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7ED90" w14:textId="77777777" w:rsidR="00701653" w:rsidRDefault="00701653" w:rsidP="00DF1B7A">
      <w:pPr>
        <w:widowControl w:val="0"/>
        <w:autoSpaceDE w:val="0"/>
        <w:autoSpaceDN w:val="0"/>
        <w:adjustRightInd w:val="0"/>
        <w:spacing w:before="26" w:after="0" w:line="240" w:lineRule="auto"/>
        <w:jc w:val="center"/>
        <w:rPr>
          <w:rFonts w:ascii="Sylfaen" w:hAnsi="Sylfaen" w:cs="Sylfaen"/>
          <w:b/>
          <w:bCs/>
          <w:color w:val="385623"/>
          <w:lang w:val="ka-GE"/>
        </w:rPr>
      </w:pPr>
    </w:p>
    <w:p w14:paraId="63C12738" w14:textId="77777777" w:rsidR="00701653" w:rsidRPr="00E14C68" w:rsidRDefault="00701653" w:rsidP="00701653">
      <w:pPr>
        <w:rPr>
          <w:rFonts w:ascii="Sylfaen" w:hAnsi="Sylfaen"/>
          <w:lang w:val="ka-GE"/>
        </w:rPr>
      </w:pPr>
    </w:p>
    <w:p w14:paraId="040A6D9C" w14:textId="77777777" w:rsidR="00701653" w:rsidRDefault="00701653" w:rsidP="00701653">
      <w:pPr>
        <w:jc w:val="center"/>
        <w:rPr>
          <w:rFonts w:ascii="Sylfaen" w:hAnsi="Sylfaen"/>
          <w:b/>
          <w:sz w:val="36"/>
          <w:szCs w:val="36"/>
          <w:lang w:val="ka-GE"/>
        </w:rPr>
      </w:pPr>
    </w:p>
    <w:p w14:paraId="1F1B9A1E" w14:textId="77777777" w:rsidR="00701653" w:rsidRDefault="00701653" w:rsidP="00701653">
      <w:pPr>
        <w:jc w:val="center"/>
        <w:rPr>
          <w:rFonts w:ascii="Sylfaen" w:hAnsi="Sylfaen"/>
          <w:b/>
          <w:sz w:val="36"/>
          <w:szCs w:val="36"/>
          <w:lang w:val="ka-GE"/>
        </w:rPr>
      </w:pPr>
      <w:r w:rsidRPr="00575D12">
        <w:rPr>
          <w:noProof/>
          <w:sz w:val="18"/>
          <w:szCs w:val="18"/>
        </w:rPr>
        <w:drawing>
          <wp:inline distT="0" distB="0" distL="0" distR="0" wp14:anchorId="6601BD6A" wp14:editId="6BCC7E12">
            <wp:extent cx="2814762" cy="2814762"/>
            <wp:effectExtent l="0" t="0" r="0" b="0"/>
            <wp:docPr id="1" name="Picture 1" descr="Image result for áááá¡ ááá á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áááá¡ ááá á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9352" cy="2839352"/>
                    </a:xfrm>
                    <a:prstGeom prst="rect">
                      <a:avLst/>
                    </a:prstGeom>
                    <a:noFill/>
                    <a:ln>
                      <a:noFill/>
                    </a:ln>
                  </pic:spPr>
                </pic:pic>
              </a:graphicData>
            </a:graphic>
          </wp:inline>
        </w:drawing>
      </w:r>
    </w:p>
    <w:p w14:paraId="00F43D54" w14:textId="77777777" w:rsidR="00701653" w:rsidRDefault="00701653" w:rsidP="00701653">
      <w:pPr>
        <w:jc w:val="center"/>
        <w:rPr>
          <w:rFonts w:ascii="Sylfaen" w:hAnsi="Sylfaen"/>
          <w:b/>
          <w:sz w:val="36"/>
          <w:szCs w:val="36"/>
          <w:lang w:val="ka-GE"/>
        </w:rPr>
      </w:pPr>
    </w:p>
    <w:p w14:paraId="4997B9D7" w14:textId="77777777" w:rsidR="00701653" w:rsidRDefault="00701653" w:rsidP="00701653">
      <w:pPr>
        <w:jc w:val="center"/>
        <w:rPr>
          <w:rFonts w:ascii="Sylfaen" w:hAnsi="Sylfaen"/>
          <w:b/>
          <w:sz w:val="36"/>
          <w:szCs w:val="36"/>
        </w:rPr>
      </w:pPr>
    </w:p>
    <w:p w14:paraId="5CC1507F" w14:textId="77777777" w:rsidR="00701653" w:rsidRDefault="00701653" w:rsidP="00701653">
      <w:pPr>
        <w:jc w:val="center"/>
        <w:rPr>
          <w:rFonts w:ascii="Sylfaen" w:hAnsi="Sylfaen"/>
          <w:b/>
          <w:sz w:val="36"/>
          <w:szCs w:val="36"/>
        </w:rPr>
      </w:pPr>
    </w:p>
    <w:p w14:paraId="7F3A0321" w14:textId="77777777" w:rsidR="00701653" w:rsidRPr="00E14C68" w:rsidRDefault="00701653" w:rsidP="00701653">
      <w:pPr>
        <w:jc w:val="center"/>
        <w:rPr>
          <w:rStyle w:val="Strong"/>
          <w:sz w:val="44"/>
          <w:lang w:val="ka-GE"/>
        </w:rPr>
      </w:pPr>
      <w:bookmarkStart w:id="0" w:name="_Toc531376999"/>
      <w:bookmarkStart w:id="1" w:name="_Toc531377087"/>
      <w:r>
        <w:rPr>
          <w:rStyle w:val="Strong"/>
          <w:rFonts w:ascii="Sylfaen" w:hAnsi="Sylfaen" w:cs="Sylfaen"/>
          <w:sz w:val="44"/>
          <w:lang w:val="ka-GE"/>
        </w:rPr>
        <w:t>ონ</w:t>
      </w:r>
      <w:r w:rsidRPr="004A13F8">
        <w:rPr>
          <w:rStyle w:val="Strong"/>
          <w:rFonts w:ascii="Sylfaen" w:hAnsi="Sylfaen" w:cs="Sylfaen"/>
          <w:sz w:val="44"/>
        </w:rPr>
        <w:t>ის</w:t>
      </w:r>
      <w:r w:rsidRPr="004A13F8">
        <w:rPr>
          <w:rStyle w:val="Strong"/>
          <w:rFonts w:cs="Cambria"/>
          <w:sz w:val="44"/>
        </w:rPr>
        <w:t xml:space="preserve"> </w:t>
      </w:r>
      <w:r w:rsidRPr="004A13F8">
        <w:rPr>
          <w:rStyle w:val="Strong"/>
          <w:rFonts w:ascii="Sylfaen" w:hAnsi="Sylfaen" w:cs="Sylfaen"/>
          <w:sz w:val="44"/>
        </w:rPr>
        <w:t>მუნიციპალიტეტის</w:t>
      </w:r>
      <w:bookmarkEnd w:id="0"/>
      <w:bookmarkEnd w:id="1"/>
      <w:r>
        <w:rPr>
          <w:rStyle w:val="Strong"/>
          <w:rFonts w:ascii="Sylfaen" w:hAnsi="Sylfaen" w:cs="Sylfaen"/>
          <w:sz w:val="44"/>
          <w:lang w:val="ka-GE"/>
        </w:rPr>
        <w:t xml:space="preserve"> საშუალოვადიანი</w:t>
      </w:r>
    </w:p>
    <w:p w14:paraId="6F9717E0" w14:textId="77777777" w:rsidR="00701653" w:rsidRPr="003E4CE7" w:rsidRDefault="00701653" w:rsidP="00701653">
      <w:pPr>
        <w:jc w:val="center"/>
        <w:rPr>
          <w:rStyle w:val="Strong"/>
          <w:sz w:val="44"/>
          <w:lang w:val="ka-GE"/>
        </w:rPr>
      </w:pPr>
      <w:r>
        <w:rPr>
          <w:rStyle w:val="Strong"/>
          <w:rFonts w:ascii="Sylfaen" w:hAnsi="Sylfaen" w:cs="Sylfaen"/>
          <w:sz w:val="44"/>
          <w:lang w:val="ka-GE"/>
        </w:rPr>
        <w:t>სამოქმედო გეგმა</w:t>
      </w:r>
    </w:p>
    <w:p w14:paraId="127BD534" w14:textId="77777777" w:rsidR="00701653" w:rsidRPr="004A13F8" w:rsidRDefault="00701653" w:rsidP="00701653">
      <w:pPr>
        <w:jc w:val="center"/>
        <w:rPr>
          <w:rStyle w:val="Strong"/>
          <w:sz w:val="44"/>
        </w:rPr>
      </w:pPr>
    </w:p>
    <w:p w14:paraId="33AEE3DD" w14:textId="77777777" w:rsidR="00701653" w:rsidRPr="004A13F8" w:rsidRDefault="00701653" w:rsidP="00701653">
      <w:pPr>
        <w:jc w:val="center"/>
        <w:rPr>
          <w:rStyle w:val="Strong"/>
          <w:sz w:val="44"/>
        </w:rPr>
      </w:pPr>
    </w:p>
    <w:p w14:paraId="5768630F" w14:textId="0B9B1508" w:rsidR="00701653" w:rsidRPr="00B102F9" w:rsidRDefault="00334916" w:rsidP="00701653">
      <w:pPr>
        <w:jc w:val="center"/>
        <w:rPr>
          <w:rStyle w:val="Strong"/>
          <w:rFonts w:ascii="Sylfaen" w:hAnsi="Sylfaen" w:cs="Sylfaen"/>
          <w:b w:val="0"/>
          <w:bCs w:val="0"/>
          <w:lang w:val="ka-GE"/>
        </w:rPr>
      </w:pPr>
      <w:r>
        <w:rPr>
          <w:rStyle w:val="Strong"/>
          <w:rFonts w:ascii="Sylfaen" w:hAnsi="Sylfaen" w:cs="Sylfaen"/>
          <w:sz w:val="44"/>
          <w:lang w:val="ka-GE"/>
        </w:rPr>
        <w:t>202</w:t>
      </w:r>
      <w:r w:rsidR="00835FF2">
        <w:rPr>
          <w:rStyle w:val="Strong"/>
          <w:rFonts w:ascii="Sylfaen" w:hAnsi="Sylfaen" w:cs="Sylfaen"/>
          <w:sz w:val="44"/>
        </w:rPr>
        <w:t>7</w:t>
      </w:r>
      <w:r w:rsidR="00835FF2">
        <w:rPr>
          <w:rStyle w:val="Strong"/>
          <w:rFonts w:ascii="Sylfaen" w:hAnsi="Sylfaen" w:cs="Sylfaen"/>
          <w:sz w:val="44"/>
          <w:lang w:val="ka-GE"/>
        </w:rPr>
        <w:t>-20</w:t>
      </w:r>
      <w:r w:rsidR="00835FF2">
        <w:rPr>
          <w:rStyle w:val="Strong"/>
          <w:rFonts w:ascii="Sylfaen" w:hAnsi="Sylfaen" w:cs="Sylfaen"/>
          <w:sz w:val="44"/>
        </w:rPr>
        <w:t>30</w:t>
      </w:r>
      <w:r w:rsidR="00701653" w:rsidRPr="00B102F9">
        <w:rPr>
          <w:rStyle w:val="Strong"/>
          <w:rFonts w:ascii="Sylfaen" w:hAnsi="Sylfaen" w:cs="Sylfaen"/>
          <w:sz w:val="44"/>
          <w:lang w:val="ka-GE"/>
        </w:rPr>
        <w:t xml:space="preserve"> წლები</w:t>
      </w:r>
    </w:p>
    <w:p w14:paraId="5AAD251E" w14:textId="77777777" w:rsidR="00701653" w:rsidRDefault="00701653" w:rsidP="00701653">
      <w:pPr>
        <w:rPr>
          <w:sz w:val="16"/>
          <w:szCs w:val="16"/>
        </w:rPr>
      </w:pPr>
    </w:p>
    <w:p w14:paraId="3F75D49A" w14:textId="77777777" w:rsidR="00701653" w:rsidRDefault="00701653" w:rsidP="00701653">
      <w:pPr>
        <w:rPr>
          <w:sz w:val="16"/>
          <w:szCs w:val="16"/>
        </w:rPr>
      </w:pPr>
    </w:p>
    <w:p w14:paraId="2669F695" w14:textId="77777777" w:rsidR="00701653" w:rsidRDefault="00701653" w:rsidP="00701653">
      <w:pPr>
        <w:rPr>
          <w:sz w:val="16"/>
          <w:szCs w:val="16"/>
        </w:rPr>
      </w:pPr>
    </w:p>
    <w:p w14:paraId="4A25756A" w14:textId="01C859B3" w:rsidR="00701653" w:rsidRDefault="00701653" w:rsidP="00701653">
      <w:pPr>
        <w:rPr>
          <w:sz w:val="16"/>
          <w:szCs w:val="16"/>
        </w:rPr>
      </w:pPr>
    </w:p>
    <w:p w14:paraId="7E25D595" w14:textId="33A29968" w:rsidR="00B102F9" w:rsidRDefault="00B102F9" w:rsidP="00701653">
      <w:pPr>
        <w:rPr>
          <w:sz w:val="16"/>
          <w:szCs w:val="16"/>
        </w:rPr>
      </w:pPr>
    </w:p>
    <w:p w14:paraId="7FE3FF72" w14:textId="68CBC25B" w:rsidR="00637D79" w:rsidRDefault="00637D79" w:rsidP="00701653">
      <w:pPr>
        <w:rPr>
          <w:sz w:val="16"/>
          <w:szCs w:val="16"/>
        </w:rPr>
      </w:pPr>
    </w:p>
    <w:p w14:paraId="6BEC0655" w14:textId="77777777" w:rsidR="00637D79" w:rsidRDefault="00637D79" w:rsidP="00701653">
      <w:pPr>
        <w:rPr>
          <w:sz w:val="16"/>
          <w:szCs w:val="16"/>
        </w:rPr>
      </w:pPr>
    </w:p>
    <w:p w14:paraId="1A1641B2" w14:textId="77777777" w:rsidR="00701653" w:rsidRDefault="00701653" w:rsidP="00701653">
      <w:pPr>
        <w:rPr>
          <w:sz w:val="16"/>
          <w:szCs w:val="16"/>
        </w:rPr>
      </w:pPr>
    </w:p>
    <w:sdt>
      <w:sdtPr>
        <w:rPr>
          <w:rFonts w:asciiTheme="minorHAnsi" w:eastAsiaTheme="minorEastAsia" w:hAnsiTheme="minorHAnsi" w:cstheme="minorBidi"/>
          <w:color w:val="auto"/>
          <w:sz w:val="22"/>
          <w:szCs w:val="22"/>
        </w:rPr>
        <w:id w:val="-202867888"/>
        <w:docPartObj>
          <w:docPartGallery w:val="Table of Contents"/>
          <w:docPartUnique/>
        </w:docPartObj>
      </w:sdtPr>
      <w:sdtEndPr>
        <w:rPr>
          <w:b/>
          <w:bCs/>
          <w:noProof/>
        </w:rPr>
      </w:sdtEndPr>
      <w:sdtContent>
        <w:p w14:paraId="01481AB2" w14:textId="315E4E7A" w:rsidR="007B6A59" w:rsidRPr="00E1665F" w:rsidRDefault="007B6A59">
          <w:pPr>
            <w:pStyle w:val="TOCHeading"/>
            <w:rPr>
              <w:lang w:val="ka-GE"/>
            </w:rPr>
          </w:pPr>
          <w:r w:rsidRPr="00E1665F">
            <w:rPr>
              <w:lang w:val="ka-GE"/>
            </w:rPr>
            <w:t>სარჩევი</w:t>
          </w:r>
        </w:p>
        <w:p w14:paraId="2E1958F5" w14:textId="0F4E5656" w:rsidR="00FF6E3D" w:rsidRDefault="007B6A59">
          <w:pPr>
            <w:pStyle w:val="TOC1"/>
            <w:rPr>
              <w:rFonts w:asciiTheme="minorHAnsi" w:hAnsiTheme="minorHAnsi" w:cstheme="minorBidi"/>
              <w:b w:val="0"/>
              <w:lang w:val="en-US"/>
            </w:rPr>
          </w:pPr>
          <w:r w:rsidRPr="00E1665F">
            <w:rPr>
              <w:b w:val="0"/>
            </w:rPr>
            <w:fldChar w:fldCharType="begin"/>
          </w:r>
          <w:r w:rsidRPr="00E1665F">
            <w:rPr>
              <w:b w:val="0"/>
            </w:rPr>
            <w:instrText xml:space="preserve"> TOC \o "1-3" \h \z \u </w:instrText>
          </w:r>
          <w:r w:rsidRPr="00E1665F">
            <w:rPr>
              <w:b w:val="0"/>
            </w:rPr>
            <w:fldChar w:fldCharType="separate"/>
          </w:r>
          <w:hyperlink w:anchor="_Toc239154452" w:history="1">
            <w:r w:rsidR="00FF6E3D" w:rsidRPr="00D639F5">
              <w:rPr>
                <w:rStyle w:val="Hyperlink"/>
              </w:rPr>
              <w:t>თავი II.  2026-2029 წლების პრიორიტეტები და პროგრამები საშუალობვადიან პერიოდში</w:t>
            </w:r>
            <w:r w:rsidR="00FF6E3D">
              <w:rPr>
                <w:webHidden/>
              </w:rPr>
              <w:tab/>
            </w:r>
            <w:r w:rsidR="00FF6E3D">
              <w:rPr>
                <w:webHidden/>
              </w:rPr>
              <w:fldChar w:fldCharType="begin"/>
            </w:r>
            <w:r w:rsidR="00FF6E3D">
              <w:rPr>
                <w:webHidden/>
              </w:rPr>
              <w:instrText xml:space="preserve"> PAGEREF _Toc239154452 \h </w:instrText>
            </w:r>
            <w:r w:rsidR="00FF6E3D">
              <w:rPr>
                <w:webHidden/>
              </w:rPr>
            </w:r>
            <w:r w:rsidR="00FF6E3D">
              <w:rPr>
                <w:webHidden/>
              </w:rPr>
              <w:fldChar w:fldCharType="separate"/>
            </w:r>
            <w:r w:rsidR="00FF6E3D">
              <w:rPr>
                <w:webHidden/>
              </w:rPr>
              <w:t>4</w:t>
            </w:r>
            <w:r w:rsidR="00FF6E3D">
              <w:rPr>
                <w:webHidden/>
              </w:rPr>
              <w:fldChar w:fldCharType="end"/>
            </w:r>
          </w:hyperlink>
        </w:p>
        <w:p w14:paraId="1D766CD2" w14:textId="2DCA10E0" w:rsidR="00FF6E3D" w:rsidRDefault="00FF6E3D">
          <w:pPr>
            <w:pStyle w:val="TOC2"/>
            <w:rPr>
              <w:rFonts w:asciiTheme="minorHAnsi" w:hAnsiTheme="minorHAnsi"/>
              <w:bCs w:val="0"/>
              <w:lang w:val="en-US"/>
            </w:rPr>
          </w:pPr>
          <w:hyperlink w:anchor="_Toc239154453" w:history="1">
            <w:r w:rsidRPr="00FF6E3D">
              <w:rPr>
                <w:rStyle w:val="Hyperlink"/>
                <w:rFonts w:cs="Sylfaen"/>
              </w:rPr>
              <w:t>1. ინფრასტრუქტურის განვითარება</w:t>
            </w:r>
            <w:r>
              <w:rPr>
                <w:webHidden/>
              </w:rPr>
              <w:tab/>
            </w:r>
            <w:r>
              <w:rPr>
                <w:webHidden/>
              </w:rPr>
              <w:fldChar w:fldCharType="begin"/>
            </w:r>
            <w:r>
              <w:rPr>
                <w:webHidden/>
              </w:rPr>
              <w:instrText xml:space="preserve"> PAGEREF _Toc239154453 \h </w:instrText>
            </w:r>
            <w:r>
              <w:rPr>
                <w:webHidden/>
              </w:rPr>
            </w:r>
            <w:r>
              <w:rPr>
                <w:webHidden/>
              </w:rPr>
              <w:fldChar w:fldCharType="separate"/>
            </w:r>
            <w:r>
              <w:rPr>
                <w:webHidden/>
              </w:rPr>
              <w:t>4</w:t>
            </w:r>
            <w:r>
              <w:rPr>
                <w:webHidden/>
              </w:rPr>
              <w:fldChar w:fldCharType="end"/>
            </w:r>
          </w:hyperlink>
        </w:p>
        <w:p w14:paraId="63398882" w14:textId="2B2875A1" w:rsidR="00FF6E3D" w:rsidRDefault="00FF6E3D">
          <w:pPr>
            <w:pStyle w:val="TOC2"/>
            <w:rPr>
              <w:rFonts w:asciiTheme="minorHAnsi" w:hAnsiTheme="minorHAnsi"/>
              <w:bCs w:val="0"/>
              <w:lang w:val="en-US"/>
            </w:rPr>
          </w:pPr>
          <w:hyperlink w:anchor="_Toc239154454" w:history="1">
            <w:r w:rsidRPr="00D639F5">
              <w:rPr>
                <w:rStyle w:val="Hyperlink"/>
                <w:rFonts w:cs="Sylfaen"/>
              </w:rPr>
              <w:t>2. დასუფთავება</w:t>
            </w:r>
            <w:r w:rsidRPr="00D639F5">
              <w:rPr>
                <w:rStyle w:val="Hyperlink"/>
              </w:rPr>
              <w:t xml:space="preserve"> </w:t>
            </w:r>
            <w:r w:rsidRPr="00D639F5">
              <w:rPr>
                <w:rStyle w:val="Hyperlink"/>
                <w:rFonts w:cs="Sylfaen"/>
              </w:rPr>
              <w:t>და</w:t>
            </w:r>
            <w:r w:rsidRPr="00D639F5">
              <w:rPr>
                <w:rStyle w:val="Hyperlink"/>
              </w:rPr>
              <w:t xml:space="preserve"> </w:t>
            </w:r>
            <w:r w:rsidRPr="00D639F5">
              <w:rPr>
                <w:rStyle w:val="Hyperlink"/>
                <w:rFonts w:cs="Sylfaen"/>
              </w:rPr>
              <w:t>გარემოს</w:t>
            </w:r>
            <w:r w:rsidRPr="00D639F5">
              <w:rPr>
                <w:rStyle w:val="Hyperlink"/>
              </w:rPr>
              <w:t xml:space="preserve"> </w:t>
            </w:r>
            <w:r w:rsidRPr="00D639F5">
              <w:rPr>
                <w:rStyle w:val="Hyperlink"/>
                <w:rFonts w:cs="Sylfaen"/>
              </w:rPr>
              <w:t>დაცვა</w:t>
            </w:r>
            <w:r>
              <w:rPr>
                <w:webHidden/>
              </w:rPr>
              <w:tab/>
            </w:r>
            <w:r>
              <w:rPr>
                <w:webHidden/>
              </w:rPr>
              <w:fldChar w:fldCharType="begin"/>
            </w:r>
            <w:r>
              <w:rPr>
                <w:webHidden/>
              </w:rPr>
              <w:instrText xml:space="preserve"> PAGEREF _Toc239154454 \h </w:instrText>
            </w:r>
            <w:r>
              <w:rPr>
                <w:webHidden/>
              </w:rPr>
            </w:r>
            <w:r>
              <w:rPr>
                <w:webHidden/>
              </w:rPr>
              <w:fldChar w:fldCharType="separate"/>
            </w:r>
            <w:r>
              <w:rPr>
                <w:webHidden/>
              </w:rPr>
              <w:t>13</w:t>
            </w:r>
            <w:r>
              <w:rPr>
                <w:webHidden/>
              </w:rPr>
              <w:fldChar w:fldCharType="end"/>
            </w:r>
          </w:hyperlink>
        </w:p>
        <w:p w14:paraId="3136C35C" w14:textId="2E3E1358" w:rsidR="00FF6E3D" w:rsidRDefault="00FF6E3D">
          <w:pPr>
            <w:pStyle w:val="TOC2"/>
            <w:rPr>
              <w:rFonts w:asciiTheme="minorHAnsi" w:hAnsiTheme="minorHAnsi"/>
              <w:bCs w:val="0"/>
              <w:lang w:val="en-US"/>
            </w:rPr>
          </w:pPr>
          <w:hyperlink w:anchor="_Toc239154455" w:history="1">
            <w:r w:rsidRPr="00D639F5">
              <w:rPr>
                <w:rStyle w:val="Hyperlink"/>
                <w:rFonts w:cs="Sylfaen"/>
              </w:rPr>
              <w:t>3. განათლება</w:t>
            </w:r>
            <w:r>
              <w:rPr>
                <w:webHidden/>
              </w:rPr>
              <w:tab/>
            </w:r>
            <w:r>
              <w:rPr>
                <w:webHidden/>
              </w:rPr>
              <w:fldChar w:fldCharType="begin"/>
            </w:r>
            <w:r>
              <w:rPr>
                <w:webHidden/>
              </w:rPr>
              <w:instrText xml:space="preserve"> PAGEREF _Toc239154455 \h </w:instrText>
            </w:r>
            <w:r>
              <w:rPr>
                <w:webHidden/>
              </w:rPr>
            </w:r>
            <w:r>
              <w:rPr>
                <w:webHidden/>
              </w:rPr>
              <w:fldChar w:fldCharType="separate"/>
            </w:r>
            <w:r>
              <w:rPr>
                <w:webHidden/>
              </w:rPr>
              <w:t>15</w:t>
            </w:r>
            <w:r>
              <w:rPr>
                <w:webHidden/>
              </w:rPr>
              <w:fldChar w:fldCharType="end"/>
            </w:r>
          </w:hyperlink>
        </w:p>
        <w:p w14:paraId="1CF17BFD" w14:textId="668D85B2" w:rsidR="00FF6E3D" w:rsidRDefault="00FF6E3D">
          <w:pPr>
            <w:pStyle w:val="TOC2"/>
            <w:rPr>
              <w:rFonts w:asciiTheme="minorHAnsi" w:hAnsiTheme="minorHAnsi"/>
              <w:bCs w:val="0"/>
              <w:lang w:val="en-US"/>
            </w:rPr>
          </w:pPr>
          <w:hyperlink w:anchor="_Toc239154456" w:history="1">
            <w:r w:rsidRPr="00D639F5">
              <w:rPr>
                <w:rStyle w:val="Hyperlink"/>
                <w:rFonts w:cs="Sylfaen"/>
              </w:rPr>
              <w:t>4. კულტურა</w:t>
            </w:r>
            <w:r w:rsidRPr="00D639F5">
              <w:rPr>
                <w:rStyle w:val="Hyperlink"/>
              </w:rPr>
              <w:t xml:space="preserve">,  </w:t>
            </w:r>
            <w:r w:rsidRPr="00D639F5">
              <w:rPr>
                <w:rStyle w:val="Hyperlink"/>
                <w:rFonts w:cs="Sylfaen"/>
              </w:rPr>
              <w:t>ახალგაზრდობა</w:t>
            </w:r>
            <w:r w:rsidRPr="00D639F5">
              <w:rPr>
                <w:rStyle w:val="Hyperlink"/>
              </w:rPr>
              <w:t xml:space="preserve"> </w:t>
            </w:r>
            <w:r w:rsidRPr="00D639F5">
              <w:rPr>
                <w:rStyle w:val="Hyperlink"/>
                <w:rFonts w:cs="Sylfaen"/>
              </w:rPr>
              <w:t>და</w:t>
            </w:r>
            <w:r w:rsidRPr="00D639F5">
              <w:rPr>
                <w:rStyle w:val="Hyperlink"/>
              </w:rPr>
              <w:t xml:space="preserve"> </w:t>
            </w:r>
            <w:r w:rsidRPr="00D639F5">
              <w:rPr>
                <w:rStyle w:val="Hyperlink"/>
                <w:rFonts w:cs="Sylfaen"/>
              </w:rPr>
              <w:t>სპორტი</w:t>
            </w:r>
            <w:r>
              <w:rPr>
                <w:webHidden/>
              </w:rPr>
              <w:tab/>
            </w:r>
            <w:r>
              <w:rPr>
                <w:webHidden/>
              </w:rPr>
              <w:fldChar w:fldCharType="begin"/>
            </w:r>
            <w:r>
              <w:rPr>
                <w:webHidden/>
              </w:rPr>
              <w:instrText xml:space="preserve"> PAGEREF _Toc239154456 \h </w:instrText>
            </w:r>
            <w:r>
              <w:rPr>
                <w:webHidden/>
              </w:rPr>
            </w:r>
            <w:r>
              <w:rPr>
                <w:webHidden/>
              </w:rPr>
              <w:fldChar w:fldCharType="separate"/>
            </w:r>
            <w:r>
              <w:rPr>
                <w:webHidden/>
              </w:rPr>
              <w:t>18</w:t>
            </w:r>
            <w:r>
              <w:rPr>
                <w:webHidden/>
              </w:rPr>
              <w:fldChar w:fldCharType="end"/>
            </w:r>
          </w:hyperlink>
        </w:p>
        <w:p w14:paraId="772E4B09" w14:textId="252CB9D1" w:rsidR="00FF6E3D" w:rsidRDefault="00FF6E3D">
          <w:pPr>
            <w:pStyle w:val="TOC2"/>
            <w:rPr>
              <w:rFonts w:asciiTheme="minorHAnsi" w:hAnsiTheme="minorHAnsi"/>
              <w:bCs w:val="0"/>
              <w:lang w:val="en-US"/>
            </w:rPr>
          </w:pPr>
          <w:hyperlink w:anchor="_Toc239154457" w:history="1">
            <w:r w:rsidRPr="00D639F5">
              <w:rPr>
                <w:rStyle w:val="Hyperlink"/>
                <w:rFonts w:cs="Sylfaen"/>
              </w:rPr>
              <w:t>5. მოსახლეობის</w:t>
            </w:r>
            <w:r w:rsidRPr="00D639F5">
              <w:rPr>
                <w:rStyle w:val="Hyperlink"/>
              </w:rPr>
              <w:t xml:space="preserve"> </w:t>
            </w:r>
            <w:r w:rsidRPr="00D639F5">
              <w:rPr>
                <w:rStyle w:val="Hyperlink"/>
                <w:rFonts w:cs="Sylfaen"/>
              </w:rPr>
              <w:t>ჯანმრთელობის</w:t>
            </w:r>
            <w:r w:rsidRPr="00D639F5">
              <w:rPr>
                <w:rStyle w:val="Hyperlink"/>
              </w:rPr>
              <w:t xml:space="preserve"> </w:t>
            </w:r>
            <w:r w:rsidRPr="00D639F5">
              <w:rPr>
                <w:rStyle w:val="Hyperlink"/>
                <w:rFonts w:cs="Sylfaen"/>
              </w:rPr>
              <w:t>დაცვა</w:t>
            </w:r>
            <w:r w:rsidRPr="00D639F5">
              <w:rPr>
                <w:rStyle w:val="Hyperlink"/>
              </w:rPr>
              <w:t xml:space="preserve"> </w:t>
            </w:r>
            <w:r w:rsidRPr="00D639F5">
              <w:rPr>
                <w:rStyle w:val="Hyperlink"/>
                <w:rFonts w:cs="Sylfaen"/>
              </w:rPr>
              <w:t>და</w:t>
            </w:r>
            <w:r w:rsidRPr="00D639F5">
              <w:rPr>
                <w:rStyle w:val="Hyperlink"/>
              </w:rPr>
              <w:t xml:space="preserve"> </w:t>
            </w:r>
            <w:r w:rsidRPr="00D639F5">
              <w:rPr>
                <w:rStyle w:val="Hyperlink"/>
                <w:rFonts w:cs="Sylfaen"/>
              </w:rPr>
              <w:t>სოციალური</w:t>
            </w:r>
            <w:r w:rsidRPr="00D639F5">
              <w:rPr>
                <w:rStyle w:val="Hyperlink"/>
              </w:rPr>
              <w:t xml:space="preserve">  </w:t>
            </w:r>
            <w:r w:rsidRPr="00D639F5">
              <w:rPr>
                <w:rStyle w:val="Hyperlink"/>
                <w:rFonts w:cs="Sylfaen"/>
              </w:rPr>
              <w:t>უზრუნველყოფა</w:t>
            </w:r>
            <w:r>
              <w:rPr>
                <w:webHidden/>
              </w:rPr>
              <w:tab/>
            </w:r>
            <w:r>
              <w:rPr>
                <w:webHidden/>
              </w:rPr>
              <w:fldChar w:fldCharType="begin"/>
            </w:r>
            <w:r>
              <w:rPr>
                <w:webHidden/>
              </w:rPr>
              <w:instrText xml:space="preserve"> PAGEREF _Toc239154457 \h </w:instrText>
            </w:r>
            <w:r>
              <w:rPr>
                <w:webHidden/>
              </w:rPr>
            </w:r>
            <w:r>
              <w:rPr>
                <w:webHidden/>
              </w:rPr>
              <w:fldChar w:fldCharType="separate"/>
            </w:r>
            <w:r>
              <w:rPr>
                <w:webHidden/>
              </w:rPr>
              <w:t>31</w:t>
            </w:r>
            <w:r>
              <w:rPr>
                <w:webHidden/>
              </w:rPr>
              <w:fldChar w:fldCharType="end"/>
            </w:r>
          </w:hyperlink>
        </w:p>
        <w:p w14:paraId="460185F7" w14:textId="6964F162" w:rsidR="00FF6E3D" w:rsidRDefault="00FF6E3D">
          <w:pPr>
            <w:pStyle w:val="TOC2"/>
            <w:rPr>
              <w:rFonts w:asciiTheme="minorHAnsi" w:hAnsiTheme="minorHAnsi"/>
              <w:bCs w:val="0"/>
              <w:lang w:val="en-US"/>
            </w:rPr>
          </w:pPr>
          <w:hyperlink w:anchor="_Toc239154458" w:history="1">
            <w:r w:rsidRPr="00D639F5">
              <w:rPr>
                <w:rStyle w:val="Hyperlink"/>
              </w:rPr>
              <w:t xml:space="preserve">6. </w:t>
            </w:r>
            <w:r w:rsidRPr="00D639F5">
              <w:rPr>
                <w:rStyle w:val="Hyperlink"/>
                <w:rFonts w:cs="Sylfaen"/>
              </w:rPr>
              <w:t>მმართველობა</w:t>
            </w:r>
            <w:r w:rsidRPr="00D639F5">
              <w:rPr>
                <w:rStyle w:val="Hyperlink"/>
              </w:rPr>
              <w:t xml:space="preserve"> </w:t>
            </w:r>
            <w:r w:rsidRPr="00D639F5">
              <w:rPr>
                <w:rStyle w:val="Hyperlink"/>
                <w:rFonts w:cs="Sylfaen"/>
              </w:rPr>
              <w:t>და</w:t>
            </w:r>
            <w:r w:rsidRPr="00D639F5">
              <w:rPr>
                <w:rStyle w:val="Hyperlink"/>
              </w:rPr>
              <w:t xml:space="preserve"> </w:t>
            </w:r>
            <w:r w:rsidRPr="00D639F5">
              <w:rPr>
                <w:rStyle w:val="Hyperlink"/>
                <w:rFonts w:cs="Sylfaen"/>
              </w:rPr>
              <w:t>საერთო</w:t>
            </w:r>
            <w:r w:rsidRPr="00D639F5">
              <w:rPr>
                <w:rStyle w:val="Hyperlink"/>
              </w:rPr>
              <w:t xml:space="preserve"> </w:t>
            </w:r>
            <w:r w:rsidRPr="00D639F5">
              <w:rPr>
                <w:rStyle w:val="Hyperlink"/>
                <w:rFonts w:cs="Sylfaen"/>
              </w:rPr>
              <w:t>დანიშნულების</w:t>
            </w:r>
            <w:r w:rsidRPr="00D639F5">
              <w:rPr>
                <w:rStyle w:val="Hyperlink"/>
              </w:rPr>
              <w:t xml:space="preserve"> </w:t>
            </w:r>
            <w:r w:rsidRPr="00D639F5">
              <w:rPr>
                <w:rStyle w:val="Hyperlink"/>
                <w:rFonts w:cs="Sylfaen"/>
              </w:rPr>
              <w:t>ხარჯები</w:t>
            </w:r>
            <w:r>
              <w:rPr>
                <w:webHidden/>
              </w:rPr>
              <w:tab/>
            </w:r>
            <w:r>
              <w:rPr>
                <w:webHidden/>
              </w:rPr>
              <w:fldChar w:fldCharType="begin"/>
            </w:r>
            <w:r>
              <w:rPr>
                <w:webHidden/>
              </w:rPr>
              <w:instrText xml:space="preserve"> PAGEREF _Toc239154458 \h </w:instrText>
            </w:r>
            <w:r>
              <w:rPr>
                <w:webHidden/>
              </w:rPr>
            </w:r>
            <w:r>
              <w:rPr>
                <w:webHidden/>
              </w:rPr>
              <w:fldChar w:fldCharType="separate"/>
            </w:r>
            <w:r>
              <w:rPr>
                <w:webHidden/>
              </w:rPr>
              <w:t>38</w:t>
            </w:r>
            <w:r>
              <w:rPr>
                <w:webHidden/>
              </w:rPr>
              <w:fldChar w:fldCharType="end"/>
            </w:r>
          </w:hyperlink>
        </w:p>
        <w:p w14:paraId="4634C374" w14:textId="11A62656" w:rsidR="007B6A59" w:rsidRDefault="007B6A59">
          <w:r w:rsidRPr="00E1665F">
            <w:rPr>
              <w:bCs/>
              <w:noProof/>
            </w:rPr>
            <w:fldChar w:fldCharType="end"/>
          </w:r>
        </w:p>
      </w:sdtContent>
    </w:sdt>
    <w:p w14:paraId="3DF4BD6F" w14:textId="77777777" w:rsidR="00701653" w:rsidRDefault="00701653" w:rsidP="00701653">
      <w:pPr>
        <w:rPr>
          <w:sz w:val="16"/>
          <w:szCs w:val="16"/>
        </w:rPr>
      </w:pPr>
    </w:p>
    <w:p w14:paraId="71142FA7" w14:textId="77777777" w:rsidR="00701653" w:rsidRDefault="00701653" w:rsidP="00701653">
      <w:pPr>
        <w:rPr>
          <w:sz w:val="16"/>
          <w:szCs w:val="16"/>
        </w:rPr>
      </w:pPr>
    </w:p>
    <w:p w14:paraId="2E74FBD3" w14:textId="77777777" w:rsidR="00701653" w:rsidRDefault="00701653" w:rsidP="00701653">
      <w:pPr>
        <w:rPr>
          <w:sz w:val="16"/>
          <w:szCs w:val="16"/>
        </w:rPr>
      </w:pPr>
    </w:p>
    <w:p w14:paraId="58EDA5B1" w14:textId="77777777" w:rsidR="00701653" w:rsidRDefault="00701653" w:rsidP="00701653">
      <w:pPr>
        <w:rPr>
          <w:sz w:val="16"/>
          <w:szCs w:val="16"/>
        </w:rPr>
      </w:pPr>
    </w:p>
    <w:p w14:paraId="2FFA618D" w14:textId="77777777" w:rsidR="00701653" w:rsidRDefault="00701653" w:rsidP="00701653">
      <w:pPr>
        <w:rPr>
          <w:sz w:val="16"/>
          <w:szCs w:val="16"/>
        </w:rPr>
      </w:pPr>
    </w:p>
    <w:p w14:paraId="337D276E" w14:textId="77777777" w:rsidR="00701653" w:rsidRDefault="00701653" w:rsidP="00701653">
      <w:pPr>
        <w:rPr>
          <w:sz w:val="16"/>
          <w:szCs w:val="16"/>
        </w:rPr>
      </w:pPr>
    </w:p>
    <w:p w14:paraId="635E6C31" w14:textId="77777777" w:rsidR="00701653" w:rsidRDefault="00701653" w:rsidP="00701653">
      <w:pPr>
        <w:rPr>
          <w:sz w:val="16"/>
          <w:szCs w:val="16"/>
        </w:rPr>
      </w:pPr>
    </w:p>
    <w:p w14:paraId="38698DB6" w14:textId="77777777" w:rsidR="00701653" w:rsidRDefault="00701653" w:rsidP="00701653">
      <w:pPr>
        <w:rPr>
          <w:sz w:val="16"/>
          <w:szCs w:val="16"/>
        </w:rPr>
      </w:pPr>
    </w:p>
    <w:p w14:paraId="446E46E6" w14:textId="77777777" w:rsidR="00701653" w:rsidRDefault="00701653" w:rsidP="00701653">
      <w:pPr>
        <w:rPr>
          <w:sz w:val="16"/>
          <w:szCs w:val="16"/>
        </w:rPr>
      </w:pPr>
    </w:p>
    <w:p w14:paraId="55A2BFD8" w14:textId="77777777" w:rsidR="00701653" w:rsidRDefault="00701653" w:rsidP="00701653">
      <w:pPr>
        <w:rPr>
          <w:sz w:val="16"/>
          <w:szCs w:val="16"/>
        </w:rPr>
      </w:pPr>
    </w:p>
    <w:p w14:paraId="5FA69696" w14:textId="77777777" w:rsidR="00701653" w:rsidRDefault="00701653" w:rsidP="00701653">
      <w:pPr>
        <w:rPr>
          <w:sz w:val="16"/>
          <w:szCs w:val="16"/>
        </w:rPr>
      </w:pPr>
    </w:p>
    <w:p w14:paraId="14EBDF86" w14:textId="77777777" w:rsidR="00701653" w:rsidRDefault="00701653" w:rsidP="00701653">
      <w:pPr>
        <w:rPr>
          <w:sz w:val="16"/>
          <w:szCs w:val="16"/>
        </w:rPr>
      </w:pPr>
    </w:p>
    <w:p w14:paraId="37EAC1CA" w14:textId="77777777" w:rsidR="00701653" w:rsidRDefault="00701653" w:rsidP="00701653">
      <w:pPr>
        <w:rPr>
          <w:sz w:val="16"/>
          <w:szCs w:val="16"/>
        </w:rPr>
      </w:pPr>
    </w:p>
    <w:p w14:paraId="44193F5E" w14:textId="77777777" w:rsidR="00701653" w:rsidRDefault="00701653" w:rsidP="00701653">
      <w:pPr>
        <w:rPr>
          <w:sz w:val="16"/>
          <w:szCs w:val="16"/>
        </w:rPr>
      </w:pPr>
    </w:p>
    <w:p w14:paraId="17A0E2F3" w14:textId="77777777" w:rsidR="00701653" w:rsidRDefault="00701653" w:rsidP="00701653">
      <w:pPr>
        <w:rPr>
          <w:sz w:val="16"/>
          <w:szCs w:val="16"/>
        </w:rPr>
      </w:pPr>
    </w:p>
    <w:p w14:paraId="122F4A0A" w14:textId="77777777" w:rsidR="00701653" w:rsidRDefault="00701653" w:rsidP="00701653">
      <w:pPr>
        <w:rPr>
          <w:sz w:val="16"/>
          <w:szCs w:val="16"/>
        </w:rPr>
      </w:pPr>
    </w:p>
    <w:p w14:paraId="3B38193B" w14:textId="7032F052" w:rsidR="00701653" w:rsidRDefault="00701653" w:rsidP="00701653">
      <w:pPr>
        <w:rPr>
          <w:sz w:val="16"/>
          <w:szCs w:val="16"/>
        </w:rPr>
      </w:pPr>
    </w:p>
    <w:p w14:paraId="6D3A6F46" w14:textId="75CBC970" w:rsidR="00782A46" w:rsidRDefault="00782A46" w:rsidP="00701653">
      <w:pPr>
        <w:rPr>
          <w:sz w:val="16"/>
          <w:szCs w:val="16"/>
        </w:rPr>
      </w:pPr>
    </w:p>
    <w:p w14:paraId="25FBB504" w14:textId="445C2083" w:rsidR="00782A46" w:rsidRDefault="00782A46" w:rsidP="00701653">
      <w:pPr>
        <w:rPr>
          <w:sz w:val="16"/>
          <w:szCs w:val="16"/>
        </w:rPr>
      </w:pPr>
    </w:p>
    <w:p w14:paraId="1D581510" w14:textId="572CC7A0" w:rsidR="00782A46" w:rsidRDefault="00782A46" w:rsidP="00701653">
      <w:pPr>
        <w:rPr>
          <w:sz w:val="16"/>
          <w:szCs w:val="16"/>
        </w:rPr>
      </w:pPr>
    </w:p>
    <w:p w14:paraId="6BF32388" w14:textId="69A71383" w:rsidR="00782A46" w:rsidRDefault="00782A46" w:rsidP="00701653">
      <w:pPr>
        <w:rPr>
          <w:sz w:val="16"/>
          <w:szCs w:val="16"/>
        </w:rPr>
      </w:pPr>
    </w:p>
    <w:p w14:paraId="49A47336" w14:textId="77777777" w:rsidR="00782A46" w:rsidRDefault="00782A46" w:rsidP="00701653">
      <w:pPr>
        <w:rPr>
          <w:sz w:val="16"/>
          <w:szCs w:val="16"/>
        </w:rPr>
      </w:pPr>
    </w:p>
    <w:p w14:paraId="722CBDBA" w14:textId="77777777" w:rsidR="00701653" w:rsidRDefault="00701653" w:rsidP="00701653">
      <w:pPr>
        <w:rPr>
          <w:sz w:val="16"/>
          <w:szCs w:val="16"/>
        </w:rPr>
      </w:pPr>
    </w:p>
    <w:p w14:paraId="39778BD8" w14:textId="77777777" w:rsidR="00701653" w:rsidRDefault="00701653" w:rsidP="00701653">
      <w:pPr>
        <w:rPr>
          <w:sz w:val="16"/>
          <w:szCs w:val="16"/>
        </w:rPr>
      </w:pPr>
    </w:p>
    <w:p w14:paraId="3A3CC04D" w14:textId="77777777" w:rsidR="00701653" w:rsidRDefault="00701653" w:rsidP="00701653">
      <w:pPr>
        <w:rPr>
          <w:sz w:val="16"/>
          <w:szCs w:val="16"/>
        </w:rPr>
      </w:pPr>
    </w:p>
    <w:p w14:paraId="47AA13DA" w14:textId="77777777" w:rsidR="00701653" w:rsidRDefault="00701653" w:rsidP="00701653">
      <w:pPr>
        <w:rPr>
          <w:sz w:val="16"/>
          <w:szCs w:val="16"/>
        </w:rPr>
      </w:pPr>
    </w:p>
    <w:p w14:paraId="62C86FC7" w14:textId="4465587A" w:rsidR="00701653" w:rsidRDefault="00701653" w:rsidP="00701653">
      <w:pPr>
        <w:rPr>
          <w:sz w:val="16"/>
          <w:szCs w:val="16"/>
        </w:rPr>
      </w:pPr>
    </w:p>
    <w:p w14:paraId="14D08042" w14:textId="4300DB7F" w:rsidR="00701653" w:rsidRDefault="00701653" w:rsidP="00701653">
      <w:pPr>
        <w:rPr>
          <w:rFonts w:ascii="Sylfaen" w:hAnsi="Sylfaen"/>
          <w:b/>
          <w:lang w:val="ka-GE"/>
        </w:rPr>
      </w:pPr>
      <w:bookmarkStart w:id="2" w:name="_Toc531377090"/>
      <w:r w:rsidRPr="008F3CBF">
        <w:rPr>
          <w:rFonts w:ascii="Sylfaen" w:hAnsi="Sylfaen"/>
          <w:b/>
          <w:lang w:val="ka-GE"/>
        </w:rPr>
        <w:lastRenderedPageBreak/>
        <w:t>შესავალი</w:t>
      </w:r>
    </w:p>
    <w:p w14:paraId="3B4D32ED" w14:textId="306FE8BC" w:rsidR="001E5157" w:rsidRPr="001E5157" w:rsidRDefault="001E5157" w:rsidP="001E5157">
      <w:pPr>
        <w:spacing w:before="120" w:after="120" w:line="240" w:lineRule="auto"/>
        <w:jc w:val="both"/>
        <w:rPr>
          <w:rFonts w:ascii="Sylfaen" w:hAnsi="Sylfaen" w:cstheme="minorHAnsi"/>
          <w:sz w:val="18"/>
          <w:szCs w:val="18"/>
          <w:lang w:val="ka-GE"/>
        </w:rPr>
      </w:pPr>
      <w:r w:rsidRPr="001E5157">
        <w:rPr>
          <w:rFonts w:ascii="Sylfaen" w:hAnsi="Sylfaen" w:cstheme="minorHAnsi"/>
          <w:sz w:val="18"/>
          <w:szCs w:val="18"/>
          <w:lang w:val="ka-GE"/>
        </w:rPr>
        <w:t>მუნიციპალიტეტის ეკონომიკური განვითარება კვლავ დაეფუძნება ქვეყნის ეკონომიკური განვითარების პოლიტიკას, თავისუფალი ბაზრის პრინციპებს. მუნიციპალიტეტის მთავარი მიზანია ხელი შეუწყოს მუნიციპალიტეტში ეკონომიკის განვითარება</w:t>
      </w:r>
      <w:r w:rsidR="00EA36E0">
        <w:rPr>
          <w:rFonts w:ascii="Sylfaen" w:hAnsi="Sylfaen" w:cstheme="minorHAnsi"/>
          <w:sz w:val="18"/>
          <w:szCs w:val="18"/>
          <w:lang w:val="ka-GE"/>
        </w:rPr>
        <w:t>ს</w:t>
      </w:r>
      <w:r w:rsidRPr="001E5157">
        <w:rPr>
          <w:rFonts w:ascii="Sylfaen" w:hAnsi="Sylfaen" w:cstheme="minorHAnsi"/>
          <w:sz w:val="18"/>
          <w:szCs w:val="18"/>
          <w:lang w:val="ka-GE"/>
        </w:rPr>
        <w:t xml:space="preserve">. აღნიშნულიდან გამომდინარე ყურადღება დაეთმობა ინფრასტრუქტურის სწრაფ განვითარებას, როგორც ეკონომიკური ზრდის მასტიმულირებელ ფაქტორს. </w:t>
      </w:r>
    </w:p>
    <w:p w14:paraId="1BA78970" w14:textId="77777777" w:rsidR="001E5157" w:rsidRPr="001E5157" w:rsidRDefault="001E5157" w:rsidP="001E5157">
      <w:pPr>
        <w:spacing w:before="120" w:after="120" w:line="240" w:lineRule="auto"/>
        <w:jc w:val="both"/>
        <w:rPr>
          <w:rFonts w:ascii="Sylfaen" w:hAnsi="Sylfaen" w:cstheme="minorHAnsi"/>
          <w:sz w:val="18"/>
          <w:szCs w:val="18"/>
          <w:lang w:val="ka-GE"/>
        </w:rPr>
      </w:pPr>
      <w:r w:rsidRPr="001E5157">
        <w:rPr>
          <w:rFonts w:ascii="Sylfaen" w:hAnsi="Sylfaen" w:cstheme="minorHAnsi"/>
          <w:sz w:val="18"/>
          <w:szCs w:val="18"/>
          <w:lang w:val="ka-GE"/>
        </w:rPr>
        <w:t>გრძელვადიანი და მაღალი ეკონომიკური ზრდის უზრუნველსაყოფად, ადგილობრივი ხელისუფლება იმუშავებს ეკონომიკის სტრუქტურულ ტრანსფორმაციაზე და ეკონომიკის ფაქტორების, ასევე მუნიციპალურ საკუთრებაში არსებული რესურსების მაქსიმალურ ჩართვაზე ეკონომიკურ აქტივობაში.</w:t>
      </w:r>
    </w:p>
    <w:p w14:paraId="05505147" w14:textId="77777777" w:rsidR="001E5157" w:rsidRPr="001E5157" w:rsidRDefault="001E5157" w:rsidP="001E5157">
      <w:pPr>
        <w:spacing w:before="120" w:after="120" w:line="240" w:lineRule="auto"/>
        <w:jc w:val="both"/>
        <w:rPr>
          <w:rFonts w:ascii="Sylfaen" w:hAnsi="Sylfaen" w:cstheme="minorHAnsi"/>
          <w:sz w:val="18"/>
          <w:szCs w:val="18"/>
          <w:lang w:val="ka-GE"/>
        </w:rPr>
      </w:pPr>
      <w:r w:rsidRPr="001E5157">
        <w:rPr>
          <w:rFonts w:ascii="Sylfaen" w:hAnsi="Sylfaen" w:cstheme="minorHAnsi"/>
          <w:sz w:val="18"/>
          <w:szCs w:val="18"/>
          <w:lang w:val="ka-GE"/>
        </w:rPr>
        <w:t>ამასთან, აქტიურად გაგრძელდება შესაბამისი მუნიციპალური ინსტიტუტების მუშაობის ხარისხობრივი გაუმჯობესება, რაც ხელს შეუწყობს მუნიციპალიტეტის ეკონომიკური პოლიტიკის ეფექტიანად განხორციელებას.</w:t>
      </w:r>
    </w:p>
    <w:p w14:paraId="754ABE1F" w14:textId="6565CAF4" w:rsidR="001E5157" w:rsidRDefault="001E5157" w:rsidP="001E5157">
      <w:pPr>
        <w:jc w:val="both"/>
        <w:rPr>
          <w:rFonts w:ascii="Sylfaen" w:hAnsi="Sylfaen" w:cstheme="minorHAnsi"/>
          <w:sz w:val="18"/>
          <w:szCs w:val="18"/>
          <w:lang w:val="ka-GE"/>
        </w:rPr>
      </w:pPr>
      <w:r w:rsidRPr="001E5157">
        <w:rPr>
          <w:rFonts w:ascii="Sylfaen" w:hAnsi="Sylfaen" w:cstheme="minorHAnsi"/>
          <w:sz w:val="18"/>
          <w:szCs w:val="18"/>
          <w:lang w:val="ka-GE"/>
        </w:rPr>
        <w:t xml:space="preserve">მუნიციპალიტეტის 2027-2030 წლების საშუალოვადიანი სამოქმედო გეგმა მოიცავს ბიუჯეტით განსაზღვრული პრიორიტეტების ფარგლებში განსახორციელებელ პროგრამებით/ქვეპროგრამებით დასახული შედეგების მისაღწევად </w:t>
      </w:r>
      <w:r>
        <w:rPr>
          <w:rFonts w:ascii="Sylfaen" w:hAnsi="Sylfaen" w:cstheme="minorHAnsi"/>
          <w:sz w:val="18"/>
          <w:szCs w:val="18"/>
          <w:lang w:val="ka-GE"/>
        </w:rPr>
        <w:t>განსახორციელებელ</w:t>
      </w:r>
      <w:r w:rsidRPr="001E5157">
        <w:rPr>
          <w:rFonts w:ascii="Sylfaen" w:hAnsi="Sylfaen" w:cstheme="minorHAnsi"/>
          <w:sz w:val="18"/>
          <w:szCs w:val="18"/>
          <w:lang w:val="ka-GE"/>
        </w:rPr>
        <w:t xml:space="preserve"> ღონისძიებებს,  მათ აღწერას, დასაბუთებას, ინფორმაციას განმახორციელებლის და განხორციელების ვადების შესახებ, ასევე,  არსებული ან/და საჭირო დაფინანსების მოცულობას, მოსალოდნელ შედეგებს და შესრულების შეფასების ინდიკატორებს.</w:t>
      </w:r>
    </w:p>
    <w:p w14:paraId="4E128E5F" w14:textId="77777777" w:rsidR="001E5157" w:rsidRPr="00F25458" w:rsidRDefault="001E5157" w:rsidP="001E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Times New Roman" w:hAnsi="Sylfaen" w:cs="Sylfaen"/>
          <w:b/>
          <w:bCs/>
          <w:sz w:val="20"/>
          <w:szCs w:val="20"/>
          <w:lang w:eastAsia="x-none"/>
        </w:rPr>
      </w:pPr>
      <w:r w:rsidRPr="00F25458">
        <w:rPr>
          <w:rFonts w:ascii="Sylfaen" w:eastAsia="Times New Roman" w:hAnsi="Sylfaen" w:cs="Sylfaen"/>
          <w:b/>
          <w:bCs/>
          <w:sz w:val="20"/>
          <w:szCs w:val="20"/>
          <w:lang w:eastAsia="x-none"/>
        </w:rPr>
        <w:t>თავი I. მუნიციპალიტეტის პრიორიტეტები და პროგრამები საშუალოვადიან პერიოდში</w:t>
      </w:r>
    </w:p>
    <w:p w14:paraId="38ECAD7A" w14:textId="77777777" w:rsidR="001E5157" w:rsidRPr="00F25458" w:rsidRDefault="001E5157" w:rsidP="001E5157">
      <w:pPr>
        <w:pStyle w:val="Default"/>
        <w:spacing w:after="19"/>
        <w:jc w:val="both"/>
        <w:rPr>
          <w:color w:val="000000" w:themeColor="text1"/>
          <w:sz w:val="20"/>
          <w:szCs w:val="20"/>
          <w:lang w:val="ka-GE"/>
        </w:rPr>
      </w:pPr>
    </w:p>
    <w:p w14:paraId="6AC7E86D" w14:textId="77777777" w:rsidR="001E5157" w:rsidRPr="00F25458" w:rsidRDefault="001E5157" w:rsidP="001E5157">
      <w:pPr>
        <w:jc w:val="both"/>
        <w:rPr>
          <w:rFonts w:ascii="Sylfaen" w:eastAsiaTheme="minorHAnsi" w:hAnsi="Sylfaen" w:cs="TimesNewRomanPSMT"/>
          <w:b/>
          <w:sz w:val="20"/>
          <w:szCs w:val="20"/>
          <w:lang w:val="ka-GE"/>
        </w:rPr>
      </w:pPr>
      <w:r w:rsidRPr="00F25458">
        <w:rPr>
          <w:rFonts w:ascii="Sylfaen" w:eastAsiaTheme="minorHAnsi" w:hAnsi="Sylfaen" w:cs="TimesNewRomanPSMT"/>
          <w:b/>
          <w:sz w:val="20"/>
          <w:szCs w:val="20"/>
          <w:lang w:val="ka-GE"/>
        </w:rPr>
        <w:t>მუნიციპალიტეტის პრიორიტეტები</w:t>
      </w:r>
    </w:p>
    <w:p w14:paraId="122C85E7" w14:textId="60A0408D" w:rsidR="001E5157" w:rsidRPr="001E5157" w:rsidRDefault="001E5157" w:rsidP="001E5157">
      <w:pPr>
        <w:pStyle w:val="Default"/>
        <w:ind w:left="142" w:right="142" w:firstLine="566"/>
        <w:jc w:val="both"/>
        <w:rPr>
          <w:rFonts w:eastAsiaTheme="minorEastAsia" w:cstheme="minorHAnsi"/>
          <w:color w:val="auto"/>
          <w:sz w:val="18"/>
          <w:szCs w:val="18"/>
          <w:lang w:val="ka-GE"/>
        </w:rPr>
      </w:pPr>
      <w:r w:rsidRPr="001E5157">
        <w:rPr>
          <w:rFonts w:eastAsiaTheme="minorEastAsia" w:cstheme="minorHAnsi"/>
          <w:color w:val="auto"/>
          <w:sz w:val="18"/>
          <w:szCs w:val="18"/>
          <w:lang w:val="ka-GE"/>
        </w:rPr>
        <w:t>2026 წლის განმავლობაში მუნიციპალიტეტში</w:t>
      </w:r>
      <w:r w:rsidR="008704BE">
        <w:rPr>
          <w:rFonts w:eastAsiaTheme="minorEastAsia" w:cstheme="minorHAnsi"/>
          <w:color w:val="auto"/>
          <w:sz w:val="18"/>
          <w:szCs w:val="18"/>
          <w:lang w:val="ka-GE"/>
        </w:rPr>
        <w:t xml:space="preserve"> </w:t>
      </w:r>
      <w:r w:rsidRPr="001E5157">
        <w:rPr>
          <w:rFonts w:eastAsiaTheme="minorEastAsia" w:cstheme="minorHAnsi"/>
          <w:color w:val="auto"/>
          <w:sz w:val="18"/>
          <w:szCs w:val="18"/>
          <w:lang w:val="ka-GE"/>
        </w:rPr>
        <w:t xml:space="preserve">განხორციელდა </w:t>
      </w:r>
      <w:r w:rsidR="008704BE">
        <w:rPr>
          <w:rFonts w:eastAsiaTheme="minorEastAsia" w:cstheme="minorHAnsi"/>
          <w:color w:val="auto"/>
          <w:sz w:val="18"/>
          <w:szCs w:val="18"/>
          <w:lang w:val="ka-GE"/>
        </w:rPr>
        <w:t>პრიორიტეტების დოკუმენტის მომზადების მიზნით შექმნილ სამუშაო ჯგუფთან</w:t>
      </w:r>
      <w:r w:rsidRPr="001E5157">
        <w:rPr>
          <w:rFonts w:eastAsiaTheme="minorEastAsia" w:cstheme="minorHAnsi"/>
          <w:color w:val="auto"/>
          <w:sz w:val="18"/>
          <w:szCs w:val="18"/>
          <w:lang w:val="ka-GE"/>
        </w:rPr>
        <w:t xml:space="preserve"> შეხვედრები</w:t>
      </w:r>
      <w:r w:rsidR="008704BE">
        <w:rPr>
          <w:rFonts w:eastAsiaTheme="minorEastAsia" w:cstheme="minorHAnsi"/>
          <w:color w:val="auto"/>
          <w:sz w:val="18"/>
          <w:szCs w:val="18"/>
          <w:lang w:val="ka-GE"/>
        </w:rPr>
        <w:t xml:space="preserve">, ასევე მიმდინარეობდა მერის წარმომადგენლების მეშვეობით  მოსახლეობის გამოკითხვა. </w:t>
      </w:r>
      <w:r w:rsidRPr="001E5157">
        <w:rPr>
          <w:rFonts w:eastAsiaTheme="minorEastAsia" w:cstheme="minorHAnsi"/>
          <w:color w:val="auto"/>
          <w:sz w:val="18"/>
          <w:szCs w:val="18"/>
          <w:lang w:val="ka-GE"/>
        </w:rPr>
        <w:t>შემუშავდა 2027 – 2030 წლების პრიორიტეტების დოკუმენტის პირველადი ვარიანტი, ჩამოყალიბდა მუნიციპალიტეტის განვითარების ძირითადი მიმართულებები და გამოიკვეთა ბიუჯეტში გასათვალისწინებელი პრიორიტეტები და პროგრამები. მუნიციპალიტეტის პრიორიტეტული მიმართულებებია:</w:t>
      </w:r>
    </w:p>
    <w:p w14:paraId="0D27E1EA" w14:textId="77777777" w:rsidR="001E5157" w:rsidRPr="001E5157" w:rsidRDefault="001E5157" w:rsidP="001E5157">
      <w:pPr>
        <w:jc w:val="both"/>
        <w:rPr>
          <w:rFonts w:ascii="Sylfaen" w:hAnsi="Sylfaen" w:cstheme="minorHAnsi"/>
          <w:sz w:val="18"/>
          <w:szCs w:val="18"/>
          <w:lang w:val="ka-GE"/>
        </w:rPr>
      </w:pPr>
    </w:p>
    <w:p w14:paraId="6AEB6B41" w14:textId="77777777" w:rsidR="009B16B9" w:rsidRPr="00D6616E" w:rsidRDefault="009B16B9" w:rsidP="009B16B9">
      <w:pPr>
        <w:numPr>
          <w:ilvl w:val="0"/>
          <w:numId w:val="20"/>
        </w:numPr>
        <w:spacing w:after="0" w:line="276" w:lineRule="auto"/>
        <w:jc w:val="both"/>
        <w:rPr>
          <w:rFonts w:ascii="Sylfaen" w:hAnsi="Sylfaen" w:cstheme="minorHAnsi"/>
          <w:sz w:val="18"/>
          <w:szCs w:val="18"/>
          <w:lang w:val="ka-GE"/>
        </w:rPr>
      </w:pPr>
      <w:r w:rsidRPr="00D6616E">
        <w:rPr>
          <w:rFonts w:ascii="Sylfaen" w:hAnsi="Sylfaen" w:cstheme="minorHAnsi"/>
          <w:sz w:val="18"/>
          <w:szCs w:val="18"/>
          <w:lang w:val="ka-GE"/>
        </w:rPr>
        <w:t>ინფრასტრუქტურის განვითარება;</w:t>
      </w:r>
    </w:p>
    <w:p w14:paraId="647E9818" w14:textId="77777777" w:rsidR="009B16B9" w:rsidRPr="00D6616E" w:rsidRDefault="009B16B9" w:rsidP="009B16B9">
      <w:pPr>
        <w:numPr>
          <w:ilvl w:val="0"/>
          <w:numId w:val="20"/>
        </w:numPr>
        <w:spacing w:after="0" w:line="276" w:lineRule="auto"/>
        <w:jc w:val="both"/>
        <w:rPr>
          <w:rFonts w:ascii="Sylfaen" w:hAnsi="Sylfaen" w:cstheme="minorHAnsi"/>
          <w:sz w:val="18"/>
          <w:szCs w:val="18"/>
          <w:lang w:val="ka-GE"/>
        </w:rPr>
      </w:pPr>
      <w:r w:rsidRPr="00D6616E">
        <w:rPr>
          <w:rFonts w:ascii="Sylfaen" w:hAnsi="Sylfaen" w:cstheme="minorHAnsi"/>
          <w:sz w:val="18"/>
          <w:szCs w:val="18"/>
          <w:lang w:val="ka-GE"/>
        </w:rPr>
        <w:t>დასუფთავება და გარემოს დაცვა;</w:t>
      </w:r>
    </w:p>
    <w:p w14:paraId="679DB7BE" w14:textId="77777777" w:rsidR="009B16B9" w:rsidRPr="00D6616E" w:rsidRDefault="009B16B9" w:rsidP="009B16B9">
      <w:pPr>
        <w:numPr>
          <w:ilvl w:val="0"/>
          <w:numId w:val="20"/>
        </w:numPr>
        <w:spacing w:after="0" w:line="276" w:lineRule="auto"/>
        <w:jc w:val="both"/>
        <w:rPr>
          <w:rFonts w:ascii="Sylfaen" w:hAnsi="Sylfaen" w:cstheme="minorHAnsi"/>
          <w:sz w:val="18"/>
          <w:szCs w:val="18"/>
          <w:lang w:val="ka-GE"/>
        </w:rPr>
      </w:pPr>
      <w:r w:rsidRPr="00D6616E">
        <w:rPr>
          <w:rFonts w:ascii="Sylfaen" w:hAnsi="Sylfaen" w:cstheme="minorHAnsi"/>
          <w:sz w:val="18"/>
          <w:szCs w:val="18"/>
          <w:lang w:val="ka-GE"/>
        </w:rPr>
        <w:t>განათლება;</w:t>
      </w:r>
    </w:p>
    <w:p w14:paraId="289EEADD" w14:textId="77777777" w:rsidR="009B16B9" w:rsidRPr="00D6616E" w:rsidRDefault="009B16B9" w:rsidP="009B16B9">
      <w:pPr>
        <w:numPr>
          <w:ilvl w:val="0"/>
          <w:numId w:val="20"/>
        </w:numPr>
        <w:spacing w:after="0" w:line="276" w:lineRule="auto"/>
        <w:jc w:val="both"/>
        <w:rPr>
          <w:rFonts w:ascii="Sylfaen" w:hAnsi="Sylfaen" w:cstheme="minorHAnsi"/>
          <w:sz w:val="18"/>
          <w:szCs w:val="18"/>
          <w:lang w:val="ka-GE"/>
        </w:rPr>
      </w:pPr>
      <w:r w:rsidRPr="00D6616E">
        <w:rPr>
          <w:rFonts w:ascii="Sylfaen" w:hAnsi="Sylfaen" w:cstheme="minorHAnsi"/>
          <w:sz w:val="18"/>
          <w:szCs w:val="18"/>
          <w:lang w:val="ka-GE"/>
        </w:rPr>
        <w:t>კულტურა, რელიგია, ახალგაზრდობა და სპორტი;</w:t>
      </w:r>
    </w:p>
    <w:p w14:paraId="73A4D6E8" w14:textId="77777777" w:rsidR="009B16B9" w:rsidRPr="00D6616E" w:rsidRDefault="009B16B9" w:rsidP="009B16B9">
      <w:pPr>
        <w:numPr>
          <w:ilvl w:val="0"/>
          <w:numId w:val="20"/>
        </w:numPr>
        <w:spacing w:after="0" w:line="276" w:lineRule="auto"/>
        <w:jc w:val="both"/>
        <w:rPr>
          <w:rFonts w:ascii="Sylfaen" w:hAnsi="Sylfaen" w:cstheme="minorHAnsi"/>
          <w:sz w:val="18"/>
          <w:szCs w:val="18"/>
          <w:lang w:val="ka-GE"/>
        </w:rPr>
      </w:pPr>
      <w:r w:rsidRPr="00D6616E">
        <w:rPr>
          <w:rFonts w:ascii="Sylfaen" w:hAnsi="Sylfaen" w:cstheme="minorHAnsi"/>
          <w:sz w:val="18"/>
          <w:szCs w:val="18"/>
          <w:lang w:val="ka-GE"/>
        </w:rPr>
        <w:t>ჯანმრთელობის დაცვა და სოციალური უზრუნველყოფა;</w:t>
      </w:r>
    </w:p>
    <w:bookmarkEnd w:id="2"/>
    <w:p w14:paraId="0654C100" w14:textId="0A7729D0" w:rsidR="00EF6D66" w:rsidRPr="007E2A06" w:rsidRDefault="007E2A06" w:rsidP="00782A46">
      <w:pPr>
        <w:numPr>
          <w:ilvl w:val="0"/>
          <w:numId w:val="20"/>
        </w:numPr>
        <w:spacing w:after="0" w:line="276" w:lineRule="auto"/>
        <w:jc w:val="both"/>
        <w:rPr>
          <w:rFonts w:ascii="Sylfaen" w:hAnsi="Sylfaen" w:cstheme="minorHAnsi"/>
          <w:sz w:val="18"/>
          <w:szCs w:val="18"/>
          <w:lang w:val="ka-GE"/>
        </w:rPr>
      </w:pPr>
      <w:r w:rsidRPr="00782A46">
        <w:rPr>
          <w:rFonts w:ascii="Sylfaen" w:hAnsi="Sylfaen" w:cstheme="minorHAnsi"/>
          <w:sz w:val="18"/>
          <w:szCs w:val="18"/>
          <w:lang w:val="ka-GE"/>
        </w:rPr>
        <w:t>მმართველობა და საერთო დანიშნულების ხარჯები.</w:t>
      </w:r>
    </w:p>
    <w:p w14:paraId="5C6A9D93" w14:textId="77777777" w:rsidR="00EF6D66" w:rsidRPr="00EF6D66" w:rsidRDefault="00EF6D66" w:rsidP="00782A46">
      <w:pPr>
        <w:spacing w:after="0" w:line="276" w:lineRule="auto"/>
        <w:ind w:left="1508"/>
        <w:jc w:val="both"/>
        <w:rPr>
          <w:rFonts w:ascii="Sylfaen" w:hAnsi="Sylfaen" w:cstheme="minorHAnsi"/>
          <w:sz w:val="18"/>
          <w:szCs w:val="18"/>
          <w:lang w:val="ka-GE"/>
        </w:rPr>
      </w:pPr>
    </w:p>
    <w:tbl>
      <w:tblPr>
        <w:tblW w:w="0" w:type="auto"/>
        <w:tblCellMar>
          <w:left w:w="0" w:type="dxa"/>
          <w:right w:w="0" w:type="dxa"/>
        </w:tblCellMar>
        <w:tblLook w:val="04A0" w:firstRow="1" w:lastRow="0" w:firstColumn="1" w:lastColumn="0" w:noHBand="0" w:noVBand="1"/>
      </w:tblPr>
      <w:tblGrid>
        <w:gridCol w:w="1354"/>
        <w:gridCol w:w="2768"/>
        <w:gridCol w:w="1052"/>
        <w:gridCol w:w="1019"/>
        <w:gridCol w:w="1144"/>
        <w:gridCol w:w="1242"/>
        <w:gridCol w:w="1241"/>
        <w:gridCol w:w="1240"/>
      </w:tblGrid>
      <w:tr w:rsidR="00EF6D66" w14:paraId="54A35E79" w14:textId="77777777" w:rsidTr="00EF6D66">
        <w:trPr>
          <w:trHeight w:val="420"/>
        </w:trPr>
        <w:tc>
          <w:tcPr>
            <w:tcW w:w="0" w:type="auto"/>
            <w:gridSpan w:val="8"/>
            <w:tcBorders>
              <w:top w:val="single" w:sz="4" w:space="0" w:color="auto"/>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3124321D"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xml:space="preserve">2025-2030 </w:t>
            </w:r>
            <w:r>
              <w:rPr>
                <w:rFonts w:ascii="Sylfaen" w:hAnsi="Sylfaen" w:cs="Sylfaen"/>
                <w:sz w:val="16"/>
                <w:szCs w:val="16"/>
              </w:rPr>
              <w:t>წლებში</w:t>
            </w:r>
            <w:r>
              <w:rPr>
                <w:rFonts w:ascii="Arial CYR" w:hAnsi="Arial CYR" w:cs="Arial CYR"/>
                <w:sz w:val="16"/>
                <w:szCs w:val="16"/>
              </w:rPr>
              <w:t xml:space="preserve"> </w:t>
            </w:r>
            <w:r>
              <w:rPr>
                <w:rFonts w:ascii="Sylfaen" w:hAnsi="Sylfaen" w:cs="Sylfaen"/>
                <w:sz w:val="16"/>
                <w:szCs w:val="16"/>
              </w:rPr>
              <w:t>ასიგნებებისა</w:t>
            </w:r>
            <w:r>
              <w:rPr>
                <w:rFonts w:ascii="Arial CYR" w:hAnsi="Arial CYR" w:cs="Arial CYR"/>
                <w:sz w:val="16"/>
                <w:szCs w:val="16"/>
              </w:rPr>
              <w:t xml:space="preserve"> </w:t>
            </w:r>
            <w:r>
              <w:rPr>
                <w:rFonts w:ascii="Sylfaen" w:hAnsi="Sylfaen" w:cs="Sylfaen"/>
                <w:sz w:val="16"/>
                <w:szCs w:val="16"/>
              </w:rPr>
              <w:t>და</w:t>
            </w:r>
            <w:r>
              <w:rPr>
                <w:rFonts w:ascii="Arial CYR" w:hAnsi="Arial CYR" w:cs="Arial CYR"/>
                <w:sz w:val="16"/>
                <w:szCs w:val="16"/>
              </w:rPr>
              <w:t xml:space="preserve"> </w:t>
            </w:r>
            <w:r>
              <w:rPr>
                <w:rFonts w:ascii="Sylfaen" w:hAnsi="Sylfaen" w:cs="Sylfaen"/>
                <w:sz w:val="16"/>
                <w:szCs w:val="16"/>
              </w:rPr>
              <w:t>რიცხოვნობის</w:t>
            </w:r>
            <w:r>
              <w:rPr>
                <w:rFonts w:ascii="Arial CYR" w:hAnsi="Arial CYR" w:cs="Arial CYR"/>
                <w:sz w:val="16"/>
                <w:szCs w:val="16"/>
              </w:rPr>
              <w:t xml:space="preserve"> </w:t>
            </w:r>
            <w:r>
              <w:rPr>
                <w:rFonts w:ascii="Sylfaen" w:hAnsi="Sylfaen" w:cs="Sylfaen"/>
                <w:sz w:val="16"/>
                <w:szCs w:val="16"/>
              </w:rPr>
              <w:t>ზღვრული</w:t>
            </w:r>
            <w:r>
              <w:rPr>
                <w:rFonts w:ascii="Arial CYR" w:hAnsi="Arial CYR" w:cs="Arial CYR"/>
                <w:sz w:val="16"/>
                <w:szCs w:val="16"/>
              </w:rPr>
              <w:t xml:space="preserve"> </w:t>
            </w:r>
            <w:r>
              <w:rPr>
                <w:rFonts w:ascii="Sylfaen" w:hAnsi="Sylfaen" w:cs="Sylfaen"/>
                <w:sz w:val="16"/>
                <w:szCs w:val="16"/>
              </w:rPr>
              <w:t>ოდენობები</w:t>
            </w:r>
            <w:r>
              <w:rPr>
                <w:rFonts w:ascii="Arial CYR" w:hAnsi="Arial CYR" w:cs="Arial CYR"/>
                <w:sz w:val="16"/>
                <w:szCs w:val="16"/>
              </w:rPr>
              <w:t xml:space="preserve"> </w:t>
            </w:r>
            <w:r>
              <w:rPr>
                <w:rFonts w:ascii="Sylfaen" w:hAnsi="Sylfaen" w:cs="Sylfaen"/>
                <w:sz w:val="16"/>
                <w:szCs w:val="16"/>
              </w:rPr>
              <w:t>პრიორიტეტების</w:t>
            </w:r>
            <w:r>
              <w:rPr>
                <w:rFonts w:ascii="Arial CYR" w:hAnsi="Arial CYR" w:cs="Arial CYR"/>
                <w:sz w:val="16"/>
                <w:szCs w:val="16"/>
              </w:rPr>
              <w:t xml:space="preserve"> </w:t>
            </w:r>
            <w:r>
              <w:rPr>
                <w:rFonts w:ascii="Sylfaen" w:hAnsi="Sylfaen" w:cs="Sylfaen"/>
                <w:sz w:val="16"/>
                <w:szCs w:val="16"/>
              </w:rPr>
              <w:t>მიხედვით</w:t>
            </w:r>
            <w:r>
              <w:rPr>
                <w:rFonts w:ascii="Arial CYR" w:hAnsi="Arial CYR" w:cs="Arial CYR"/>
                <w:sz w:val="16"/>
                <w:szCs w:val="16"/>
              </w:rPr>
              <w:t xml:space="preserve"> </w:t>
            </w:r>
          </w:p>
        </w:tc>
      </w:tr>
      <w:tr w:rsidR="00EF6D66" w14:paraId="0CE5CCF1" w14:textId="77777777" w:rsidTr="00EF6D66">
        <w:trPr>
          <w:trHeight w:val="516"/>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6C1CEE"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xml:space="preserve"> </w:t>
            </w:r>
            <w:r>
              <w:rPr>
                <w:rFonts w:ascii="Sylfaen" w:hAnsi="Sylfaen" w:cs="Sylfaen"/>
                <w:sz w:val="16"/>
                <w:szCs w:val="16"/>
              </w:rPr>
              <w:t>პრიორიტეტის</w:t>
            </w:r>
            <w:r>
              <w:rPr>
                <w:rFonts w:ascii="Arial CYR" w:hAnsi="Arial CYR" w:cs="Arial CYR"/>
                <w:sz w:val="16"/>
                <w:szCs w:val="16"/>
              </w:rPr>
              <w:t xml:space="preserve"> </w:t>
            </w:r>
            <w:r>
              <w:rPr>
                <w:rFonts w:ascii="Sylfaen" w:hAnsi="Sylfaen" w:cs="Sylfaen"/>
                <w:sz w:val="16"/>
                <w:szCs w:val="16"/>
              </w:rPr>
              <w:t>კოდი</w:t>
            </w:r>
            <w:r>
              <w:rPr>
                <w:rFonts w:ascii="Arial CYR" w:hAnsi="Arial CYR"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09E8930" w14:textId="77777777" w:rsidR="00EF6D66" w:rsidRDefault="00EF6D66" w:rsidP="00816442">
            <w:pPr>
              <w:spacing w:after="0"/>
              <w:jc w:val="center"/>
              <w:rPr>
                <w:rFonts w:ascii="Arial CYR" w:hAnsi="Arial CYR" w:cs="Arial CYR"/>
                <w:b/>
                <w:bCs/>
                <w:sz w:val="18"/>
                <w:szCs w:val="18"/>
              </w:rPr>
            </w:pPr>
            <w:r>
              <w:rPr>
                <w:rFonts w:ascii="Arial CYR" w:hAnsi="Arial CYR" w:cs="Arial CYR"/>
                <w:b/>
                <w:bCs/>
                <w:sz w:val="18"/>
                <w:szCs w:val="18"/>
              </w:rPr>
              <w:t xml:space="preserve"> </w:t>
            </w:r>
            <w:r>
              <w:rPr>
                <w:rFonts w:ascii="Sylfaen" w:hAnsi="Sylfaen" w:cs="Sylfaen"/>
                <w:b/>
                <w:bCs/>
                <w:sz w:val="18"/>
                <w:szCs w:val="18"/>
              </w:rPr>
              <w:t>დასახელება</w:t>
            </w:r>
            <w:r>
              <w:rPr>
                <w:rFonts w:ascii="Arial CYR" w:hAnsi="Arial CYR" w:cs="Arial CYR"/>
                <w:b/>
                <w:bCs/>
                <w:sz w:val="18"/>
                <w:szCs w:val="18"/>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01CF28" w14:textId="77777777" w:rsidR="00EF6D66" w:rsidRDefault="00EF6D66" w:rsidP="00816442">
            <w:pPr>
              <w:spacing w:after="0"/>
              <w:jc w:val="center"/>
              <w:rPr>
                <w:rFonts w:ascii="Arial CYR" w:hAnsi="Arial CYR" w:cs="Arial CYR"/>
                <w:b/>
                <w:bCs/>
                <w:sz w:val="16"/>
                <w:szCs w:val="16"/>
              </w:rPr>
            </w:pPr>
            <w:r>
              <w:rPr>
                <w:rFonts w:ascii="Arial CYR" w:hAnsi="Arial CYR" w:cs="Arial CYR"/>
                <w:b/>
                <w:bCs/>
                <w:sz w:val="16"/>
                <w:szCs w:val="16"/>
              </w:rPr>
              <w:t xml:space="preserve"> 2025 </w:t>
            </w:r>
            <w:r>
              <w:rPr>
                <w:rFonts w:ascii="Sylfaen" w:hAnsi="Sylfaen" w:cs="Sylfaen"/>
                <w:b/>
                <w:bCs/>
                <w:sz w:val="16"/>
                <w:szCs w:val="16"/>
              </w:rPr>
              <w:t>წლის</w:t>
            </w:r>
            <w:r>
              <w:rPr>
                <w:rFonts w:ascii="Arial CYR" w:hAnsi="Arial CYR" w:cs="Arial CYR"/>
                <w:b/>
                <w:bCs/>
                <w:sz w:val="16"/>
                <w:szCs w:val="16"/>
              </w:rPr>
              <w:t xml:space="preserve"> </w:t>
            </w:r>
            <w:r>
              <w:rPr>
                <w:rFonts w:ascii="Sylfaen" w:hAnsi="Sylfaen" w:cs="Sylfaen"/>
                <w:b/>
                <w:bCs/>
                <w:sz w:val="16"/>
                <w:szCs w:val="16"/>
              </w:rPr>
              <w:t>ფაქტი</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74E767" w14:textId="77777777" w:rsidR="00EF6D66" w:rsidRDefault="00EF6D66" w:rsidP="00816442">
            <w:pPr>
              <w:spacing w:after="0"/>
              <w:jc w:val="center"/>
              <w:rPr>
                <w:rFonts w:ascii="Arial CYR" w:hAnsi="Arial CYR" w:cs="Arial CYR"/>
                <w:b/>
                <w:bCs/>
                <w:sz w:val="16"/>
                <w:szCs w:val="16"/>
              </w:rPr>
            </w:pPr>
            <w:r>
              <w:rPr>
                <w:rFonts w:ascii="Arial CYR" w:hAnsi="Arial CYR" w:cs="Arial CYR"/>
                <w:b/>
                <w:bCs/>
                <w:sz w:val="16"/>
                <w:szCs w:val="16"/>
              </w:rPr>
              <w:t xml:space="preserve"> 2026 </w:t>
            </w:r>
            <w:r>
              <w:rPr>
                <w:rFonts w:ascii="Sylfaen" w:hAnsi="Sylfaen" w:cs="Sylfaen"/>
                <w:b/>
                <w:bCs/>
                <w:sz w:val="16"/>
                <w:szCs w:val="16"/>
              </w:rPr>
              <w:t>წლის</w:t>
            </w:r>
            <w:r>
              <w:rPr>
                <w:rFonts w:ascii="Arial CYR" w:hAnsi="Arial CYR" w:cs="Arial CYR"/>
                <w:b/>
                <w:bCs/>
                <w:sz w:val="16"/>
                <w:szCs w:val="16"/>
              </w:rPr>
              <w:t xml:space="preserve"> </w:t>
            </w:r>
            <w:r>
              <w:rPr>
                <w:rFonts w:ascii="Sylfaen" w:hAnsi="Sylfaen" w:cs="Sylfaen"/>
                <w:b/>
                <w:bCs/>
                <w:sz w:val="16"/>
                <w:szCs w:val="16"/>
              </w:rPr>
              <w:t>გეგმა</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DE4B43" w14:textId="77777777" w:rsidR="00EF6D66" w:rsidRDefault="00EF6D66" w:rsidP="00816442">
            <w:pPr>
              <w:spacing w:after="0"/>
              <w:jc w:val="center"/>
              <w:rPr>
                <w:rFonts w:ascii="Arial CYR" w:hAnsi="Arial CYR" w:cs="Arial CYR"/>
                <w:b/>
                <w:bCs/>
                <w:sz w:val="16"/>
                <w:szCs w:val="16"/>
              </w:rPr>
            </w:pPr>
            <w:r>
              <w:rPr>
                <w:rFonts w:ascii="Arial CYR" w:hAnsi="Arial CYR" w:cs="Arial CYR"/>
                <w:b/>
                <w:bCs/>
                <w:sz w:val="16"/>
                <w:szCs w:val="16"/>
              </w:rPr>
              <w:t xml:space="preserve"> 2027 </w:t>
            </w:r>
            <w:r>
              <w:rPr>
                <w:rFonts w:ascii="Sylfaen" w:hAnsi="Sylfaen" w:cs="Sylfaen"/>
                <w:b/>
                <w:bCs/>
                <w:sz w:val="16"/>
                <w:szCs w:val="16"/>
              </w:rPr>
              <w:t>წლის</w:t>
            </w:r>
            <w:r>
              <w:rPr>
                <w:rFonts w:ascii="Arial CYR" w:hAnsi="Arial CYR" w:cs="Arial CYR"/>
                <w:b/>
                <w:bCs/>
                <w:sz w:val="16"/>
                <w:szCs w:val="16"/>
              </w:rPr>
              <w:t xml:space="preserve"> </w:t>
            </w:r>
            <w:r>
              <w:rPr>
                <w:rFonts w:ascii="Sylfaen" w:hAnsi="Sylfaen" w:cs="Sylfaen"/>
                <w:b/>
                <w:bCs/>
                <w:sz w:val="16"/>
                <w:szCs w:val="16"/>
              </w:rPr>
              <w:t>პროექტი</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FA11F3" w14:textId="77777777" w:rsidR="00EF6D66" w:rsidRDefault="00EF6D66" w:rsidP="00816442">
            <w:pPr>
              <w:spacing w:after="0"/>
              <w:jc w:val="center"/>
              <w:rPr>
                <w:rFonts w:ascii="Arial CYR" w:hAnsi="Arial CYR" w:cs="Arial CYR"/>
                <w:b/>
                <w:bCs/>
                <w:sz w:val="16"/>
                <w:szCs w:val="16"/>
              </w:rPr>
            </w:pPr>
            <w:r>
              <w:rPr>
                <w:rFonts w:ascii="Arial CYR" w:hAnsi="Arial CYR" w:cs="Arial CYR"/>
                <w:b/>
                <w:bCs/>
                <w:sz w:val="16"/>
                <w:szCs w:val="16"/>
              </w:rPr>
              <w:t xml:space="preserve"> 2028 </w:t>
            </w:r>
            <w:r>
              <w:rPr>
                <w:rFonts w:ascii="Sylfaen" w:hAnsi="Sylfaen" w:cs="Sylfaen"/>
                <w:b/>
                <w:bCs/>
                <w:sz w:val="16"/>
                <w:szCs w:val="16"/>
              </w:rPr>
              <w:t>წლის</w:t>
            </w:r>
            <w:r>
              <w:rPr>
                <w:rFonts w:ascii="Arial CYR" w:hAnsi="Arial CYR" w:cs="Arial CYR"/>
                <w:b/>
                <w:bCs/>
                <w:sz w:val="16"/>
                <w:szCs w:val="16"/>
              </w:rPr>
              <w:t xml:space="preserve"> </w:t>
            </w:r>
            <w:r>
              <w:rPr>
                <w:rFonts w:ascii="Sylfaen" w:hAnsi="Sylfaen" w:cs="Sylfaen"/>
                <w:b/>
                <w:bCs/>
                <w:sz w:val="16"/>
                <w:szCs w:val="16"/>
              </w:rPr>
              <w:t>პროგნოზი</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8F4B20" w14:textId="77777777" w:rsidR="00EF6D66" w:rsidRDefault="00EF6D66" w:rsidP="00816442">
            <w:pPr>
              <w:spacing w:after="0"/>
              <w:jc w:val="center"/>
              <w:rPr>
                <w:rFonts w:ascii="Arial CYR" w:hAnsi="Arial CYR" w:cs="Arial CYR"/>
                <w:b/>
                <w:bCs/>
                <w:sz w:val="16"/>
                <w:szCs w:val="16"/>
              </w:rPr>
            </w:pPr>
            <w:r>
              <w:rPr>
                <w:rFonts w:ascii="Arial CYR" w:hAnsi="Arial CYR" w:cs="Arial CYR"/>
                <w:b/>
                <w:bCs/>
                <w:sz w:val="16"/>
                <w:szCs w:val="16"/>
              </w:rPr>
              <w:t xml:space="preserve"> 2029 </w:t>
            </w:r>
            <w:r>
              <w:rPr>
                <w:rFonts w:ascii="Sylfaen" w:hAnsi="Sylfaen" w:cs="Sylfaen"/>
                <w:b/>
                <w:bCs/>
                <w:sz w:val="16"/>
                <w:szCs w:val="16"/>
              </w:rPr>
              <w:t>წლის</w:t>
            </w:r>
            <w:r>
              <w:rPr>
                <w:rFonts w:ascii="Arial CYR" w:hAnsi="Arial CYR" w:cs="Arial CYR"/>
                <w:b/>
                <w:bCs/>
                <w:sz w:val="16"/>
                <w:szCs w:val="16"/>
              </w:rPr>
              <w:t xml:space="preserve"> </w:t>
            </w:r>
            <w:r>
              <w:rPr>
                <w:rFonts w:ascii="Sylfaen" w:hAnsi="Sylfaen" w:cs="Sylfaen"/>
                <w:b/>
                <w:bCs/>
                <w:sz w:val="16"/>
                <w:szCs w:val="16"/>
              </w:rPr>
              <w:t>პროგნოზი</w:t>
            </w:r>
            <w:r>
              <w:rPr>
                <w:rFonts w:ascii="Arial CYR" w:hAnsi="Arial CYR"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41FF23" w14:textId="77777777" w:rsidR="00EF6D66" w:rsidRDefault="00EF6D66" w:rsidP="00816442">
            <w:pPr>
              <w:spacing w:after="0"/>
              <w:jc w:val="center"/>
              <w:rPr>
                <w:rFonts w:ascii="Arial CYR" w:hAnsi="Arial CYR" w:cs="Arial CYR"/>
                <w:b/>
                <w:bCs/>
                <w:sz w:val="16"/>
                <w:szCs w:val="16"/>
              </w:rPr>
            </w:pPr>
            <w:r>
              <w:rPr>
                <w:rFonts w:ascii="Arial CYR" w:hAnsi="Arial CYR" w:cs="Arial CYR"/>
                <w:b/>
                <w:bCs/>
                <w:sz w:val="16"/>
                <w:szCs w:val="16"/>
              </w:rPr>
              <w:t xml:space="preserve"> 2030 </w:t>
            </w:r>
            <w:r>
              <w:rPr>
                <w:rFonts w:ascii="Sylfaen" w:hAnsi="Sylfaen" w:cs="Sylfaen"/>
                <w:b/>
                <w:bCs/>
                <w:sz w:val="16"/>
                <w:szCs w:val="16"/>
              </w:rPr>
              <w:t>წლის</w:t>
            </w:r>
            <w:r>
              <w:rPr>
                <w:rFonts w:ascii="Arial CYR" w:hAnsi="Arial CYR" w:cs="Arial CYR"/>
                <w:b/>
                <w:bCs/>
                <w:sz w:val="16"/>
                <w:szCs w:val="16"/>
              </w:rPr>
              <w:t xml:space="preserve"> </w:t>
            </w:r>
            <w:r>
              <w:rPr>
                <w:rFonts w:ascii="Sylfaen" w:hAnsi="Sylfaen" w:cs="Sylfaen"/>
                <w:b/>
                <w:bCs/>
                <w:sz w:val="16"/>
                <w:szCs w:val="16"/>
              </w:rPr>
              <w:t>პროგნოზი</w:t>
            </w:r>
            <w:r>
              <w:rPr>
                <w:rFonts w:ascii="Arial CYR" w:hAnsi="Arial CYR" w:cs="Arial CYR"/>
                <w:b/>
                <w:bCs/>
                <w:sz w:val="16"/>
                <w:szCs w:val="16"/>
              </w:rPr>
              <w:t xml:space="preserve"> </w:t>
            </w:r>
          </w:p>
        </w:tc>
      </w:tr>
      <w:tr w:rsidR="00EF6D66" w14:paraId="3872874F" w14:textId="77777777" w:rsidTr="00EF6D66">
        <w:trPr>
          <w:trHeight w:val="255"/>
        </w:trPr>
        <w:tc>
          <w:tcPr>
            <w:tcW w:w="0" w:type="auto"/>
            <w:vMerge w:val="restart"/>
            <w:tcBorders>
              <w:top w:val="nil"/>
              <w:left w:val="single" w:sz="4" w:space="0" w:color="auto"/>
              <w:bottom w:val="single" w:sz="4" w:space="0" w:color="000000"/>
              <w:right w:val="single" w:sz="4" w:space="0" w:color="auto"/>
            </w:tcBorders>
            <w:shd w:val="clear" w:color="000000" w:fill="FFFFFF"/>
            <w:noWrap/>
            <w:tcMar>
              <w:top w:w="15" w:type="dxa"/>
              <w:left w:w="15" w:type="dxa"/>
              <w:bottom w:w="0" w:type="dxa"/>
              <w:right w:w="15" w:type="dxa"/>
            </w:tcMar>
            <w:vAlign w:val="center"/>
            <w:hideMark/>
          </w:tcPr>
          <w:p w14:paraId="66F3EA41"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66E9C00" w14:textId="77777777" w:rsidR="00EF6D66" w:rsidRDefault="00EF6D66" w:rsidP="00816442">
            <w:pPr>
              <w:spacing w:after="0"/>
              <w:jc w:val="center"/>
              <w:rPr>
                <w:rFonts w:ascii="Sylfaen" w:hAnsi="Sylfaen" w:cs="Arial CYR"/>
                <w:b/>
                <w:bCs/>
                <w:sz w:val="18"/>
                <w:szCs w:val="18"/>
              </w:rPr>
            </w:pPr>
            <w:r>
              <w:rPr>
                <w:rFonts w:ascii="Sylfaen" w:hAnsi="Sylfaen" w:cs="Arial CYR"/>
                <w:b/>
                <w:bCs/>
                <w:sz w:val="18"/>
                <w:szCs w:val="18"/>
              </w:rPr>
              <w:t>გადასახდელები სულ</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C63846A"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24,927.7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0DBBD3D"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23,447.8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F781C3"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22,573.2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A39DCF3"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25,019.8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8DE1837"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26,310.2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B53C9D3"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27,874.3</w:t>
            </w:r>
          </w:p>
        </w:tc>
      </w:tr>
      <w:tr w:rsidR="00EF6D66" w14:paraId="22EC0D7B" w14:textId="77777777" w:rsidTr="00EF6D66">
        <w:trPr>
          <w:trHeight w:val="225"/>
        </w:trPr>
        <w:tc>
          <w:tcPr>
            <w:tcW w:w="0" w:type="auto"/>
            <w:vMerge/>
            <w:tcBorders>
              <w:top w:val="nil"/>
              <w:left w:val="single" w:sz="4" w:space="0" w:color="auto"/>
              <w:bottom w:val="single" w:sz="4" w:space="0" w:color="000000"/>
              <w:right w:val="single" w:sz="4" w:space="0" w:color="auto"/>
            </w:tcBorders>
            <w:vAlign w:val="center"/>
            <w:hideMark/>
          </w:tcPr>
          <w:p w14:paraId="1CBDAB82" w14:textId="77777777" w:rsidR="00EF6D66" w:rsidRDefault="00EF6D66" w:rsidP="00816442">
            <w:pPr>
              <w:spacing w:after="0"/>
              <w:rPr>
                <w:rFonts w:ascii="Arial CYR" w:hAnsi="Arial CYR" w:cs="Arial CYR"/>
                <w:sz w:val="16"/>
                <w:szCs w:val="16"/>
              </w:rPr>
            </w:pP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3694A7B" w14:textId="77777777" w:rsidR="00EF6D66" w:rsidRDefault="00EF6D66" w:rsidP="00816442">
            <w:pPr>
              <w:spacing w:after="0"/>
              <w:rPr>
                <w:rFonts w:ascii="Sylfaen" w:hAnsi="Sylfaen" w:cs="Arial CYR"/>
                <w:sz w:val="16"/>
                <w:szCs w:val="16"/>
              </w:rPr>
            </w:pPr>
            <w:r>
              <w:rPr>
                <w:rFonts w:ascii="Sylfaen" w:hAnsi="Sylfaen" w:cs="Arial CYR"/>
                <w:sz w:val="16"/>
                <w:szCs w:val="16"/>
              </w:rPr>
              <w:t>მ.შ. რიცხოვნობა სულ</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95B299F"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455.0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958A9E7"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487.0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97AE767"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503.0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B0BFDC9"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503.0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613D7AC"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503.0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245982E"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503.0</w:t>
            </w:r>
          </w:p>
        </w:tc>
      </w:tr>
      <w:tr w:rsidR="00EF6D66" w14:paraId="2A0F5ED0" w14:textId="77777777" w:rsidTr="00EF6D66">
        <w:trPr>
          <w:trHeight w:val="225"/>
        </w:trPr>
        <w:tc>
          <w:tcPr>
            <w:tcW w:w="0" w:type="auto"/>
            <w:vMerge/>
            <w:tcBorders>
              <w:top w:val="nil"/>
              <w:left w:val="single" w:sz="4" w:space="0" w:color="auto"/>
              <w:bottom w:val="single" w:sz="4" w:space="0" w:color="000000"/>
              <w:right w:val="single" w:sz="4" w:space="0" w:color="auto"/>
            </w:tcBorders>
            <w:vAlign w:val="center"/>
            <w:hideMark/>
          </w:tcPr>
          <w:p w14:paraId="54CDE952" w14:textId="77777777" w:rsidR="00EF6D66" w:rsidRDefault="00EF6D66" w:rsidP="00816442">
            <w:pPr>
              <w:spacing w:after="0"/>
              <w:rPr>
                <w:rFonts w:ascii="Arial CYR" w:hAnsi="Arial CYR" w:cs="Arial CYR"/>
                <w:sz w:val="16"/>
                <w:szCs w:val="16"/>
              </w:rPr>
            </w:pP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A7CCD1F" w14:textId="77777777" w:rsidR="00EF6D66" w:rsidRDefault="00EF6D66" w:rsidP="00816442">
            <w:pPr>
              <w:spacing w:after="0"/>
              <w:rPr>
                <w:rFonts w:ascii="Sylfaen" w:hAnsi="Sylfaen" w:cs="Arial CYR"/>
                <w:sz w:val="16"/>
                <w:szCs w:val="16"/>
              </w:rPr>
            </w:pPr>
            <w:r>
              <w:rPr>
                <w:rFonts w:ascii="Sylfaen" w:hAnsi="Sylfaen" w:cs="Arial CYR"/>
                <w:sz w:val="16"/>
                <w:szCs w:val="16"/>
              </w:rPr>
              <w:t>მ.შ. ახალი ინიციატივები სულ</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0D61267"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F8CC1DF"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5F67AA6"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BCC2F10"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3363CD9"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2C927F9" w14:textId="77777777" w:rsidR="00EF6D66" w:rsidRDefault="00EF6D66" w:rsidP="00816442">
            <w:pPr>
              <w:spacing w:after="0"/>
              <w:jc w:val="center"/>
              <w:rPr>
                <w:rFonts w:ascii="Sylfaen" w:hAnsi="Sylfaen" w:cs="Arial CYR"/>
                <w:b/>
                <w:bCs/>
                <w:sz w:val="16"/>
                <w:szCs w:val="16"/>
              </w:rPr>
            </w:pPr>
            <w:r>
              <w:rPr>
                <w:rFonts w:ascii="Sylfaen" w:hAnsi="Sylfaen" w:cs="Arial CYR"/>
                <w:b/>
                <w:bCs/>
                <w:sz w:val="16"/>
                <w:szCs w:val="16"/>
              </w:rPr>
              <w:t> </w:t>
            </w:r>
          </w:p>
        </w:tc>
      </w:tr>
      <w:tr w:rsidR="00EF6D66" w14:paraId="6ADA3938" w14:textId="77777777" w:rsidTr="00EF6D66">
        <w:trPr>
          <w:trHeight w:val="225"/>
        </w:trPr>
        <w:tc>
          <w:tcPr>
            <w:tcW w:w="0" w:type="auto"/>
            <w:vMerge w:val="restart"/>
            <w:tcBorders>
              <w:top w:val="nil"/>
              <w:left w:val="single" w:sz="4" w:space="0" w:color="auto"/>
              <w:bottom w:val="single" w:sz="4" w:space="0" w:color="000000"/>
              <w:right w:val="single" w:sz="4" w:space="0" w:color="auto"/>
            </w:tcBorders>
            <w:shd w:val="clear" w:color="000000" w:fill="FFFFFF"/>
            <w:noWrap/>
            <w:tcMar>
              <w:top w:w="15" w:type="dxa"/>
              <w:left w:w="15" w:type="dxa"/>
              <w:bottom w:w="0" w:type="dxa"/>
              <w:right w:w="15" w:type="dxa"/>
            </w:tcMar>
            <w:vAlign w:val="center"/>
            <w:hideMark/>
          </w:tcPr>
          <w:p w14:paraId="2AB52602"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xml:space="preserve"> 02 00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027FE968" w14:textId="77777777" w:rsidR="00EF6D66" w:rsidRDefault="00EF6D66" w:rsidP="00816442">
            <w:pPr>
              <w:spacing w:after="0"/>
              <w:rPr>
                <w:rFonts w:ascii="Sylfaen" w:hAnsi="Sylfaen" w:cs="Arial CYR"/>
                <w:sz w:val="16"/>
                <w:szCs w:val="16"/>
              </w:rPr>
            </w:pPr>
            <w:r>
              <w:rPr>
                <w:rFonts w:ascii="Sylfaen" w:hAnsi="Sylfaen" w:cs="Arial CYR"/>
                <w:sz w:val="16"/>
                <w:szCs w:val="16"/>
              </w:rPr>
              <w:t>ინფრასტრუქტურის განვითარება</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0029E39F" w14:textId="77777777" w:rsidR="00EF6D66" w:rsidRDefault="00EF6D66" w:rsidP="00816442">
            <w:pPr>
              <w:spacing w:after="0"/>
              <w:rPr>
                <w:rFonts w:ascii="Arial" w:hAnsi="Arial" w:cs="Arial"/>
                <w:sz w:val="16"/>
                <w:szCs w:val="16"/>
              </w:rPr>
            </w:pPr>
            <w:r>
              <w:rPr>
                <w:rFonts w:ascii="Arial" w:hAnsi="Arial" w:cs="Arial"/>
                <w:sz w:val="16"/>
                <w:szCs w:val="16"/>
              </w:rPr>
              <w:t xml:space="preserve">  15,152.0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20DFE03" w14:textId="77777777" w:rsidR="00EF6D66" w:rsidRDefault="00EF6D66" w:rsidP="00816442">
            <w:pPr>
              <w:spacing w:after="0"/>
              <w:rPr>
                <w:rFonts w:ascii="Arial" w:hAnsi="Arial" w:cs="Arial"/>
                <w:sz w:val="16"/>
                <w:szCs w:val="16"/>
              </w:rPr>
            </w:pPr>
            <w:r>
              <w:rPr>
                <w:rFonts w:ascii="Arial" w:hAnsi="Arial" w:cs="Arial"/>
                <w:sz w:val="16"/>
                <w:szCs w:val="16"/>
              </w:rPr>
              <w:t xml:space="preserve">  12,405.8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DD6B338" w14:textId="77777777" w:rsidR="00EF6D66" w:rsidRDefault="00EF6D66" w:rsidP="00816442">
            <w:pPr>
              <w:spacing w:after="0"/>
              <w:rPr>
                <w:rFonts w:ascii="Arial" w:hAnsi="Arial" w:cs="Arial"/>
                <w:sz w:val="16"/>
                <w:szCs w:val="16"/>
              </w:rPr>
            </w:pPr>
            <w:r>
              <w:rPr>
                <w:rFonts w:ascii="Arial" w:hAnsi="Arial" w:cs="Arial"/>
                <w:sz w:val="16"/>
                <w:szCs w:val="16"/>
              </w:rPr>
              <w:t xml:space="preserve">  11,349.0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0A637C5" w14:textId="77777777" w:rsidR="00EF6D66" w:rsidRDefault="00EF6D66" w:rsidP="00816442">
            <w:pPr>
              <w:spacing w:after="0"/>
              <w:rPr>
                <w:rFonts w:ascii="Arial" w:hAnsi="Arial" w:cs="Arial"/>
                <w:sz w:val="16"/>
                <w:szCs w:val="16"/>
              </w:rPr>
            </w:pPr>
            <w:r>
              <w:rPr>
                <w:rFonts w:ascii="Arial" w:hAnsi="Arial" w:cs="Arial"/>
                <w:sz w:val="16"/>
                <w:szCs w:val="16"/>
              </w:rPr>
              <w:t xml:space="preserve">  12,981.0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3B664E5" w14:textId="77777777" w:rsidR="00EF6D66" w:rsidRDefault="00EF6D66" w:rsidP="00816442">
            <w:pPr>
              <w:spacing w:after="0"/>
              <w:rPr>
                <w:rFonts w:ascii="Arial" w:hAnsi="Arial" w:cs="Arial"/>
                <w:sz w:val="16"/>
                <w:szCs w:val="16"/>
              </w:rPr>
            </w:pPr>
            <w:r>
              <w:rPr>
                <w:rFonts w:ascii="Arial" w:hAnsi="Arial" w:cs="Arial"/>
                <w:sz w:val="16"/>
                <w:szCs w:val="16"/>
              </w:rPr>
              <w:t xml:space="preserve">  13,453.0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7498759" w14:textId="77777777" w:rsidR="00EF6D66" w:rsidRDefault="00EF6D66" w:rsidP="00816442">
            <w:pPr>
              <w:spacing w:after="0"/>
              <w:rPr>
                <w:rFonts w:ascii="Arial" w:hAnsi="Arial" w:cs="Arial"/>
                <w:sz w:val="16"/>
                <w:szCs w:val="16"/>
              </w:rPr>
            </w:pPr>
            <w:r>
              <w:rPr>
                <w:rFonts w:ascii="Arial" w:hAnsi="Arial" w:cs="Arial"/>
                <w:sz w:val="16"/>
                <w:szCs w:val="16"/>
              </w:rPr>
              <w:t xml:space="preserve">  14,238.0   </w:t>
            </w:r>
          </w:p>
        </w:tc>
      </w:tr>
      <w:tr w:rsidR="00EF6D66" w14:paraId="016094E1" w14:textId="77777777" w:rsidTr="00EF6D66">
        <w:trPr>
          <w:trHeight w:val="225"/>
        </w:trPr>
        <w:tc>
          <w:tcPr>
            <w:tcW w:w="0" w:type="auto"/>
            <w:vMerge/>
            <w:tcBorders>
              <w:top w:val="nil"/>
              <w:left w:val="single" w:sz="4" w:space="0" w:color="auto"/>
              <w:bottom w:val="single" w:sz="4" w:space="0" w:color="000000"/>
              <w:right w:val="single" w:sz="4" w:space="0" w:color="auto"/>
            </w:tcBorders>
            <w:vAlign w:val="center"/>
            <w:hideMark/>
          </w:tcPr>
          <w:p w14:paraId="50D21C05" w14:textId="77777777" w:rsidR="00EF6D66" w:rsidRDefault="00EF6D66" w:rsidP="00816442">
            <w:pPr>
              <w:spacing w:after="0"/>
              <w:rPr>
                <w:rFonts w:ascii="Arial CYR" w:hAnsi="Arial CYR" w:cs="Arial CYR"/>
                <w:sz w:val="16"/>
                <w:szCs w:val="16"/>
              </w:rPr>
            </w:pP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789BD44" w14:textId="77777777" w:rsidR="00EF6D66" w:rsidRDefault="00EF6D66" w:rsidP="00816442">
            <w:pPr>
              <w:spacing w:after="0"/>
              <w:rPr>
                <w:rFonts w:ascii="Sylfaen" w:hAnsi="Sylfaen" w:cs="Arial CYR"/>
                <w:sz w:val="16"/>
                <w:szCs w:val="16"/>
              </w:rPr>
            </w:pPr>
            <w:r>
              <w:rPr>
                <w:rFonts w:ascii="Sylfaen" w:hAnsi="Sylfaen" w:cs="Arial CYR"/>
                <w:sz w:val="16"/>
                <w:szCs w:val="16"/>
              </w:rPr>
              <w:t>მ.შ. რიცხოვნობა</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A2E9E2F" w14:textId="77777777" w:rsidR="00EF6D66" w:rsidRDefault="00EF6D66" w:rsidP="00816442">
            <w:pPr>
              <w:spacing w:after="0"/>
              <w:rPr>
                <w:rFonts w:ascii="Arial" w:hAnsi="Arial" w:cs="Arial"/>
                <w:sz w:val="16"/>
                <w:szCs w:val="16"/>
              </w:rPr>
            </w:pPr>
            <w:r>
              <w:rPr>
                <w:rFonts w:ascii="Arial" w:hAnsi="Arial" w:cs="Arial"/>
                <w:sz w:val="16"/>
                <w:szCs w:val="16"/>
              </w:rPr>
              <w:t xml:space="preserve">         21.0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9777207" w14:textId="77777777" w:rsidR="00EF6D66" w:rsidRDefault="00EF6D66" w:rsidP="00816442">
            <w:pPr>
              <w:spacing w:after="0"/>
              <w:rPr>
                <w:rFonts w:ascii="Arial" w:hAnsi="Arial" w:cs="Arial"/>
                <w:sz w:val="16"/>
                <w:szCs w:val="16"/>
              </w:rPr>
            </w:pPr>
            <w:r>
              <w:rPr>
                <w:rFonts w:ascii="Arial" w:hAnsi="Arial" w:cs="Arial"/>
                <w:sz w:val="16"/>
                <w:szCs w:val="16"/>
              </w:rPr>
              <w:t xml:space="preserve">         31.0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65E412D" w14:textId="77777777" w:rsidR="00EF6D66" w:rsidRDefault="00EF6D66" w:rsidP="00816442">
            <w:pPr>
              <w:spacing w:after="0"/>
              <w:rPr>
                <w:rFonts w:ascii="Arial" w:hAnsi="Arial" w:cs="Arial"/>
                <w:sz w:val="16"/>
                <w:szCs w:val="16"/>
              </w:rPr>
            </w:pPr>
            <w:r>
              <w:rPr>
                <w:rFonts w:ascii="Arial" w:hAnsi="Arial" w:cs="Arial"/>
                <w:sz w:val="16"/>
                <w:szCs w:val="16"/>
              </w:rPr>
              <w:t xml:space="preserve">         31.0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8F70B87" w14:textId="77777777" w:rsidR="00EF6D66" w:rsidRDefault="00EF6D66" w:rsidP="00816442">
            <w:pPr>
              <w:spacing w:after="0"/>
              <w:rPr>
                <w:rFonts w:ascii="Arial" w:hAnsi="Arial" w:cs="Arial"/>
                <w:sz w:val="16"/>
                <w:szCs w:val="16"/>
              </w:rPr>
            </w:pPr>
            <w:r>
              <w:rPr>
                <w:rFonts w:ascii="Arial" w:hAnsi="Arial" w:cs="Arial"/>
                <w:sz w:val="16"/>
                <w:szCs w:val="16"/>
              </w:rPr>
              <w:t xml:space="preserve">         31.0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8820C03" w14:textId="77777777" w:rsidR="00EF6D66" w:rsidRDefault="00EF6D66" w:rsidP="00816442">
            <w:pPr>
              <w:spacing w:after="0"/>
              <w:rPr>
                <w:rFonts w:ascii="Arial" w:hAnsi="Arial" w:cs="Arial"/>
                <w:sz w:val="16"/>
                <w:szCs w:val="16"/>
              </w:rPr>
            </w:pPr>
            <w:r>
              <w:rPr>
                <w:rFonts w:ascii="Arial" w:hAnsi="Arial" w:cs="Arial"/>
                <w:sz w:val="16"/>
                <w:szCs w:val="16"/>
              </w:rPr>
              <w:t xml:space="preserve">         31.0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013C45B" w14:textId="77777777" w:rsidR="00EF6D66" w:rsidRDefault="00EF6D66" w:rsidP="00816442">
            <w:pPr>
              <w:spacing w:after="0"/>
              <w:rPr>
                <w:rFonts w:ascii="Arial" w:hAnsi="Arial" w:cs="Arial"/>
                <w:sz w:val="16"/>
                <w:szCs w:val="16"/>
              </w:rPr>
            </w:pPr>
            <w:r>
              <w:rPr>
                <w:rFonts w:ascii="Arial" w:hAnsi="Arial" w:cs="Arial"/>
                <w:sz w:val="16"/>
                <w:szCs w:val="16"/>
              </w:rPr>
              <w:t xml:space="preserve">         31.0   </w:t>
            </w:r>
          </w:p>
        </w:tc>
      </w:tr>
      <w:tr w:rsidR="00EF6D66" w14:paraId="6232E31E" w14:textId="77777777" w:rsidTr="00EF6D66">
        <w:trPr>
          <w:trHeight w:val="225"/>
        </w:trPr>
        <w:tc>
          <w:tcPr>
            <w:tcW w:w="0" w:type="auto"/>
            <w:vMerge/>
            <w:tcBorders>
              <w:top w:val="nil"/>
              <w:left w:val="single" w:sz="4" w:space="0" w:color="auto"/>
              <w:bottom w:val="single" w:sz="4" w:space="0" w:color="000000"/>
              <w:right w:val="single" w:sz="4" w:space="0" w:color="auto"/>
            </w:tcBorders>
            <w:vAlign w:val="center"/>
            <w:hideMark/>
          </w:tcPr>
          <w:p w14:paraId="713C2997" w14:textId="77777777" w:rsidR="00EF6D66" w:rsidRDefault="00EF6D66" w:rsidP="00816442">
            <w:pPr>
              <w:spacing w:after="0"/>
              <w:rPr>
                <w:rFonts w:ascii="Arial CYR" w:hAnsi="Arial CYR" w:cs="Arial CYR"/>
                <w:sz w:val="16"/>
                <w:szCs w:val="16"/>
              </w:rPr>
            </w:pP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C148C5B" w14:textId="77777777" w:rsidR="00EF6D66" w:rsidRDefault="00EF6D66" w:rsidP="00816442">
            <w:pPr>
              <w:spacing w:after="0"/>
              <w:rPr>
                <w:rFonts w:ascii="Sylfaen" w:hAnsi="Sylfaen" w:cs="Arial CYR"/>
                <w:sz w:val="16"/>
                <w:szCs w:val="16"/>
              </w:rPr>
            </w:pPr>
            <w:r>
              <w:rPr>
                <w:rFonts w:ascii="Sylfaen" w:hAnsi="Sylfaen" w:cs="Arial CYR"/>
                <w:sz w:val="16"/>
                <w:szCs w:val="16"/>
              </w:rPr>
              <w:t>მ.შ. ახალი ინიციატივები</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B593FE0"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9F42C6D"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758FFFA"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C61045E"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0F16F39"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944DF2E" w14:textId="77777777" w:rsidR="00EF6D66" w:rsidRDefault="00EF6D66" w:rsidP="00816442">
            <w:pPr>
              <w:spacing w:after="0"/>
              <w:rPr>
                <w:rFonts w:ascii="Arial" w:hAnsi="Arial" w:cs="Arial"/>
                <w:sz w:val="16"/>
                <w:szCs w:val="16"/>
              </w:rPr>
            </w:pPr>
            <w:r>
              <w:rPr>
                <w:rFonts w:ascii="Arial" w:hAnsi="Arial" w:cs="Arial"/>
                <w:sz w:val="16"/>
                <w:szCs w:val="16"/>
              </w:rPr>
              <w:t> </w:t>
            </w:r>
          </w:p>
        </w:tc>
      </w:tr>
      <w:tr w:rsidR="00EF6D66" w14:paraId="7CA4494D" w14:textId="77777777" w:rsidTr="00EF6D66">
        <w:trPr>
          <w:trHeight w:val="225"/>
        </w:trPr>
        <w:tc>
          <w:tcPr>
            <w:tcW w:w="0" w:type="auto"/>
            <w:vMerge w:val="restart"/>
            <w:tcBorders>
              <w:top w:val="nil"/>
              <w:left w:val="single" w:sz="4" w:space="0" w:color="auto"/>
              <w:bottom w:val="single" w:sz="4" w:space="0" w:color="000000"/>
              <w:right w:val="single" w:sz="4" w:space="0" w:color="auto"/>
            </w:tcBorders>
            <w:shd w:val="clear" w:color="000000" w:fill="FFFFFF"/>
            <w:noWrap/>
            <w:tcMar>
              <w:top w:w="15" w:type="dxa"/>
              <w:left w:w="15" w:type="dxa"/>
              <w:bottom w:w="0" w:type="dxa"/>
              <w:right w:w="15" w:type="dxa"/>
            </w:tcMar>
            <w:vAlign w:val="center"/>
            <w:hideMark/>
          </w:tcPr>
          <w:p w14:paraId="553FD608"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xml:space="preserve"> 03 00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0D02CC79" w14:textId="77777777" w:rsidR="00EF6D66" w:rsidRDefault="00EF6D66" w:rsidP="00816442">
            <w:pPr>
              <w:spacing w:after="0"/>
              <w:rPr>
                <w:rFonts w:ascii="Sylfaen" w:hAnsi="Sylfaen" w:cs="Arial CYR"/>
                <w:sz w:val="16"/>
                <w:szCs w:val="16"/>
              </w:rPr>
            </w:pPr>
            <w:r>
              <w:rPr>
                <w:rFonts w:ascii="Sylfaen" w:hAnsi="Sylfaen" w:cs="Arial CYR"/>
                <w:sz w:val="16"/>
                <w:szCs w:val="16"/>
              </w:rPr>
              <w:t>დასუფთავება და გარემოს დაცვა</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F6AF016" w14:textId="77777777" w:rsidR="00EF6D66" w:rsidRDefault="00EF6D66" w:rsidP="00816442">
            <w:pPr>
              <w:spacing w:after="0"/>
              <w:rPr>
                <w:rFonts w:ascii="Arial" w:hAnsi="Arial" w:cs="Arial"/>
                <w:sz w:val="16"/>
                <w:szCs w:val="16"/>
              </w:rPr>
            </w:pPr>
            <w:r>
              <w:rPr>
                <w:rFonts w:ascii="Arial" w:hAnsi="Arial" w:cs="Arial"/>
                <w:sz w:val="16"/>
                <w:szCs w:val="16"/>
              </w:rPr>
              <w:t xml:space="preserve">       903.1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04894354" w14:textId="77777777" w:rsidR="00EF6D66" w:rsidRDefault="00EF6D66" w:rsidP="00816442">
            <w:pPr>
              <w:spacing w:after="0"/>
              <w:rPr>
                <w:rFonts w:ascii="Arial" w:hAnsi="Arial" w:cs="Arial"/>
                <w:sz w:val="16"/>
                <w:szCs w:val="16"/>
              </w:rPr>
            </w:pPr>
            <w:r>
              <w:rPr>
                <w:rFonts w:ascii="Arial" w:hAnsi="Arial" w:cs="Arial"/>
                <w:sz w:val="16"/>
                <w:szCs w:val="16"/>
              </w:rPr>
              <w:t xml:space="preserve">       952.0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0E89DFF" w14:textId="77777777" w:rsidR="00EF6D66" w:rsidRDefault="00EF6D66" w:rsidP="00816442">
            <w:pPr>
              <w:spacing w:after="0"/>
              <w:rPr>
                <w:rFonts w:ascii="Arial" w:hAnsi="Arial" w:cs="Arial"/>
                <w:sz w:val="16"/>
                <w:szCs w:val="16"/>
              </w:rPr>
            </w:pPr>
            <w:r>
              <w:rPr>
                <w:rFonts w:ascii="Arial" w:hAnsi="Arial" w:cs="Arial"/>
                <w:sz w:val="16"/>
                <w:szCs w:val="16"/>
              </w:rPr>
              <w:t xml:space="preserve">       960.0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702071F" w14:textId="77777777" w:rsidR="00EF6D66" w:rsidRDefault="00EF6D66" w:rsidP="00816442">
            <w:pPr>
              <w:spacing w:after="0"/>
              <w:rPr>
                <w:rFonts w:ascii="Arial" w:hAnsi="Arial" w:cs="Arial"/>
                <w:sz w:val="16"/>
                <w:szCs w:val="16"/>
              </w:rPr>
            </w:pPr>
            <w:r>
              <w:rPr>
                <w:rFonts w:ascii="Arial" w:hAnsi="Arial" w:cs="Arial"/>
                <w:sz w:val="16"/>
                <w:szCs w:val="16"/>
              </w:rPr>
              <w:t xml:space="preserve">       997.0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3D7EEAD" w14:textId="77777777" w:rsidR="00EF6D66" w:rsidRDefault="00EF6D66" w:rsidP="00816442">
            <w:pPr>
              <w:spacing w:after="0"/>
              <w:rPr>
                <w:rFonts w:ascii="Arial" w:hAnsi="Arial" w:cs="Arial"/>
                <w:sz w:val="16"/>
                <w:szCs w:val="16"/>
              </w:rPr>
            </w:pPr>
            <w:r>
              <w:rPr>
                <w:rFonts w:ascii="Arial" w:hAnsi="Arial" w:cs="Arial"/>
                <w:sz w:val="16"/>
                <w:szCs w:val="16"/>
              </w:rPr>
              <w:t xml:space="preserve">    1,037.0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DEC4873" w14:textId="77777777" w:rsidR="00EF6D66" w:rsidRDefault="00EF6D66" w:rsidP="00816442">
            <w:pPr>
              <w:spacing w:after="0"/>
              <w:rPr>
                <w:rFonts w:ascii="Arial" w:hAnsi="Arial" w:cs="Arial"/>
                <w:sz w:val="16"/>
                <w:szCs w:val="16"/>
              </w:rPr>
            </w:pPr>
            <w:r>
              <w:rPr>
                <w:rFonts w:ascii="Arial" w:hAnsi="Arial" w:cs="Arial"/>
                <w:sz w:val="16"/>
                <w:szCs w:val="16"/>
              </w:rPr>
              <w:t xml:space="preserve">    1,082.0   </w:t>
            </w:r>
          </w:p>
        </w:tc>
      </w:tr>
      <w:tr w:rsidR="00EF6D66" w14:paraId="0CB2A723" w14:textId="77777777" w:rsidTr="00EF6D66">
        <w:trPr>
          <w:trHeight w:val="225"/>
        </w:trPr>
        <w:tc>
          <w:tcPr>
            <w:tcW w:w="0" w:type="auto"/>
            <w:vMerge/>
            <w:tcBorders>
              <w:top w:val="nil"/>
              <w:left w:val="single" w:sz="4" w:space="0" w:color="auto"/>
              <w:bottom w:val="single" w:sz="4" w:space="0" w:color="000000"/>
              <w:right w:val="single" w:sz="4" w:space="0" w:color="auto"/>
            </w:tcBorders>
            <w:vAlign w:val="center"/>
            <w:hideMark/>
          </w:tcPr>
          <w:p w14:paraId="459D13E5" w14:textId="77777777" w:rsidR="00EF6D66" w:rsidRDefault="00EF6D66" w:rsidP="00816442">
            <w:pPr>
              <w:spacing w:after="0"/>
              <w:rPr>
                <w:rFonts w:ascii="Arial CYR" w:hAnsi="Arial CYR" w:cs="Arial CYR"/>
                <w:sz w:val="16"/>
                <w:szCs w:val="16"/>
              </w:rPr>
            </w:pP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6111B06" w14:textId="77777777" w:rsidR="00EF6D66" w:rsidRDefault="00EF6D66" w:rsidP="00816442">
            <w:pPr>
              <w:spacing w:after="0"/>
              <w:rPr>
                <w:rFonts w:ascii="Sylfaen" w:hAnsi="Sylfaen" w:cs="Arial CYR"/>
                <w:sz w:val="16"/>
                <w:szCs w:val="16"/>
              </w:rPr>
            </w:pPr>
            <w:r>
              <w:rPr>
                <w:rFonts w:ascii="Sylfaen" w:hAnsi="Sylfaen" w:cs="Arial CYR"/>
                <w:sz w:val="16"/>
                <w:szCs w:val="16"/>
              </w:rPr>
              <w:t>მ.შ. რიცხოვნობა</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9467F0F" w14:textId="77777777" w:rsidR="00EF6D66" w:rsidRDefault="00EF6D66" w:rsidP="00816442">
            <w:pPr>
              <w:spacing w:after="0"/>
              <w:rPr>
                <w:rFonts w:ascii="Arial" w:hAnsi="Arial" w:cs="Arial"/>
                <w:sz w:val="16"/>
                <w:szCs w:val="16"/>
              </w:rPr>
            </w:pPr>
            <w:r>
              <w:rPr>
                <w:rFonts w:ascii="Arial" w:hAnsi="Arial" w:cs="Arial"/>
                <w:sz w:val="16"/>
                <w:szCs w:val="16"/>
              </w:rPr>
              <w:t xml:space="preserve">         83.0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0854009" w14:textId="77777777" w:rsidR="00EF6D66" w:rsidRDefault="00EF6D66" w:rsidP="00816442">
            <w:pPr>
              <w:spacing w:after="0"/>
              <w:rPr>
                <w:rFonts w:ascii="Arial" w:hAnsi="Arial" w:cs="Arial"/>
                <w:sz w:val="16"/>
                <w:szCs w:val="16"/>
              </w:rPr>
            </w:pPr>
            <w:r>
              <w:rPr>
                <w:rFonts w:ascii="Arial" w:hAnsi="Arial" w:cs="Arial"/>
                <w:sz w:val="16"/>
                <w:szCs w:val="16"/>
              </w:rPr>
              <w:t xml:space="preserve">         83.0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02F66E18" w14:textId="77777777" w:rsidR="00EF6D66" w:rsidRDefault="00EF6D66" w:rsidP="00816442">
            <w:pPr>
              <w:spacing w:after="0"/>
              <w:rPr>
                <w:rFonts w:ascii="Arial" w:hAnsi="Arial" w:cs="Arial"/>
                <w:sz w:val="16"/>
                <w:szCs w:val="16"/>
              </w:rPr>
            </w:pPr>
            <w:r>
              <w:rPr>
                <w:rFonts w:ascii="Arial" w:hAnsi="Arial" w:cs="Arial"/>
                <w:sz w:val="16"/>
                <w:szCs w:val="16"/>
              </w:rPr>
              <w:t xml:space="preserve">         83.0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2EA3382" w14:textId="77777777" w:rsidR="00EF6D66" w:rsidRDefault="00EF6D66" w:rsidP="00816442">
            <w:pPr>
              <w:spacing w:after="0"/>
              <w:rPr>
                <w:rFonts w:ascii="Arial" w:hAnsi="Arial" w:cs="Arial"/>
                <w:sz w:val="16"/>
                <w:szCs w:val="16"/>
              </w:rPr>
            </w:pPr>
            <w:r>
              <w:rPr>
                <w:rFonts w:ascii="Arial" w:hAnsi="Arial" w:cs="Arial"/>
                <w:sz w:val="16"/>
                <w:szCs w:val="16"/>
              </w:rPr>
              <w:t xml:space="preserve">         83.0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DC6E330" w14:textId="77777777" w:rsidR="00EF6D66" w:rsidRDefault="00EF6D66" w:rsidP="00816442">
            <w:pPr>
              <w:spacing w:after="0"/>
              <w:rPr>
                <w:rFonts w:ascii="Arial" w:hAnsi="Arial" w:cs="Arial"/>
                <w:sz w:val="16"/>
                <w:szCs w:val="16"/>
              </w:rPr>
            </w:pPr>
            <w:r>
              <w:rPr>
                <w:rFonts w:ascii="Arial" w:hAnsi="Arial" w:cs="Arial"/>
                <w:sz w:val="16"/>
                <w:szCs w:val="16"/>
              </w:rPr>
              <w:t xml:space="preserve">         83.0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2067491" w14:textId="77777777" w:rsidR="00EF6D66" w:rsidRDefault="00EF6D66" w:rsidP="00816442">
            <w:pPr>
              <w:spacing w:after="0"/>
              <w:rPr>
                <w:rFonts w:ascii="Arial" w:hAnsi="Arial" w:cs="Arial"/>
                <w:sz w:val="16"/>
                <w:szCs w:val="16"/>
              </w:rPr>
            </w:pPr>
            <w:r>
              <w:rPr>
                <w:rFonts w:ascii="Arial" w:hAnsi="Arial" w:cs="Arial"/>
                <w:sz w:val="16"/>
                <w:szCs w:val="16"/>
              </w:rPr>
              <w:t xml:space="preserve">         83.0   </w:t>
            </w:r>
          </w:p>
        </w:tc>
      </w:tr>
      <w:tr w:rsidR="00EF6D66" w14:paraId="3B0C5634" w14:textId="77777777" w:rsidTr="00EF6D66">
        <w:trPr>
          <w:trHeight w:val="225"/>
        </w:trPr>
        <w:tc>
          <w:tcPr>
            <w:tcW w:w="0" w:type="auto"/>
            <w:vMerge/>
            <w:tcBorders>
              <w:top w:val="nil"/>
              <w:left w:val="single" w:sz="4" w:space="0" w:color="auto"/>
              <w:bottom w:val="single" w:sz="4" w:space="0" w:color="000000"/>
              <w:right w:val="single" w:sz="4" w:space="0" w:color="auto"/>
            </w:tcBorders>
            <w:vAlign w:val="center"/>
            <w:hideMark/>
          </w:tcPr>
          <w:p w14:paraId="3CC28FA1" w14:textId="77777777" w:rsidR="00EF6D66" w:rsidRDefault="00EF6D66" w:rsidP="00816442">
            <w:pPr>
              <w:spacing w:after="0"/>
              <w:rPr>
                <w:rFonts w:ascii="Arial CYR" w:hAnsi="Arial CYR" w:cs="Arial CYR"/>
                <w:sz w:val="16"/>
                <w:szCs w:val="16"/>
              </w:rPr>
            </w:pP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0F0CE9E2" w14:textId="77777777" w:rsidR="00EF6D66" w:rsidRDefault="00EF6D66" w:rsidP="00816442">
            <w:pPr>
              <w:spacing w:after="0"/>
              <w:rPr>
                <w:rFonts w:ascii="Sylfaen" w:hAnsi="Sylfaen" w:cs="Arial CYR"/>
                <w:sz w:val="16"/>
                <w:szCs w:val="16"/>
              </w:rPr>
            </w:pPr>
            <w:r>
              <w:rPr>
                <w:rFonts w:ascii="Sylfaen" w:hAnsi="Sylfaen" w:cs="Arial CYR"/>
                <w:sz w:val="16"/>
                <w:szCs w:val="16"/>
              </w:rPr>
              <w:t>მ.შ. ახალი ინიციატივები</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D754722"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736E0DC"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F5D14FD"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0FB092D"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599BBFF7"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7203E8C" w14:textId="77777777" w:rsidR="00EF6D66" w:rsidRDefault="00EF6D66" w:rsidP="00816442">
            <w:pPr>
              <w:spacing w:after="0"/>
              <w:rPr>
                <w:rFonts w:ascii="Arial" w:hAnsi="Arial" w:cs="Arial"/>
                <w:sz w:val="16"/>
                <w:szCs w:val="16"/>
              </w:rPr>
            </w:pPr>
            <w:r>
              <w:rPr>
                <w:rFonts w:ascii="Arial" w:hAnsi="Arial" w:cs="Arial"/>
                <w:sz w:val="16"/>
                <w:szCs w:val="16"/>
              </w:rPr>
              <w:t> </w:t>
            </w:r>
          </w:p>
        </w:tc>
      </w:tr>
      <w:tr w:rsidR="00EF6D66" w14:paraId="386DF9A1" w14:textId="77777777" w:rsidTr="00EF6D66">
        <w:trPr>
          <w:trHeight w:val="225"/>
        </w:trPr>
        <w:tc>
          <w:tcPr>
            <w:tcW w:w="0" w:type="auto"/>
            <w:vMerge w:val="restart"/>
            <w:tcBorders>
              <w:top w:val="nil"/>
              <w:left w:val="single" w:sz="4" w:space="0" w:color="auto"/>
              <w:bottom w:val="single" w:sz="4" w:space="0" w:color="000000"/>
              <w:right w:val="single" w:sz="4" w:space="0" w:color="auto"/>
            </w:tcBorders>
            <w:shd w:val="clear" w:color="000000" w:fill="FFFFFF"/>
            <w:noWrap/>
            <w:tcMar>
              <w:top w:w="15" w:type="dxa"/>
              <w:left w:w="15" w:type="dxa"/>
              <w:bottom w:w="0" w:type="dxa"/>
              <w:right w:w="15" w:type="dxa"/>
            </w:tcMar>
            <w:vAlign w:val="center"/>
            <w:hideMark/>
          </w:tcPr>
          <w:p w14:paraId="6353DE75"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xml:space="preserve"> 04 00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38A18FB" w14:textId="77777777" w:rsidR="00EF6D66" w:rsidRDefault="00EF6D66" w:rsidP="00816442">
            <w:pPr>
              <w:spacing w:after="0"/>
              <w:rPr>
                <w:rFonts w:ascii="Sylfaen" w:hAnsi="Sylfaen" w:cs="Arial CYR"/>
                <w:sz w:val="16"/>
                <w:szCs w:val="16"/>
              </w:rPr>
            </w:pPr>
            <w:r>
              <w:rPr>
                <w:rFonts w:ascii="Sylfaen" w:hAnsi="Sylfaen" w:cs="Arial CYR"/>
                <w:sz w:val="16"/>
                <w:szCs w:val="16"/>
              </w:rPr>
              <w:t>განათლება</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03ED0CEF" w14:textId="77777777" w:rsidR="00EF6D66" w:rsidRDefault="00EF6D66" w:rsidP="00816442">
            <w:pPr>
              <w:spacing w:after="0"/>
              <w:rPr>
                <w:rFonts w:ascii="Arial" w:hAnsi="Arial" w:cs="Arial"/>
                <w:sz w:val="16"/>
                <w:szCs w:val="16"/>
              </w:rPr>
            </w:pPr>
            <w:r>
              <w:rPr>
                <w:rFonts w:ascii="Arial" w:hAnsi="Arial" w:cs="Arial"/>
                <w:sz w:val="16"/>
                <w:szCs w:val="16"/>
              </w:rPr>
              <w:t xml:space="preserve">    1,170.0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815E5B2" w14:textId="77777777" w:rsidR="00EF6D66" w:rsidRDefault="00EF6D66" w:rsidP="00816442">
            <w:pPr>
              <w:spacing w:after="0"/>
              <w:rPr>
                <w:rFonts w:ascii="Arial" w:hAnsi="Arial" w:cs="Arial"/>
                <w:sz w:val="16"/>
                <w:szCs w:val="16"/>
              </w:rPr>
            </w:pPr>
            <w:r>
              <w:rPr>
                <w:rFonts w:ascii="Arial" w:hAnsi="Arial" w:cs="Arial"/>
                <w:sz w:val="16"/>
                <w:szCs w:val="16"/>
              </w:rPr>
              <w:t xml:space="preserve">    1,964.3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B19B255" w14:textId="77777777" w:rsidR="00EF6D66" w:rsidRDefault="00EF6D66" w:rsidP="00816442">
            <w:pPr>
              <w:spacing w:after="0"/>
              <w:rPr>
                <w:rFonts w:ascii="Arial" w:hAnsi="Arial" w:cs="Arial"/>
                <w:sz w:val="16"/>
                <w:szCs w:val="16"/>
              </w:rPr>
            </w:pPr>
            <w:r>
              <w:rPr>
                <w:rFonts w:ascii="Arial" w:hAnsi="Arial" w:cs="Arial"/>
                <w:sz w:val="16"/>
                <w:szCs w:val="16"/>
              </w:rPr>
              <w:t xml:space="preserve">    1,442.6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3DB4A75" w14:textId="77777777" w:rsidR="00EF6D66" w:rsidRDefault="00EF6D66" w:rsidP="00816442">
            <w:pPr>
              <w:spacing w:after="0"/>
              <w:rPr>
                <w:rFonts w:ascii="Arial" w:hAnsi="Arial" w:cs="Arial"/>
                <w:sz w:val="16"/>
                <w:szCs w:val="16"/>
              </w:rPr>
            </w:pPr>
            <w:r>
              <w:rPr>
                <w:rFonts w:ascii="Arial" w:hAnsi="Arial" w:cs="Arial"/>
                <w:sz w:val="16"/>
                <w:szCs w:val="16"/>
              </w:rPr>
              <w:t xml:space="preserve">    1,502.6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EC453B3" w14:textId="77777777" w:rsidR="00EF6D66" w:rsidRDefault="00EF6D66" w:rsidP="00816442">
            <w:pPr>
              <w:spacing w:after="0"/>
              <w:rPr>
                <w:rFonts w:ascii="Arial" w:hAnsi="Arial" w:cs="Arial"/>
                <w:sz w:val="16"/>
                <w:szCs w:val="16"/>
              </w:rPr>
            </w:pPr>
            <w:r>
              <w:rPr>
                <w:rFonts w:ascii="Arial" w:hAnsi="Arial" w:cs="Arial"/>
                <w:sz w:val="16"/>
                <w:szCs w:val="16"/>
              </w:rPr>
              <w:t xml:space="preserve">    1,591.6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CCBFB20" w14:textId="77777777" w:rsidR="00EF6D66" w:rsidRDefault="00EF6D66" w:rsidP="00816442">
            <w:pPr>
              <w:spacing w:after="0"/>
              <w:rPr>
                <w:rFonts w:ascii="Arial" w:hAnsi="Arial" w:cs="Arial"/>
                <w:sz w:val="16"/>
                <w:szCs w:val="16"/>
              </w:rPr>
            </w:pPr>
            <w:r>
              <w:rPr>
                <w:rFonts w:ascii="Arial" w:hAnsi="Arial" w:cs="Arial"/>
                <w:sz w:val="16"/>
                <w:szCs w:val="16"/>
              </w:rPr>
              <w:t xml:space="preserve">    1,681.6   </w:t>
            </w:r>
          </w:p>
        </w:tc>
      </w:tr>
      <w:tr w:rsidR="00EF6D66" w14:paraId="73A54CB0" w14:textId="77777777" w:rsidTr="00EF6D66">
        <w:trPr>
          <w:trHeight w:val="225"/>
        </w:trPr>
        <w:tc>
          <w:tcPr>
            <w:tcW w:w="0" w:type="auto"/>
            <w:vMerge/>
            <w:tcBorders>
              <w:top w:val="nil"/>
              <w:left w:val="single" w:sz="4" w:space="0" w:color="auto"/>
              <w:bottom w:val="single" w:sz="4" w:space="0" w:color="000000"/>
              <w:right w:val="single" w:sz="4" w:space="0" w:color="auto"/>
            </w:tcBorders>
            <w:vAlign w:val="center"/>
            <w:hideMark/>
          </w:tcPr>
          <w:p w14:paraId="6E0E6AD4" w14:textId="77777777" w:rsidR="00EF6D66" w:rsidRDefault="00EF6D66" w:rsidP="00816442">
            <w:pPr>
              <w:spacing w:after="0"/>
              <w:rPr>
                <w:rFonts w:ascii="Arial CYR" w:hAnsi="Arial CYR" w:cs="Arial CYR"/>
                <w:sz w:val="16"/>
                <w:szCs w:val="16"/>
              </w:rPr>
            </w:pP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A2542F3" w14:textId="77777777" w:rsidR="00EF6D66" w:rsidRDefault="00EF6D66" w:rsidP="00816442">
            <w:pPr>
              <w:spacing w:after="0"/>
              <w:rPr>
                <w:rFonts w:ascii="Sylfaen" w:hAnsi="Sylfaen" w:cs="Arial CYR"/>
                <w:sz w:val="16"/>
                <w:szCs w:val="16"/>
              </w:rPr>
            </w:pPr>
            <w:r>
              <w:rPr>
                <w:rFonts w:ascii="Sylfaen" w:hAnsi="Sylfaen" w:cs="Arial CYR"/>
                <w:sz w:val="16"/>
                <w:szCs w:val="16"/>
              </w:rPr>
              <w:t>მ.შ. რიცხოვნობა</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286288A" w14:textId="77777777" w:rsidR="00EF6D66" w:rsidRDefault="00EF6D66" w:rsidP="00816442">
            <w:pPr>
              <w:spacing w:after="0"/>
              <w:rPr>
                <w:rFonts w:ascii="Arial" w:hAnsi="Arial" w:cs="Arial"/>
                <w:sz w:val="16"/>
                <w:szCs w:val="16"/>
              </w:rPr>
            </w:pPr>
            <w:r>
              <w:rPr>
                <w:rFonts w:ascii="Arial" w:hAnsi="Arial" w:cs="Arial"/>
                <w:sz w:val="16"/>
                <w:szCs w:val="16"/>
              </w:rPr>
              <w:t xml:space="preserve">         50.0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FCDFBD1" w14:textId="77777777" w:rsidR="00EF6D66" w:rsidRDefault="00EF6D66" w:rsidP="00816442">
            <w:pPr>
              <w:spacing w:after="0"/>
              <w:rPr>
                <w:rFonts w:ascii="Arial" w:hAnsi="Arial" w:cs="Arial"/>
                <w:sz w:val="16"/>
                <w:szCs w:val="16"/>
              </w:rPr>
            </w:pPr>
            <w:r>
              <w:rPr>
                <w:rFonts w:ascii="Arial" w:hAnsi="Arial" w:cs="Arial"/>
                <w:sz w:val="16"/>
                <w:szCs w:val="16"/>
              </w:rPr>
              <w:t xml:space="preserve">         69.0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0C4257EC" w14:textId="77777777" w:rsidR="00EF6D66" w:rsidRDefault="00EF6D66" w:rsidP="00816442">
            <w:pPr>
              <w:spacing w:after="0"/>
              <w:rPr>
                <w:rFonts w:ascii="Arial" w:hAnsi="Arial" w:cs="Arial"/>
                <w:sz w:val="16"/>
                <w:szCs w:val="16"/>
              </w:rPr>
            </w:pPr>
            <w:r>
              <w:rPr>
                <w:rFonts w:ascii="Arial" w:hAnsi="Arial" w:cs="Arial"/>
                <w:sz w:val="16"/>
                <w:szCs w:val="16"/>
              </w:rPr>
              <w:t xml:space="preserve">         80.0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833A7CA" w14:textId="77777777" w:rsidR="00EF6D66" w:rsidRDefault="00EF6D66" w:rsidP="00816442">
            <w:pPr>
              <w:spacing w:after="0"/>
              <w:rPr>
                <w:rFonts w:ascii="Arial" w:hAnsi="Arial" w:cs="Arial"/>
                <w:sz w:val="16"/>
                <w:szCs w:val="16"/>
              </w:rPr>
            </w:pPr>
            <w:r>
              <w:rPr>
                <w:rFonts w:ascii="Arial" w:hAnsi="Arial" w:cs="Arial"/>
                <w:sz w:val="16"/>
                <w:szCs w:val="16"/>
              </w:rPr>
              <w:t xml:space="preserve">         80.0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0B8CCEC" w14:textId="77777777" w:rsidR="00EF6D66" w:rsidRDefault="00EF6D66" w:rsidP="00816442">
            <w:pPr>
              <w:spacing w:after="0"/>
              <w:rPr>
                <w:rFonts w:ascii="Arial" w:hAnsi="Arial" w:cs="Arial"/>
                <w:sz w:val="16"/>
                <w:szCs w:val="16"/>
              </w:rPr>
            </w:pPr>
            <w:r>
              <w:rPr>
                <w:rFonts w:ascii="Arial" w:hAnsi="Arial" w:cs="Arial"/>
                <w:sz w:val="16"/>
                <w:szCs w:val="16"/>
              </w:rPr>
              <w:t xml:space="preserve">         80.0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C9A39B9" w14:textId="77777777" w:rsidR="00EF6D66" w:rsidRDefault="00EF6D66" w:rsidP="00816442">
            <w:pPr>
              <w:spacing w:after="0"/>
              <w:rPr>
                <w:rFonts w:ascii="Arial" w:hAnsi="Arial" w:cs="Arial"/>
                <w:sz w:val="16"/>
                <w:szCs w:val="16"/>
              </w:rPr>
            </w:pPr>
            <w:r>
              <w:rPr>
                <w:rFonts w:ascii="Arial" w:hAnsi="Arial" w:cs="Arial"/>
                <w:sz w:val="16"/>
                <w:szCs w:val="16"/>
              </w:rPr>
              <w:t xml:space="preserve">         80.0   </w:t>
            </w:r>
          </w:p>
        </w:tc>
      </w:tr>
      <w:tr w:rsidR="00EF6D66" w14:paraId="28C5BABC" w14:textId="77777777" w:rsidTr="00EF6D66">
        <w:trPr>
          <w:trHeight w:val="225"/>
        </w:trPr>
        <w:tc>
          <w:tcPr>
            <w:tcW w:w="0" w:type="auto"/>
            <w:vMerge/>
            <w:tcBorders>
              <w:top w:val="nil"/>
              <w:left w:val="single" w:sz="4" w:space="0" w:color="auto"/>
              <w:bottom w:val="single" w:sz="4" w:space="0" w:color="000000"/>
              <w:right w:val="single" w:sz="4" w:space="0" w:color="auto"/>
            </w:tcBorders>
            <w:vAlign w:val="center"/>
            <w:hideMark/>
          </w:tcPr>
          <w:p w14:paraId="277BFE17" w14:textId="77777777" w:rsidR="00EF6D66" w:rsidRDefault="00EF6D66" w:rsidP="00816442">
            <w:pPr>
              <w:spacing w:after="0"/>
              <w:rPr>
                <w:rFonts w:ascii="Arial CYR" w:hAnsi="Arial CYR" w:cs="Arial CYR"/>
                <w:sz w:val="16"/>
                <w:szCs w:val="16"/>
              </w:rPr>
            </w:pP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5ACF7F76" w14:textId="77777777" w:rsidR="00EF6D66" w:rsidRDefault="00EF6D66" w:rsidP="00816442">
            <w:pPr>
              <w:spacing w:after="0"/>
              <w:rPr>
                <w:rFonts w:ascii="Sylfaen" w:hAnsi="Sylfaen" w:cs="Arial CYR"/>
                <w:sz w:val="16"/>
                <w:szCs w:val="16"/>
              </w:rPr>
            </w:pPr>
            <w:r>
              <w:rPr>
                <w:rFonts w:ascii="Sylfaen" w:hAnsi="Sylfaen" w:cs="Arial CYR"/>
                <w:sz w:val="16"/>
                <w:szCs w:val="16"/>
              </w:rPr>
              <w:t>მ.შ. ახალი ინიციატივები</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559BA2A"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E47D777"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521D3E2"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5DCA7545"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B01AEAF"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A974884" w14:textId="77777777" w:rsidR="00EF6D66" w:rsidRDefault="00EF6D66" w:rsidP="00816442">
            <w:pPr>
              <w:spacing w:after="0"/>
              <w:rPr>
                <w:rFonts w:ascii="Arial" w:hAnsi="Arial" w:cs="Arial"/>
                <w:sz w:val="16"/>
                <w:szCs w:val="16"/>
              </w:rPr>
            </w:pPr>
            <w:r>
              <w:rPr>
                <w:rFonts w:ascii="Arial" w:hAnsi="Arial" w:cs="Arial"/>
                <w:sz w:val="16"/>
                <w:szCs w:val="16"/>
              </w:rPr>
              <w:t> </w:t>
            </w:r>
          </w:p>
        </w:tc>
      </w:tr>
      <w:tr w:rsidR="00EF6D66" w14:paraId="19342972" w14:textId="77777777" w:rsidTr="00EF6D66">
        <w:trPr>
          <w:trHeight w:val="450"/>
        </w:trPr>
        <w:tc>
          <w:tcPr>
            <w:tcW w:w="0" w:type="auto"/>
            <w:vMerge w:val="restart"/>
            <w:tcBorders>
              <w:top w:val="nil"/>
              <w:left w:val="single" w:sz="4" w:space="0" w:color="auto"/>
              <w:bottom w:val="single" w:sz="4" w:space="0" w:color="000000"/>
              <w:right w:val="single" w:sz="4" w:space="0" w:color="auto"/>
            </w:tcBorders>
            <w:shd w:val="clear" w:color="000000" w:fill="FFFFFF"/>
            <w:noWrap/>
            <w:tcMar>
              <w:top w:w="15" w:type="dxa"/>
              <w:left w:w="15" w:type="dxa"/>
              <w:bottom w:w="0" w:type="dxa"/>
              <w:right w:w="15" w:type="dxa"/>
            </w:tcMar>
            <w:vAlign w:val="center"/>
            <w:hideMark/>
          </w:tcPr>
          <w:p w14:paraId="44997C6A"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xml:space="preserve"> 05 00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F46B83D" w14:textId="77777777" w:rsidR="00EF6D66" w:rsidRDefault="00EF6D66" w:rsidP="00816442">
            <w:pPr>
              <w:spacing w:after="0"/>
              <w:rPr>
                <w:rFonts w:ascii="Sylfaen" w:hAnsi="Sylfaen" w:cs="Arial CYR"/>
                <w:sz w:val="16"/>
                <w:szCs w:val="16"/>
              </w:rPr>
            </w:pPr>
            <w:r>
              <w:rPr>
                <w:rFonts w:ascii="Sylfaen" w:hAnsi="Sylfaen" w:cs="Arial CYR"/>
                <w:sz w:val="16"/>
                <w:szCs w:val="16"/>
              </w:rPr>
              <w:t>კულტურა, ახალგაზრდობა და სპორტი</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716CBCF" w14:textId="77777777" w:rsidR="00EF6D66" w:rsidRDefault="00EF6D66" w:rsidP="00816442">
            <w:pPr>
              <w:spacing w:after="0"/>
              <w:rPr>
                <w:rFonts w:ascii="Arial" w:hAnsi="Arial" w:cs="Arial"/>
                <w:sz w:val="16"/>
                <w:szCs w:val="16"/>
              </w:rPr>
            </w:pPr>
            <w:r>
              <w:rPr>
                <w:rFonts w:ascii="Arial" w:hAnsi="Arial" w:cs="Arial"/>
                <w:sz w:val="16"/>
                <w:szCs w:val="16"/>
              </w:rPr>
              <w:t xml:space="preserve">    2,834.2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095A142" w14:textId="77777777" w:rsidR="00EF6D66" w:rsidRDefault="00EF6D66" w:rsidP="00816442">
            <w:pPr>
              <w:spacing w:after="0"/>
              <w:rPr>
                <w:rFonts w:ascii="Arial" w:hAnsi="Arial" w:cs="Arial"/>
                <w:sz w:val="16"/>
                <w:szCs w:val="16"/>
              </w:rPr>
            </w:pPr>
            <w:r>
              <w:rPr>
                <w:rFonts w:ascii="Arial" w:hAnsi="Arial" w:cs="Arial"/>
                <w:sz w:val="16"/>
                <w:szCs w:val="16"/>
              </w:rPr>
              <w:t xml:space="preserve">    2,453.9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75851BF" w14:textId="77777777" w:rsidR="00EF6D66" w:rsidRDefault="00EF6D66" w:rsidP="00816442">
            <w:pPr>
              <w:spacing w:after="0"/>
              <w:rPr>
                <w:rFonts w:ascii="Arial" w:hAnsi="Arial" w:cs="Arial"/>
                <w:sz w:val="16"/>
                <w:szCs w:val="16"/>
              </w:rPr>
            </w:pPr>
            <w:r>
              <w:rPr>
                <w:rFonts w:ascii="Arial" w:hAnsi="Arial" w:cs="Arial"/>
                <w:sz w:val="16"/>
                <w:szCs w:val="16"/>
              </w:rPr>
              <w:t xml:space="preserve">    2,622.7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5244CE19" w14:textId="77777777" w:rsidR="00EF6D66" w:rsidRDefault="00EF6D66" w:rsidP="00816442">
            <w:pPr>
              <w:spacing w:after="0"/>
              <w:rPr>
                <w:rFonts w:ascii="Arial" w:hAnsi="Arial" w:cs="Arial"/>
                <w:sz w:val="16"/>
                <w:szCs w:val="16"/>
              </w:rPr>
            </w:pPr>
            <w:r>
              <w:rPr>
                <w:rFonts w:ascii="Arial" w:hAnsi="Arial" w:cs="Arial"/>
                <w:sz w:val="16"/>
                <w:szCs w:val="16"/>
              </w:rPr>
              <w:t xml:space="preserve">    2,776.7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4A37A63" w14:textId="77777777" w:rsidR="00EF6D66" w:rsidRDefault="00EF6D66" w:rsidP="00816442">
            <w:pPr>
              <w:spacing w:after="0"/>
              <w:rPr>
                <w:rFonts w:ascii="Arial" w:hAnsi="Arial" w:cs="Arial"/>
                <w:sz w:val="16"/>
                <w:szCs w:val="16"/>
              </w:rPr>
            </w:pPr>
            <w:r>
              <w:rPr>
                <w:rFonts w:ascii="Arial" w:hAnsi="Arial" w:cs="Arial"/>
                <w:sz w:val="16"/>
                <w:szCs w:val="16"/>
              </w:rPr>
              <w:t xml:space="preserve">    2,959.7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E9AF19E" w14:textId="77777777" w:rsidR="00EF6D66" w:rsidRDefault="00EF6D66" w:rsidP="00816442">
            <w:pPr>
              <w:spacing w:after="0"/>
              <w:rPr>
                <w:rFonts w:ascii="Arial" w:hAnsi="Arial" w:cs="Arial"/>
                <w:sz w:val="16"/>
                <w:szCs w:val="16"/>
              </w:rPr>
            </w:pPr>
            <w:r>
              <w:rPr>
                <w:rFonts w:ascii="Arial" w:hAnsi="Arial" w:cs="Arial"/>
                <w:sz w:val="16"/>
                <w:szCs w:val="16"/>
              </w:rPr>
              <w:t xml:space="preserve">    3,064.7   </w:t>
            </w:r>
          </w:p>
        </w:tc>
      </w:tr>
      <w:tr w:rsidR="00EF6D66" w14:paraId="23C24149" w14:textId="77777777" w:rsidTr="00EF6D66">
        <w:trPr>
          <w:trHeight w:val="225"/>
        </w:trPr>
        <w:tc>
          <w:tcPr>
            <w:tcW w:w="0" w:type="auto"/>
            <w:vMerge/>
            <w:tcBorders>
              <w:top w:val="nil"/>
              <w:left w:val="single" w:sz="4" w:space="0" w:color="auto"/>
              <w:bottom w:val="single" w:sz="4" w:space="0" w:color="000000"/>
              <w:right w:val="single" w:sz="4" w:space="0" w:color="auto"/>
            </w:tcBorders>
            <w:vAlign w:val="center"/>
            <w:hideMark/>
          </w:tcPr>
          <w:p w14:paraId="0126B563" w14:textId="77777777" w:rsidR="00EF6D66" w:rsidRDefault="00EF6D66" w:rsidP="00816442">
            <w:pPr>
              <w:spacing w:after="0"/>
              <w:rPr>
                <w:rFonts w:ascii="Arial CYR" w:hAnsi="Arial CYR" w:cs="Arial CYR"/>
                <w:sz w:val="16"/>
                <w:szCs w:val="16"/>
              </w:rPr>
            </w:pP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5094891" w14:textId="77777777" w:rsidR="00EF6D66" w:rsidRDefault="00EF6D66" w:rsidP="00816442">
            <w:pPr>
              <w:spacing w:after="0"/>
              <w:rPr>
                <w:rFonts w:ascii="Sylfaen" w:hAnsi="Sylfaen" w:cs="Arial CYR"/>
                <w:sz w:val="16"/>
                <w:szCs w:val="16"/>
              </w:rPr>
            </w:pPr>
            <w:r>
              <w:rPr>
                <w:rFonts w:ascii="Sylfaen" w:hAnsi="Sylfaen" w:cs="Arial CYR"/>
                <w:sz w:val="16"/>
                <w:szCs w:val="16"/>
              </w:rPr>
              <w:t>მ.შ. რიცხოვნობა</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031C5F6" w14:textId="77777777" w:rsidR="00EF6D66" w:rsidRDefault="00EF6D66" w:rsidP="00816442">
            <w:pPr>
              <w:spacing w:after="0"/>
              <w:rPr>
                <w:rFonts w:ascii="Arial" w:hAnsi="Arial" w:cs="Arial"/>
                <w:sz w:val="16"/>
                <w:szCs w:val="16"/>
              </w:rPr>
            </w:pPr>
            <w:r>
              <w:rPr>
                <w:rFonts w:ascii="Arial" w:hAnsi="Arial" w:cs="Arial"/>
                <w:sz w:val="16"/>
                <w:szCs w:val="16"/>
              </w:rPr>
              <w:t xml:space="preserve">       169.0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08420CB" w14:textId="77777777" w:rsidR="00EF6D66" w:rsidRDefault="00EF6D66" w:rsidP="00816442">
            <w:pPr>
              <w:spacing w:after="0"/>
              <w:rPr>
                <w:rFonts w:ascii="Arial" w:hAnsi="Arial" w:cs="Arial"/>
                <w:sz w:val="16"/>
                <w:szCs w:val="16"/>
              </w:rPr>
            </w:pPr>
            <w:r>
              <w:rPr>
                <w:rFonts w:ascii="Arial" w:hAnsi="Arial" w:cs="Arial"/>
                <w:sz w:val="16"/>
                <w:szCs w:val="16"/>
              </w:rPr>
              <w:t xml:space="preserve">       169.0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7EAEEF3" w14:textId="77777777" w:rsidR="00EF6D66" w:rsidRDefault="00EF6D66" w:rsidP="00816442">
            <w:pPr>
              <w:spacing w:after="0"/>
              <w:rPr>
                <w:rFonts w:ascii="Arial" w:hAnsi="Arial" w:cs="Arial"/>
                <w:sz w:val="16"/>
                <w:szCs w:val="16"/>
              </w:rPr>
            </w:pPr>
            <w:r>
              <w:rPr>
                <w:rFonts w:ascii="Arial" w:hAnsi="Arial" w:cs="Arial"/>
                <w:sz w:val="16"/>
                <w:szCs w:val="16"/>
              </w:rPr>
              <w:t xml:space="preserve">       174.0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ADDCD00" w14:textId="77777777" w:rsidR="00EF6D66" w:rsidRDefault="00EF6D66" w:rsidP="00816442">
            <w:pPr>
              <w:spacing w:after="0"/>
              <w:rPr>
                <w:rFonts w:ascii="Arial" w:hAnsi="Arial" w:cs="Arial"/>
                <w:sz w:val="16"/>
                <w:szCs w:val="16"/>
              </w:rPr>
            </w:pPr>
            <w:r>
              <w:rPr>
                <w:rFonts w:ascii="Arial" w:hAnsi="Arial" w:cs="Arial"/>
                <w:sz w:val="16"/>
                <w:szCs w:val="16"/>
              </w:rPr>
              <w:t xml:space="preserve">       174.0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A0E41FB" w14:textId="77777777" w:rsidR="00EF6D66" w:rsidRDefault="00EF6D66" w:rsidP="00816442">
            <w:pPr>
              <w:spacing w:after="0"/>
              <w:rPr>
                <w:rFonts w:ascii="Arial" w:hAnsi="Arial" w:cs="Arial"/>
                <w:sz w:val="16"/>
                <w:szCs w:val="16"/>
              </w:rPr>
            </w:pPr>
            <w:r>
              <w:rPr>
                <w:rFonts w:ascii="Arial" w:hAnsi="Arial" w:cs="Arial"/>
                <w:sz w:val="16"/>
                <w:szCs w:val="16"/>
              </w:rPr>
              <w:t xml:space="preserve">       174.0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00610E1" w14:textId="77777777" w:rsidR="00EF6D66" w:rsidRDefault="00EF6D66" w:rsidP="00816442">
            <w:pPr>
              <w:spacing w:after="0"/>
              <w:rPr>
                <w:rFonts w:ascii="Arial" w:hAnsi="Arial" w:cs="Arial"/>
                <w:sz w:val="16"/>
                <w:szCs w:val="16"/>
              </w:rPr>
            </w:pPr>
            <w:r>
              <w:rPr>
                <w:rFonts w:ascii="Arial" w:hAnsi="Arial" w:cs="Arial"/>
                <w:sz w:val="16"/>
                <w:szCs w:val="16"/>
              </w:rPr>
              <w:t xml:space="preserve">       174.0   </w:t>
            </w:r>
          </w:p>
        </w:tc>
      </w:tr>
      <w:tr w:rsidR="00EF6D66" w14:paraId="41D65C54" w14:textId="77777777" w:rsidTr="00EF6D66">
        <w:trPr>
          <w:trHeight w:val="225"/>
        </w:trPr>
        <w:tc>
          <w:tcPr>
            <w:tcW w:w="0" w:type="auto"/>
            <w:vMerge/>
            <w:tcBorders>
              <w:top w:val="nil"/>
              <w:left w:val="single" w:sz="4" w:space="0" w:color="auto"/>
              <w:bottom w:val="single" w:sz="4" w:space="0" w:color="000000"/>
              <w:right w:val="single" w:sz="4" w:space="0" w:color="auto"/>
            </w:tcBorders>
            <w:vAlign w:val="center"/>
            <w:hideMark/>
          </w:tcPr>
          <w:p w14:paraId="6E4F542D" w14:textId="77777777" w:rsidR="00EF6D66" w:rsidRDefault="00EF6D66" w:rsidP="00816442">
            <w:pPr>
              <w:spacing w:after="0"/>
              <w:rPr>
                <w:rFonts w:ascii="Arial CYR" w:hAnsi="Arial CYR" w:cs="Arial CYR"/>
                <w:sz w:val="16"/>
                <w:szCs w:val="16"/>
              </w:rPr>
            </w:pP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45D2733" w14:textId="77777777" w:rsidR="00EF6D66" w:rsidRDefault="00EF6D66" w:rsidP="00816442">
            <w:pPr>
              <w:spacing w:after="0"/>
              <w:rPr>
                <w:rFonts w:ascii="Sylfaen" w:hAnsi="Sylfaen" w:cs="Arial CYR"/>
                <w:sz w:val="16"/>
                <w:szCs w:val="16"/>
              </w:rPr>
            </w:pPr>
            <w:r>
              <w:rPr>
                <w:rFonts w:ascii="Sylfaen" w:hAnsi="Sylfaen" w:cs="Arial CYR"/>
                <w:sz w:val="16"/>
                <w:szCs w:val="16"/>
              </w:rPr>
              <w:t>მ.შ. ახალი ინიციატივები</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4B5BC40"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B03AC4E"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6F60A00"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7EA576C"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428B7A0"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59197CD2" w14:textId="77777777" w:rsidR="00EF6D66" w:rsidRDefault="00EF6D66" w:rsidP="00816442">
            <w:pPr>
              <w:spacing w:after="0"/>
              <w:rPr>
                <w:rFonts w:ascii="Arial" w:hAnsi="Arial" w:cs="Arial"/>
                <w:sz w:val="16"/>
                <w:szCs w:val="16"/>
              </w:rPr>
            </w:pPr>
            <w:r>
              <w:rPr>
                <w:rFonts w:ascii="Arial" w:hAnsi="Arial" w:cs="Arial"/>
                <w:sz w:val="16"/>
                <w:szCs w:val="16"/>
              </w:rPr>
              <w:t> </w:t>
            </w:r>
          </w:p>
        </w:tc>
      </w:tr>
      <w:tr w:rsidR="00EF6D66" w14:paraId="46309EB1" w14:textId="77777777" w:rsidTr="00EF6D66">
        <w:trPr>
          <w:trHeight w:val="450"/>
        </w:trPr>
        <w:tc>
          <w:tcPr>
            <w:tcW w:w="0" w:type="auto"/>
            <w:vMerge w:val="restart"/>
            <w:tcBorders>
              <w:top w:val="nil"/>
              <w:left w:val="single" w:sz="4" w:space="0" w:color="auto"/>
              <w:bottom w:val="single" w:sz="4" w:space="0" w:color="000000"/>
              <w:right w:val="single" w:sz="4" w:space="0" w:color="auto"/>
            </w:tcBorders>
            <w:shd w:val="clear" w:color="000000" w:fill="FFFFFF"/>
            <w:noWrap/>
            <w:tcMar>
              <w:top w:w="15" w:type="dxa"/>
              <w:left w:w="15" w:type="dxa"/>
              <w:bottom w:w="0" w:type="dxa"/>
              <w:right w:w="15" w:type="dxa"/>
            </w:tcMar>
            <w:vAlign w:val="center"/>
            <w:hideMark/>
          </w:tcPr>
          <w:p w14:paraId="57A0ECC3"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xml:space="preserve"> 06 00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53A7E468" w14:textId="77777777" w:rsidR="00EF6D66" w:rsidRDefault="00EF6D66" w:rsidP="00816442">
            <w:pPr>
              <w:spacing w:after="0"/>
              <w:rPr>
                <w:rFonts w:ascii="Sylfaen" w:hAnsi="Sylfaen" w:cs="Arial CYR"/>
                <w:sz w:val="16"/>
                <w:szCs w:val="16"/>
              </w:rPr>
            </w:pPr>
            <w:r>
              <w:rPr>
                <w:rFonts w:ascii="Sylfaen" w:hAnsi="Sylfaen" w:cs="Arial CYR"/>
                <w:sz w:val="16"/>
                <w:szCs w:val="16"/>
              </w:rPr>
              <w:t>ჯანმრთელობის დაცვა და სოციალური უზრუნველყოფა</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AF25560" w14:textId="77777777" w:rsidR="00EF6D66" w:rsidRDefault="00EF6D66" w:rsidP="00816442">
            <w:pPr>
              <w:spacing w:after="0"/>
              <w:rPr>
                <w:rFonts w:ascii="Arial" w:hAnsi="Arial" w:cs="Arial"/>
                <w:sz w:val="16"/>
                <w:szCs w:val="16"/>
              </w:rPr>
            </w:pPr>
            <w:r>
              <w:rPr>
                <w:rFonts w:ascii="Arial" w:hAnsi="Arial" w:cs="Arial"/>
                <w:sz w:val="16"/>
                <w:szCs w:val="16"/>
              </w:rPr>
              <w:t xml:space="preserve">       554.5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DC23DC8" w14:textId="77777777" w:rsidR="00EF6D66" w:rsidRDefault="00EF6D66" w:rsidP="00816442">
            <w:pPr>
              <w:spacing w:after="0"/>
              <w:rPr>
                <w:rFonts w:ascii="Arial" w:hAnsi="Arial" w:cs="Arial"/>
                <w:sz w:val="16"/>
                <w:szCs w:val="16"/>
              </w:rPr>
            </w:pPr>
            <w:r>
              <w:rPr>
                <w:rFonts w:ascii="Arial" w:hAnsi="Arial" w:cs="Arial"/>
                <w:sz w:val="16"/>
                <w:szCs w:val="16"/>
              </w:rPr>
              <w:t xml:space="preserve">       615.9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FC90FE0" w14:textId="77777777" w:rsidR="00EF6D66" w:rsidRDefault="00EF6D66" w:rsidP="00816442">
            <w:pPr>
              <w:spacing w:after="0"/>
              <w:rPr>
                <w:rFonts w:ascii="Arial" w:hAnsi="Arial" w:cs="Arial"/>
                <w:sz w:val="16"/>
                <w:szCs w:val="16"/>
              </w:rPr>
            </w:pPr>
            <w:r>
              <w:rPr>
                <w:rFonts w:ascii="Arial" w:hAnsi="Arial" w:cs="Arial"/>
                <w:sz w:val="16"/>
                <w:szCs w:val="16"/>
              </w:rPr>
              <w:t xml:space="preserve">       767.6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F72E5B4" w14:textId="77777777" w:rsidR="00EF6D66" w:rsidRDefault="00EF6D66" w:rsidP="00816442">
            <w:pPr>
              <w:spacing w:after="0"/>
              <w:rPr>
                <w:rFonts w:ascii="Arial" w:hAnsi="Arial" w:cs="Arial"/>
                <w:sz w:val="16"/>
                <w:szCs w:val="16"/>
              </w:rPr>
            </w:pPr>
            <w:r>
              <w:rPr>
                <w:rFonts w:ascii="Arial" w:hAnsi="Arial" w:cs="Arial"/>
                <w:sz w:val="16"/>
                <w:szCs w:val="16"/>
              </w:rPr>
              <w:t xml:space="preserve">       795.6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5E328B9" w14:textId="77777777" w:rsidR="00EF6D66" w:rsidRDefault="00EF6D66" w:rsidP="00816442">
            <w:pPr>
              <w:spacing w:after="0"/>
              <w:rPr>
                <w:rFonts w:ascii="Arial" w:hAnsi="Arial" w:cs="Arial"/>
                <w:sz w:val="16"/>
                <w:szCs w:val="16"/>
              </w:rPr>
            </w:pPr>
            <w:r>
              <w:rPr>
                <w:rFonts w:ascii="Arial" w:hAnsi="Arial" w:cs="Arial"/>
                <w:sz w:val="16"/>
                <w:szCs w:val="16"/>
              </w:rPr>
              <w:t xml:space="preserve">       828.6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69DFE47" w14:textId="77777777" w:rsidR="00EF6D66" w:rsidRDefault="00EF6D66" w:rsidP="00816442">
            <w:pPr>
              <w:spacing w:after="0"/>
              <w:rPr>
                <w:rFonts w:ascii="Arial" w:hAnsi="Arial" w:cs="Arial"/>
                <w:sz w:val="16"/>
                <w:szCs w:val="16"/>
              </w:rPr>
            </w:pPr>
            <w:r>
              <w:rPr>
                <w:rFonts w:ascii="Arial" w:hAnsi="Arial" w:cs="Arial"/>
                <w:sz w:val="16"/>
                <w:szCs w:val="16"/>
              </w:rPr>
              <w:t xml:space="preserve">       843.6   </w:t>
            </w:r>
          </w:p>
        </w:tc>
      </w:tr>
      <w:tr w:rsidR="00EF6D66" w14:paraId="0D434467" w14:textId="77777777" w:rsidTr="00EF6D66">
        <w:trPr>
          <w:trHeight w:val="225"/>
        </w:trPr>
        <w:tc>
          <w:tcPr>
            <w:tcW w:w="0" w:type="auto"/>
            <w:vMerge/>
            <w:tcBorders>
              <w:top w:val="nil"/>
              <w:left w:val="single" w:sz="4" w:space="0" w:color="auto"/>
              <w:bottom w:val="single" w:sz="4" w:space="0" w:color="000000"/>
              <w:right w:val="single" w:sz="4" w:space="0" w:color="auto"/>
            </w:tcBorders>
            <w:vAlign w:val="center"/>
            <w:hideMark/>
          </w:tcPr>
          <w:p w14:paraId="5244CF48" w14:textId="77777777" w:rsidR="00EF6D66" w:rsidRDefault="00EF6D66" w:rsidP="00816442">
            <w:pPr>
              <w:spacing w:after="0"/>
              <w:rPr>
                <w:rFonts w:ascii="Arial CYR" w:hAnsi="Arial CYR" w:cs="Arial CYR"/>
                <w:sz w:val="16"/>
                <w:szCs w:val="16"/>
              </w:rPr>
            </w:pP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4D0D4F9" w14:textId="77777777" w:rsidR="00EF6D66" w:rsidRDefault="00EF6D66" w:rsidP="00816442">
            <w:pPr>
              <w:spacing w:after="0"/>
              <w:rPr>
                <w:rFonts w:ascii="Sylfaen" w:hAnsi="Sylfaen" w:cs="Arial CYR"/>
                <w:sz w:val="16"/>
                <w:szCs w:val="16"/>
              </w:rPr>
            </w:pPr>
            <w:r>
              <w:rPr>
                <w:rFonts w:ascii="Sylfaen" w:hAnsi="Sylfaen" w:cs="Arial CYR"/>
                <w:sz w:val="16"/>
                <w:szCs w:val="16"/>
              </w:rPr>
              <w:t>მ.შ. რიცხოვნობა</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4A8729CD" w14:textId="77777777" w:rsidR="00EF6D66" w:rsidRDefault="00EF6D66" w:rsidP="00816442">
            <w:pPr>
              <w:spacing w:after="0"/>
              <w:rPr>
                <w:rFonts w:ascii="Arial" w:hAnsi="Arial" w:cs="Arial"/>
                <w:sz w:val="16"/>
                <w:szCs w:val="16"/>
              </w:rPr>
            </w:pPr>
            <w:r>
              <w:rPr>
                <w:rFonts w:ascii="Arial" w:hAnsi="Arial" w:cs="Arial"/>
                <w:sz w:val="16"/>
                <w:szCs w:val="16"/>
              </w:rPr>
              <w:t xml:space="preserve">           7.0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E5B730B" w14:textId="77777777" w:rsidR="00EF6D66" w:rsidRDefault="00EF6D66" w:rsidP="00816442">
            <w:pPr>
              <w:spacing w:after="0"/>
              <w:rPr>
                <w:rFonts w:ascii="Arial" w:hAnsi="Arial" w:cs="Arial"/>
                <w:sz w:val="16"/>
                <w:szCs w:val="16"/>
              </w:rPr>
            </w:pPr>
            <w:r>
              <w:rPr>
                <w:rFonts w:ascii="Arial" w:hAnsi="Arial" w:cs="Arial"/>
                <w:sz w:val="16"/>
                <w:szCs w:val="16"/>
              </w:rPr>
              <w:t xml:space="preserve">           7.0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5559311B" w14:textId="77777777" w:rsidR="00EF6D66" w:rsidRDefault="00EF6D66" w:rsidP="00816442">
            <w:pPr>
              <w:spacing w:after="0"/>
              <w:rPr>
                <w:rFonts w:ascii="Arial" w:hAnsi="Arial" w:cs="Arial"/>
                <w:sz w:val="16"/>
                <w:szCs w:val="16"/>
              </w:rPr>
            </w:pPr>
            <w:r>
              <w:rPr>
                <w:rFonts w:ascii="Arial" w:hAnsi="Arial" w:cs="Arial"/>
                <w:sz w:val="16"/>
                <w:szCs w:val="16"/>
              </w:rPr>
              <w:t xml:space="preserve">           7.0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59BDB6EB" w14:textId="77777777" w:rsidR="00EF6D66" w:rsidRDefault="00EF6D66" w:rsidP="00816442">
            <w:pPr>
              <w:spacing w:after="0"/>
              <w:rPr>
                <w:rFonts w:ascii="Arial" w:hAnsi="Arial" w:cs="Arial"/>
                <w:sz w:val="16"/>
                <w:szCs w:val="16"/>
              </w:rPr>
            </w:pPr>
            <w:r>
              <w:rPr>
                <w:rFonts w:ascii="Arial" w:hAnsi="Arial" w:cs="Arial"/>
                <w:sz w:val="16"/>
                <w:szCs w:val="16"/>
              </w:rPr>
              <w:t xml:space="preserve">           7.0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5E1F349A" w14:textId="77777777" w:rsidR="00EF6D66" w:rsidRDefault="00EF6D66" w:rsidP="00816442">
            <w:pPr>
              <w:spacing w:after="0"/>
              <w:rPr>
                <w:rFonts w:ascii="Arial" w:hAnsi="Arial" w:cs="Arial"/>
                <w:sz w:val="16"/>
                <w:szCs w:val="16"/>
              </w:rPr>
            </w:pPr>
            <w:r>
              <w:rPr>
                <w:rFonts w:ascii="Arial" w:hAnsi="Arial" w:cs="Arial"/>
                <w:sz w:val="16"/>
                <w:szCs w:val="16"/>
              </w:rPr>
              <w:t xml:space="preserve">           7.0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E31F2FA" w14:textId="77777777" w:rsidR="00EF6D66" w:rsidRDefault="00EF6D66" w:rsidP="00816442">
            <w:pPr>
              <w:spacing w:after="0"/>
              <w:rPr>
                <w:rFonts w:ascii="Arial" w:hAnsi="Arial" w:cs="Arial"/>
                <w:sz w:val="16"/>
                <w:szCs w:val="16"/>
              </w:rPr>
            </w:pPr>
            <w:r>
              <w:rPr>
                <w:rFonts w:ascii="Arial" w:hAnsi="Arial" w:cs="Arial"/>
                <w:sz w:val="16"/>
                <w:szCs w:val="16"/>
              </w:rPr>
              <w:t xml:space="preserve">           7.0   </w:t>
            </w:r>
          </w:p>
        </w:tc>
      </w:tr>
      <w:tr w:rsidR="00EF6D66" w14:paraId="54CE06F1" w14:textId="77777777" w:rsidTr="00EF6D66">
        <w:trPr>
          <w:trHeight w:val="225"/>
        </w:trPr>
        <w:tc>
          <w:tcPr>
            <w:tcW w:w="0" w:type="auto"/>
            <w:vMerge/>
            <w:tcBorders>
              <w:top w:val="nil"/>
              <w:left w:val="single" w:sz="4" w:space="0" w:color="auto"/>
              <w:bottom w:val="single" w:sz="4" w:space="0" w:color="000000"/>
              <w:right w:val="single" w:sz="4" w:space="0" w:color="auto"/>
            </w:tcBorders>
            <w:vAlign w:val="center"/>
            <w:hideMark/>
          </w:tcPr>
          <w:p w14:paraId="68A3E654" w14:textId="77777777" w:rsidR="00EF6D66" w:rsidRDefault="00EF6D66" w:rsidP="00816442">
            <w:pPr>
              <w:spacing w:after="0"/>
              <w:rPr>
                <w:rFonts w:ascii="Arial CYR" w:hAnsi="Arial CYR" w:cs="Arial CYR"/>
                <w:sz w:val="16"/>
                <w:szCs w:val="16"/>
              </w:rPr>
            </w:pP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2C80638" w14:textId="77777777" w:rsidR="00EF6D66" w:rsidRDefault="00EF6D66" w:rsidP="00816442">
            <w:pPr>
              <w:spacing w:after="0"/>
              <w:rPr>
                <w:rFonts w:ascii="Sylfaen" w:hAnsi="Sylfaen" w:cs="Arial CYR"/>
                <w:sz w:val="16"/>
                <w:szCs w:val="16"/>
              </w:rPr>
            </w:pPr>
            <w:r>
              <w:rPr>
                <w:rFonts w:ascii="Sylfaen" w:hAnsi="Sylfaen" w:cs="Arial CYR"/>
                <w:sz w:val="16"/>
                <w:szCs w:val="16"/>
              </w:rPr>
              <w:t>მ.შ. ახალი ინიციატივები</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EA38D26"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36ADFEA"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61D109E"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413337E"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1FAB6E86" w14:textId="77777777" w:rsidR="00EF6D66" w:rsidRDefault="00EF6D66" w:rsidP="00816442">
            <w:pPr>
              <w:spacing w:after="0"/>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0EBBC700" w14:textId="77777777" w:rsidR="00EF6D66" w:rsidRDefault="00EF6D66" w:rsidP="00816442">
            <w:pPr>
              <w:spacing w:after="0"/>
              <w:rPr>
                <w:rFonts w:ascii="Arial" w:hAnsi="Arial" w:cs="Arial"/>
                <w:sz w:val="16"/>
                <w:szCs w:val="16"/>
              </w:rPr>
            </w:pPr>
            <w:r>
              <w:rPr>
                <w:rFonts w:ascii="Arial" w:hAnsi="Arial" w:cs="Arial"/>
                <w:sz w:val="16"/>
                <w:szCs w:val="16"/>
              </w:rPr>
              <w:t> </w:t>
            </w:r>
          </w:p>
        </w:tc>
      </w:tr>
      <w:tr w:rsidR="00EF6D66" w14:paraId="6D1F0B2E" w14:textId="77777777" w:rsidTr="00EF6D66">
        <w:trPr>
          <w:trHeight w:val="300"/>
        </w:trPr>
        <w:tc>
          <w:tcPr>
            <w:tcW w:w="0" w:type="auto"/>
            <w:vMerge w:val="restart"/>
            <w:tcBorders>
              <w:top w:val="nil"/>
              <w:left w:val="single" w:sz="4" w:space="0" w:color="auto"/>
              <w:bottom w:val="single" w:sz="4" w:space="0" w:color="000000"/>
              <w:right w:val="single" w:sz="4" w:space="0" w:color="auto"/>
            </w:tcBorders>
            <w:shd w:val="clear" w:color="000000" w:fill="FFFFFF"/>
            <w:noWrap/>
            <w:tcMar>
              <w:top w:w="15" w:type="dxa"/>
              <w:left w:w="15" w:type="dxa"/>
              <w:bottom w:w="0" w:type="dxa"/>
              <w:right w:w="15" w:type="dxa"/>
            </w:tcMar>
            <w:vAlign w:val="center"/>
            <w:hideMark/>
          </w:tcPr>
          <w:p w14:paraId="7EED3160"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lastRenderedPageBreak/>
              <w:t xml:space="preserve"> 01 00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C8C2A4E" w14:textId="77777777" w:rsidR="00EF6D66" w:rsidRDefault="00EF6D66" w:rsidP="00816442">
            <w:pPr>
              <w:spacing w:after="0"/>
              <w:rPr>
                <w:rFonts w:ascii="Sylfaen" w:hAnsi="Sylfaen" w:cs="Arial CYR"/>
                <w:sz w:val="16"/>
                <w:szCs w:val="16"/>
              </w:rPr>
            </w:pPr>
            <w:r>
              <w:rPr>
                <w:rFonts w:ascii="Sylfaen" w:hAnsi="Sylfaen" w:cs="Arial CYR"/>
                <w:sz w:val="16"/>
                <w:szCs w:val="16"/>
              </w:rPr>
              <w:t>მმართველობა და საერთო დანიშნულების ხარჯები</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583FEB0B" w14:textId="77777777" w:rsidR="00EF6D66" w:rsidRDefault="00EF6D66" w:rsidP="00816442">
            <w:pPr>
              <w:spacing w:after="0"/>
              <w:rPr>
                <w:rFonts w:ascii="Arial" w:hAnsi="Arial" w:cs="Arial"/>
                <w:sz w:val="16"/>
                <w:szCs w:val="16"/>
              </w:rPr>
            </w:pPr>
            <w:r>
              <w:rPr>
                <w:rFonts w:ascii="Arial" w:hAnsi="Arial" w:cs="Arial"/>
                <w:sz w:val="16"/>
                <w:szCs w:val="16"/>
              </w:rPr>
              <w:t xml:space="preserve">    4,313.9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728F6D0" w14:textId="77777777" w:rsidR="00EF6D66" w:rsidRDefault="00EF6D66" w:rsidP="00816442">
            <w:pPr>
              <w:spacing w:after="0"/>
              <w:rPr>
                <w:rFonts w:ascii="Arial" w:hAnsi="Arial" w:cs="Arial"/>
                <w:sz w:val="16"/>
                <w:szCs w:val="16"/>
              </w:rPr>
            </w:pPr>
            <w:r>
              <w:rPr>
                <w:rFonts w:ascii="Arial" w:hAnsi="Arial" w:cs="Arial"/>
                <w:sz w:val="16"/>
                <w:szCs w:val="16"/>
              </w:rPr>
              <w:t xml:space="preserve">    5,055.9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69916007" w14:textId="77777777" w:rsidR="00EF6D66" w:rsidRDefault="00EF6D66" w:rsidP="00816442">
            <w:pPr>
              <w:spacing w:after="0"/>
              <w:rPr>
                <w:rFonts w:ascii="Arial" w:hAnsi="Arial" w:cs="Arial"/>
                <w:sz w:val="16"/>
                <w:szCs w:val="16"/>
              </w:rPr>
            </w:pPr>
            <w:r>
              <w:rPr>
                <w:rFonts w:ascii="Arial" w:hAnsi="Arial" w:cs="Arial"/>
                <w:sz w:val="16"/>
                <w:szCs w:val="16"/>
              </w:rPr>
              <w:t xml:space="preserve">    5,431.3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091DDDEA" w14:textId="77777777" w:rsidR="00EF6D66" w:rsidRDefault="00EF6D66" w:rsidP="00816442">
            <w:pPr>
              <w:spacing w:after="0"/>
              <w:rPr>
                <w:rFonts w:ascii="Arial" w:hAnsi="Arial" w:cs="Arial"/>
                <w:sz w:val="16"/>
                <w:szCs w:val="16"/>
              </w:rPr>
            </w:pPr>
            <w:r>
              <w:rPr>
                <w:rFonts w:ascii="Arial" w:hAnsi="Arial" w:cs="Arial"/>
                <w:sz w:val="16"/>
                <w:szCs w:val="16"/>
              </w:rPr>
              <w:t xml:space="preserve">    5,966.9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59D706AA" w14:textId="77777777" w:rsidR="00EF6D66" w:rsidRDefault="00EF6D66" w:rsidP="00816442">
            <w:pPr>
              <w:spacing w:after="0"/>
              <w:rPr>
                <w:rFonts w:ascii="Arial" w:hAnsi="Arial" w:cs="Arial"/>
                <w:sz w:val="16"/>
                <w:szCs w:val="16"/>
              </w:rPr>
            </w:pPr>
            <w:r>
              <w:rPr>
                <w:rFonts w:ascii="Arial" w:hAnsi="Arial" w:cs="Arial"/>
                <w:sz w:val="16"/>
                <w:szCs w:val="16"/>
              </w:rPr>
              <w:t xml:space="preserve">    6,440.3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29278B7D" w14:textId="77777777" w:rsidR="00EF6D66" w:rsidRDefault="00EF6D66" w:rsidP="00816442">
            <w:pPr>
              <w:spacing w:after="0"/>
              <w:rPr>
                <w:rFonts w:ascii="Arial" w:hAnsi="Arial" w:cs="Arial"/>
                <w:sz w:val="16"/>
                <w:szCs w:val="16"/>
              </w:rPr>
            </w:pPr>
            <w:r>
              <w:rPr>
                <w:rFonts w:ascii="Arial" w:hAnsi="Arial" w:cs="Arial"/>
                <w:sz w:val="16"/>
                <w:szCs w:val="16"/>
              </w:rPr>
              <w:t xml:space="preserve">    6,964.4   </w:t>
            </w:r>
          </w:p>
        </w:tc>
      </w:tr>
      <w:tr w:rsidR="00EF6D66" w14:paraId="113D3F54" w14:textId="77777777" w:rsidTr="00EF6D66">
        <w:trPr>
          <w:trHeight w:val="225"/>
        </w:trPr>
        <w:tc>
          <w:tcPr>
            <w:tcW w:w="0" w:type="auto"/>
            <w:vMerge/>
            <w:tcBorders>
              <w:top w:val="nil"/>
              <w:left w:val="single" w:sz="4" w:space="0" w:color="auto"/>
              <w:bottom w:val="single" w:sz="4" w:space="0" w:color="000000"/>
              <w:right w:val="single" w:sz="4" w:space="0" w:color="auto"/>
            </w:tcBorders>
            <w:vAlign w:val="center"/>
            <w:hideMark/>
          </w:tcPr>
          <w:p w14:paraId="5AFCDC92" w14:textId="77777777" w:rsidR="00EF6D66" w:rsidRDefault="00EF6D66" w:rsidP="00816442">
            <w:pPr>
              <w:spacing w:after="0"/>
              <w:rPr>
                <w:rFonts w:ascii="Arial CYR" w:hAnsi="Arial CYR" w:cs="Arial CYR"/>
                <w:sz w:val="16"/>
                <w:szCs w:val="16"/>
              </w:rPr>
            </w:pP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31A6A66E" w14:textId="77777777" w:rsidR="00EF6D66" w:rsidRDefault="00EF6D66" w:rsidP="00816442">
            <w:pPr>
              <w:spacing w:after="0"/>
              <w:rPr>
                <w:rFonts w:ascii="Sylfaen" w:hAnsi="Sylfaen" w:cs="Arial CYR"/>
                <w:sz w:val="16"/>
                <w:szCs w:val="16"/>
              </w:rPr>
            </w:pPr>
            <w:r>
              <w:rPr>
                <w:rFonts w:ascii="Sylfaen" w:hAnsi="Sylfaen" w:cs="Arial CYR"/>
                <w:sz w:val="16"/>
                <w:szCs w:val="16"/>
              </w:rPr>
              <w:t>მ.შ. რიცხოვნობა</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4B982F"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xml:space="preserve">       125.0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1A3531"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xml:space="preserve">       128.0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7764C8"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xml:space="preserve">       128.0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62072C"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xml:space="preserve">       128.0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2BA1DDF"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xml:space="preserve">       128.0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18A34C"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xml:space="preserve">       128.0   </w:t>
            </w:r>
          </w:p>
        </w:tc>
      </w:tr>
      <w:tr w:rsidR="00EF6D66" w14:paraId="07C225FD" w14:textId="77777777" w:rsidTr="00EF6D66">
        <w:trPr>
          <w:trHeight w:val="225"/>
        </w:trPr>
        <w:tc>
          <w:tcPr>
            <w:tcW w:w="0" w:type="auto"/>
            <w:vMerge/>
            <w:tcBorders>
              <w:top w:val="nil"/>
              <w:left w:val="single" w:sz="4" w:space="0" w:color="auto"/>
              <w:bottom w:val="single" w:sz="4" w:space="0" w:color="000000"/>
              <w:right w:val="single" w:sz="4" w:space="0" w:color="auto"/>
            </w:tcBorders>
            <w:vAlign w:val="center"/>
            <w:hideMark/>
          </w:tcPr>
          <w:p w14:paraId="75B32D23" w14:textId="77777777" w:rsidR="00EF6D66" w:rsidRDefault="00EF6D66" w:rsidP="00816442">
            <w:pPr>
              <w:spacing w:after="0"/>
              <w:rPr>
                <w:rFonts w:ascii="Arial CYR" w:hAnsi="Arial CYR" w:cs="Arial CYR"/>
                <w:sz w:val="16"/>
                <w:szCs w:val="16"/>
              </w:rPr>
            </w:pP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14:paraId="75D79DAF" w14:textId="77777777" w:rsidR="00EF6D66" w:rsidRDefault="00EF6D66" w:rsidP="00816442">
            <w:pPr>
              <w:spacing w:after="0"/>
              <w:rPr>
                <w:rFonts w:ascii="Sylfaen" w:hAnsi="Sylfaen" w:cs="Arial CYR"/>
                <w:sz w:val="16"/>
                <w:szCs w:val="16"/>
              </w:rPr>
            </w:pPr>
            <w:r>
              <w:rPr>
                <w:rFonts w:ascii="Sylfaen" w:hAnsi="Sylfaen" w:cs="Arial CYR"/>
                <w:sz w:val="16"/>
                <w:szCs w:val="16"/>
              </w:rPr>
              <w:t>მ.შ. ახალი ინიციატივები</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C93A15"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C62D0B"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BACAC0"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00F3B9"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930773"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91C1BD" w14:textId="77777777" w:rsidR="00EF6D66" w:rsidRDefault="00EF6D66" w:rsidP="00816442">
            <w:pPr>
              <w:spacing w:after="0"/>
              <w:jc w:val="center"/>
              <w:rPr>
                <w:rFonts w:ascii="Arial CYR" w:hAnsi="Arial CYR" w:cs="Arial CYR"/>
                <w:sz w:val="16"/>
                <w:szCs w:val="16"/>
              </w:rPr>
            </w:pPr>
            <w:r>
              <w:rPr>
                <w:rFonts w:ascii="Arial CYR" w:hAnsi="Arial CYR" w:cs="Arial CYR"/>
                <w:sz w:val="16"/>
                <w:szCs w:val="16"/>
              </w:rPr>
              <w:t> </w:t>
            </w:r>
          </w:p>
        </w:tc>
      </w:tr>
    </w:tbl>
    <w:p w14:paraId="4632C684" w14:textId="256AEDFC" w:rsidR="00701653" w:rsidRPr="00876AF9" w:rsidRDefault="00875C42" w:rsidP="00876AF9">
      <w:pPr>
        <w:pStyle w:val="Heading1"/>
        <w:rPr>
          <w:rFonts w:ascii="Sylfaen" w:hAnsi="Sylfaen"/>
          <w:b/>
          <w:noProof/>
          <w:sz w:val="24"/>
          <w:szCs w:val="24"/>
          <w:lang w:val="ka-GE"/>
        </w:rPr>
      </w:pPr>
      <w:bookmarkStart w:id="3" w:name="_Toc239154452"/>
      <w:r>
        <w:rPr>
          <w:rFonts w:ascii="Sylfaen" w:hAnsi="Sylfaen"/>
          <w:b/>
          <w:noProof/>
          <w:sz w:val="24"/>
          <w:szCs w:val="24"/>
          <w:lang w:val="ka-GE"/>
        </w:rPr>
        <w:t xml:space="preserve">თავი </w:t>
      </w:r>
      <w:r>
        <w:rPr>
          <w:rFonts w:ascii="Sylfaen" w:hAnsi="Sylfaen"/>
          <w:b/>
          <w:noProof/>
          <w:sz w:val="24"/>
          <w:szCs w:val="24"/>
        </w:rPr>
        <w:t xml:space="preserve">II. </w:t>
      </w:r>
      <w:r w:rsidR="00E1665F">
        <w:rPr>
          <w:rFonts w:ascii="Sylfaen" w:hAnsi="Sylfaen"/>
          <w:b/>
          <w:noProof/>
          <w:sz w:val="24"/>
          <w:szCs w:val="24"/>
          <w:lang w:val="ka-GE"/>
        </w:rPr>
        <w:t xml:space="preserve"> 2026-2029</w:t>
      </w:r>
      <w:r w:rsidR="00701653" w:rsidRPr="00876AF9">
        <w:rPr>
          <w:rFonts w:ascii="Sylfaen" w:hAnsi="Sylfaen"/>
          <w:b/>
          <w:noProof/>
          <w:sz w:val="24"/>
          <w:szCs w:val="24"/>
          <w:lang w:val="ka-GE"/>
        </w:rPr>
        <w:t xml:space="preserve"> წლების პრიორიტეტები და პროგრამები საშუალობვადიან პერიოდში</w:t>
      </w:r>
      <w:bookmarkEnd w:id="3"/>
    </w:p>
    <w:p w14:paraId="2E32D096" w14:textId="77777777" w:rsidR="00701653" w:rsidRPr="00DF7A1F" w:rsidRDefault="00701653" w:rsidP="00701653">
      <w:pPr>
        <w:jc w:val="both"/>
        <w:rPr>
          <w:rFonts w:ascii="Sylfaen" w:eastAsiaTheme="minorHAnsi" w:hAnsi="Sylfaen" w:cs="TimesNewRomanPSMT"/>
          <w:b/>
          <w:lang w:val="ka-GE"/>
        </w:rPr>
      </w:pPr>
      <w:r w:rsidRPr="00DF7A1F">
        <w:rPr>
          <w:rFonts w:ascii="Sylfaen" w:eastAsiaTheme="minorHAnsi" w:hAnsi="Sylfaen" w:cs="TimesNewRomanPSMT"/>
          <w:b/>
          <w:lang w:val="ka-GE"/>
        </w:rPr>
        <w:t>მუნიციპალიტეტის პრიორიტეტები</w:t>
      </w:r>
    </w:p>
    <w:p w14:paraId="6E78D6D7" w14:textId="21838148" w:rsidR="00701653" w:rsidRDefault="00500803" w:rsidP="00701653">
      <w:pPr>
        <w:pStyle w:val="Default"/>
        <w:ind w:left="142" w:right="142" w:firstLine="566"/>
        <w:jc w:val="both"/>
        <w:rPr>
          <w:sz w:val="20"/>
          <w:szCs w:val="20"/>
          <w:lang w:val="ka-GE"/>
        </w:rPr>
      </w:pPr>
      <w:r>
        <w:rPr>
          <w:sz w:val="20"/>
          <w:szCs w:val="20"/>
          <w:lang w:val="ka-GE"/>
        </w:rPr>
        <w:t>წლების</w:t>
      </w:r>
      <w:r w:rsidR="00701653" w:rsidRPr="00701653">
        <w:rPr>
          <w:sz w:val="20"/>
          <w:szCs w:val="20"/>
          <w:lang w:val="ka-GE"/>
        </w:rPr>
        <w:t xml:space="preserve"> განმავლობაში მუნიციპალიტეტში  </w:t>
      </w:r>
      <w:r>
        <w:rPr>
          <w:sz w:val="20"/>
          <w:szCs w:val="20"/>
          <w:lang w:val="ka-GE"/>
        </w:rPr>
        <w:t>მიმდინარეობს</w:t>
      </w:r>
      <w:r w:rsidR="00701653" w:rsidRPr="00701653">
        <w:rPr>
          <w:sz w:val="20"/>
          <w:szCs w:val="20"/>
          <w:lang w:val="ka-GE"/>
        </w:rPr>
        <w:t xml:space="preserve"> სხვადასხვა აქტივობები, მათ შორის განხორციელდა მოსახლეობის გამოკითხვა, ჩატარდა სხვადასხვა კვლევები, სამოქალაქო საბჭოსთან და სხვა არასამთავრობო ორგანიზაციებთან </w:t>
      </w:r>
      <w:r w:rsidR="00570F00">
        <w:rPr>
          <w:sz w:val="20"/>
          <w:szCs w:val="20"/>
          <w:lang w:val="ka-GE"/>
        </w:rPr>
        <w:t>გაიმარ</w:t>
      </w:r>
      <w:r w:rsidR="00701653" w:rsidRPr="00701653">
        <w:rPr>
          <w:sz w:val="20"/>
          <w:szCs w:val="20"/>
          <w:lang w:val="ka-GE"/>
        </w:rPr>
        <w:t>თა შეხვედრები. შემუშავდა</w:t>
      </w:r>
      <w:r w:rsidR="008F22D0">
        <w:rPr>
          <w:sz w:val="20"/>
          <w:szCs w:val="20"/>
          <w:lang w:val="ka-GE"/>
        </w:rPr>
        <w:t xml:space="preserve"> 202</w:t>
      </w:r>
      <w:r w:rsidR="00782A46">
        <w:rPr>
          <w:sz w:val="20"/>
          <w:szCs w:val="20"/>
          <w:lang w:val="ka-GE"/>
        </w:rPr>
        <w:t>7</w:t>
      </w:r>
      <w:r w:rsidR="00D6616E">
        <w:rPr>
          <w:sz w:val="20"/>
          <w:szCs w:val="20"/>
          <w:lang w:val="ka-GE"/>
        </w:rPr>
        <w:t>–</w:t>
      </w:r>
      <w:r w:rsidR="00701653" w:rsidRPr="00701653">
        <w:rPr>
          <w:sz w:val="20"/>
          <w:szCs w:val="20"/>
          <w:lang w:val="ka-GE"/>
        </w:rPr>
        <w:t>20</w:t>
      </w:r>
      <w:r w:rsidR="00782A46">
        <w:rPr>
          <w:sz w:val="20"/>
          <w:szCs w:val="20"/>
          <w:lang w:val="ka-GE"/>
        </w:rPr>
        <w:t>30</w:t>
      </w:r>
      <w:r w:rsidR="00701653" w:rsidRPr="00701653">
        <w:rPr>
          <w:sz w:val="20"/>
          <w:szCs w:val="20"/>
          <w:lang w:val="ka-GE"/>
        </w:rPr>
        <w:t xml:space="preserve"> წლების საშუალოვადიანი სამოქმედო გეგმა, ჩამოყალიბდა მუნიციპალიტეტის განვითარების ძირითადი მიმართულებები და გამოიკვეთა ბიუჯეტში გასათვალისწინებელი პრიორიტეტები და პროგრამები. </w:t>
      </w:r>
    </w:p>
    <w:p w14:paraId="50F3D115" w14:textId="77777777" w:rsidR="00321ECC" w:rsidRPr="00157FC8" w:rsidRDefault="00321ECC" w:rsidP="00321ECC">
      <w:pPr>
        <w:autoSpaceDE w:val="0"/>
        <w:autoSpaceDN w:val="0"/>
        <w:adjustRightInd w:val="0"/>
        <w:ind w:firstLine="540"/>
        <w:jc w:val="both"/>
        <w:rPr>
          <w:rFonts w:ascii="Sylfaen" w:hAnsi="Sylfaen" w:cs="Sylfaen"/>
          <w:sz w:val="20"/>
          <w:szCs w:val="20"/>
          <w:lang w:val="ka-GE"/>
        </w:rPr>
      </w:pPr>
      <w:bookmarkStart w:id="4" w:name="_Hlk151562820"/>
      <w:r w:rsidRPr="00157FC8">
        <w:rPr>
          <w:rFonts w:ascii="Sylfaen" w:hAnsi="Sylfaen" w:cs="Sylfaen"/>
          <w:sz w:val="20"/>
          <w:szCs w:val="20"/>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1; მიზანი 5; მიზანი 6; მიზანი 9; მიზანი 11.</w:t>
      </w:r>
    </w:p>
    <w:p w14:paraId="418A808A" w14:textId="575DF1CD" w:rsidR="00B102F9" w:rsidRPr="00B102F9" w:rsidRDefault="007B6A59" w:rsidP="00B102F9">
      <w:pPr>
        <w:pStyle w:val="Heading2"/>
        <w:rPr>
          <w:lang w:val="ka-GE"/>
        </w:rPr>
      </w:pPr>
      <w:bookmarkStart w:id="5" w:name="_Toc239154453"/>
      <w:bookmarkEnd w:id="4"/>
      <w:r>
        <w:rPr>
          <w:rFonts w:ascii="Sylfaen" w:hAnsi="Sylfaen"/>
          <w:b/>
          <w:bCs/>
          <w:sz w:val="20"/>
          <w:szCs w:val="20"/>
          <w:lang w:val="ka-GE"/>
        </w:rPr>
        <w:t>1.</w:t>
      </w:r>
      <w:r w:rsidR="00701653" w:rsidRPr="007B6A59">
        <w:rPr>
          <w:rFonts w:ascii="Sylfaen" w:hAnsi="Sylfaen"/>
          <w:b/>
          <w:bCs/>
          <w:sz w:val="20"/>
          <w:szCs w:val="20"/>
          <w:lang w:val="ka-GE"/>
        </w:rPr>
        <w:t xml:space="preserve"> </w:t>
      </w:r>
      <w:r w:rsidR="00B102F9" w:rsidRPr="00B5513F">
        <w:rPr>
          <w:rFonts w:ascii="Sylfaen" w:hAnsi="Sylfaen"/>
          <w:b/>
          <w:bCs/>
          <w:sz w:val="20"/>
          <w:szCs w:val="20"/>
          <w:lang w:val="ka-GE"/>
        </w:rPr>
        <w:t>ინფრასტრუქტურის განვითარება</w:t>
      </w:r>
      <w:bookmarkEnd w:id="5"/>
    </w:p>
    <w:p w14:paraId="23EFD0C5" w14:textId="246897C2" w:rsidR="00701653" w:rsidRPr="00701653" w:rsidRDefault="00701653" w:rsidP="00701653">
      <w:pPr>
        <w:jc w:val="right"/>
        <w:rPr>
          <w:rFonts w:ascii="Sylfaen" w:hAnsi="Sylfaen"/>
          <w:b/>
          <w:i/>
          <w:noProof/>
          <w:sz w:val="16"/>
          <w:szCs w:val="16"/>
          <w:lang w:val="ka-GE"/>
        </w:rPr>
      </w:pPr>
      <w:r>
        <w:rPr>
          <w:rFonts w:ascii="Sylfaen" w:hAnsi="Sylfaen"/>
          <w:b/>
          <w:i/>
          <w:noProof/>
          <w:sz w:val="16"/>
          <w:szCs w:val="16"/>
          <w:lang w:val="ka-GE"/>
        </w:rPr>
        <w:t>ათასი</w:t>
      </w:r>
      <w:r w:rsidRPr="008F3CBF">
        <w:rPr>
          <w:rFonts w:ascii="Sylfaen" w:hAnsi="Sylfaen"/>
          <w:b/>
          <w:i/>
          <w:noProof/>
          <w:sz w:val="16"/>
          <w:szCs w:val="16"/>
          <w:lang w:val="ka-GE"/>
        </w:rPr>
        <w:t xml:space="preserve"> ლარი</w:t>
      </w:r>
    </w:p>
    <w:tbl>
      <w:tblPr>
        <w:tblW w:w="0" w:type="auto"/>
        <w:tblCellMar>
          <w:left w:w="0" w:type="dxa"/>
          <w:right w:w="0" w:type="dxa"/>
        </w:tblCellMar>
        <w:tblLook w:val="04A0" w:firstRow="1" w:lastRow="0" w:firstColumn="1" w:lastColumn="0" w:noHBand="0" w:noVBand="1"/>
      </w:tblPr>
      <w:tblGrid>
        <w:gridCol w:w="751"/>
        <w:gridCol w:w="2194"/>
        <w:gridCol w:w="812"/>
        <w:gridCol w:w="812"/>
        <w:gridCol w:w="812"/>
        <w:gridCol w:w="812"/>
        <w:gridCol w:w="812"/>
        <w:gridCol w:w="812"/>
        <w:gridCol w:w="812"/>
        <w:gridCol w:w="812"/>
        <w:gridCol w:w="812"/>
        <w:gridCol w:w="812"/>
      </w:tblGrid>
      <w:tr w:rsidR="00791570" w14:paraId="534DD9B7" w14:textId="77777777" w:rsidTr="00182341">
        <w:trPr>
          <w:trHeight w:val="450"/>
        </w:trPr>
        <w:tc>
          <w:tcPr>
            <w:tcW w:w="751" w:type="dxa"/>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7D2981B3" w14:textId="77777777" w:rsidR="00791570" w:rsidRDefault="00791570" w:rsidP="00182341">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2194" w:type="dxa"/>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3C61A391"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08CCCF1D"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2027-2030 </w:t>
            </w:r>
            <w:r>
              <w:rPr>
                <w:rFonts w:ascii="Sylfaen" w:hAnsi="Sylfaen" w:cs="Sylfaen"/>
                <w:b/>
                <w:bCs/>
                <w:sz w:val="14"/>
                <w:szCs w:val="14"/>
              </w:rPr>
              <w:t>წლები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3432526B"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0990A645"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0D475EEA"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0610F32E"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 xml:space="preserve"> 2030 </w:t>
            </w:r>
            <w:r>
              <w:rPr>
                <w:rFonts w:ascii="Sylfaen" w:hAnsi="Sylfaen" w:cs="Sylfaen"/>
                <w:b/>
                <w:bCs/>
                <w:sz w:val="14"/>
                <w:szCs w:val="14"/>
              </w:rPr>
              <w:t>წელი</w:t>
            </w:r>
            <w:r>
              <w:rPr>
                <w:rFonts w:ascii="Arial CYR" w:hAnsi="Arial CYR" w:cs="Arial CYR"/>
                <w:b/>
                <w:bCs/>
                <w:sz w:val="14"/>
                <w:szCs w:val="14"/>
              </w:rPr>
              <w:t xml:space="preserve"> </w:t>
            </w:r>
          </w:p>
        </w:tc>
      </w:tr>
      <w:tr w:rsidR="00791570" w14:paraId="138DF944" w14:textId="77777777" w:rsidTr="00182341">
        <w:trPr>
          <w:trHeight w:val="510"/>
        </w:trPr>
        <w:tc>
          <w:tcPr>
            <w:tcW w:w="751" w:type="dxa"/>
            <w:vMerge/>
            <w:tcBorders>
              <w:top w:val="single" w:sz="4" w:space="0" w:color="auto"/>
              <w:left w:val="single" w:sz="4" w:space="0" w:color="auto"/>
              <w:bottom w:val="single" w:sz="4" w:space="0" w:color="000000"/>
              <w:right w:val="single" w:sz="4" w:space="0" w:color="auto"/>
            </w:tcBorders>
            <w:vAlign w:val="center"/>
            <w:hideMark/>
          </w:tcPr>
          <w:p w14:paraId="6CA62F8C" w14:textId="77777777" w:rsidR="00791570" w:rsidRDefault="00791570" w:rsidP="00182341">
            <w:pPr>
              <w:spacing w:after="0"/>
              <w:rPr>
                <w:rFonts w:ascii="Arial CYR" w:hAnsi="Arial CYR" w:cs="Arial CYR"/>
                <w:b/>
                <w:bCs/>
                <w:sz w:val="14"/>
                <w:szCs w:val="14"/>
              </w:rPr>
            </w:pPr>
          </w:p>
        </w:tc>
        <w:tc>
          <w:tcPr>
            <w:tcW w:w="2194" w:type="dxa"/>
            <w:vMerge/>
            <w:tcBorders>
              <w:top w:val="single" w:sz="4" w:space="0" w:color="auto"/>
              <w:left w:val="single" w:sz="4" w:space="0" w:color="auto"/>
              <w:bottom w:val="single" w:sz="4" w:space="0" w:color="000000"/>
              <w:right w:val="single" w:sz="4" w:space="0" w:color="auto"/>
            </w:tcBorders>
            <w:vAlign w:val="center"/>
            <w:hideMark/>
          </w:tcPr>
          <w:p w14:paraId="3E7B078B" w14:textId="77777777" w:rsidR="00791570" w:rsidRDefault="00791570" w:rsidP="00182341">
            <w:pPr>
              <w:spacing w:after="0"/>
              <w:rPr>
                <w:rFonts w:ascii="Arial CYR" w:hAnsi="Arial CYR" w:cs="Arial CYR"/>
                <w:b/>
                <w:bCs/>
                <w:sz w:val="14"/>
                <w:szCs w:val="14"/>
              </w:rPr>
            </w:pP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DD38B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D66AF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D1C045"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CA08A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BAFCF6"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871A5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0B806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4A0427"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8E150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C869C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r>
      <w:tr w:rsidR="00791570" w14:paraId="6E97D9BE"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A06B9C"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02 00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4D2B91"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ინფრასტრუქტურის</w:t>
            </w:r>
            <w:r>
              <w:rPr>
                <w:rFonts w:ascii="Arial CYR" w:hAnsi="Arial CYR" w:cs="Arial CYR"/>
                <w:b/>
                <w:bCs/>
                <w:sz w:val="14"/>
                <w:szCs w:val="14"/>
              </w:rPr>
              <w:t xml:space="preserve"> </w:t>
            </w:r>
            <w:r>
              <w:rPr>
                <w:rFonts w:ascii="Sylfaen" w:hAnsi="Sylfaen" w:cs="Sylfaen"/>
                <w:b/>
                <w:bCs/>
                <w:sz w:val="14"/>
                <w:szCs w:val="14"/>
              </w:rPr>
              <w:t>განვითარება</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8D4919"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52021.0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39FB61"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12559.6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6D9406"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11349.0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D49793"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3224.6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C7C3BC"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12981.0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ACDB43"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3145.0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647C9E"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13453.0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0DAD16"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3145.0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B61037"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14238.0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98E50B" w14:textId="77777777" w:rsidR="00791570" w:rsidRDefault="00791570" w:rsidP="00182341">
            <w:pPr>
              <w:spacing w:after="0"/>
              <w:jc w:val="center"/>
              <w:rPr>
                <w:rFonts w:ascii="Arial CYR" w:hAnsi="Arial CYR" w:cs="Arial CYR"/>
                <w:b/>
                <w:bCs/>
                <w:sz w:val="14"/>
                <w:szCs w:val="14"/>
              </w:rPr>
            </w:pPr>
            <w:r>
              <w:rPr>
                <w:rFonts w:ascii="Arial CYR" w:hAnsi="Arial CYR" w:cs="Arial CYR"/>
                <w:b/>
                <w:bCs/>
                <w:sz w:val="14"/>
                <w:szCs w:val="14"/>
              </w:rPr>
              <w:t>3045.0</w:t>
            </w:r>
          </w:p>
        </w:tc>
      </w:tr>
      <w:tr w:rsidR="00791570" w14:paraId="43E1EB96"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894CE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02 01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571B24"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საგზაო</w:t>
            </w:r>
            <w:r>
              <w:rPr>
                <w:rFonts w:ascii="Arial CYR" w:hAnsi="Arial CYR" w:cs="Arial CYR"/>
                <w:sz w:val="14"/>
                <w:szCs w:val="14"/>
              </w:rPr>
              <w:t xml:space="preserve"> </w:t>
            </w:r>
            <w:r>
              <w:rPr>
                <w:rFonts w:ascii="Sylfaen" w:hAnsi="Sylfaen" w:cs="Sylfaen"/>
                <w:sz w:val="14"/>
                <w:szCs w:val="14"/>
              </w:rPr>
              <w:t>ინფრასტრუქტურის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B9384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26500.0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AFD8F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12372.0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23AD9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6010.0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C81BC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3172.0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DD8C0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6570.0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5215B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3100.0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176B76"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6770.0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827C3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3100.0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E4F91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7150.0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33D0E7"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3000.0</w:t>
            </w:r>
          </w:p>
        </w:tc>
      </w:tr>
      <w:tr w:rsidR="00791570" w14:paraId="651EC65F"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179FC6"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02 01 01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59574F"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გზების</w:t>
            </w:r>
            <w:r>
              <w:rPr>
                <w:rFonts w:ascii="Arial CYR" w:hAnsi="Arial CYR" w:cs="Arial CYR"/>
                <w:sz w:val="14"/>
                <w:szCs w:val="14"/>
              </w:rPr>
              <w:t xml:space="preserve"> </w:t>
            </w:r>
            <w:r>
              <w:rPr>
                <w:rFonts w:ascii="Sylfaen" w:hAnsi="Sylfaen" w:cs="Sylfaen"/>
                <w:sz w:val="14"/>
                <w:szCs w:val="14"/>
              </w:rPr>
              <w:t>კაპიტალური</w:t>
            </w:r>
            <w:r>
              <w:rPr>
                <w:rFonts w:ascii="Arial CYR" w:hAnsi="Arial CYR" w:cs="Arial CYR"/>
                <w:sz w:val="14"/>
                <w:szCs w:val="14"/>
              </w:rPr>
              <w:t xml:space="preserve"> </w:t>
            </w:r>
            <w:r>
              <w:rPr>
                <w:rFonts w:ascii="Sylfaen" w:hAnsi="Sylfaen" w:cs="Sylfaen"/>
                <w:sz w:val="14"/>
                <w:szCs w:val="14"/>
              </w:rPr>
              <w:t>შეკეთება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772626"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24810.0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FF5F57"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12372.0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F956C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5630.0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83301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3172.0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D9B33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6140.0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BDD17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3100.0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18FBA6"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6340.0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7AE51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3100.0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B3C91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6700.0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3695D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3000.0</w:t>
            </w:r>
          </w:p>
        </w:tc>
      </w:tr>
      <w:tr w:rsidR="00791570" w14:paraId="7F1D025B"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AD1AF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02 01 02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F0DB4F"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გზების</w:t>
            </w:r>
            <w:r>
              <w:rPr>
                <w:rFonts w:ascii="Arial CYR" w:hAnsi="Arial CYR" w:cs="Arial CYR"/>
                <w:sz w:val="14"/>
                <w:szCs w:val="14"/>
              </w:rPr>
              <w:t xml:space="preserve"> </w:t>
            </w:r>
            <w:r>
              <w:rPr>
                <w:rFonts w:ascii="Sylfaen" w:hAnsi="Sylfaen" w:cs="Sylfaen"/>
                <w:sz w:val="14"/>
                <w:szCs w:val="14"/>
              </w:rPr>
              <w:t>მიმდინარე</w:t>
            </w:r>
            <w:r>
              <w:rPr>
                <w:rFonts w:ascii="Arial CYR" w:hAnsi="Arial CYR" w:cs="Arial CYR"/>
                <w:sz w:val="14"/>
                <w:szCs w:val="14"/>
              </w:rPr>
              <w:t xml:space="preserve"> </w:t>
            </w:r>
            <w:r>
              <w:rPr>
                <w:rFonts w:ascii="Sylfaen" w:hAnsi="Sylfaen" w:cs="Sylfaen"/>
                <w:sz w:val="14"/>
                <w:szCs w:val="14"/>
              </w:rPr>
              <w:t>შეკეთება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1A548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1630.0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293E9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53239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8A021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7E43AF"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410.0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F74D9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6787F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410.0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D81C45"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C1617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C55A1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08C4C38A"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F0688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02 01 03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E5D1B1"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საგზაო</w:t>
            </w:r>
            <w:r>
              <w:rPr>
                <w:rFonts w:ascii="Arial CYR" w:hAnsi="Arial CYR" w:cs="Arial CYR"/>
                <w:sz w:val="14"/>
                <w:szCs w:val="14"/>
              </w:rPr>
              <w:t xml:space="preserve"> </w:t>
            </w:r>
            <w:r>
              <w:rPr>
                <w:rFonts w:ascii="Sylfaen" w:hAnsi="Sylfaen" w:cs="Sylfaen"/>
                <w:sz w:val="14"/>
                <w:szCs w:val="14"/>
              </w:rPr>
              <w:t>ნიშნები</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უსაფრთხოება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AA28F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60.0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F1CE36"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80E8F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758B8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762D9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C06775"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4DA66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F4BDE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25A7D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A414F5"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3550CD29"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8E320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02 02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2195BA"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წყლის</w:t>
            </w:r>
            <w:r>
              <w:rPr>
                <w:rFonts w:ascii="Arial CYR" w:hAnsi="Arial CYR" w:cs="Arial CYR"/>
                <w:sz w:val="14"/>
                <w:szCs w:val="14"/>
              </w:rPr>
              <w:t xml:space="preserve"> </w:t>
            </w:r>
            <w:r>
              <w:rPr>
                <w:rFonts w:ascii="Sylfaen" w:hAnsi="Sylfaen" w:cs="Sylfaen"/>
                <w:sz w:val="14"/>
                <w:szCs w:val="14"/>
              </w:rPr>
              <w:t>სისტემის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79C52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2412.0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8C648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FA155F"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392.0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128E1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E0F0A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515.0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7C0AC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B680A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635.0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71A8DC"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67C9E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870.0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B87AE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5EE4CD37"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DB697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02 02 01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6B118B"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წყლის</w:t>
            </w:r>
            <w:r>
              <w:rPr>
                <w:rFonts w:ascii="Arial CYR" w:hAnsi="Arial CYR" w:cs="Arial CYR"/>
                <w:sz w:val="14"/>
                <w:szCs w:val="14"/>
              </w:rPr>
              <w:t xml:space="preserve"> </w:t>
            </w:r>
            <w:r>
              <w:rPr>
                <w:rFonts w:ascii="Sylfaen" w:hAnsi="Sylfaen" w:cs="Sylfaen"/>
                <w:sz w:val="14"/>
                <w:szCs w:val="14"/>
              </w:rPr>
              <w:t>სისტემების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8CC44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1147.0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51EBBF"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CDDB1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107.0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5A35D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CFDC4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41AC7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81241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310.0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51A925"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D2CBC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520.0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E07B3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5343743D"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A1B31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02 02 02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5F3EDB"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მუნიციპალური</w:t>
            </w:r>
            <w:r>
              <w:rPr>
                <w:rFonts w:ascii="Arial CYR" w:hAnsi="Arial CYR" w:cs="Arial CYR"/>
                <w:sz w:val="14"/>
                <w:szCs w:val="14"/>
              </w:rPr>
              <w:t xml:space="preserve"> </w:t>
            </w:r>
            <w:r>
              <w:rPr>
                <w:rFonts w:ascii="Sylfaen" w:hAnsi="Sylfaen" w:cs="Sylfaen"/>
                <w:sz w:val="14"/>
                <w:szCs w:val="14"/>
              </w:rPr>
              <w:t>წყალმომარაგების</w:t>
            </w:r>
            <w:r>
              <w:rPr>
                <w:rFonts w:ascii="Arial CYR" w:hAnsi="Arial CYR" w:cs="Arial CYR"/>
                <w:sz w:val="14"/>
                <w:szCs w:val="14"/>
              </w:rPr>
              <w:t xml:space="preserve"> </w:t>
            </w:r>
            <w:r>
              <w:rPr>
                <w:rFonts w:ascii="Sylfaen" w:hAnsi="Sylfaen" w:cs="Sylfaen"/>
                <w:sz w:val="14"/>
                <w:szCs w:val="14"/>
              </w:rPr>
              <w:t>ქსელის</w:t>
            </w:r>
            <w:r>
              <w:rPr>
                <w:rFonts w:ascii="Arial CYR" w:hAnsi="Arial CYR" w:cs="Arial CYR"/>
                <w:sz w:val="14"/>
                <w:szCs w:val="14"/>
              </w:rPr>
              <w:t xml:space="preserve"> </w:t>
            </w:r>
            <w:r>
              <w:rPr>
                <w:rFonts w:ascii="Sylfaen" w:hAnsi="Sylfaen" w:cs="Sylfaen"/>
                <w:sz w:val="14"/>
                <w:szCs w:val="14"/>
              </w:rPr>
              <w:t>მოვლა</w:t>
            </w:r>
            <w:r>
              <w:rPr>
                <w:rFonts w:ascii="Arial CYR" w:hAnsi="Arial CYR" w:cs="Arial CYR"/>
                <w:sz w:val="14"/>
                <w:szCs w:val="14"/>
              </w:rPr>
              <w:t>-</w:t>
            </w:r>
            <w:r>
              <w:rPr>
                <w:rFonts w:ascii="Sylfaen" w:hAnsi="Sylfaen" w:cs="Sylfaen"/>
                <w:sz w:val="14"/>
                <w:szCs w:val="14"/>
              </w:rPr>
              <w:t>შენახვა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FB53C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1265.0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CA4C8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E63F97"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285.0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22635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48DDA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305.0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6B8D6F"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1D9F4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325.0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7483B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ED04C7"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DD1A37"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2D64BD90"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CF3435"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02 03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12AC3E"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66C24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1976.0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3906E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C97F7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458.0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2AD12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A629AC"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498.0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996BEC"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CE1EA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510.0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7B491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B0797C"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510.0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315A6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64D973EB"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C908F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02 03 01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6ABD49"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განათება</w:t>
            </w:r>
            <w:r>
              <w:rPr>
                <w:rFonts w:ascii="Arial CYR" w:hAnsi="Arial CYR" w:cs="Arial CYR"/>
                <w:sz w:val="14"/>
                <w:szCs w:val="14"/>
              </w:rPr>
              <w:t xml:space="preserve"> </w:t>
            </w:r>
            <w:r>
              <w:rPr>
                <w:rFonts w:ascii="Sylfaen" w:hAnsi="Sylfaen" w:cs="Sylfaen"/>
                <w:sz w:val="14"/>
                <w:szCs w:val="14"/>
              </w:rPr>
              <w:t>ქსელის</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EC582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1940.0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FEF10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71E5E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8C82A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7D87C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490.0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CDC257"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A56B87"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500.0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1B17C6"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6BD8F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500.0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6FC4B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5F43404C"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40F25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02 03 01 01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9E9428"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განათების</w:t>
            </w:r>
            <w:r>
              <w:rPr>
                <w:rFonts w:ascii="Arial CYR" w:hAnsi="Arial CYR" w:cs="Arial CYR"/>
                <w:sz w:val="14"/>
                <w:szCs w:val="14"/>
              </w:rPr>
              <w:t xml:space="preserve"> </w:t>
            </w:r>
            <w:r>
              <w:rPr>
                <w:rFonts w:ascii="Sylfaen" w:hAnsi="Sylfaen" w:cs="Sylfaen"/>
                <w:sz w:val="14"/>
                <w:szCs w:val="14"/>
              </w:rPr>
              <w:t>ქსელის</w:t>
            </w:r>
            <w:r>
              <w:rPr>
                <w:rFonts w:ascii="Arial CYR" w:hAnsi="Arial CYR" w:cs="Arial CYR"/>
                <w:sz w:val="14"/>
                <w:szCs w:val="14"/>
              </w:rPr>
              <w:t xml:space="preserve"> </w:t>
            </w:r>
            <w:r>
              <w:rPr>
                <w:rFonts w:ascii="Sylfaen" w:hAnsi="Sylfaen" w:cs="Sylfaen"/>
                <w:sz w:val="14"/>
                <w:szCs w:val="14"/>
              </w:rPr>
              <w:t>ექსლოატაცია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A6891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E6FB6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48289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48FD5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2BFB6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5951FF"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AB95D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9FB8F7"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87922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FDD0E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79966DD1"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06877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02 03 01 02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88A51F"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განათება</w:t>
            </w:r>
            <w:r>
              <w:rPr>
                <w:rFonts w:ascii="Arial CYR" w:hAnsi="Arial CYR" w:cs="Arial CYR"/>
                <w:sz w:val="14"/>
                <w:szCs w:val="14"/>
              </w:rPr>
              <w:t xml:space="preserve"> </w:t>
            </w:r>
            <w:r>
              <w:rPr>
                <w:rFonts w:ascii="Sylfaen" w:hAnsi="Sylfaen" w:cs="Sylfaen"/>
                <w:sz w:val="14"/>
                <w:szCs w:val="14"/>
              </w:rPr>
              <w:t>ელექტროენერგიის</w:t>
            </w:r>
            <w:r>
              <w:rPr>
                <w:rFonts w:ascii="Arial CYR" w:hAnsi="Arial CYR" w:cs="Arial CYR"/>
                <w:sz w:val="14"/>
                <w:szCs w:val="14"/>
              </w:rPr>
              <w:t xml:space="preserve"> </w:t>
            </w:r>
            <w:r>
              <w:rPr>
                <w:rFonts w:ascii="Sylfaen" w:hAnsi="Sylfaen" w:cs="Sylfaen"/>
                <w:sz w:val="14"/>
                <w:szCs w:val="14"/>
              </w:rPr>
              <w:t>ხარჯი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33608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1540.0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0A820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2ABA2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3551AC"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8B20F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390.0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7C18F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D5A966"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D06B5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B2FF2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F2B856"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517799C4"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FFDC1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02 03 02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AA5CCD"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კაპიტალური</w:t>
            </w:r>
            <w:r>
              <w:rPr>
                <w:rFonts w:ascii="Arial CYR" w:hAnsi="Arial CYR" w:cs="Arial CYR"/>
                <w:sz w:val="14"/>
                <w:szCs w:val="14"/>
              </w:rPr>
              <w:t xml:space="preserve"> </w:t>
            </w:r>
            <w:r>
              <w:rPr>
                <w:rFonts w:ascii="Sylfaen" w:hAnsi="Sylfaen" w:cs="Sylfaen"/>
                <w:sz w:val="14"/>
                <w:szCs w:val="14"/>
              </w:rPr>
              <w:t>დაბანდებები</w:t>
            </w: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განათების</w:t>
            </w:r>
            <w:r>
              <w:rPr>
                <w:rFonts w:ascii="Arial CYR" w:hAnsi="Arial CYR" w:cs="Arial CYR"/>
                <w:sz w:val="14"/>
                <w:szCs w:val="14"/>
              </w:rPr>
              <w:t xml:space="preserve"> </w:t>
            </w:r>
            <w:r>
              <w:rPr>
                <w:rFonts w:ascii="Sylfaen" w:hAnsi="Sylfaen" w:cs="Sylfaen"/>
                <w:sz w:val="14"/>
                <w:szCs w:val="14"/>
              </w:rPr>
              <w:t>სფეროში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B7228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36.0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B37645"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CD12F5"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5CE4F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C8DF2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24C815"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1CB85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D83B2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62B37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8CBE9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3FF3D963" w14:textId="77777777" w:rsidTr="00182341">
        <w:trPr>
          <w:trHeight w:val="345"/>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52CCE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02 04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8C2F9C"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მშენებლობა</w:t>
            </w:r>
            <w:r>
              <w:rPr>
                <w:rFonts w:ascii="Arial CYR" w:hAnsi="Arial CYR" w:cs="Arial CYR"/>
                <w:sz w:val="14"/>
                <w:szCs w:val="14"/>
              </w:rPr>
              <w:t xml:space="preserve">, </w:t>
            </w:r>
            <w:r>
              <w:rPr>
                <w:rFonts w:ascii="Sylfaen" w:hAnsi="Sylfaen" w:cs="Sylfaen"/>
                <w:sz w:val="14"/>
                <w:szCs w:val="14"/>
              </w:rPr>
              <w:t>ავარიული</w:t>
            </w:r>
            <w:r>
              <w:rPr>
                <w:rFonts w:ascii="Arial CYR" w:hAnsi="Arial CYR" w:cs="Arial CYR"/>
                <w:sz w:val="14"/>
                <w:szCs w:val="14"/>
              </w:rPr>
              <w:t xml:space="preserve"> </w:t>
            </w:r>
            <w:r>
              <w:rPr>
                <w:rFonts w:ascii="Sylfaen" w:hAnsi="Sylfaen" w:cs="Sylfaen"/>
                <w:sz w:val="14"/>
                <w:szCs w:val="14"/>
              </w:rPr>
              <w:t>ობიექტების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შენობების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0B3E3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3120.0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5F06A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8EBE0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550.0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1D2DD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758C3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850.0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92044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BA3AC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860.0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6EE11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BD9A0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860.0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C9D4C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48694F8B" w14:textId="77777777" w:rsidTr="00182341">
        <w:trPr>
          <w:trHeight w:val="345"/>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E78CA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02 04 01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0C76EE"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საცხოვრებელი</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არასაცხოვრებელი</w:t>
            </w:r>
            <w:r>
              <w:rPr>
                <w:rFonts w:ascii="Arial CYR" w:hAnsi="Arial CYR" w:cs="Arial CYR"/>
                <w:sz w:val="14"/>
                <w:szCs w:val="14"/>
              </w:rPr>
              <w:t xml:space="preserve"> </w:t>
            </w:r>
            <w:r>
              <w:rPr>
                <w:rFonts w:ascii="Sylfaen" w:hAnsi="Sylfaen" w:cs="Sylfaen"/>
                <w:sz w:val="14"/>
                <w:szCs w:val="14"/>
              </w:rPr>
              <w:t>შენობის</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3B572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8AA8E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7EF2A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2EA0E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DF3095"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57913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6B5ABF"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855B2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07CF0C"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9EE95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1D53A805" w14:textId="77777777" w:rsidTr="00182341">
        <w:trPr>
          <w:trHeight w:val="345"/>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1D6B2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02 04 02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A48C71"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მუნიციპალიტეტის</w:t>
            </w:r>
            <w:r>
              <w:rPr>
                <w:rFonts w:ascii="Arial CYR" w:hAnsi="Arial CYR" w:cs="Arial CYR"/>
                <w:sz w:val="14"/>
                <w:szCs w:val="14"/>
              </w:rPr>
              <w:t xml:space="preserve"> </w:t>
            </w:r>
            <w:r>
              <w:rPr>
                <w:rFonts w:ascii="Sylfaen" w:hAnsi="Sylfaen" w:cs="Sylfaen"/>
                <w:sz w:val="14"/>
                <w:szCs w:val="14"/>
              </w:rPr>
              <w:t>ბალანსზე</w:t>
            </w:r>
            <w:r>
              <w:rPr>
                <w:rFonts w:ascii="Arial CYR" w:hAnsi="Arial CYR" w:cs="Arial CYR"/>
                <w:sz w:val="14"/>
                <w:szCs w:val="14"/>
              </w:rPr>
              <w:t xml:space="preserve"> </w:t>
            </w:r>
            <w:r>
              <w:rPr>
                <w:rFonts w:ascii="Sylfaen" w:hAnsi="Sylfaen" w:cs="Sylfaen"/>
                <w:sz w:val="14"/>
                <w:szCs w:val="14"/>
              </w:rPr>
              <w:t>რიცხული</w:t>
            </w:r>
            <w:r>
              <w:rPr>
                <w:rFonts w:ascii="Arial CYR" w:hAnsi="Arial CYR" w:cs="Arial CYR"/>
                <w:sz w:val="14"/>
                <w:szCs w:val="14"/>
              </w:rPr>
              <w:t xml:space="preserve"> </w:t>
            </w:r>
            <w:r>
              <w:rPr>
                <w:rFonts w:ascii="Sylfaen" w:hAnsi="Sylfaen" w:cs="Sylfaen"/>
                <w:sz w:val="14"/>
                <w:szCs w:val="14"/>
              </w:rPr>
              <w:t>შენობების</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AC734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3000.0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CFA61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249B5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520.0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6885F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E920E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820.0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9F867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F699E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830.0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7B643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BFC93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830.0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97819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0F732BF4"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618EB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02 05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AC3C6D"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კეთილმოწყობის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96DB7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9750.0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6D6095"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1F089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2100.0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98BE15"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C0D47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2550.0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A3B2D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10EB9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2550.0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2B3256"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36DA57"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2550.0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63384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492ECA1C" w14:textId="77777777" w:rsidTr="00182341">
        <w:trPr>
          <w:trHeight w:val="33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69E48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02 05 01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71651E"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საზოგადოებრივი</w:t>
            </w:r>
            <w:r>
              <w:rPr>
                <w:rFonts w:ascii="Arial CYR" w:hAnsi="Arial CYR" w:cs="Arial CYR"/>
                <w:sz w:val="14"/>
                <w:szCs w:val="14"/>
              </w:rPr>
              <w:t xml:space="preserve"> </w:t>
            </w:r>
            <w:r>
              <w:rPr>
                <w:rFonts w:ascii="Sylfaen" w:hAnsi="Sylfaen" w:cs="Sylfaen"/>
                <w:sz w:val="14"/>
                <w:szCs w:val="14"/>
              </w:rPr>
              <w:t>სივრცეების</w:t>
            </w:r>
            <w:r>
              <w:rPr>
                <w:rFonts w:ascii="Arial CYR" w:hAnsi="Arial CYR" w:cs="Arial CYR"/>
                <w:sz w:val="14"/>
                <w:szCs w:val="14"/>
              </w:rPr>
              <w:t xml:space="preserve"> </w:t>
            </w:r>
            <w:r>
              <w:rPr>
                <w:rFonts w:ascii="Sylfaen" w:hAnsi="Sylfaen" w:cs="Sylfaen"/>
                <w:sz w:val="14"/>
                <w:szCs w:val="14"/>
              </w:rPr>
              <w:t>მოწყობა</w:t>
            </w:r>
            <w:r>
              <w:rPr>
                <w:rFonts w:ascii="Arial CYR" w:hAnsi="Arial CYR" w:cs="Arial CYR"/>
                <w:sz w:val="14"/>
                <w:szCs w:val="14"/>
              </w:rPr>
              <w:t>-</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40E15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9750.0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120F0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D7C83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283726"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7D898D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2550.0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6CBA56"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535589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2550.0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94BA07"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B16D3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2550.0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B7CC8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4764D90A" w14:textId="77777777" w:rsidTr="00182341">
        <w:trPr>
          <w:trHeight w:val="33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0C774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02 06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49AABA"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საპროექტო</w:t>
            </w:r>
            <w:r>
              <w:rPr>
                <w:rFonts w:ascii="Arial CYR" w:hAnsi="Arial CYR" w:cs="Arial CYR"/>
                <w:sz w:val="14"/>
                <w:szCs w:val="14"/>
              </w:rPr>
              <w:t xml:space="preserve"> </w:t>
            </w:r>
            <w:r>
              <w:rPr>
                <w:rFonts w:ascii="Sylfaen" w:hAnsi="Sylfaen" w:cs="Sylfaen"/>
                <w:sz w:val="14"/>
                <w:szCs w:val="14"/>
              </w:rPr>
              <w:t>დოკუმენტაციისა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საექსპერტო</w:t>
            </w:r>
            <w:r>
              <w:rPr>
                <w:rFonts w:ascii="Arial CYR" w:hAnsi="Arial CYR" w:cs="Arial CYR"/>
                <w:sz w:val="14"/>
                <w:szCs w:val="14"/>
              </w:rPr>
              <w:t xml:space="preserve"> </w:t>
            </w:r>
            <w:r>
              <w:rPr>
                <w:rFonts w:ascii="Sylfaen" w:hAnsi="Sylfaen" w:cs="Sylfaen"/>
                <w:sz w:val="14"/>
                <w:szCs w:val="14"/>
              </w:rPr>
              <w:t>მომსახურების</w:t>
            </w:r>
            <w:r>
              <w:rPr>
                <w:rFonts w:ascii="Arial CYR" w:hAnsi="Arial CYR" w:cs="Arial CYR"/>
                <w:sz w:val="14"/>
                <w:szCs w:val="14"/>
              </w:rPr>
              <w:t xml:space="preserve"> </w:t>
            </w:r>
            <w:r>
              <w:rPr>
                <w:rFonts w:ascii="Sylfaen" w:hAnsi="Sylfaen" w:cs="Sylfaen"/>
                <w:sz w:val="14"/>
                <w:szCs w:val="14"/>
              </w:rPr>
              <w:t>შესყიდვა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276EA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1870.0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CD92C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85A5E6"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3A6A2F"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0849D7"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05A2D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459F06"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510.0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F27F7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120E9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510.0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C5AC0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5A52D2A2"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E7287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lastRenderedPageBreak/>
              <w:t xml:space="preserve"> 02 07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08B3F9"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სოფლის</w:t>
            </w:r>
            <w:r>
              <w:rPr>
                <w:rFonts w:ascii="Arial CYR" w:hAnsi="Arial CYR" w:cs="Arial CYR"/>
                <w:sz w:val="14"/>
                <w:szCs w:val="14"/>
              </w:rPr>
              <w:t xml:space="preserve"> </w:t>
            </w:r>
            <w:r>
              <w:rPr>
                <w:rFonts w:ascii="Sylfaen" w:hAnsi="Sylfaen" w:cs="Sylfaen"/>
                <w:sz w:val="14"/>
                <w:szCs w:val="14"/>
              </w:rPr>
              <w:t>პროგრამის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ED47A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3092.0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E1B2B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793194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748.0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13CEB1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13C3B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748.0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47648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E9236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798.0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FF15E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F74A2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798.0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EE5A0B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2A3A9079" w14:textId="77777777" w:rsidTr="00182341">
        <w:trPr>
          <w:trHeight w:val="33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67885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02 08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E726C3"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სანიაღვრე</w:t>
            </w:r>
            <w:r>
              <w:rPr>
                <w:rFonts w:ascii="Arial CYR" w:hAnsi="Arial CYR" w:cs="Arial CYR"/>
                <w:sz w:val="14"/>
                <w:szCs w:val="14"/>
              </w:rPr>
              <w:t xml:space="preserve"> </w:t>
            </w:r>
            <w:r>
              <w:rPr>
                <w:rFonts w:ascii="Sylfaen" w:hAnsi="Sylfaen" w:cs="Sylfaen"/>
                <w:sz w:val="14"/>
                <w:szCs w:val="14"/>
              </w:rPr>
              <w:t>არხების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ნაპირსამაგრი</w:t>
            </w:r>
            <w:r>
              <w:rPr>
                <w:rFonts w:ascii="Arial CYR" w:hAnsi="Arial CYR" w:cs="Arial CYR"/>
                <w:sz w:val="14"/>
                <w:szCs w:val="14"/>
              </w:rPr>
              <w:t xml:space="preserve"> </w:t>
            </w:r>
            <w:r>
              <w:rPr>
                <w:rFonts w:ascii="Sylfaen" w:hAnsi="Sylfaen" w:cs="Sylfaen"/>
                <w:sz w:val="14"/>
                <w:szCs w:val="14"/>
              </w:rPr>
              <w:t>ნაგებობების</w:t>
            </w:r>
            <w:r>
              <w:rPr>
                <w:rFonts w:ascii="Arial CYR" w:hAnsi="Arial CYR" w:cs="Arial CYR"/>
                <w:sz w:val="14"/>
                <w:szCs w:val="14"/>
              </w:rPr>
              <w:t xml:space="preserve"> </w:t>
            </w:r>
            <w:r>
              <w:rPr>
                <w:rFonts w:ascii="Sylfaen" w:hAnsi="Sylfaen" w:cs="Sylfaen"/>
                <w:sz w:val="14"/>
                <w:szCs w:val="14"/>
              </w:rPr>
              <w:t>მოწყობა</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C6CB8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1950.0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7BA95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E1CC65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F135D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AA80B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180A7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56ADAF"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51D15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AD9BED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570.0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7C1B9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58023A56" w14:textId="77777777" w:rsidTr="00182341">
        <w:trPr>
          <w:trHeight w:val="24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C5431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02 09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AC31C8"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მუნიციპალური</w:t>
            </w:r>
            <w:r>
              <w:rPr>
                <w:rFonts w:ascii="Arial CYR" w:hAnsi="Arial CYR" w:cs="Arial CYR"/>
                <w:sz w:val="14"/>
                <w:szCs w:val="14"/>
              </w:rPr>
              <w:t xml:space="preserve"> </w:t>
            </w:r>
            <w:r>
              <w:rPr>
                <w:rFonts w:ascii="Sylfaen" w:hAnsi="Sylfaen" w:cs="Sylfaen"/>
                <w:sz w:val="14"/>
                <w:szCs w:val="14"/>
              </w:rPr>
              <w:t>ავტოტრანსპორტის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FEB0B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1211.0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CEBF1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187.6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84AD7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221.0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FE9FB7"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52.6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421D41"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68FE10"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E76F2C"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A0D02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5DB0C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254530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45.0</w:t>
            </w:r>
          </w:p>
        </w:tc>
      </w:tr>
      <w:tr w:rsidR="00791570" w14:paraId="7025F204" w14:textId="77777777" w:rsidTr="00182341">
        <w:trPr>
          <w:trHeight w:val="33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84ECAD"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02 10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789737"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ეკონომიკური</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r>
              <w:rPr>
                <w:rFonts w:ascii="Sylfaen" w:hAnsi="Sylfaen" w:cs="Sylfaen"/>
                <w:sz w:val="14"/>
                <w:szCs w:val="14"/>
              </w:rPr>
              <w:t>ბიზნეს</w:t>
            </w:r>
            <w:r>
              <w:rPr>
                <w:rFonts w:ascii="Arial CYR" w:hAnsi="Arial CYR" w:cs="Arial CYR"/>
                <w:sz w:val="14"/>
                <w:szCs w:val="14"/>
              </w:rPr>
              <w:t xml:space="preserve"> </w:t>
            </w:r>
            <w:r>
              <w:rPr>
                <w:rFonts w:ascii="Sylfaen" w:hAnsi="Sylfaen" w:cs="Sylfaen"/>
                <w:sz w:val="14"/>
                <w:szCs w:val="14"/>
              </w:rPr>
              <w:t>კალსტერების</w:t>
            </w:r>
            <w:r>
              <w:rPr>
                <w:rFonts w:ascii="Arial CYR" w:hAnsi="Arial CYR" w:cs="Arial CYR"/>
                <w:sz w:val="14"/>
                <w:szCs w:val="14"/>
              </w:rPr>
              <w:t xml:space="preserve"> </w:t>
            </w:r>
            <w:r>
              <w:rPr>
                <w:rFonts w:ascii="Sylfaen" w:hAnsi="Sylfaen" w:cs="Sylfaen"/>
                <w:sz w:val="14"/>
                <w:szCs w:val="14"/>
              </w:rPr>
              <w:t>შექმნის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ინვესტიციების</w:t>
            </w:r>
            <w:r>
              <w:rPr>
                <w:rFonts w:ascii="Arial CYR" w:hAnsi="Arial CYR" w:cs="Arial CYR"/>
                <w:sz w:val="14"/>
                <w:szCs w:val="14"/>
              </w:rPr>
              <w:t xml:space="preserve"> </w:t>
            </w:r>
            <w:r>
              <w:rPr>
                <w:rFonts w:ascii="Sylfaen" w:hAnsi="Sylfaen" w:cs="Sylfaen"/>
                <w:sz w:val="14"/>
                <w:szCs w:val="14"/>
              </w:rPr>
              <w:t>მოზიდვის</w:t>
            </w:r>
            <w:r>
              <w:rPr>
                <w:rFonts w:ascii="Arial CYR" w:hAnsi="Arial CYR" w:cs="Arial CYR"/>
                <w:sz w:val="14"/>
                <w:szCs w:val="14"/>
              </w:rPr>
              <w:t xml:space="preserve"> </w:t>
            </w:r>
            <w:r>
              <w:rPr>
                <w:rFonts w:ascii="Sylfaen" w:hAnsi="Sylfaen" w:cs="Sylfaen"/>
                <w:sz w:val="14"/>
                <w:szCs w:val="14"/>
              </w:rPr>
              <w:t>გზით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4E082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9C6F1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5F209A"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726A7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6C469C"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DD724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7558E5"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E019E4"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54E0B5C"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167F7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r w:rsidR="00791570" w14:paraId="6B74CE42" w14:textId="77777777" w:rsidTr="00182341">
        <w:trPr>
          <w:trHeight w:val="330"/>
        </w:trPr>
        <w:tc>
          <w:tcPr>
            <w:tcW w:w="751"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C27D5C"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xml:space="preserve"> 02 11 </w:t>
            </w:r>
          </w:p>
        </w:tc>
        <w:tc>
          <w:tcPr>
            <w:tcW w:w="219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5020A5" w14:textId="77777777" w:rsidR="00791570" w:rsidRDefault="00791570"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სამოქალაქო</w:t>
            </w:r>
            <w:r>
              <w:rPr>
                <w:rFonts w:ascii="Arial CYR" w:hAnsi="Arial CYR" w:cs="Arial CYR"/>
                <w:sz w:val="14"/>
                <w:szCs w:val="14"/>
              </w:rPr>
              <w:t xml:space="preserve"> </w:t>
            </w:r>
            <w:r>
              <w:rPr>
                <w:rFonts w:ascii="Sylfaen" w:hAnsi="Sylfaen" w:cs="Sylfaen"/>
                <w:sz w:val="14"/>
                <w:szCs w:val="14"/>
              </w:rPr>
              <w:t>ბიუჯეტირების</w:t>
            </w:r>
            <w:r>
              <w:rPr>
                <w:rFonts w:ascii="Arial CYR" w:hAnsi="Arial CYR" w:cs="Arial CYR"/>
                <w:sz w:val="14"/>
                <w:szCs w:val="14"/>
              </w:rPr>
              <w:t xml:space="preserve"> </w:t>
            </w:r>
            <w:r>
              <w:rPr>
                <w:rFonts w:ascii="Sylfaen" w:hAnsi="Sylfaen" w:cs="Sylfaen"/>
                <w:sz w:val="14"/>
                <w:szCs w:val="14"/>
              </w:rPr>
              <w:t>პროგრამა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0114E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140.0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8C069C"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E671F3"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AE6B0B"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4D50D2"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228199"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D2A75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6AAFD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E98368"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63099E" w14:textId="77777777" w:rsidR="00791570" w:rsidRDefault="00791570" w:rsidP="00182341">
            <w:pPr>
              <w:spacing w:after="0"/>
              <w:jc w:val="center"/>
              <w:rPr>
                <w:rFonts w:ascii="Arial CYR" w:hAnsi="Arial CYR" w:cs="Arial CYR"/>
                <w:sz w:val="14"/>
                <w:szCs w:val="14"/>
              </w:rPr>
            </w:pPr>
            <w:r>
              <w:rPr>
                <w:rFonts w:ascii="Arial CYR" w:hAnsi="Arial CYR" w:cs="Arial CYR"/>
                <w:sz w:val="14"/>
                <w:szCs w:val="14"/>
              </w:rPr>
              <w:t> </w:t>
            </w:r>
          </w:p>
        </w:tc>
      </w:tr>
    </w:tbl>
    <w:p w14:paraId="56B08EE9" w14:textId="77777777" w:rsidR="00791570" w:rsidRPr="00B5513F" w:rsidRDefault="00791570" w:rsidP="00E73FDD">
      <w:pPr>
        <w:widowControl w:val="0"/>
        <w:autoSpaceDE w:val="0"/>
        <w:autoSpaceDN w:val="0"/>
        <w:adjustRightInd w:val="0"/>
        <w:spacing w:after="0" w:line="240" w:lineRule="auto"/>
        <w:ind w:left="480"/>
        <w:rPr>
          <w:rFonts w:ascii="Sylfaen" w:hAnsi="Sylfaen" w:cs="Sylfaen"/>
          <w:b/>
          <w:bCs/>
          <w:color w:val="385623"/>
          <w:sz w:val="20"/>
          <w:szCs w:val="20"/>
          <w:lang w:val="ka-GE"/>
        </w:rPr>
      </w:pPr>
    </w:p>
    <w:p w14:paraId="51146AE0" w14:textId="77777777" w:rsidR="00367990" w:rsidRPr="00EA1C7C" w:rsidRDefault="00367990" w:rsidP="00367990">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1.1.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საგზაო ინფრასტრუქტურის განვითარება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02 01)</w:t>
      </w:r>
    </w:p>
    <w:p w14:paraId="1754ED11" w14:textId="49185E96" w:rsidR="00367990" w:rsidRDefault="00367990" w:rsidP="00367990">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5F333ADE" w14:textId="1DF1D071" w:rsidR="003B344C" w:rsidRPr="00BA7FAC" w:rsidRDefault="003B344C" w:rsidP="00575AEE">
      <w:pPr>
        <w:spacing w:after="0"/>
        <w:ind w:firstLine="450"/>
        <w:jc w:val="both"/>
        <w:rPr>
          <w:rFonts w:ascii="Sylfaen" w:hAnsi="Sylfaen" w:cs="Calibri"/>
          <w:color w:val="000000"/>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8B47A0" w:rsidRPr="00BA7FAC">
        <w:rPr>
          <w:rFonts w:ascii="Sylfaen" w:hAnsi="Sylfaen" w:cs="Calibri"/>
          <w:color w:val="000000"/>
          <w:sz w:val="16"/>
          <w:szCs w:val="16"/>
          <w:lang w:val="ka-GE"/>
        </w:rPr>
        <w:t xml:space="preserve">მუნიციპალიტეტის ეკონომიკური განვითარებისათვის აუცილებელ პირობას წარმოადგენს მუნიციპალური საგზაო ინფრასტრუქტურის შემდგომი გაუმჯობესება და აღნიშნული მიმართულება ბიუჯეტის ერთ-ერთ მთავარ პრიორიტეტს წარმოადგენს. საგზაო ინფრასტრუქტურის განვითარება პირდაპირ კავშირშია მუნიციპალიტეტის მოსახლეობის კეთილდღეობასთან, ინფრასტრუქტურული პროექტების განხორციელება  ხელს შეუწყობს მუნიციპალიტეტში ინვესტიციების მოზიდვას, რაც ტურიზმის, მრეწველობის, სოფლის მეურნეობის და სხვა დარგების განვითარების წინაპირობაა. </w:t>
      </w:r>
      <w:r w:rsidRPr="00BA7FAC">
        <w:rPr>
          <w:rFonts w:ascii="Sylfaen" w:hAnsi="Sylfaen" w:cs="Calibri"/>
          <w:color w:val="000000"/>
          <w:sz w:val="16"/>
          <w:szCs w:val="16"/>
          <w:lang w:val="ka-GE"/>
        </w:rPr>
        <w:t>კეთილმოწყობილი საგზაო ინფრასტუქტურა ხელს უწყობს მუნიციპალიტეტის გზებზე გადაადგილება იყოს უსაფრთხო და კომფორტული.</w:t>
      </w:r>
    </w:p>
    <w:p w14:paraId="7B222D53" w14:textId="285CE828" w:rsidR="003B344C" w:rsidRPr="00BA7FAC" w:rsidRDefault="003B344C" w:rsidP="00575AEE">
      <w:pPr>
        <w:spacing w:after="0"/>
        <w:ind w:firstLine="450"/>
        <w:jc w:val="both"/>
        <w:rPr>
          <w:rFonts w:ascii="Sylfaen" w:hAnsi="Sylfaen" w:cs="Calibri"/>
          <w:color w:val="000000"/>
          <w:sz w:val="16"/>
          <w:szCs w:val="16"/>
          <w:lang w:val="ka-GE"/>
        </w:rPr>
      </w:pPr>
      <w:r w:rsidRPr="00BA7FAC">
        <w:rPr>
          <w:rFonts w:ascii="Sylfaen" w:hAnsi="Sylfaen" w:cs="Calibri"/>
          <w:color w:val="000000"/>
          <w:sz w:val="16"/>
          <w:szCs w:val="16"/>
          <w:lang w:val="ka-GE"/>
        </w:rPr>
        <w:t xml:space="preserve">პროგრამა ითვალისწინებს მუნიციპალიტეტის ტერიტოტიაზე არსებული ადგილობრივი მნიშვნელობის გზების (მათ შორის, ხიდების, </w:t>
      </w:r>
      <w:r w:rsidR="00575AEE">
        <w:rPr>
          <w:rFonts w:ascii="Sylfaen" w:hAnsi="Sylfaen" w:cs="Calibri"/>
          <w:color w:val="000000"/>
          <w:sz w:val="16"/>
          <w:szCs w:val="16"/>
          <w:lang w:val="ka-GE"/>
        </w:rPr>
        <w:t xml:space="preserve">გზებზე </w:t>
      </w:r>
      <w:r w:rsidR="00BA7FAC">
        <w:rPr>
          <w:rFonts w:ascii="Sylfaen" w:hAnsi="Sylfaen" w:cs="Calibri"/>
          <w:color w:val="000000"/>
          <w:sz w:val="16"/>
          <w:szCs w:val="16"/>
          <w:lang w:val="ka-GE"/>
        </w:rPr>
        <w:t>სანიაღვრე არხებისა</w:t>
      </w:r>
      <w:r w:rsidRPr="00BA7FAC">
        <w:rPr>
          <w:rFonts w:ascii="Sylfaen" w:hAnsi="Sylfaen" w:cs="Calibri"/>
          <w:color w:val="000000"/>
          <w:sz w:val="16"/>
          <w:szCs w:val="16"/>
          <w:lang w:val="ka-GE"/>
        </w:rPr>
        <w:t xml:space="preserve"> და სხვა საგზაო ინფრასტრუქტურასთან დაკავშირებული ნაგებობების)  კაპიტალურ და მიმდინარე შეკეთებას, მუნიციპალიტეტში ახალი გზების მშენებლობას. პროგრამის დაფინანსების ძირითად წყაროს წარმოადგენს სახელმწიფო ბიუჯეტიდან გამოყოფილი კაპიტალური ტრანსფერი, ადგილობრივი ბიუჯეტის საკუთარი სახსრები უმეტესწილად ხმარდება გზების მიმდინარე შეკეთებას.</w:t>
      </w:r>
    </w:p>
    <w:p w14:paraId="6931CEBF" w14:textId="4BD36AD3" w:rsidR="003B344C" w:rsidRPr="00BA7FAC" w:rsidRDefault="003B344C" w:rsidP="00575AEE">
      <w:pPr>
        <w:spacing w:after="0"/>
        <w:ind w:firstLine="450"/>
        <w:jc w:val="both"/>
        <w:rPr>
          <w:rFonts w:ascii="Sylfaen" w:hAnsi="Sylfaen" w:cs="Calibri"/>
          <w:color w:val="000000"/>
          <w:sz w:val="16"/>
          <w:szCs w:val="16"/>
          <w:lang w:val="ka-GE"/>
        </w:rPr>
      </w:pPr>
      <w:r w:rsidRPr="00782A46">
        <w:rPr>
          <w:rFonts w:ascii="Sylfaen" w:hAnsi="Sylfaen" w:cs="Calibri"/>
          <w:color w:val="000000" w:themeColor="text1"/>
          <w:sz w:val="16"/>
          <w:szCs w:val="16"/>
          <w:lang w:val="ka-GE"/>
        </w:rPr>
        <w:t>მიმდინარე პერიოდისათვის მუნიციპალ</w:t>
      </w:r>
      <w:r w:rsidR="00F14DEE" w:rsidRPr="00782A46">
        <w:rPr>
          <w:rFonts w:ascii="Sylfaen" w:hAnsi="Sylfaen" w:cs="Calibri"/>
          <w:color w:val="000000" w:themeColor="text1"/>
          <w:sz w:val="16"/>
          <w:szCs w:val="16"/>
        </w:rPr>
        <w:t>იტეტ</w:t>
      </w:r>
      <w:r w:rsidR="00F14DEE" w:rsidRPr="00782A46">
        <w:rPr>
          <w:rFonts w:ascii="Sylfaen" w:hAnsi="Sylfaen" w:cs="Calibri"/>
          <w:color w:val="000000" w:themeColor="text1"/>
          <w:sz w:val="16"/>
          <w:szCs w:val="16"/>
          <w:lang w:val="ka-GE"/>
        </w:rPr>
        <w:t>ში ადგილობრივი მნიშვნელობის გზების 28% (70 000 გრძ/მ) რებილიტირებულია ასფალტო-ბეტონისა და რკინა-ბეტონის საფარით</w:t>
      </w:r>
      <w:r w:rsidR="003F49F4" w:rsidRPr="00782A46">
        <w:rPr>
          <w:rFonts w:ascii="Sylfaen" w:hAnsi="Sylfaen" w:cs="Calibri"/>
          <w:color w:val="000000" w:themeColor="text1"/>
          <w:sz w:val="16"/>
          <w:szCs w:val="16"/>
          <w:lang w:val="ka-GE"/>
        </w:rPr>
        <w:t>,</w:t>
      </w:r>
      <w:r w:rsidR="00F14DEE" w:rsidRPr="00782A46">
        <w:rPr>
          <w:rFonts w:ascii="Sylfaen" w:hAnsi="Sylfaen" w:cs="Calibri"/>
          <w:color w:val="000000" w:themeColor="text1"/>
          <w:sz w:val="16"/>
          <w:szCs w:val="16"/>
          <w:lang w:val="ka-GE"/>
        </w:rPr>
        <w:t xml:space="preserve"> ხოლო</w:t>
      </w:r>
      <w:r w:rsidRPr="00782A46">
        <w:rPr>
          <w:rFonts w:ascii="Sylfaen" w:hAnsi="Sylfaen" w:cs="Calibri"/>
          <w:color w:val="000000" w:themeColor="text1"/>
          <w:sz w:val="16"/>
          <w:szCs w:val="16"/>
          <w:lang w:val="ka-GE"/>
        </w:rPr>
        <w:t xml:space="preserve"> გზების </w:t>
      </w:r>
      <w:r w:rsidRPr="00BA7FAC">
        <w:rPr>
          <w:rFonts w:ascii="Sylfaen" w:hAnsi="Sylfaen" w:cs="Calibri"/>
          <w:color w:val="000000"/>
          <w:sz w:val="16"/>
          <w:szCs w:val="16"/>
          <w:lang w:val="ka-GE"/>
        </w:rPr>
        <w:t xml:space="preserve">დარჩენილ ნაწილზე მიმდინარეობს </w:t>
      </w:r>
      <w:r w:rsidR="00F14DEE">
        <w:rPr>
          <w:rFonts w:ascii="Sylfaen" w:hAnsi="Sylfaen" w:cs="Calibri"/>
          <w:color w:val="000000"/>
          <w:sz w:val="16"/>
          <w:szCs w:val="16"/>
          <w:lang w:val="ka-GE"/>
        </w:rPr>
        <w:t>როგორც კაპიტალური რეაბილიტაცია მყარი საფარით ასევე გრუნტის საფარის მოწყობის</w:t>
      </w:r>
      <w:r w:rsidRPr="00BA7FAC">
        <w:rPr>
          <w:rFonts w:ascii="Sylfaen" w:hAnsi="Sylfaen" w:cs="Calibri"/>
          <w:color w:val="000000"/>
          <w:sz w:val="16"/>
          <w:szCs w:val="16"/>
          <w:lang w:val="ka-GE"/>
        </w:rPr>
        <w:t xml:space="preserve"> სამუშაოები</w:t>
      </w:r>
      <w:r w:rsidR="00F14DEE">
        <w:rPr>
          <w:rFonts w:ascii="Sylfaen" w:hAnsi="Sylfaen" w:cs="Calibri"/>
          <w:color w:val="000000"/>
          <w:sz w:val="16"/>
          <w:szCs w:val="16"/>
          <w:lang w:val="ka-GE"/>
        </w:rPr>
        <w:t>.</w:t>
      </w:r>
    </w:p>
    <w:p w14:paraId="36D5707F" w14:textId="2FDF51A9" w:rsidR="003B344C" w:rsidRPr="00BA7FAC" w:rsidRDefault="003B344C" w:rsidP="00575AEE">
      <w:pPr>
        <w:spacing w:after="0"/>
        <w:ind w:firstLine="450"/>
        <w:jc w:val="both"/>
        <w:rPr>
          <w:rFonts w:ascii="Sylfaen" w:hAnsi="Sylfaen" w:cs="Calibri"/>
          <w:color w:val="000000"/>
          <w:sz w:val="16"/>
          <w:szCs w:val="16"/>
          <w:lang w:val="ka-GE"/>
        </w:rPr>
      </w:pPr>
      <w:r w:rsidRPr="00BA7FAC">
        <w:rPr>
          <w:rFonts w:ascii="Sylfaen" w:hAnsi="Sylfaen" w:cs="Calibri"/>
          <w:color w:val="000000"/>
          <w:sz w:val="16"/>
          <w:szCs w:val="16"/>
          <w:lang w:val="ka-GE"/>
        </w:rPr>
        <w:t>სარეაბილიტაციო გზების შერჩევა და პრიორიტეტიზაცია ხორციელდება მოსახლეობის მოთხოვნების შესაბამისად, ასევე მხედველობაში მიიღება სტიქიური მოვლენების შედეგების აღმოფხვრა და სხვა წინასწარ გაუთვალისწინებელი ღონისძიებები.</w:t>
      </w:r>
    </w:p>
    <w:p w14:paraId="254C8D0C" w14:textId="04CBD83C" w:rsidR="003B344C" w:rsidRPr="00BA7FAC" w:rsidRDefault="003B344C" w:rsidP="00575AEE">
      <w:pPr>
        <w:spacing w:after="0"/>
        <w:ind w:firstLine="450"/>
        <w:jc w:val="both"/>
        <w:rPr>
          <w:rFonts w:ascii="Sylfaen" w:hAnsi="Sylfaen" w:cs="Calibri"/>
          <w:color w:val="000000"/>
          <w:sz w:val="16"/>
          <w:szCs w:val="16"/>
          <w:lang w:val="ka-GE"/>
        </w:rPr>
      </w:pPr>
      <w:r w:rsidRPr="00BA7FAC">
        <w:rPr>
          <w:rFonts w:ascii="Sylfaen" w:hAnsi="Sylfaen" w:cs="Calibri"/>
          <w:color w:val="000000"/>
          <w:sz w:val="16"/>
          <w:szCs w:val="16"/>
          <w:lang w:val="ka-GE"/>
        </w:rPr>
        <w:t>პროგრამის ფარგლებში ფინანსდება ორი ქვეპროგრამა:</w:t>
      </w:r>
    </w:p>
    <w:p w14:paraId="0D209448" w14:textId="69801393" w:rsidR="00367990" w:rsidRPr="00752C03" w:rsidRDefault="00367990" w:rsidP="00575AEE">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iCs/>
          <w:sz w:val="16"/>
          <w:szCs w:val="16"/>
          <w:lang w:val="ka-GE"/>
        </w:rPr>
        <w:t>- გზების კაპიტალური შეკეთება;</w:t>
      </w:r>
    </w:p>
    <w:p w14:paraId="35E53545" w14:textId="77777777" w:rsidR="00367990" w:rsidRPr="00752C03" w:rsidRDefault="00367990" w:rsidP="00575AEE">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iCs/>
          <w:sz w:val="16"/>
          <w:szCs w:val="16"/>
          <w:lang w:val="ka-GE"/>
        </w:rPr>
        <w:t xml:space="preserve"> - გზების მიმდინარე შეკთება.</w:t>
      </w:r>
    </w:p>
    <w:p w14:paraId="6064C8DB" w14:textId="5CE25EFB" w:rsidR="00575AEE" w:rsidRPr="00F25458" w:rsidRDefault="00367990" w:rsidP="00575AEE">
      <w:pPr>
        <w:autoSpaceDE w:val="0"/>
        <w:autoSpaceDN w:val="0"/>
        <w:adjustRightInd w:val="0"/>
        <w:spacing w:after="0" w:line="276" w:lineRule="auto"/>
        <w:jc w:val="both"/>
        <w:rPr>
          <w:sz w:val="20"/>
          <w:szCs w:val="20"/>
          <w:lang w:val="ka-GE"/>
        </w:rPr>
      </w:pPr>
      <w:r w:rsidRPr="00752C03">
        <w:rPr>
          <w:rFonts w:ascii="Sylfaen" w:hAnsi="Sylfaen" w:cs="Calibri"/>
          <w:b/>
          <w:bCs/>
          <w:color w:val="000000"/>
          <w:sz w:val="16"/>
          <w:szCs w:val="16"/>
          <w:lang w:val="ka-GE"/>
        </w:rPr>
        <w:t xml:space="preserve">პროგრამის მიზანია: </w:t>
      </w:r>
      <w:r w:rsidRPr="00752C03">
        <w:rPr>
          <w:rFonts w:ascii="Sylfaen" w:hAnsi="Sylfaen" w:cs="Calibri"/>
          <w:color w:val="000000"/>
          <w:sz w:val="16"/>
          <w:szCs w:val="16"/>
        </w:rPr>
        <w:t xml:space="preserve"> </w:t>
      </w:r>
      <w:r w:rsidR="00575AEE" w:rsidRPr="00575AEE">
        <w:rPr>
          <w:rFonts w:ascii="Sylfaen" w:hAnsi="Sylfaen" w:cs="Calibri"/>
          <w:color w:val="000000"/>
          <w:sz w:val="16"/>
          <w:szCs w:val="16"/>
          <w:lang w:val="ka-GE"/>
        </w:rPr>
        <w:t xml:space="preserve">პროგრამის საბოლოო მიზანია მუნიციპალიტეტის ტერიტორიაზე არსებული ყველა მუნიციპალური გზის (მათ შორის, ხიდების, </w:t>
      </w:r>
      <w:r w:rsidR="00575AEE">
        <w:rPr>
          <w:rFonts w:ascii="Sylfaen" w:hAnsi="Sylfaen" w:cs="Calibri"/>
          <w:color w:val="000000"/>
          <w:sz w:val="16"/>
          <w:szCs w:val="16"/>
          <w:lang w:val="ka-GE"/>
        </w:rPr>
        <w:t>გზებზე სანიაღვრე არხების</w:t>
      </w:r>
      <w:r w:rsidR="00575AEE" w:rsidRPr="00575AEE">
        <w:rPr>
          <w:rFonts w:ascii="Sylfaen" w:hAnsi="Sylfaen" w:cs="Calibri"/>
          <w:color w:val="000000"/>
          <w:sz w:val="16"/>
          <w:szCs w:val="16"/>
          <w:lang w:val="ka-GE"/>
        </w:rPr>
        <w:t xml:space="preserve"> და სხვა საგზაო ინფრასტრუქტურასთან დაკავშირებული ნაგებობების) რეაბილიტაცია; მუნიციპალიტეტის საჭიროებებიდან და მოსახლეობის მოთხოვნებიდან გამომდინარე ახალი გზების მშენებლობა; არსებული გზების მაღალი ხარისხის შენარჩუნება; მგზავრთა გადაადგილების დროის შემცირება; ფორს-მაჟორული პირობების არსებობისას მოსახლეობა უზრუნველყოფილი იქნება სატრანსპორტო მომსახურებით; ტურიზმის ხელშეწყობა; მოსახლეობის სოციალურ ეკონომიკური მდგომარეობის გაუმჯობესება;</w:t>
      </w:r>
    </w:p>
    <w:p w14:paraId="76C56F1B" w14:textId="517027FC" w:rsidR="00367990" w:rsidRDefault="00367990" w:rsidP="00575AEE">
      <w:pPr>
        <w:widowControl w:val="0"/>
        <w:autoSpaceDE w:val="0"/>
        <w:autoSpaceDN w:val="0"/>
        <w:adjustRightInd w:val="0"/>
        <w:spacing w:after="0" w:line="276" w:lineRule="auto"/>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00575AEE" w:rsidRPr="00575AEE">
        <w:rPr>
          <w:rFonts w:ascii="Sylfaen" w:hAnsi="Sylfaen" w:cs="Sylfaen"/>
          <w:iCs/>
          <w:sz w:val="16"/>
          <w:szCs w:val="16"/>
          <w:lang w:val="ka-GE"/>
        </w:rPr>
        <w:t>ადგილობრივი გზების მოწესრიგებული ინფრასტრუქტურა;</w:t>
      </w:r>
      <w:r w:rsidRPr="00752C03">
        <w:rPr>
          <w:rFonts w:ascii="Sylfaen" w:hAnsi="Sylfaen" w:cs="Sylfaen"/>
          <w:iCs/>
          <w:sz w:val="16"/>
          <w:szCs w:val="16"/>
          <w:lang w:val="ka-GE"/>
        </w:rPr>
        <w:t xml:space="preserve"> გზების ექსპლოატაციის გაზრდილი პერიოდი. </w:t>
      </w:r>
    </w:p>
    <w:tbl>
      <w:tblPr>
        <w:tblW w:w="0" w:type="auto"/>
        <w:tblLook w:val="04A0" w:firstRow="1" w:lastRow="0" w:firstColumn="1" w:lastColumn="0" w:noHBand="0" w:noVBand="1"/>
      </w:tblPr>
      <w:tblGrid>
        <w:gridCol w:w="3239"/>
        <w:gridCol w:w="881"/>
        <w:gridCol w:w="882"/>
        <w:gridCol w:w="882"/>
        <w:gridCol w:w="882"/>
        <w:gridCol w:w="929"/>
        <w:gridCol w:w="1430"/>
        <w:gridCol w:w="1935"/>
      </w:tblGrid>
      <w:tr w:rsidR="000C55EB" w:rsidRPr="004B1765" w14:paraId="5A69D0F6" w14:textId="77777777" w:rsidTr="00E73FDD">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4BF6E988" w14:textId="77777777" w:rsidR="000C55EB" w:rsidRPr="004B1765" w:rsidRDefault="000C55EB" w:rsidP="00E73FDD">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0C55EB" w:rsidRPr="004B1765" w14:paraId="08072D7B" w14:textId="77777777" w:rsidTr="004878DB">
        <w:trPr>
          <w:trHeight w:val="350"/>
        </w:trPr>
        <w:tc>
          <w:tcPr>
            <w:tcW w:w="3239"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28824868" w14:textId="77777777" w:rsidR="000C55EB" w:rsidRPr="004B1765" w:rsidRDefault="000C55EB" w:rsidP="00E73FDD">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881" w:type="dxa"/>
            <w:tcBorders>
              <w:top w:val="nil"/>
              <w:left w:val="nil"/>
              <w:bottom w:val="single" w:sz="4" w:space="0" w:color="auto"/>
              <w:right w:val="single" w:sz="4" w:space="0" w:color="auto"/>
            </w:tcBorders>
            <w:shd w:val="clear" w:color="000000" w:fill="EBF1DE"/>
            <w:vAlign w:val="center"/>
            <w:hideMark/>
          </w:tcPr>
          <w:p w14:paraId="29208BDC" w14:textId="77777777" w:rsidR="000C55EB" w:rsidRPr="004B1765" w:rsidRDefault="000C55EB" w:rsidP="00E73FDD">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882" w:type="dxa"/>
            <w:tcBorders>
              <w:top w:val="nil"/>
              <w:left w:val="nil"/>
              <w:bottom w:val="single" w:sz="4" w:space="0" w:color="auto"/>
              <w:right w:val="single" w:sz="4" w:space="0" w:color="auto"/>
            </w:tcBorders>
            <w:shd w:val="clear" w:color="000000" w:fill="EBF1DE"/>
            <w:vAlign w:val="center"/>
            <w:hideMark/>
          </w:tcPr>
          <w:p w14:paraId="60A234BC" w14:textId="77777777" w:rsidR="000C55EB" w:rsidRPr="004B1765" w:rsidRDefault="000C55EB" w:rsidP="00E73FDD">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882" w:type="dxa"/>
            <w:tcBorders>
              <w:top w:val="nil"/>
              <w:left w:val="nil"/>
              <w:bottom w:val="single" w:sz="4" w:space="0" w:color="auto"/>
              <w:right w:val="single" w:sz="4" w:space="0" w:color="auto"/>
            </w:tcBorders>
            <w:shd w:val="clear" w:color="000000" w:fill="EBF1DE"/>
            <w:vAlign w:val="center"/>
            <w:hideMark/>
          </w:tcPr>
          <w:p w14:paraId="49CE0AE1" w14:textId="77777777" w:rsidR="000C55EB" w:rsidRPr="004B1765" w:rsidRDefault="000C55EB" w:rsidP="00E73FDD">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882" w:type="dxa"/>
            <w:tcBorders>
              <w:top w:val="nil"/>
              <w:left w:val="nil"/>
              <w:bottom w:val="single" w:sz="4" w:space="0" w:color="auto"/>
              <w:right w:val="single" w:sz="4" w:space="0" w:color="auto"/>
            </w:tcBorders>
            <w:shd w:val="clear" w:color="000000" w:fill="EBF1DE"/>
            <w:vAlign w:val="center"/>
            <w:hideMark/>
          </w:tcPr>
          <w:p w14:paraId="008439E0" w14:textId="77777777" w:rsidR="000C55EB" w:rsidRPr="004B1765" w:rsidRDefault="000C55EB" w:rsidP="00E73FDD">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29" w:type="dxa"/>
            <w:tcBorders>
              <w:top w:val="nil"/>
              <w:left w:val="nil"/>
              <w:bottom w:val="single" w:sz="4" w:space="0" w:color="auto"/>
              <w:right w:val="single" w:sz="4" w:space="0" w:color="auto"/>
            </w:tcBorders>
            <w:shd w:val="clear" w:color="000000" w:fill="EBF1DE"/>
            <w:vAlign w:val="center"/>
            <w:hideMark/>
          </w:tcPr>
          <w:p w14:paraId="6BACFB92" w14:textId="77777777" w:rsidR="000C55EB" w:rsidRPr="004B1765" w:rsidRDefault="000C55EB" w:rsidP="00E73FDD">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430" w:type="dxa"/>
            <w:tcBorders>
              <w:top w:val="nil"/>
              <w:left w:val="nil"/>
              <w:bottom w:val="single" w:sz="4" w:space="0" w:color="auto"/>
              <w:right w:val="single" w:sz="4" w:space="0" w:color="auto"/>
            </w:tcBorders>
            <w:shd w:val="clear" w:color="000000" w:fill="EBF1DE"/>
            <w:vAlign w:val="center"/>
            <w:hideMark/>
          </w:tcPr>
          <w:p w14:paraId="663C0EE4" w14:textId="77777777" w:rsidR="000C55EB" w:rsidRPr="004B1765" w:rsidRDefault="000C55EB" w:rsidP="00E73FDD">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935" w:type="dxa"/>
            <w:tcBorders>
              <w:top w:val="nil"/>
              <w:left w:val="nil"/>
              <w:bottom w:val="single" w:sz="4" w:space="0" w:color="auto"/>
              <w:right w:val="single" w:sz="4" w:space="0" w:color="auto"/>
            </w:tcBorders>
            <w:shd w:val="clear" w:color="000000" w:fill="EBF1DE"/>
            <w:vAlign w:val="center"/>
            <w:hideMark/>
          </w:tcPr>
          <w:p w14:paraId="29143A24" w14:textId="77777777" w:rsidR="000C55EB" w:rsidRPr="004B1765" w:rsidRDefault="000C55EB" w:rsidP="00E73FDD">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4878DB" w:rsidRPr="004B1765" w14:paraId="3144E2C2" w14:textId="77777777" w:rsidTr="004878DB">
        <w:trPr>
          <w:trHeight w:val="422"/>
        </w:trPr>
        <w:tc>
          <w:tcPr>
            <w:tcW w:w="3239" w:type="dxa"/>
            <w:tcBorders>
              <w:top w:val="single" w:sz="4" w:space="0" w:color="auto"/>
              <w:left w:val="single" w:sz="4" w:space="0" w:color="auto"/>
              <w:bottom w:val="single" w:sz="4" w:space="0" w:color="auto"/>
              <w:right w:val="single" w:sz="4" w:space="0" w:color="000000"/>
            </w:tcBorders>
            <w:shd w:val="clear" w:color="000000" w:fill="FFFFFF"/>
            <w:vAlign w:val="center"/>
          </w:tcPr>
          <w:p w14:paraId="16687638" w14:textId="5353C5BC" w:rsidR="004878DB" w:rsidRPr="004878DB" w:rsidRDefault="004878DB" w:rsidP="004878DB">
            <w:pPr>
              <w:spacing w:after="0" w:line="240" w:lineRule="auto"/>
              <w:jc w:val="center"/>
              <w:rPr>
                <w:rFonts w:eastAsia="Times New Roman" w:cs="Calibri"/>
                <w:bCs/>
                <w:color w:val="000000"/>
                <w:sz w:val="14"/>
                <w:szCs w:val="14"/>
                <w:lang w:val="ka-GE"/>
              </w:rPr>
            </w:pPr>
            <w:r w:rsidRPr="004878DB">
              <w:rPr>
                <w:rFonts w:ascii="Sylfaen" w:eastAsia="Times New Roman" w:hAnsi="Sylfaen" w:cs="Sylfaen"/>
                <w:sz w:val="14"/>
                <w:szCs w:val="14"/>
              </w:rPr>
              <w:t>გადაადგილების</w:t>
            </w:r>
            <w:r w:rsidRPr="004878DB">
              <w:rPr>
                <w:rFonts w:ascii="Times New Roman" w:eastAsia="Times New Roman" w:hAnsi="Times New Roman" w:cs="Times New Roman"/>
                <w:sz w:val="14"/>
                <w:szCs w:val="14"/>
              </w:rPr>
              <w:t xml:space="preserve"> </w:t>
            </w:r>
            <w:r w:rsidRPr="004878DB">
              <w:rPr>
                <w:rFonts w:ascii="Sylfaen" w:eastAsia="Times New Roman" w:hAnsi="Sylfaen" w:cs="Sylfaen"/>
                <w:sz w:val="14"/>
                <w:szCs w:val="14"/>
              </w:rPr>
              <w:t>საშუალო</w:t>
            </w:r>
            <w:r w:rsidRPr="004878DB">
              <w:rPr>
                <w:rFonts w:ascii="Times New Roman" w:eastAsia="Times New Roman" w:hAnsi="Times New Roman" w:cs="Times New Roman"/>
                <w:sz w:val="14"/>
                <w:szCs w:val="14"/>
              </w:rPr>
              <w:t xml:space="preserve"> </w:t>
            </w:r>
            <w:r w:rsidRPr="004878DB">
              <w:rPr>
                <w:rFonts w:ascii="Sylfaen" w:eastAsia="Times New Roman" w:hAnsi="Sylfaen" w:cs="Sylfaen"/>
                <w:sz w:val="14"/>
                <w:szCs w:val="14"/>
              </w:rPr>
              <w:t>სიჩქარის</w:t>
            </w:r>
            <w:r w:rsidRPr="004878DB">
              <w:rPr>
                <w:rFonts w:ascii="Times New Roman" w:eastAsia="Times New Roman" w:hAnsi="Times New Roman" w:cs="Times New Roman"/>
                <w:sz w:val="14"/>
                <w:szCs w:val="14"/>
              </w:rPr>
              <w:t xml:space="preserve"> </w:t>
            </w:r>
            <w:r w:rsidRPr="004878DB">
              <w:rPr>
                <w:rFonts w:ascii="Sylfaen" w:eastAsia="Times New Roman" w:hAnsi="Sylfaen" w:cs="Sylfaen"/>
                <w:sz w:val="14"/>
                <w:szCs w:val="14"/>
              </w:rPr>
              <w:t>გაზრდა</w:t>
            </w:r>
            <w:r w:rsidRPr="004878DB">
              <w:rPr>
                <w:rFonts w:ascii="Times New Roman" w:eastAsia="Times New Roman" w:hAnsi="Times New Roman" w:cs="Times New Roman"/>
                <w:sz w:val="14"/>
                <w:szCs w:val="14"/>
              </w:rPr>
              <w:t xml:space="preserve"> / </w:t>
            </w:r>
            <w:r w:rsidRPr="004878DB">
              <w:rPr>
                <w:rFonts w:ascii="Sylfaen" w:eastAsia="Times New Roman" w:hAnsi="Sylfaen" w:cs="Sylfaen"/>
                <w:sz w:val="14"/>
                <w:szCs w:val="14"/>
              </w:rPr>
              <w:t>დროის</w:t>
            </w:r>
            <w:r w:rsidRPr="004878DB">
              <w:rPr>
                <w:rFonts w:ascii="Times New Roman" w:eastAsia="Times New Roman" w:hAnsi="Times New Roman" w:cs="Times New Roman"/>
                <w:sz w:val="14"/>
                <w:szCs w:val="14"/>
              </w:rPr>
              <w:t xml:space="preserve"> </w:t>
            </w:r>
            <w:r w:rsidRPr="004878DB">
              <w:rPr>
                <w:rFonts w:ascii="Sylfaen" w:eastAsia="Times New Roman" w:hAnsi="Sylfaen" w:cs="Sylfaen"/>
                <w:sz w:val="14"/>
                <w:szCs w:val="14"/>
              </w:rPr>
              <w:t>შემცირება</w:t>
            </w:r>
            <w:r w:rsidRPr="00C9229C">
              <w:rPr>
                <w:rFonts w:ascii="Times New Roman" w:eastAsia="Times New Roman" w:hAnsi="Times New Roman" w:cs="Times New Roman"/>
                <w:sz w:val="24"/>
                <w:szCs w:val="24"/>
              </w:rPr>
              <w:t xml:space="preserve"> </w:t>
            </w:r>
            <w:r w:rsidRPr="00F036D3">
              <w:rPr>
                <w:rFonts w:ascii="Times New Roman" w:eastAsia="Times New Roman" w:hAnsi="Times New Roman" w:cs="Times New Roman"/>
                <w:sz w:val="14"/>
                <w:szCs w:val="14"/>
              </w:rPr>
              <w:t>(</w:t>
            </w:r>
            <w:r w:rsidRPr="00F036D3">
              <w:rPr>
                <w:rFonts w:ascii="Sylfaen" w:eastAsia="Times New Roman" w:hAnsi="Sylfaen" w:cs="Sylfaen"/>
                <w:sz w:val="14"/>
                <w:szCs w:val="14"/>
              </w:rPr>
              <w:t>სოფლებიდან</w:t>
            </w:r>
            <w:r w:rsidRPr="00F036D3">
              <w:rPr>
                <w:rFonts w:ascii="Times New Roman" w:eastAsia="Times New Roman" w:hAnsi="Times New Roman" w:cs="Times New Roman"/>
                <w:sz w:val="14"/>
                <w:szCs w:val="14"/>
              </w:rPr>
              <w:t xml:space="preserve"> </w:t>
            </w:r>
            <w:r w:rsidRPr="00F036D3">
              <w:rPr>
                <w:rFonts w:ascii="Sylfaen" w:eastAsia="Times New Roman" w:hAnsi="Sylfaen" w:cs="Sylfaen"/>
                <w:sz w:val="14"/>
                <w:szCs w:val="14"/>
              </w:rPr>
              <w:t>ქ</w:t>
            </w:r>
            <w:r w:rsidRPr="00F036D3">
              <w:rPr>
                <w:rFonts w:ascii="Times New Roman" w:eastAsia="Times New Roman" w:hAnsi="Times New Roman" w:cs="Times New Roman"/>
                <w:sz w:val="14"/>
                <w:szCs w:val="14"/>
              </w:rPr>
              <w:t xml:space="preserve">. </w:t>
            </w:r>
            <w:r w:rsidRPr="00F036D3">
              <w:rPr>
                <w:rFonts w:ascii="Sylfaen" w:eastAsia="Times New Roman" w:hAnsi="Sylfaen" w:cs="Sylfaen"/>
                <w:sz w:val="14"/>
                <w:szCs w:val="14"/>
              </w:rPr>
              <w:t>ონამდე</w:t>
            </w:r>
            <w:r w:rsidRPr="00F036D3">
              <w:rPr>
                <w:rFonts w:ascii="Times New Roman" w:eastAsia="Times New Roman" w:hAnsi="Times New Roman" w:cs="Times New Roman"/>
                <w:sz w:val="14"/>
                <w:szCs w:val="14"/>
              </w:rPr>
              <w:t>)</w:t>
            </w:r>
            <w:r>
              <w:rPr>
                <w:rFonts w:eastAsia="Times New Roman" w:cs="Times New Roman"/>
                <w:sz w:val="14"/>
                <w:szCs w:val="14"/>
                <w:lang w:val="ka-GE"/>
              </w:rPr>
              <w:t xml:space="preserve"> </w:t>
            </w:r>
          </w:p>
        </w:tc>
        <w:tc>
          <w:tcPr>
            <w:tcW w:w="881" w:type="dxa"/>
            <w:tcBorders>
              <w:top w:val="nil"/>
              <w:left w:val="nil"/>
              <w:bottom w:val="single" w:sz="4" w:space="0" w:color="auto"/>
              <w:right w:val="single" w:sz="4" w:space="0" w:color="auto"/>
            </w:tcBorders>
            <w:shd w:val="clear" w:color="000000" w:fill="FFFFFF"/>
            <w:vAlign w:val="center"/>
          </w:tcPr>
          <w:p w14:paraId="408BEE1A" w14:textId="76C509BD" w:rsidR="004878DB" w:rsidRPr="00C6700D" w:rsidRDefault="004878DB" w:rsidP="004878DB">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საშ. 30 კმ./სთ</w:t>
            </w:r>
          </w:p>
        </w:tc>
        <w:tc>
          <w:tcPr>
            <w:tcW w:w="882" w:type="dxa"/>
            <w:tcBorders>
              <w:top w:val="nil"/>
              <w:left w:val="nil"/>
              <w:bottom w:val="single" w:sz="4" w:space="0" w:color="auto"/>
              <w:right w:val="single" w:sz="4" w:space="0" w:color="auto"/>
            </w:tcBorders>
            <w:shd w:val="clear" w:color="000000" w:fill="FFFFFF"/>
            <w:vAlign w:val="center"/>
          </w:tcPr>
          <w:p w14:paraId="533A3848" w14:textId="7D99E46A"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35 კმ/სთ</w:t>
            </w:r>
          </w:p>
        </w:tc>
        <w:tc>
          <w:tcPr>
            <w:tcW w:w="882" w:type="dxa"/>
            <w:tcBorders>
              <w:top w:val="nil"/>
              <w:left w:val="nil"/>
              <w:bottom w:val="single" w:sz="4" w:space="0" w:color="auto"/>
              <w:right w:val="single" w:sz="4" w:space="0" w:color="auto"/>
            </w:tcBorders>
            <w:shd w:val="clear" w:color="000000" w:fill="FFFFFF"/>
            <w:vAlign w:val="center"/>
          </w:tcPr>
          <w:p w14:paraId="7B8DFE04" w14:textId="13DCC074"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40 კმ/სთ</w:t>
            </w:r>
          </w:p>
        </w:tc>
        <w:tc>
          <w:tcPr>
            <w:tcW w:w="882" w:type="dxa"/>
            <w:tcBorders>
              <w:top w:val="nil"/>
              <w:left w:val="nil"/>
              <w:bottom w:val="single" w:sz="4" w:space="0" w:color="auto"/>
              <w:right w:val="single" w:sz="4" w:space="0" w:color="auto"/>
            </w:tcBorders>
            <w:shd w:val="clear" w:color="000000" w:fill="FFFFFF"/>
            <w:vAlign w:val="center"/>
          </w:tcPr>
          <w:p w14:paraId="1156D3D2" w14:textId="16CFE50E"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45 კმ/სთ</w:t>
            </w:r>
          </w:p>
        </w:tc>
        <w:tc>
          <w:tcPr>
            <w:tcW w:w="929" w:type="dxa"/>
            <w:tcBorders>
              <w:top w:val="nil"/>
              <w:left w:val="nil"/>
              <w:bottom w:val="single" w:sz="4" w:space="0" w:color="auto"/>
              <w:right w:val="single" w:sz="4" w:space="0" w:color="auto"/>
            </w:tcBorders>
            <w:shd w:val="clear" w:color="000000" w:fill="FFFFFF"/>
            <w:vAlign w:val="center"/>
          </w:tcPr>
          <w:p w14:paraId="4B08D636" w14:textId="4093056E"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50 კმ/სთ</w:t>
            </w:r>
          </w:p>
        </w:tc>
        <w:tc>
          <w:tcPr>
            <w:tcW w:w="1430" w:type="dxa"/>
            <w:tcBorders>
              <w:top w:val="nil"/>
              <w:left w:val="nil"/>
              <w:bottom w:val="single" w:sz="4" w:space="0" w:color="auto"/>
              <w:right w:val="single" w:sz="4" w:space="0" w:color="auto"/>
            </w:tcBorders>
            <w:shd w:val="clear" w:color="000000" w:fill="FFFFFF"/>
            <w:vAlign w:val="center"/>
          </w:tcPr>
          <w:p w14:paraId="2D0EB4ED" w14:textId="63442167"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50 კმ/სთ (სიჩქარის +66%-ით გაზრდა)</w:t>
            </w:r>
          </w:p>
        </w:tc>
        <w:tc>
          <w:tcPr>
            <w:tcW w:w="1935" w:type="dxa"/>
            <w:tcBorders>
              <w:top w:val="nil"/>
              <w:left w:val="nil"/>
              <w:bottom w:val="single" w:sz="4" w:space="0" w:color="auto"/>
              <w:right w:val="single" w:sz="4" w:space="0" w:color="auto"/>
            </w:tcBorders>
            <w:shd w:val="clear" w:color="000000" w:fill="FFFFFF"/>
            <w:vAlign w:val="center"/>
            <w:hideMark/>
          </w:tcPr>
          <w:p w14:paraId="283FC3BD" w14:textId="072194B5"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რაოდენობრივი (კმ/სთ)</w:t>
            </w:r>
          </w:p>
        </w:tc>
      </w:tr>
      <w:tr w:rsidR="004878DB" w:rsidRPr="004B1765" w14:paraId="3D69BC02" w14:textId="77777777" w:rsidTr="004878DB">
        <w:trPr>
          <w:trHeight w:val="422"/>
        </w:trPr>
        <w:tc>
          <w:tcPr>
            <w:tcW w:w="3239" w:type="dxa"/>
            <w:tcBorders>
              <w:top w:val="single" w:sz="4" w:space="0" w:color="auto"/>
              <w:left w:val="single" w:sz="4" w:space="0" w:color="auto"/>
              <w:bottom w:val="single" w:sz="4" w:space="0" w:color="auto"/>
              <w:right w:val="single" w:sz="4" w:space="0" w:color="000000"/>
            </w:tcBorders>
            <w:shd w:val="clear" w:color="000000" w:fill="FFFFFF"/>
            <w:vAlign w:val="center"/>
          </w:tcPr>
          <w:p w14:paraId="12B8697B" w14:textId="0F2B44E6" w:rsidR="004878DB" w:rsidRPr="004B1765" w:rsidRDefault="004878DB" w:rsidP="004878DB">
            <w:pPr>
              <w:spacing w:after="0" w:line="240" w:lineRule="auto"/>
              <w:jc w:val="center"/>
              <w:rPr>
                <w:rFonts w:ascii="Sylfaen" w:eastAsia="Times New Roman" w:hAnsi="Sylfaen" w:cs="Calibri"/>
                <w:bCs/>
                <w:color w:val="000000"/>
                <w:sz w:val="14"/>
                <w:szCs w:val="14"/>
              </w:rPr>
            </w:pPr>
            <w:r w:rsidRPr="002D6989">
              <w:rPr>
                <w:rFonts w:ascii="Sylfaen" w:eastAsia="Times New Roman" w:hAnsi="Sylfaen" w:cs="Sylfaen"/>
                <w:bCs/>
                <w:sz w:val="14"/>
                <w:szCs w:val="14"/>
              </w:rPr>
              <w:t>სტიქიის/თოვლის გამო გზების ჩაკეტვის საშუალო ხანგრძლივობა</w:t>
            </w:r>
          </w:p>
        </w:tc>
        <w:tc>
          <w:tcPr>
            <w:tcW w:w="881" w:type="dxa"/>
            <w:tcBorders>
              <w:top w:val="nil"/>
              <w:left w:val="nil"/>
              <w:bottom w:val="single" w:sz="4" w:space="0" w:color="auto"/>
              <w:right w:val="single" w:sz="4" w:space="0" w:color="auto"/>
            </w:tcBorders>
            <w:shd w:val="clear" w:color="000000" w:fill="FFFFFF"/>
            <w:vAlign w:val="center"/>
          </w:tcPr>
          <w:p w14:paraId="47B3613C" w14:textId="74D5814E" w:rsidR="004878DB" w:rsidRPr="00C6700D"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24 სთ</w:t>
            </w:r>
          </w:p>
        </w:tc>
        <w:tc>
          <w:tcPr>
            <w:tcW w:w="882" w:type="dxa"/>
            <w:tcBorders>
              <w:top w:val="nil"/>
              <w:left w:val="nil"/>
              <w:bottom w:val="single" w:sz="4" w:space="0" w:color="auto"/>
              <w:right w:val="single" w:sz="4" w:space="0" w:color="auto"/>
            </w:tcBorders>
            <w:shd w:val="clear" w:color="000000" w:fill="FFFFFF"/>
            <w:vAlign w:val="center"/>
          </w:tcPr>
          <w:p w14:paraId="47A61490" w14:textId="3DCE757D"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18 სთ</w:t>
            </w:r>
          </w:p>
        </w:tc>
        <w:tc>
          <w:tcPr>
            <w:tcW w:w="882" w:type="dxa"/>
            <w:tcBorders>
              <w:top w:val="nil"/>
              <w:left w:val="nil"/>
              <w:bottom w:val="single" w:sz="4" w:space="0" w:color="auto"/>
              <w:right w:val="single" w:sz="4" w:space="0" w:color="auto"/>
            </w:tcBorders>
            <w:shd w:val="clear" w:color="000000" w:fill="FFFFFF"/>
            <w:vAlign w:val="center"/>
          </w:tcPr>
          <w:p w14:paraId="496FA304" w14:textId="347E0278"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12 სთ</w:t>
            </w:r>
          </w:p>
        </w:tc>
        <w:tc>
          <w:tcPr>
            <w:tcW w:w="882" w:type="dxa"/>
            <w:tcBorders>
              <w:top w:val="nil"/>
              <w:left w:val="nil"/>
              <w:bottom w:val="single" w:sz="4" w:space="0" w:color="auto"/>
              <w:right w:val="single" w:sz="4" w:space="0" w:color="auto"/>
            </w:tcBorders>
            <w:shd w:val="clear" w:color="000000" w:fill="FFFFFF"/>
            <w:vAlign w:val="center"/>
          </w:tcPr>
          <w:p w14:paraId="5ACDADF6" w14:textId="61318910"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8 სთ</w:t>
            </w:r>
          </w:p>
        </w:tc>
        <w:tc>
          <w:tcPr>
            <w:tcW w:w="929" w:type="dxa"/>
            <w:tcBorders>
              <w:top w:val="nil"/>
              <w:left w:val="nil"/>
              <w:bottom w:val="single" w:sz="4" w:space="0" w:color="auto"/>
              <w:right w:val="single" w:sz="4" w:space="0" w:color="auto"/>
            </w:tcBorders>
            <w:shd w:val="clear" w:color="000000" w:fill="FFFFFF"/>
            <w:vAlign w:val="center"/>
          </w:tcPr>
          <w:p w14:paraId="1F97AA95" w14:textId="446411FD"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4 სთ</w:t>
            </w:r>
          </w:p>
        </w:tc>
        <w:tc>
          <w:tcPr>
            <w:tcW w:w="1430" w:type="dxa"/>
            <w:tcBorders>
              <w:top w:val="nil"/>
              <w:left w:val="nil"/>
              <w:bottom w:val="single" w:sz="4" w:space="0" w:color="auto"/>
              <w:right w:val="single" w:sz="4" w:space="0" w:color="auto"/>
            </w:tcBorders>
            <w:shd w:val="clear" w:color="000000" w:fill="FFFFFF"/>
            <w:vAlign w:val="center"/>
          </w:tcPr>
          <w:p w14:paraId="1877E568" w14:textId="4E12F552"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4 სთ (83%-ით შემცირება)</w:t>
            </w:r>
          </w:p>
        </w:tc>
        <w:tc>
          <w:tcPr>
            <w:tcW w:w="1935" w:type="dxa"/>
            <w:tcBorders>
              <w:top w:val="nil"/>
              <w:left w:val="nil"/>
              <w:bottom w:val="single" w:sz="4" w:space="0" w:color="auto"/>
              <w:right w:val="single" w:sz="4" w:space="0" w:color="auto"/>
            </w:tcBorders>
            <w:shd w:val="clear" w:color="000000" w:fill="FFFFFF"/>
            <w:vAlign w:val="center"/>
          </w:tcPr>
          <w:p w14:paraId="4AA88100" w14:textId="485A1F88"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რაოდენობრივი (საათი)</w:t>
            </w:r>
          </w:p>
        </w:tc>
      </w:tr>
      <w:tr w:rsidR="004878DB" w:rsidRPr="004B1765" w14:paraId="46056741" w14:textId="77777777" w:rsidTr="004878DB">
        <w:trPr>
          <w:trHeight w:val="422"/>
        </w:trPr>
        <w:tc>
          <w:tcPr>
            <w:tcW w:w="3239" w:type="dxa"/>
            <w:tcBorders>
              <w:top w:val="single" w:sz="4" w:space="0" w:color="auto"/>
              <w:left w:val="single" w:sz="4" w:space="0" w:color="auto"/>
              <w:bottom w:val="single" w:sz="4" w:space="0" w:color="auto"/>
              <w:right w:val="single" w:sz="4" w:space="0" w:color="000000"/>
            </w:tcBorders>
            <w:shd w:val="clear" w:color="000000" w:fill="FFFFFF"/>
            <w:vAlign w:val="center"/>
          </w:tcPr>
          <w:p w14:paraId="3ABBEFB0" w14:textId="325FE971" w:rsidR="004878DB" w:rsidRPr="00B66E0C" w:rsidRDefault="004878DB" w:rsidP="004878DB">
            <w:pPr>
              <w:spacing w:after="0" w:line="240" w:lineRule="auto"/>
              <w:jc w:val="center"/>
              <w:rPr>
                <w:rFonts w:ascii="Sylfaen" w:eastAsia="Times New Roman" w:hAnsi="Sylfaen" w:cs="Calibri"/>
                <w:bCs/>
                <w:color w:val="000000"/>
                <w:sz w:val="14"/>
                <w:szCs w:val="14"/>
                <w:lang w:val="ka-GE"/>
              </w:rPr>
            </w:pPr>
            <w:r w:rsidRPr="00B66E0C">
              <w:rPr>
                <w:rFonts w:ascii="Sylfaen" w:eastAsia="Times New Roman" w:hAnsi="Sylfaen" w:cs="Sylfaen"/>
                <w:bCs/>
                <w:sz w:val="14"/>
                <w:szCs w:val="14"/>
              </w:rPr>
              <w:t>სასწრაფო/გადაუდებელი სერვისების რეაგირების დრო</w:t>
            </w:r>
            <w:r w:rsidR="003F49F4">
              <w:rPr>
                <w:rFonts w:ascii="Sylfaen" w:eastAsia="Times New Roman" w:hAnsi="Sylfaen" w:cs="Sylfaen"/>
                <w:bCs/>
                <w:sz w:val="14"/>
                <w:szCs w:val="14"/>
                <w:lang w:val="ka-GE"/>
              </w:rPr>
              <w:t xml:space="preserve">ის </w:t>
            </w:r>
            <w:r w:rsidRPr="00B66E0C">
              <w:rPr>
                <w:rFonts w:ascii="Sylfaen" w:eastAsia="Times New Roman" w:hAnsi="Sylfaen" w:cs="Sylfaen"/>
                <w:bCs/>
                <w:sz w:val="14"/>
                <w:szCs w:val="14"/>
              </w:rPr>
              <w:t>შ</w:t>
            </w:r>
            <w:r w:rsidR="003F49F4">
              <w:rPr>
                <w:rFonts w:ascii="Sylfaen" w:eastAsia="Times New Roman" w:hAnsi="Sylfaen" w:cs="Sylfaen"/>
                <w:bCs/>
                <w:sz w:val="14"/>
                <w:szCs w:val="14"/>
              </w:rPr>
              <w:t>ემცირება</w:t>
            </w:r>
            <w:r>
              <w:rPr>
                <w:rFonts w:ascii="Sylfaen" w:eastAsia="Times New Roman" w:hAnsi="Sylfaen" w:cs="Sylfaen"/>
                <w:bCs/>
                <w:sz w:val="14"/>
                <w:szCs w:val="14"/>
                <w:lang w:val="ka-GE"/>
              </w:rPr>
              <w:t xml:space="preserve"> </w:t>
            </w:r>
          </w:p>
        </w:tc>
        <w:tc>
          <w:tcPr>
            <w:tcW w:w="881" w:type="dxa"/>
            <w:tcBorders>
              <w:top w:val="nil"/>
              <w:left w:val="nil"/>
              <w:bottom w:val="single" w:sz="4" w:space="0" w:color="auto"/>
              <w:right w:val="single" w:sz="4" w:space="0" w:color="auto"/>
            </w:tcBorders>
            <w:shd w:val="clear" w:color="000000" w:fill="FFFFFF"/>
            <w:vAlign w:val="center"/>
          </w:tcPr>
          <w:p w14:paraId="56E70A27" w14:textId="0DBAFB73" w:rsidR="004878DB" w:rsidRPr="00FB7FD7"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40 წუთი</w:t>
            </w:r>
          </w:p>
        </w:tc>
        <w:tc>
          <w:tcPr>
            <w:tcW w:w="882" w:type="dxa"/>
            <w:tcBorders>
              <w:top w:val="nil"/>
              <w:left w:val="nil"/>
              <w:bottom w:val="single" w:sz="4" w:space="0" w:color="auto"/>
              <w:right w:val="single" w:sz="4" w:space="0" w:color="auto"/>
            </w:tcBorders>
            <w:shd w:val="clear" w:color="000000" w:fill="FFFFFF"/>
            <w:vAlign w:val="center"/>
          </w:tcPr>
          <w:p w14:paraId="787D647D" w14:textId="594D315C"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35 წუთი</w:t>
            </w:r>
          </w:p>
        </w:tc>
        <w:tc>
          <w:tcPr>
            <w:tcW w:w="882" w:type="dxa"/>
            <w:tcBorders>
              <w:top w:val="nil"/>
              <w:left w:val="nil"/>
              <w:bottom w:val="single" w:sz="4" w:space="0" w:color="auto"/>
              <w:right w:val="single" w:sz="4" w:space="0" w:color="auto"/>
            </w:tcBorders>
            <w:shd w:val="clear" w:color="000000" w:fill="FFFFFF"/>
            <w:vAlign w:val="center"/>
          </w:tcPr>
          <w:p w14:paraId="7D8505F1" w14:textId="016B7450"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30 წუთი</w:t>
            </w:r>
          </w:p>
        </w:tc>
        <w:tc>
          <w:tcPr>
            <w:tcW w:w="882" w:type="dxa"/>
            <w:tcBorders>
              <w:top w:val="nil"/>
              <w:left w:val="nil"/>
              <w:bottom w:val="single" w:sz="4" w:space="0" w:color="auto"/>
              <w:right w:val="single" w:sz="4" w:space="0" w:color="auto"/>
            </w:tcBorders>
            <w:shd w:val="clear" w:color="000000" w:fill="FFFFFF"/>
            <w:vAlign w:val="center"/>
          </w:tcPr>
          <w:p w14:paraId="7341FC89" w14:textId="1259C508"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25 წუთი</w:t>
            </w:r>
          </w:p>
        </w:tc>
        <w:tc>
          <w:tcPr>
            <w:tcW w:w="929" w:type="dxa"/>
            <w:tcBorders>
              <w:top w:val="nil"/>
              <w:left w:val="nil"/>
              <w:bottom w:val="single" w:sz="4" w:space="0" w:color="auto"/>
              <w:right w:val="single" w:sz="4" w:space="0" w:color="auto"/>
            </w:tcBorders>
            <w:shd w:val="clear" w:color="000000" w:fill="FFFFFF"/>
            <w:vAlign w:val="center"/>
          </w:tcPr>
          <w:p w14:paraId="45821C10" w14:textId="18E87E94"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20 წუთი</w:t>
            </w:r>
          </w:p>
        </w:tc>
        <w:tc>
          <w:tcPr>
            <w:tcW w:w="1430" w:type="dxa"/>
            <w:tcBorders>
              <w:top w:val="nil"/>
              <w:left w:val="nil"/>
              <w:bottom w:val="single" w:sz="4" w:space="0" w:color="auto"/>
              <w:right w:val="single" w:sz="4" w:space="0" w:color="auto"/>
            </w:tcBorders>
            <w:shd w:val="clear" w:color="000000" w:fill="FFFFFF"/>
            <w:vAlign w:val="center"/>
          </w:tcPr>
          <w:p w14:paraId="2B7B7B3D" w14:textId="2A4CBB5C"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20 წუთი (50%-ით შემცირება)</w:t>
            </w:r>
          </w:p>
        </w:tc>
        <w:tc>
          <w:tcPr>
            <w:tcW w:w="1935" w:type="dxa"/>
            <w:tcBorders>
              <w:top w:val="nil"/>
              <w:left w:val="nil"/>
              <w:bottom w:val="single" w:sz="4" w:space="0" w:color="auto"/>
              <w:right w:val="single" w:sz="4" w:space="0" w:color="auto"/>
            </w:tcBorders>
            <w:shd w:val="clear" w:color="000000" w:fill="FFFFFF"/>
            <w:vAlign w:val="center"/>
          </w:tcPr>
          <w:p w14:paraId="3B339C71" w14:textId="4998B232" w:rsidR="004878DB" w:rsidRPr="004878DB" w:rsidRDefault="004878DB" w:rsidP="004878DB">
            <w:pPr>
              <w:spacing w:after="0" w:line="240" w:lineRule="auto"/>
              <w:jc w:val="center"/>
              <w:rPr>
                <w:rFonts w:ascii="Sylfaen" w:eastAsia="Times New Roman" w:hAnsi="Sylfaen" w:cs="Calibri"/>
                <w:color w:val="000000"/>
                <w:sz w:val="14"/>
                <w:szCs w:val="14"/>
                <w:lang w:val="ka-GE"/>
              </w:rPr>
            </w:pPr>
            <w:r w:rsidRPr="004878DB">
              <w:rPr>
                <w:rFonts w:ascii="Sylfaen" w:eastAsia="Times New Roman" w:hAnsi="Sylfaen" w:cs="Calibri"/>
                <w:color w:val="000000"/>
                <w:sz w:val="14"/>
                <w:szCs w:val="14"/>
                <w:lang w:val="ka-GE"/>
              </w:rPr>
              <w:t>რაოდენობრივი (წუთი)</w:t>
            </w:r>
          </w:p>
        </w:tc>
      </w:tr>
    </w:tbl>
    <w:p w14:paraId="17A4FF7C" w14:textId="77777777" w:rsidR="00367990" w:rsidRPr="00752C03" w:rsidRDefault="00367990" w:rsidP="00367990">
      <w:pPr>
        <w:widowControl w:val="0"/>
        <w:autoSpaceDE w:val="0"/>
        <w:autoSpaceDN w:val="0"/>
        <w:adjustRightInd w:val="0"/>
        <w:spacing w:after="40"/>
        <w:ind w:left="480"/>
        <w:rPr>
          <w:rFonts w:ascii="Sylfaen" w:hAnsi="Sylfaen" w:cs="Sylfaen"/>
          <w:bCs/>
          <w:iCs/>
          <w:color w:val="385623"/>
          <w:sz w:val="16"/>
          <w:szCs w:val="16"/>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bCs/>
          <w:iCs/>
          <w:sz w:val="16"/>
          <w:szCs w:val="16"/>
          <w:u w:val="single"/>
          <w:lang w:val="ka-GE"/>
        </w:rPr>
        <w:t>მრავალწლიანი</w:t>
      </w:r>
    </w:p>
    <w:p w14:paraId="2FE9FF9B" w14:textId="77777777" w:rsidR="00367990" w:rsidRPr="00752C03" w:rsidRDefault="00367990" w:rsidP="00367990">
      <w:pPr>
        <w:widowControl w:val="0"/>
        <w:autoSpaceDE w:val="0"/>
        <w:autoSpaceDN w:val="0"/>
        <w:adjustRightInd w:val="0"/>
        <w:spacing w:after="40"/>
        <w:ind w:left="480"/>
        <w:rPr>
          <w:rFonts w:ascii="Sylfaen" w:hAnsi="Sylfaen" w:cs="Sylfaen"/>
          <w:bCs/>
          <w:iCs/>
          <w:color w:val="385623"/>
          <w:sz w:val="16"/>
          <w:szCs w:val="16"/>
          <w:lang w:val="ka-GE"/>
        </w:rPr>
      </w:pPr>
    </w:p>
    <w:p w14:paraId="3EFFA2B1" w14:textId="77777777" w:rsidR="00367990" w:rsidRPr="00EA1C7C" w:rsidRDefault="00367990" w:rsidP="0036799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1.1.1.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b/>
          <w:bCs/>
          <w:sz w:val="16"/>
          <w:szCs w:val="16"/>
          <w:lang w:val="ka-GE"/>
        </w:rPr>
        <w:t xml:space="preserve">გზების კაპიტალური შეკეთება </w:t>
      </w:r>
      <w:r w:rsidRPr="00EA1C7C">
        <w:rPr>
          <w:rFonts w:ascii="Sylfaen" w:hAnsi="Sylfaen" w:cs="Sylfaen"/>
          <w:b/>
          <w:bCs/>
          <w:iCs/>
          <w:sz w:val="16"/>
          <w:szCs w:val="16"/>
          <w:lang w:val="ka-GE"/>
        </w:rPr>
        <w:t>(</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02 01 01)</w:t>
      </w:r>
    </w:p>
    <w:p w14:paraId="701141C8" w14:textId="77777777" w:rsidR="00367990" w:rsidRPr="00752C03" w:rsidRDefault="00367990" w:rsidP="00367990">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6BBDDEFD" w14:textId="77777777" w:rsidR="000A1663" w:rsidRPr="000A1663" w:rsidRDefault="00367990" w:rsidP="000A1663">
      <w:pPr>
        <w:widowControl w:val="0"/>
        <w:autoSpaceDE w:val="0"/>
        <w:autoSpaceDN w:val="0"/>
        <w:adjustRightInd w:val="0"/>
        <w:spacing w:after="0"/>
        <w:ind w:left="48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sidR="000A1663" w:rsidRPr="000A1663">
        <w:rPr>
          <w:rFonts w:ascii="Sylfaen" w:hAnsi="Sylfaen" w:cs="Sylfaen"/>
          <w:iCs/>
          <w:sz w:val="16"/>
          <w:szCs w:val="16"/>
          <w:lang w:val="ka-GE"/>
        </w:rPr>
        <w:t>ქვეპროგრამის ფარგლებში დაგეგმილია ონის  მუნიციპალიტეტში არსებული დაზიანებული და ამორტიზირებული გზების  კაპიტალური შეკეთება/რეაბილიტაცია.  კერძოდ: დაგეგმილია შემდეგი პროექტების განხორციელება:</w:t>
      </w:r>
    </w:p>
    <w:p w14:paraId="6E207596" w14:textId="77777777" w:rsidR="000A1663" w:rsidRPr="009342F2" w:rsidRDefault="000A1663" w:rsidP="000A1663">
      <w:pPr>
        <w:widowControl w:val="0"/>
        <w:autoSpaceDE w:val="0"/>
        <w:autoSpaceDN w:val="0"/>
        <w:adjustRightInd w:val="0"/>
        <w:spacing w:after="0"/>
        <w:ind w:left="480"/>
        <w:jc w:val="both"/>
        <w:rPr>
          <w:rFonts w:ascii="Sylfaen" w:hAnsi="Sylfaen" w:cs="Sylfaen"/>
          <w:iCs/>
          <w:color w:val="2E74B5" w:themeColor="accent5" w:themeShade="BF"/>
          <w:sz w:val="16"/>
          <w:szCs w:val="16"/>
          <w:lang w:val="ka-GE"/>
        </w:rPr>
      </w:pPr>
      <w:r w:rsidRPr="009342F2">
        <w:rPr>
          <w:rFonts w:ascii="Sylfaen" w:hAnsi="Sylfaen" w:cs="Sylfaen"/>
          <w:iCs/>
          <w:color w:val="2E74B5" w:themeColor="accent5" w:themeShade="BF"/>
          <w:sz w:val="16"/>
          <w:szCs w:val="16"/>
          <w:lang w:val="ka-GE"/>
        </w:rPr>
        <w:t>- სოფელ ლაგვანთა-საკაო-მაჟიეთი-ხიდეშლების მიმართულებით გზის კაპიტარული რეაბილიტაცია მყარი საფარით; (2000 გრძ/მ) 2027 წელი</w:t>
      </w:r>
    </w:p>
    <w:p w14:paraId="6E4BE810" w14:textId="77777777" w:rsidR="000A1663" w:rsidRPr="009342F2" w:rsidRDefault="000A1663" w:rsidP="000A1663">
      <w:pPr>
        <w:widowControl w:val="0"/>
        <w:autoSpaceDE w:val="0"/>
        <w:autoSpaceDN w:val="0"/>
        <w:adjustRightInd w:val="0"/>
        <w:spacing w:after="0"/>
        <w:ind w:left="480"/>
        <w:jc w:val="both"/>
        <w:rPr>
          <w:rFonts w:ascii="Sylfaen" w:hAnsi="Sylfaen" w:cs="Sylfaen"/>
          <w:iCs/>
          <w:color w:val="2E74B5" w:themeColor="accent5" w:themeShade="BF"/>
          <w:sz w:val="16"/>
          <w:szCs w:val="16"/>
          <w:lang w:val="ka-GE"/>
        </w:rPr>
      </w:pPr>
      <w:r w:rsidRPr="009342F2">
        <w:rPr>
          <w:rFonts w:ascii="Sylfaen" w:hAnsi="Sylfaen" w:cs="Sylfaen"/>
          <w:iCs/>
          <w:color w:val="2E74B5" w:themeColor="accent5" w:themeShade="BF"/>
          <w:sz w:val="16"/>
          <w:szCs w:val="16"/>
          <w:lang w:val="ka-GE"/>
        </w:rPr>
        <w:t>- სოფელ უწერის გზის რეაბილიტაციის სამუშაოები მყარი საფარით; (800 გრძ/მ) 2027 წ.</w:t>
      </w:r>
    </w:p>
    <w:p w14:paraId="71128F4B" w14:textId="77777777" w:rsidR="000A1663" w:rsidRPr="009342F2" w:rsidRDefault="000A1663" w:rsidP="000A1663">
      <w:pPr>
        <w:widowControl w:val="0"/>
        <w:autoSpaceDE w:val="0"/>
        <w:autoSpaceDN w:val="0"/>
        <w:adjustRightInd w:val="0"/>
        <w:spacing w:after="0"/>
        <w:ind w:left="480"/>
        <w:jc w:val="both"/>
        <w:rPr>
          <w:rFonts w:ascii="Sylfaen" w:hAnsi="Sylfaen" w:cs="Sylfaen"/>
          <w:iCs/>
          <w:color w:val="2E74B5" w:themeColor="accent5" w:themeShade="BF"/>
          <w:sz w:val="16"/>
          <w:szCs w:val="16"/>
          <w:lang w:val="ka-GE"/>
        </w:rPr>
      </w:pPr>
      <w:r w:rsidRPr="009342F2">
        <w:rPr>
          <w:rFonts w:ascii="Sylfaen" w:hAnsi="Sylfaen" w:cs="Sylfaen"/>
          <w:iCs/>
          <w:color w:val="2E74B5" w:themeColor="accent5" w:themeShade="BF"/>
          <w:sz w:val="16"/>
          <w:szCs w:val="16"/>
          <w:lang w:val="ka-GE"/>
        </w:rPr>
        <w:t>- სოფელ ქვედის მისასვლელი გზის რეაბილიტაციის სამუშაოები მყარი საფარით; (2200 გრძ/მ) 2027 წ.</w:t>
      </w:r>
    </w:p>
    <w:p w14:paraId="70101639" w14:textId="77777777" w:rsidR="000A1663" w:rsidRPr="009342F2" w:rsidRDefault="000A1663" w:rsidP="000A1663">
      <w:pPr>
        <w:widowControl w:val="0"/>
        <w:autoSpaceDE w:val="0"/>
        <w:autoSpaceDN w:val="0"/>
        <w:adjustRightInd w:val="0"/>
        <w:spacing w:after="0"/>
        <w:ind w:left="480"/>
        <w:jc w:val="both"/>
        <w:rPr>
          <w:rFonts w:ascii="Sylfaen" w:hAnsi="Sylfaen" w:cs="Sylfaen"/>
          <w:iCs/>
          <w:color w:val="2E74B5" w:themeColor="accent5" w:themeShade="BF"/>
          <w:sz w:val="16"/>
          <w:szCs w:val="16"/>
          <w:lang w:val="ka-GE"/>
        </w:rPr>
      </w:pPr>
      <w:r w:rsidRPr="009342F2">
        <w:rPr>
          <w:rFonts w:ascii="Sylfaen" w:hAnsi="Sylfaen" w:cs="Sylfaen"/>
          <w:iCs/>
          <w:color w:val="2E74B5" w:themeColor="accent5" w:themeShade="BF"/>
          <w:sz w:val="16"/>
          <w:szCs w:val="16"/>
          <w:lang w:val="ka-GE"/>
        </w:rPr>
        <w:t>- სოფელ ჟაშქვაში (პიპილეთი-ჟაშქვა) მისასვლელი გზის რეაბილიტაციის სამუშოები მყარი საფარით; (2500 გრძ/მ) 2027 წ.</w:t>
      </w:r>
    </w:p>
    <w:p w14:paraId="34316ACA" w14:textId="77777777" w:rsidR="000A1663" w:rsidRPr="009342F2" w:rsidRDefault="000A1663" w:rsidP="000A1663">
      <w:pPr>
        <w:widowControl w:val="0"/>
        <w:autoSpaceDE w:val="0"/>
        <w:autoSpaceDN w:val="0"/>
        <w:adjustRightInd w:val="0"/>
        <w:spacing w:after="0"/>
        <w:ind w:left="480"/>
        <w:jc w:val="both"/>
        <w:rPr>
          <w:rFonts w:ascii="Sylfaen" w:hAnsi="Sylfaen" w:cs="Sylfaen"/>
          <w:iCs/>
          <w:color w:val="2E74B5" w:themeColor="accent5" w:themeShade="BF"/>
          <w:sz w:val="16"/>
          <w:szCs w:val="16"/>
          <w:lang w:val="ka-GE"/>
        </w:rPr>
      </w:pPr>
      <w:r w:rsidRPr="009342F2">
        <w:rPr>
          <w:rFonts w:ascii="Sylfaen" w:hAnsi="Sylfaen" w:cs="Sylfaen"/>
          <w:iCs/>
          <w:color w:val="2E74B5" w:themeColor="accent5" w:themeShade="BF"/>
          <w:sz w:val="16"/>
          <w:szCs w:val="16"/>
          <w:lang w:val="ka-GE"/>
        </w:rPr>
        <w:t>- სოფელ წოლის მისასვლელი გზის რეაბილიტაციის სამუშოები მყარი საფარით (2712 გრძ/მ); 2027 წ.</w:t>
      </w:r>
    </w:p>
    <w:p w14:paraId="641FAF10" w14:textId="0467D774" w:rsidR="000A1663" w:rsidRDefault="000A1663" w:rsidP="000A1663">
      <w:pPr>
        <w:widowControl w:val="0"/>
        <w:autoSpaceDE w:val="0"/>
        <w:autoSpaceDN w:val="0"/>
        <w:adjustRightInd w:val="0"/>
        <w:spacing w:after="0"/>
        <w:ind w:left="480"/>
        <w:jc w:val="both"/>
        <w:rPr>
          <w:rFonts w:ascii="Sylfaen" w:hAnsi="Sylfaen" w:cs="Sylfaen"/>
          <w:iCs/>
          <w:color w:val="2E74B5" w:themeColor="accent5" w:themeShade="BF"/>
          <w:sz w:val="16"/>
          <w:szCs w:val="16"/>
          <w:lang w:val="ka-GE"/>
        </w:rPr>
      </w:pPr>
      <w:r w:rsidRPr="009342F2">
        <w:rPr>
          <w:rFonts w:ascii="Sylfaen" w:hAnsi="Sylfaen" w:cs="Sylfaen"/>
          <w:iCs/>
          <w:color w:val="2E74B5" w:themeColor="accent5" w:themeShade="BF"/>
          <w:sz w:val="16"/>
          <w:szCs w:val="16"/>
          <w:lang w:val="ka-GE"/>
        </w:rPr>
        <w:t>- სოფელ ხურუთში მისასვლელი გზის რეაბილიტაცია მყარი საფარით (1376 გრძ/მ);  2027 წ.</w:t>
      </w:r>
    </w:p>
    <w:p w14:paraId="06EBBA63" w14:textId="6297175F" w:rsidR="00F05FB8" w:rsidRPr="00F05FB8" w:rsidRDefault="00F05FB8" w:rsidP="00F05FB8">
      <w:pPr>
        <w:widowControl w:val="0"/>
        <w:autoSpaceDE w:val="0"/>
        <w:autoSpaceDN w:val="0"/>
        <w:adjustRightInd w:val="0"/>
        <w:spacing w:after="0"/>
        <w:ind w:left="480"/>
        <w:jc w:val="both"/>
        <w:rPr>
          <w:rFonts w:ascii="Sylfaen" w:hAnsi="Sylfaen" w:cs="Sylfaen"/>
          <w:iCs/>
          <w:color w:val="538135" w:themeColor="accent6" w:themeShade="BF"/>
          <w:sz w:val="16"/>
          <w:szCs w:val="16"/>
          <w:lang w:val="ka-GE"/>
        </w:rPr>
      </w:pPr>
      <w:r w:rsidRPr="00F05FB8">
        <w:rPr>
          <w:rFonts w:ascii="Sylfaen" w:hAnsi="Sylfaen" w:cs="Sylfaen"/>
          <w:iCs/>
          <w:color w:val="538135" w:themeColor="accent6" w:themeShade="BF"/>
          <w:sz w:val="16"/>
          <w:szCs w:val="16"/>
          <w:lang w:val="ka-GE"/>
        </w:rPr>
        <w:t>- სოფელ სომიწოს გზის რეაბილიტაციის სამუშაოები მყარი საფარი (1700 გრძ/მ</w:t>
      </w:r>
      <w:r>
        <w:rPr>
          <w:rFonts w:ascii="Sylfaen" w:hAnsi="Sylfaen" w:cs="Sylfaen"/>
          <w:iCs/>
          <w:color w:val="538135" w:themeColor="accent6" w:themeShade="BF"/>
          <w:sz w:val="16"/>
          <w:szCs w:val="16"/>
          <w:lang w:val="ka-GE"/>
        </w:rPr>
        <w:t>); 2028</w:t>
      </w:r>
      <w:r w:rsidRPr="00F05FB8">
        <w:rPr>
          <w:rFonts w:ascii="Sylfaen" w:hAnsi="Sylfaen" w:cs="Sylfaen"/>
          <w:iCs/>
          <w:color w:val="538135" w:themeColor="accent6" w:themeShade="BF"/>
          <w:sz w:val="16"/>
          <w:szCs w:val="16"/>
          <w:lang w:val="ka-GE"/>
        </w:rPr>
        <w:t xml:space="preserve"> წ.</w:t>
      </w:r>
    </w:p>
    <w:p w14:paraId="36978918" w14:textId="77777777" w:rsidR="00A15EEA" w:rsidRPr="009342F2" w:rsidRDefault="00A15EEA" w:rsidP="00A15EEA">
      <w:pPr>
        <w:widowControl w:val="0"/>
        <w:autoSpaceDE w:val="0"/>
        <w:autoSpaceDN w:val="0"/>
        <w:adjustRightInd w:val="0"/>
        <w:spacing w:after="0"/>
        <w:ind w:left="480"/>
        <w:jc w:val="both"/>
        <w:rPr>
          <w:rFonts w:ascii="Sylfaen" w:hAnsi="Sylfaen" w:cs="Sylfaen"/>
          <w:iCs/>
          <w:color w:val="538135" w:themeColor="accent6" w:themeShade="BF"/>
          <w:sz w:val="16"/>
          <w:szCs w:val="16"/>
          <w:lang w:val="ka-GE"/>
        </w:rPr>
      </w:pPr>
      <w:r w:rsidRPr="009342F2">
        <w:rPr>
          <w:rFonts w:ascii="Sylfaen" w:hAnsi="Sylfaen" w:cs="Sylfaen"/>
          <w:iCs/>
          <w:color w:val="538135" w:themeColor="accent6" w:themeShade="BF"/>
          <w:sz w:val="16"/>
          <w:szCs w:val="16"/>
          <w:lang w:val="ka-GE"/>
        </w:rPr>
        <w:t>- სოფელ ზედა საკაოში მისასვლელი გზის რეაბილიტაცია მყარი საფარით (1620 გრძ/მ); 2028 წ.</w:t>
      </w:r>
    </w:p>
    <w:p w14:paraId="52DA0099" w14:textId="77777777" w:rsidR="00A15EEA" w:rsidRPr="009342F2" w:rsidRDefault="00A15EEA" w:rsidP="00A15EEA">
      <w:pPr>
        <w:widowControl w:val="0"/>
        <w:autoSpaceDE w:val="0"/>
        <w:autoSpaceDN w:val="0"/>
        <w:adjustRightInd w:val="0"/>
        <w:spacing w:after="0"/>
        <w:ind w:left="480"/>
        <w:jc w:val="both"/>
        <w:rPr>
          <w:rFonts w:ascii="Sylfaen" w:hAnsi="Sylfaen" w:cs="Sylfaen"/>
          <w:iCs/>
          <w:color w:val="538135" w:themeColor="accent6" w:themeShade="BF"/>
          <w:sz w:val="16"/>
          <w:szCs w:val="16"/>
          <w:lang w:val="ka-GE"/>
        </w:rPr>
      </w:pPr>
      <w:r w:rsidRPr="009342F2">
        <w:rPr>
          <w:rFonts w:ascii="Sylfaen" w:hAnsi="Sylfaen" w:cs="Sylfaen"/>
          <w:iCs/>
          <w:color w:val="538135" w:themeColor="accent6" w:themeShade="BF"/>
          <w:sz w:val="16"/>
          <w:szCs w:val="16"/>
          <w:lang w:val="ka-GE"/>
        </w:rPr>
        <w:t>- სოფელ სევაში აბაიშვილების უბნის მისასვლელი გზის რეაბილიტაცია; 900 გრძ/მ  2028 წ.</w:t>
      </w:r>
    </w:p>
    <w:p w14:paraId="4487F0C1" w14:textId="4F7B7F9B" w:rsidR="000A1663" w:rsidRPr="009342F2" w:rsidRDefault="00A15EEA" w:rsidP="000A1663">
      <w:pPr>
        <w:widowControl w:val="0"/>
        <w:autoSpaceDE w:val="0"/>
        <w:autoSpaceDN w:val="0"/>
        <w:adjustRightInd w:val="0"/>
        <w:spacing w:after="0"/>
        <w:ind w:left="480"/>
        <w:jc w:val="both"/>
        <w:rPr>
          <w:rFonts w:ascii="Sylfaen" w:hAnsi="Sylfaen" w:cs="Sylfaen"/>
          <w:iCs/>
          <w:color w:val="538135" w:themeColor="accent6" w:themeShade="BF"/>
          <w:sz w:val="16"/>
          <w:szCs w:val="16"/>
          <w:lang w:val="ka-GE"/>
        </w:rPr>
      </w:pPr>
      <w:r w:rsidRPr="009342F2">
        <w:rPr>
          <w:rFonts w:ascii="Sylfaen" w:hAnsi="Sylfaen" w:cs="Sylfaen"/>
          <w:iCs/>
          <w:color w:val="538135" w:themeColor="accent6" w:themeShade="BF"/>
          <w:sz w:val="16"/>
          <w:szCs w:val="16"/>
          <w:lang w:val="ka-GE"/>
        </w:rPr>
        <w:lastRenderedPageBreak/>
        <w:t>- სოფელ ჭიბრევში მისასვლელი გზის რეაბილიტაცია მყარი საფარით (3000 გრძ/მ);  2028 წ.</w:t>
      </w:r>
    </w:p>
    <w:p w14:paraId="2F34F1DD" w14:textId="50E2728F" w:rsidR="000A1663" w:rsidRDefault="000A1663" w:rsidP="000A1663">
      <w:pPr>
        <w:widowControl w:val="0"/>
        <w:autoSpaceDE w:val="0"/>
        <w:autoSpaceDN w:val="0"/>
        <w:adjustRightInd w:val="0"/>
        <w:spacing w:after="0"/>
        <w:ind w:left="480"/>
        <w:jc w:val="both"/>
        <w:rPr>
          <w:rFonts w:ascii="Sylfaen" w:hAnsi="Sylfaen" w:cs="Sylfaen"/>
          <w:iCs/>
          <w:color w:val="538135" w:themeColor="accent6" w:themeShade="BF"/>
          <w:sz w:val="16"/>
          <w:szCs w:val="16"/>
          <w:lang w:val="ka-GE"/>
        </w:rPr>
      </w:pPr>
      <w:r w:rsidRPr="009342F2">
        <w:rPr>
          <w:rFonts w:ascii="Sylfaen" w:hAnsi="Sylfaen" w:cs="Sylfaen"/>
          <w:iCs/>
          <w:color w:val="538135" w:themeColor="accent6" w:themeShade="BF"/>
          <w:sz w:val="16"/>
          <w:szCs w:val="16"/>
          <w:lang w:val="ka-GE"/>
        </w:rPr>
        <w:t>- სოფელ წედისის მისასვლელი გზის რეაბილიტაციის სამუშაოები მყარი საფარით; (2100 გრძ/მ) 2028 წ.</w:t>
      </w:r>
    </w:p>
    <w:p w14:paraId="4FC85588" w14:textId="77777777" w:rsidR="009342F2" w:rsidRPr="009342F2" w:rsidRDefault="009342F2" w:rsidP="009342F2">
      <w:pPr>
        <w:widowControl w:val="0"/>
        <w:autoSpaceDE w:val="0"/>
        <w:autoSpaceDN w:val="0"/>
        <w:adjustRightInd w:val="0"/>
        <w:spacing w:after="0"/>
        <w:ind w:left="480"/>
        <w:jc w:val="both"/>
        <w:rPr>
          <w:rFonts w:ascii="Sylfaen" w:hAnsi="Sylfaen" w:cs="Sylfaen"/>
          <w:iCs/>
          <w:color w:val="538135" w:themeColor="accent6" w:themeShade="BF"/>
          <w:sz w:val="16"/>
          <w:szCs w:val="16"/>
          <w:lang w:val="ka-GE"/>
        </w:rPr>
      </w:pPr>
      <w:r w:rsidRPr="009342F2">
        <w:rPr>
          <w:rFonts w:ascii="Sylfaen" w:hAnsi="Sylfaen" w:cs="Sylfaen"/>
          <w:iCs/>
          <w:color w:val="538135" w:themeColor="accent6" w:themeShade="BF"/>
          <w:sz w:val="16"/>
          <w:szCs w:val="16"/>
          <w:lang w:val="ka-GE"/>
        </w:rPr>
        <w:t>- სოფელ ონჭევის ბასილაშვილების უბანში მისასვლელი გზის რეაბილიტაციის სამუშაოები მყარი საფარით (580 გრძ/მ); 2028 წ.</w:t>
      </w:r>
    </w:p>
    <w:p w14:paraId="1D2F7791" w14:textId="60FFB7A3" w:rsidR="000A1663" w:rsidRPr="000A1663" w:rsidRDefault="000A1663" w:rsidP="000A1663">
      <w:pPr>
        <w:widowControl w:val="0"/>
        <w:autoSpaceDE w:val="0"/>
        <w:autoSpaceDN w:val="0"/>
        <w:adjustRightInd w:val="0"/>
        <w:spacing w:after="0"/>
        <w:ind w:left="480"/>
        <w:jc w:val="both"/>
        <w:rPr>
          <w:rFonts w:ascii="Sylfaen" w:hAnsi="Sylfaen" w:cs="Sylfaen"/>
          <w:iCs/>
          <w:sz w:val="16"/>
          <w:szCs w:val="16"/>
          <w:lang w:val="ka-GE"/>
        </w:rPr>
      </w:pPr>
      <w:r w:rsidRPr="000A1663">
        <w:rPr>
          <w:rFonts w:ascii="Sylfaen" w:hAnsi="Sylfaen" w:cs="Sylfaen"/>
          <w:iCs/>
          <w:sz w:val="16"/>
          <w:szCs w:val="16"/>
          <w:lang w:val="ka-GE"/>
        </w:rPr>
        <w:t>- სოფელ გომის მისასვლელი გზის რეაბილიტაციის სამუშაოები მყარი საფარით (900  გრძ/მ</w:t>
      </w:r>
      <w:r w:rsidR="00DA2644">
        <w:rPr>
          <w:rFonts w:ascii="Sylfaen" w:hAnsi="Sylfaen" w:cs="Sylfaen"/>
          <w:iCs/>
          <w:sz w:val="16"/>
          <w:szCs w:val="16"/>
          <w:lang w:val="ka-GE"/>
        </w:rPr>
        <w:t>); 2029 წ.</w:t>
      </w:r>
    </w:p>
    <w:p w14:paraId="410AA5B5" w14:textId="482ED5AB" w:rsidR="000A1663" w:rsidRDefault="000A1663" w:rsidP="000A1663">
      <w:pPr>
        <w:widowControl w:val="0"/>
        <w:autoSpaceDE w:val="0"/>
        <w:autoSpaceDN w:val="0"/>
        <w:adjustRightInd w:val="0"/>
        <w:spacing w:after="0"/>
        <w:ind w:left="480"/>
        <w:jc w:val="both"/>
        <w:rPr>
          <w:rFonts w:ascii="Sylfaen" w:hAnsi="Sylfaen" w:cs="Sylfaen"/>
          <w:iCs/>
          <w:sz w:val="16"/>
          <w:szCs w:val="16"/>
          <w:lang w:val="ka-GE"/>
        </w:rPr>
      </w:pPr>
      <w:r w:rsidRPr="000A1663">
        <w:rPr>
          <w:rFonts w:ascii="Sylfaen" w:hAnsi="Sylfaen" w:cs="Sylfaen"/>
          <w:iCs/>
          <w:sz w:val="16"/>
          <w:szCs w:val="16"/>
          <w:lang w:val="ka-GE"/>
        </w:rPr>
        <w:t>- სოფელ ნიგავზები-ფარავნეში-ნაკიეთის მისასვლელი გზის რეაბილიტაცია მყარი საფარით (4700 გრძ/მ); 2029 წ.</w:t>
      </w:r>
    </w:p>
    <w:p w14:paraId="3C5FE3F3" w14:textId="77777777" w:rsidR="00DA2644" w:rsidRPr="000A1663" w:rsidRDefault="00DA2644" w:rsidP="00DA2644">
      <w:pPr>
        <w:widowControl w:val="0"/>
        <w:autoSpaceDE w:val="0"/>
        <w:autoSpaceDN w:val="0"/>
        <w:adjustRightInd w:val="0"/>
        <w:spacing w:after="0"/>
        <w:ind w:left="480"/>
        <w:jc w:val="both"/>
        <w:rPr>
          <w:rFonts w:ascii="Sylfaen" w:hAnsi="Sylfaen" w:cs="Sylfaen"/>
          <w:iCs/>
          <w:sz w:val="16"/>
          <w:szCs w:val="16"/>
          <w:lang w:val="ka-GE"/>
        </w:rPr>
      </w:pPr>
      <w:r w:rsidRPr="000A1663">
        <w:rPr>
          <w:rFonts w:ascii="Sylfaen" w:hAnsi="Sylfaen" w:cs="Sylfaen"/>
          <w:iCs/>
          <w:sz w:val="16"/>
          <w:szCs w:val="16"/>
          <w:lang w:val="ka-GE"/>
        </w:rPr>
        <w:t xml:space="preserve">- სოფელბში ცხმორი-ღუმდა-სორგითის გზის რეაბილიტაცია მყარი საფარით; (4500 გრძ/მ)  2029 წ. </w:t>
      </w:r>
    </w:p>
    <w:p w14:paraId="564AA48C" w14:textId="77777777" w:rsidR="000A1663" w:rsidRPr="000A1663" w:rsidRDefault="000A1663" w:rsidP="000A1663">
      <w:pPr>
        <w:widowControl w:val="0"/>
        <w:autoSpaceDE w:val="0"/>
        <w:autoSpaceDN w:val="0"/>
        <w:adjustRightInd w:val="0"/>
        <w:spacing w:after="0"/>
        <w:ind w:left="480"/>
        <w:jc w:val="both"/>
        <w:rPr>
          <w:rFonts w:ascii="Sylfaen" w:hAnsi="Sylfaen" w:cs="Sylfaen"/>
          <w:iCs/>
          <w:sz w:val="16"/>
          <w:szCs w:val="16"/>
          <w:lang w:val="ka-GE"/>
        </w:rPr>
      </w:pPr>
      <w:r w:rsidRPr="000A1663">
        <w:rPr>
          <w:rFonts w:ascii="Sylfaen" w:hAnsi="Sylfaen" w:cs="Sylfaen"/>
          <w:iCs/>
          <w:sz w:val="16"/>
          <w:szCs w:val="16"/>
          <w:lang w:val="ka-GE"/>
        </w:rPr>
        <w:t>- სოფელ ბორცოში მისასვლელი გზის რეაბილიტაცია მყარი საფარით (2760 გრძ/მ);  2029 წ.</w:t>
      </w:r>
    </w:p>
    <w:p w14:paraId="34FCDCAA" w14:textId="2432EE08" w:rsidR="000A1663" w:rsidRDefault="000A1663" w:rsidP="000A1663">
      <w:pPr>
        <w:widowControl w:val="0"/>
        <w:autoSpaceDE w:val="0"/>
        <w:autoSpaceDN w:val="0"/>
        <w:adjustRightInd w:val="0"/>
        <w:spacing w:after="0"/>
        <w:ind w:left="480"/>
        <w:jc w:val="both"/>
        <w:rPr>
          <w:rFonts w:ascii="Sylfaen" w:hAnsi="Sylfaen" w:cs="Sylfaen"/>
          <w:iCs/>
          <w:sz w:val="16"/>
          <w:szCs w:val="16"/>
          <w:lang w:val="ka-GE"/>
        </w:rPr>
      </w:pPr>
      <w:r w:rsidRPr="000A1663">
        <w:rPr>
          <w:rFonts w:ascii="Sylfaen" w:hAnsi="Sylfaen" w:cs="Sylfaen"/>
          <w:iCs/>
          <w:sz w:val="16"/>
          <w:szCs w:val="16"/>
          <w:lang w:val="ka-GE"/>
        </w:rPr>
        <w:t>- სოფელ ზედა შარდომეთში მისასვლელი გზის რეაბილიტაცია მყარი საფარით (2700 გრძ/მ</w:t>
      </w:r>
      <w:r w:rsidR="009342F2">
        <w:rPr>
          <w:rFonts w:ascii="Sylfaen" w:hAnsi="Sylfaen" w:cs="Sylfaen"/>
          <w:iCs/>
          <w:sz w:val="16"/>
          <w:szCs w:val="16"/>
          <w:lang w:val="ka-GE"/>
        </w:rPr>
        <w:t>);  2030</w:t>
      </w:r>
      <w:r w:rsidRPr="000A1663">
        <w:rPr>
          <w:rFonts w:ascii="Sylfaen" w:hAnsi="Sylfaen" w:cs="Sylfaen"/>
          <w:iCs/>
          <w:sz w:val="16"/>
          <w:szCs w:val="16"/>
          <w:lang w:val="ka-GE"/>
        </w:rPr>
        <w:t xml:space="preserve"> წ.</w:t>
      </w:r>
    </w:p>
    <w:p w14:paraId="4330F4DF" w14:textId="23CDC371" w:rsidR="00DA2644" w:rsidRDefault="00DA2644" w:rsidP="00DA2644">
      <w:pPr>
        <w:widowControl w:val="0"/>
        <w:autoSpaceDE w:val="0"/>
        <w:autoSpaceDN w:val="0"/>
        <w:adjustRightInd w:val="0"/>
        <w:spacing w:after="0"/>
        <w:ind w:left="480"/>
        <w:jc w:val="both"/>
        <w:rPr>
          <w:rFonts w:ascii="Sylfaen" w:hAnsi="Sylfaen" w:cs="Sylfaen"/>
          <w:iCs/>
          <w:sz w:val="16"/>
          <w:szCs w:val="16"/>
          <w:lang w:val="ka-GE"/>
        </w:rPr>
      </w:pPr>
      <w:r w:rsidRPr="000A1663">
        <w:rPr>
          <w:rFonts w:ascii="Sylfaen" w:hAnsi="Sylfaen" w:cs="Sylfaen"/>
          <w:iCs/>
          <w:sz w:val="16"/>
          <w:szCs w:val="16"/>
          <w:lang w:val="ka-GE"/>
        </w:rPr>
        <w:t>- სოფელ წედისი-სხანარის მისასვლელი გზის რეაბილიტაციის სამუშაოები მყარი საფარით (4040 გრძ/მ);  2030 წ.</w:t>
      </w:r>
    </w:p>
    <w:p w14:paraId="3F4BE2B9" w14:textId="77777777" w:rsidR="009342F2" w:rsidRPr="000A1663" w:rsidRDefault="009342F2" w:rsidP="009342F2">
      <w:pPr>
        <w:widowControl w:val="0"/>
        <w:autoSpaceDE w:val="0"/>
        <w:autoSpaceDN w:val="0"/>
        <w:adjustRightInd w:val="0"/>
        <w:spacing w:after="0"/>
        <w:ind w:left="480"/>
        <w:jc w:val="both"/>
        <w:rPr>
          <w:rFonts w:ascii="Sylfaen" w:hAnsi="Sylfaen" w:cs="Sylfaen"/>
          <w:iCs/>
          <w:sz w:val="16"/>
          <w:szCs w:val="16"/>
          <w:lang w:val="ka-GE"/>
        </w:rPr>
      </w:pPr>
      <w:r w:rsidRPr="000A1663">
        <w:rPr>
          <w:rFonts w:ascii="Sylfaen" w:hAnsi="Sylfaen" w:cs="Sylfaen"/>
          <w:iCs/>
          <w:sz w:val="16"/>
          <w:szCs w:val="16"/>
          <w:lang w:val="ka-GE"/>
        </w:rPr>
        <w:t xml:space="preserve">- ღები-შიუკაჭალა-სასვანოს გორამდე მისასვლელი გზის (გრაუნტის საფარი) რეაბილიტაცია (3 ეტაპი 27769 გრძ/მ); </w:t>
      </w:r>
      <w:r w:rsidRPr="00E73FDD">
        <w:rPr>
          <w:rFonts w:ascii="Sylfaen" w:hAnsi="Sylfaen" w:cs="Sylfaen"/>
          <w:iCs/>
          <w:color w:val="2E74B5" w:themeColor="accent5" w:themeShade="BF"/>
          <w:sz w:val="16"/>
          <w:szCs w:val="16"/>
          <w:lang w:val="ka-GE"/>
        </w:rPr>
        <w:t xml:space="preserve">8 872 034 </w:t>
      </w:r>
      <w:r w:rsidRPr="000A1663">
        <w:rPr>
          <w:rFonts w:ascii="Sylfaen" w:hAnsi="Sylfaen" w:cs="Sylfaen"/>
          <w:iCs/>
          <w:sz w:val="16"/>
          <w:szCs w:val="16"/>
          <w:lang w:val="ka-GE"/>
        </w:rPr>
        <w:t>ლარი. 2028 -2029</w:t>
      </w:r>
      <w:r>
        <w:rPr>
          <w:rFonts w:ascii="Sylfaen" w:hAnsi="Sylfaen" w:cs="Sylfaen"/>
          <w:iCs/>
          <w:sz w:val="16"/>
          <w:szCs w:val="16"/>
          <w:lang w:val="ka-GE"/>
        </w:rPr>
        <w:t xml:space="preserve"> წ</w:t>
      </w:r>
      <w:r w:rsidRPr="000A1663">
        <w:rPr>
          <w:rFonts w:ascii="Sylfaen" w:hAnsi="Sylfaen" w:cs="Sylfaen"/>
          <w:iCs/>
          <w:sz w:val="16"/>
          <w:szCs w:val="16"/>
          <w:lang w:val="ka-GE"/>
        </w:rPr>
        <w:t>წ.</w:t>
      </w:r>
    </w:p>
    <w:p w14:paraId="5D459F8F" w14:textId="540ECFF2" w:rsidR="009342F2" w:rsidRPr="000A1663" w:rsidRDefault="009342F2" w:rsidP="009342F2">
      <w:pPr>
        <w:widowControl w:val="0"/>
        <w:autoSpaceDE w:val="0"/>
        <w:autoSpaceDN w:val="0"/>
        <w:adjustRightInd w:val="0"/>
        <w:spacing w:after="0"/>
        <w:ind w:left="480"/>
        <w:jc w:val="both"/>
        <w:rPr>
          <w:rFonts w:ascii="Sylfaen" w:hAnsi="Sylfaen" w:cs="Sylfaen"/>
          <w:iCs/>
          <w:sz w:val="16"/>
          <w:szCs w:val="16"/>
          <w:lang w:val="ka-GE"/>
        </w:rPr>
      </w:pPr>
      <w:r w:rsidRPr="000A1663">
        <w:rPr>
          <w:rFonts w:ascii="Sylfaen" w:hAnsi="Sylfaen" w:cs="Sylfaen"/>
          <w:iCs/>
          <w:sz w:val="16"/>
          <w:szCs w:val="16"/>
          <w:lang w:val="ka-GE"/>
        </w:rPr>
        <w:t xml:space="preserve">- სოფლებში კომანდელი-ხირხონისი-ქორთა-ქრისტესში მისასვლელი გზის რეაბილიტაცია მყარი საფარით (7055 გრძ/მ); </w:t>
      </w:r>
      <w:r w:rsidRPr="00E73FDD">
        <w:rPr>
          <w:rFonts w:ascii="Sylfaen" w:hAnsi="Sylfaen" w:cs="Sylfaen"/>
          <w:iCs/>
          <w:color w:val="2E74B5" w:themeColor="accent5" w:themeShade="BF"/>
          <w:sz w:val="16"/>
          <w:szCs w:val="16"/>
          <w:lang w:val="ka-GE"/>
        </w:rPr>
        <w:t xml:space="preserve">3 500 000 </w:t>
      </w:r>
      <w:r w:rsidRPr="000A1663">
        <w:rPr>
          <w:rFonts w:ascii="Sylfaen" w:hAnsi="Sylfaen" w:cs="Sylfaen"/>
          <w:iCs/>
          <w:sz w:val="16"/>
          <w:szCs w:val="16"/>
          <w:lang w:val="ka-GE"/>
        </w:rPr>
        <w:t>ლ.  2028-2029 წწ.</w:t>
      </w:r>
    </w:p>
    <w:p w14:paraId="63AA32DB" w14:textId="0423F0B0" w:rsidR="000A1663" w:rsidRPr="000A1663" w:rsidRDefault="000A1663" w:rsidP="000A1663">
      <w:pPr>
        <w:widowControl w:val="0"/>
        <w:autoSpaceDE w:val="0"/>
        <w:autoSpaceDN w:val="0"/>
        <w:adjustRightInd w:val="0"/>
        <w:spacing w:after="0"/>
        <w:ind w:left="480"/>
        <w:jc w:val="both"/>
        <w:rPr>
          <w:rFonts w:ascii="Sylfaen" w:hAnsi="Sylfaen" w:cs="Sylfaen"/>
          <w:iCs/>
          <w:sz w:val="16"/>
          <w:szCs w:val="16"/>
          <w:lang w:val="ka-GE"/>
        </w:rPr>
      </w:pPr>
      <w:r w:rsidRPr="000A1663">
        <w:rPr>
          <w:rFonts w:ascii="Sylfaen" w:hAnsi="Sylfaen" w:cs="Sylfaen"/>
          <w:iCs/>
          <w:sz w:val="16"/>
          <w:szCs w:val="16"/>
          <w:lang w:val="ka-GE"/>
        </w:rPr>
        <w:t>- სოფლების შიდა გზების რეაბილიტაცია გრუნტის საფარით; (30 000 გრძ/მ)  2027-2030 წწ.</w:t>
      </w:r>
    </w:p>
    <w:p w14:paraId="136DF83E" w14:textId="5D9CD009" w:rsidR="000A1663" w:rsidRPr="000A1663" w:rsidRDefault="000A1663" w:rsidP="000A1663">
      <w:pPr>
        <w:widowControl w:val="0"/>
        <w:autoSpaceDE w:val="0"/>
        <w:autoSpaceDN w:val="0"/>
        <w:adjustRightInd w:val="0"/>
        <w:spacing w:after="0"/>
        <w:ind w:left="480"/>
        <w:jc w:val="both"/>
        <w:rPr>
          <w:rFonts w:ascii="Sylfaen" w:hAnsi="Sylfaen" w:cs="Sylfaen"/>
          <w:iCs/>
          <w:sz w:val="16"/>
          <w:szCs w:val="16"/>
          <w:lang w:val="ka-GE"/>
        </w:rPr>
      </w:pPr>
      <w:r w:rsidRPr="000A1663">
        <w:rPr>
          <w:rFonts w:ascii="Sylfaen" w:hAnsi="Sylfaen" w:cs="Sylfaen"/>
          <w:iCs/>
          <w:sz w:val="16"/>
          <w:szCs w:val="16"/>
          <w:lang w:val="ka-GE"/>
        </w:rPr>
        <w:t>- ქ. ონის შიდა ქუჩების კაპიტალური რეაბილიტაცია ასფალტის საფარით</w:t>
      </w:r>
      <w:r w:rsidR="009342F2">
        <w:rPr>
          <w:rFonts w:ascii="Sylfaen" w:hAnsi="Sylfaen" w:cs="Sylfaen"/>
          <w:iCs/>
          <w:sz w:val="16"/>
          <w:szCs w:val="16"/>
          <w:lang w:val="ka-GE"/>
        </w:rPr>
        <w:t xml:space="preserve">;   </w:t>
      </w:r>
      <w:r w:rsidRPr="000A1663">
        <w:rPr>
          <w:rFonts w:ascii="Sylfaen" w:hAnsi="Sylfaen" w:cs="Sylfaen"/>
          <w:iCs/>
          <w:sz w:val="16"/>
          <w:szCs w:val="16"/>
          <w:lang w:val="ka-GE"/>
        </w:rPr>
        <w:t xml:space="preserve">(18000 გრძ/მ)    2027-2030 წწ. </w:t>
      </w:r>
    </w:p>
    <w:p w14:paraId="7CD91F96" w14:textId="22BB1F00" w:rsidR="000A1663" w:rsidRPr="000A1663" w:rsidRDefault="000A1663" w:rsidP="000A1663">
      <w:pPr>
        <w:widowControl w:val="0"/>
        <w:autoSpaceDE w:val="0"/>
        <w:autoSpaceDN w:val="0"/>
        <w:adjustRightInd w:val="0"/>
        <w:spacing w:after="0"/>
        <w:ind w:left="480"/>
        <w:jc w:val="both"/>
        <w:rPr>
          <w:rFonts w:ascii="Sylfaen" w:hAnsi="Sylfaen" w:cs="Sylfaen"/>
          <w:iCs/>
          <w:sz w:val="16"/>
          <w:szCs w:val="16"/>
          <w:lang w:val="ka-GE"/>
        </w:rPr>
      </w:pPr>
      <w:r w:rsidRPr="000A1663">
        <w:rPr>
          <w:rFonts w:ascii="Sylfaen" w:hAnsi="Sylfaen" w:cs="Sylfaen"/>
          <w:iCs/>
          <w:sz w:val="16"/>
          <w:szCs w:val="16"/>
          <w:lang w:val="ka-GE"/>
        </w:rPr>
        <w:t>- ახალი სახიდე გადასასვლელების მოწყობა სოფლებში</w:t>
      </w:r>
      <w:r w:rsidR="009342F2">
        <w:rPr>
          <w:rFonts w:ascii="Sylfaen" w:hAnsi="Sylfaen" w:cs="Sylfaen"/>
          <w:iCs/>
          <w:sz w:val="16"/>
          <w:szCs w:val="16"/>
          <w:lang w:val="ka-GE"/>
        </w:rPr>
        <w:t>;</w:t>
      </w:r>
      <w:r w:rsidRPr="000A1663">
        <w:rPr>
          <w:rFonts w:ascii="Sylfaen" w:hAnsi="Sylfaen" w:cs="Sylfaen"/>
          <w:iCs/>
          <w:sz w:val="16"/>
          <w:szCs w:val="16"/>
          <w:lang w:val="ka-GE"/>
        </w:rPr>
        <w:t xml:space="preserve">   2027-2030 წწ.                                                                                      </w:t>
      </w:r>
    </w:p>
    <w:p w14:paraId="309DBF1F" w14:textId="77777777" w:rsidR="000A1663" w:rsidRPr="000A1663" w:rsidRDefault="000A1663" w:rsidP="000A1663">
      <w:pPr>
        <w:widowControl w:val="0"/>
        <w:autoSpaceDE w:val="0"/>
        <w:autoSpaceDN w:val="0"/>
        <w:adjustRightInd w:val="0"/>
        <w:spacing w:after="0"/>
        <w:ind w:left="480"/>
        <w:jc w:val="both"/>
        <w:rPr>
          <w:rFonts w:ascii="Sylfaen" w:hAnsi="Sylfaen" w:cs="Sylfaen"/>
          <w:iCs/>
          <w:sz w:val="16"/>
          <w:szCs w:val="16"/>
          <w:lang w:val="ka-GE"/>
        </w:rPr>
      </w:pPr>
      <w:r w:rsidRPr="000A1663">
        <w:rPr>
          <w:rFonts w:ascii="Sylfaen" w:hAnsi="Sylfaen" w:cs="Sylfaen"/>
          <w:iCs/>
          <w:sz w:val="16"/>
          <w:szCs w:val="16"/>
          <w:lang w:val="ka-GE"/>
        </w:rPr>
        <w:t>პროექტების დაფინანსება მოხდება რეგიონში განსახორციელებელი პროექტების ფონდიდან 95% და თანადაფინანსებით ადგილობრივი ბიუჯეტიდან 5%.</w:t>
      </w:r>
    </w:p>
    <w:p w14:paraId="5261C7B6" w14:textId="7FA1192A" w:rsidR="000A1663" w:rsidRDefault="000A1663" w:rsidP="000A1663">
      <w:pPr>
        <w:widowControl w:val="0"/>
        <w:autoSpaceDE w:val="0"/>
        <w:autoSpaceDN w:val="0"/>
        <w:adjustRightInd w:val="0"/>
        <w:spacing w:after="0"/>
        <w:ind w:left="480"/>
        <w:jc w:val="both"/>
        <w:rPr>
          <w:rFonts w:ascii="Sylfaen" w:hAnsi="Sylfaen" w:cs="Sylfaen"/>
          <w:iCs/>
          <w:sz w:val="16"/>
          <w:szCs w:val="16"/>
          <w:lang w:val="ka-GE"/>
        </w:rPr>
      </w:pPr>
      <w:r w:rsidRPr="000A1663">
        <w:rPr>
          <w:rFonts w:ascii="Sylfaen" w:hAnsi="Sylfaen" w:cs="Sylfaen"/>
          <w:iCs/>
          <w:sz w:val="16"/>
          <w:szCs w:val="16"/>
          <w:lang w:val="ka-GE"/>
        </w:rPr>
        <w:t xml:space="preserve">ქვეპროგრამა ასევე ითვალისწინებს სტიქიური მოვლენების შედეგების სალიკვიდაციო ღონისძიებების განხორციელებას მუნიციპალიტეტის სოფლებში დაზიანებული გზების კაპიტალურ რეაბილიტაციას. </w:t>
      </w:r>
    </w:p>
    <w:p w14:paraId="2845D954" w14:textId="27C8834C" w:rsidR="00367990" w:rsidRPr="00752C03" w:rsidRDefault="00367990" w:rsidP="000A1663">
      <w:pPr>
        <w:widowControl w:val="0"/>
        <w:autoSpaceDE w:val="0"/>
        <w:autoSpaceDN w:val="0"/>
        <w:adjustRightInd w:val="0"/>
        <w:spacing w:after="0"/>
        <w:ind w:left="48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ადგილობრივი მნიშვნელობის საგზაო ინფრასტრუქტურა იყოს მოწესრიგებული</w:t>
      </w:r>
      <w:r w:rsidRPr="00752C03">
        <w:rPr>
          <w:rFonts w:ascii="Sylfaen" w:hAnsi="Sylfaen" w:cs="Sylfaen"/>
          <w:iCs/>
          <w:sz w:val="16"/>
          <w:szCs w:val="16"/>
        </w:rPr>
        <w:t>;</w:t>
      </w:r>
      <w:r w:rsidRPr="00752C03">
        <w:rPr>
          <w:rFonts w:ascii="Sylfaen" w:hAnsi="Sylfaen" w:cs="Sylfaen"/>
          <w:iCs/>
          <w:sz w:val="16"/>
          <w:szCs w:val="16"/>
          <w:lang w:val="ka-GE"/>
        </w:rPr>
        <w:t xml:space="preserve"> მუნიციპალიტეტის სოფლებში</w:t>
      </w:r>
      <w:r>
        <w:rPr>
          <w:rFonts w:ascii="Sylfaen" w:hAnsi="Sylfaen" w:cs="Sylfaen"/>
          <w:iCs/>
          <w:sz w:val="16"/>
          <w:szCs w:val="16"/>
          <w:lang w:val="ka-GE"/>
        </w:rPr>
        <w:t xml:space="preserve"> </w:t>
      </w:r>
      <w:r w:rsidRPr="00752C03">
        <w:rPr>
          <w:rFonts w:ascii="Sylfaen" w:hAnsi="Sylfaen" w:cs="Sylfaen"/>
          <w:iCs/>
          <w:sz w:val="16"/>
          <w:szCs w:val="16"/>
          <w:lang w:val="ka-GE"/>
        </w:rPr>
        <w:t>მისასვლელ</w:t>
      </w:r>
      <w:r>
        <w:rPr>
          <w:rFonts w:ascii="Sylfaen" w:hAnsi="Sylfaen" w:cs="Sylfaen"/>
          <w:iCs/>
          <w:sz w:val="16"/>
          <w:szCs w:val="16"/>
          <w:lang w:val="ka-GE"/>
        </w:rPr>
        <w:t xml:space="preserve"> </w:t>
      </w:r>
      <w:r w:rsidRPr="00752C03">
        <w:rPr>
          <w:rFonts w:ascii="Sylfaen" w:hAnsi="Sylfaen" w:cs="Sylfaen"/>
          <w:iCs/>
          <w:sz w:val="16"/>
          <w:szCs w:val="16"/>
          <w:lang w:val="ka-GE"/>
        </w:rPr>
        <w:t>გზებზე</w:t>
      </w:r>
      <w:r>
        <w:rPr>
          <w:rFonts w:ascii="Sylfaen" w:hAnsi="Sylfaen" w:cs="Sylfaen"/>
          <w:iCs/>
          <w:sz w:val="16"/>
          <w:szCs w:val="16"/>
          <w:lang w:val="ka-GE"/>
        </w:rPr>
        <w:t xml:space="preserve"> </w:t>
      </w:r>
      <w:r w:rsidRPr="00752C03">
        <w:rPr>
          <w:rFonts w:ascii="Sylfaen" w:hAnsi="Sylfaen" w:cs="Sylfaen"/>
          <w:iCs/>
          <w:sz w:val="16"/>
          <w:szCs w:val="16"/>
          <w:lang w:val="ka-GE"/>
        </w:rPr>
        <w:t xml:space="preserve">მგზავრთა გადაადგილება იყოს დროული, უსაფრთხო და კომფორტული; </w:t>
      </w:r>
    </w:p>
    <w:p w14:paraId="1AAF2BCF" w14:textId="77777777" w:rsidR="00367990"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მუნიციპალიტეტის სოფლებში</w:t>
      </w:r>
      <w:r w:rsidRPr="00752C03">
        <w:rPr>
          <w:rFonts w:ascii="Sylfaen" w:hAnsi="Sylfaen" w:cs="Sylfaen"/>
          <w:b/>
          <w:bCs/>
          <w:iCs/>
          <w:color w:val="385623"/>
          <w:sz w:val="16"/>
          <w:szCs w:val="16"/>
          <w:lang w:val="ka-GE"/>
        </w:rPr>
        <w:t xml:space="preserve"> </w:t>
      </w:r>
      <w:r w:rsidRPr="00752C03">
        <w:rPr>
          <w:rFonts w:ascii="Sylfaen" w:hAnsi="Sylfaen" w:cs="Sylfaen"/>
          <w:iCs/>
          <w:sz w:val="16"/>
          <w:szCs w:val="16"/>
          <w:lang w:val="ka-GE"/>
        </w:rPr>
        <w:t>არსებული</w:t>
      </w:r>
      <w:r w:rsidRPr="00752C03">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მწ</w:t>
      </w:r>
      <w:r>
        <w:rPr>
          <w:rFonts w:ascii="Sylfaen" w:hAnsi="Sylfaen" w:cs="Sylfaen"/>
          <w:iCs/>
          <w:sz w:val="16"/>
          <w:szCs w:val="16"/>
          <w:lang w:val="ka-GE"/>
        </w:rPr>
        <w:t>ყ</w:t>
      </w:r>
      <w:r w:rsidRPr="00752C03">
        <w:rPr>
          <w:rFonts w:ascii="Sylfaen" w:hAnsi="Sylfaen" w:cs="Sylfaen"/>
          <w:iCs/>
          <w:sz w:val="16"/>
          <w:szCs w:val="16"/>
          <w:lang w:val="ka-GE"/>
        </w:rPr>
        <w:t>ობრიდან გამოსული გრუნტის გზის კაპიტალური რეაბილიტაცია</w:t>
      </w:r>
      <w:r w:rsidRPr="00752C03">
        <w:rPr>
          <w:rFonts w:ascii="Sylfaen" w:hAnsi="Sylfaen" w:cs="Sylfaen"/>
          <w:iCs/>
          <w:sz w:val="16"/>
          <w:szCs w:val="16"/>
        </w:rPr>
        <w:t xml:space="preserve"> </w:t>
      </w:r>
      <w:r w:rsidRPr="00752C03">
        <w:rPr>
          <w:rFonts w:ascii="Sylfaen" w:hAnsi="Sylfaen" w:cs="Sylfaen"/>
          <w:iCs/>
          <w:sz w:val="16"/>
          <w:szCs w:val="16"/>
          <w:lang w:val="ka-GE"/>
        </w:rPr>
        <w:t xml:space="preserve">ასფალტით, ასფალტო-ბეტონითა და ცემენტ-რკინა ბეტონით, ასევე გრუნტის გზის მოხრეშვა-მოშანდაგება სანიაღვრე არხებით და კიუვეტებით; </w:t>
      </w:r>
    </w:p>
    <w:tbl>
      <w:tblPr>
        <w:tblW w:w="0" w:type="auto"/>
        <w:tblLayout w:type="fixed"/>
        <w:tblLook w:val="04A0" w:firstRow="1" w:lastRow="0" w:firstColumn="1" w:lastColumn="0" w:noHBand="0" w:noVBand="1"/>
      </w:tblPr>
      <w:tblGrid>
        <w:gridCol w:w="3685"/>
        <w:gridCol w:w="1080"/>
        <w:gridCol w:w="990"/>
        <w:gridCol w:w="990"/>
        <w:gridCol w:w="990"/>
        <w:gridCol w:w="1080"/>
        <w:gridCol w:w="991"/>
        <w:gridCol w:w="1254"/>
      </w:tblGrid>
      <w:tr w:rsidR="00940785" w:rsidRPr="004B1765" w14:paraId="644E5DBE" w14:textId="77777777" w:rsidTr="00940785">
        <w:trPr>
          <w:trHeight w:val="386"/>
        </w:trPr>
        <w:tc>
          <w:tcPr>
            <w:tcW w:w="11060" w:type="dxa"/>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6AB2B172"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940785" w:rsidRPr="004B1765" w14:paraId="796D60EB" w14:textId="77777777" w:rsidTr="00940785">
        <w:trPr>
          <w:trHeight w:val="386"/>
        </w:trPr>
        <w:tc>
          <w:tcPr>
            <w:tcW w:w="3685"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2D6F417A"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1080" w:type="dxa"/>
            <w:tcBorders>
              <w:top w:val="nil"/>
              <w:left w:val="nil"/>
              <w:bottom w:val="single" w:sz="4" w:space="0" w:color="auto"/>
              <w:right w:val="single" w:sz="4" w:space="0" w:color="auto"/>
            </w:tcBorders>
            <w:shd w:val="clear" w:color="000000" w:fill="FDE9D9"/>
            <w:vAlign w:val="center"/>
            <w:hideMark/>
          </w:tcPr>
          <w:p w14:paraId="202FBE0A"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90" w:type="dxa"/>
            <w:tcBorders>
              <w:top w:val="nil"/>
              <w:left w:val="nil"/>
              <w:bottom w:val="single" w:sz="4" w:space="0" w:color="auto"/>
              <w:right w:val="single" w:sz="4" w:space="0" w:color="auto"/>
            </w:tcBorders>
            <w:shd w:val="clear" w:color="000000" w:fill="FDE9D9"/>
            <w:vAlign w:val="center"/>
            <w:hideMark/>
          </w:tcPr>
          <w:p w14:paraId="629A3B81"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90" w:type="dxa"/>
            <w:tcBorders>
              <w:top w:val="nil"/>
              <w:left w:val="nil"/>
              <w:bottom w:val="single" w:sz="4" w:space="0" w:color="auto"/>
              <w:right w:val="single" w:sz="4" w:space="0" w:color="auto"/>
            </w:tcBorders>
            <w:shd w:val="clear" w:color="000000" w:fill="FDE9D9"/>
            <w:vAlign w:val="center"/>
            <w:hideMark/>
          </w:tcPr>
          <w:p w14:paraId="51E9B4B4"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90" w:type="dxa"/>
            <w:tcBorders>
              <w:top w:val="nil"/>
              <w:left w:val="nil"/>
              <w:bottom w:val="single" w:sz="4" w:space="0" w:color="auto"/>
              <w:right w:val="single" w:sz="4" w:space="0" w:color="auto"/>
            </w:tcBorders>
            <w:shd w:val="clear" w:color="000000" w:fill="FDE9D9"/>
            <w:vAlign w:val="center"/>
            <w:hideMark/>
          </w:tcPr>
          <w:p w14:paraId="0DC64C5D"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1080" w:type="dxa"/>
            <w:tcBorders>
              <w:top w:val="nil"/>
              <w:left w:val="nil"/>
              <w:bottom w:val="single" w:sz="4" w:space="0" w:color="auto"/>
              <w:right w:val="single" w:sz="4" w:space="0" w:color="auto"/>
            </w:tcBorders>
            <w:shd w:val="clear" w:color="000000" w:fill="FDE9D9"/>
            <w:vAlign w:val="center"/>
            <w:hideMark/>
          </w:tcPr>
          <w:p w14:paraId="0B6C3FA4"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991" w:type="dxa"/>
            <w:tcBorders>
              <w:top w:val="nil"/>
              <w:left w:val="nil"/>
              <w:bottom w:val="single" w:sz="4" w:space="0" w:color="auto"/>
              <w:right w:val="single" w:sz="4" w:space="0" w:color="auto"/>
            </w:tcBorders>
            <w:shd w:val="clear" w:color="000000" w:fill="FDE9D9"/>
            <w:vAlign w:val="center"/>
            <w:hideMark/>
          </w:tcPr>
          <w:p w14:paraId="52D21E5D"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4" w:type="dxa"/>
            <w:tcBorders>
              <w:top w:val="nil"/>
              <w:left w:val="nil"/>
              <w:bottom w:val="single" w:sz="4" w:space="0" w:color="auto"/>
              <w:right w:val="single" w:sz="4" w:space="0" w:color="auto"/>
            </w:tcBorders>
            <w:shd w:val="clear" w:color="000000" w:fill="FDE9D9"/>
            <w:vAlign w:val="center"/>
            <w:hideMark/>
          </w:tcPr>
          <w:p w14:paraId="61E3C0EE"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940785" w:rsidRPr="00967030" w14:paraId="24254409" w14:textId="77777777" w:rsidTr="00940785">
        <w:trPr>
          <w:trHeight w:val="368"/>
        </w:trPr>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2C1E3D" w14:textId="500299C9" w:rsidR="00940785" w:rsidRPr="00940785" w:rsidRDefault="00940785" w:rsidP="00940785">
            <w:pPr>
              <w:spacing w:after="0" w:line="240" w:lineRule="auto"/>
              <w:jc w:val="center"/>
              <w:rPr>
                <w:rFonts w:ascii="Sylfaen" w:eastAsia="Times New Roman" w:hAnsi="Sylfaen" w:cs="Calibri"/>
                <w:bCs/>
                <w:color w:val="000000"/>
                <w:sz w:val="14"/>
                <w:szCs w:val="14"/>
                <w:lang w:val="ka-GE"/>
              </w:rPr>
            </w:pPr>
            <w:r w:rsidRPr="00940785">
              <w:rPr>
                <w:rFonts w:ascii="Sylfaen" w:hAnsi="Sylfaen" w:cs="Calibri"/>
                <w:bCs/>
                <w:color w:val="000000"/>
                <w:sz w:val="14"/>
                <w:szCs w:val="14"/>
              </w:rPr>
              <w:t>გრუნტის გზის სიგრძე რომელზეც განხორციელდება კაპიტალური რეაბილიტაცია მყარი საფარით (ასფალტბეტონი და ცემენტბეტონი)</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910890" w14:textId="3E87C35F"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9200 გრძ/მ</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0266A2" w14:textId="3D54662C" w:rsidR="00940785" w:rsidRPr="00560B60" w:rsidRDefault="00E73FDD" w:rsidP="00940785">
            <w:pPr>
              <w:spacing w:after="0" w:line="240" w:lineRule="auto"/>
              <w:jc w:val="center"/>
              <w:rPr>
                <w:rFonts w:ascii="Sylfaen" w:hAnsi="Sylfaen" w:cs="Calibri"/>
                <w:sz w:val="14"/>
                <w:szCs w:val="14"/>
              </w:rPr>
            </w:pPr>
            <w:r>
              <w:rPr>
                <w:rFonts w:ascii="Sylfaen" w:hAnsi="Sylfaen" w:cs="Calibri"/>
                <w:sz w:val="14"/>
                <w:szCs w:val="14"/>
              </w:rPr>
              <w:t>11600</w:t>
            </w:r>
            <w:r w:rsidR="00940785">
              <w:rPr>
                <w:rFonts w:ascii="Sylfaen" w:hAnsi="Sylfaen" w:cs="Calibri"/>
                <w:sz w:val="14"/>
                <w:szCs w:val="14"/>
              </w:rPr>
              <w:t xml:space="preserve"> გრძ/მ</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5284B64" w14:textId="768BB180" w:rsidR="00940785" w:rsidRPr="00560B60" w:rsidRDefault="00940785" w:rsidP="00E73FDD">
            <w:pPr>
              <w:spacing w:after="0" w:line="240" w:lineRule="auto"/>
              <w:jc w:val="center"/>
              <w:rPr>
                <w:rFonts w:ascii="Sylfaen" w:hAnsi="Sylfaen" w:cs="Calibri"/>
                <w:sz w:val="14"/>
                <w:szCs w:val="14"/>
              </w:rPr>
            </w:pPr>
            <w:r>
              <w:rPr>
                <w:rFonts w:ascii="Sylfaen" w:hAnsi="Sylfaen" w:cs="Calibri"/>
                <w:sz w:val="14"/>
                <w:szCs w:val="14"/>
              </w:rPr>
              <w:t>1</w:t>
            </w:r>
            <w:r w:rsidR="00E73FDD">
              <w:rPr>
                <w:rFonts w:ascii="Sylfaen" w:hAnsi="Sylfaen" w:cs="Calibri"/>
                <w:sz w:val="14"/>
                <w:szCs w:val="14"/>
              </w:rPr>
              <w:t>0</w:t>
            </w:r>
            <w:r>
              <w:rPr>
                <w:rFonts w:ascii="Sylfaen" w:hAnsi="Sylfaen" w:cs="Calibri"/>
                <w:sz w:val="14"/>
                <w:szCs w:val="14"/>
              </w:rPr>
              <w:t xml:space="preserve">000 გრძ/მ </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5E0FC70" w14:textId="14C052CC"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1</w:t>
            </w:r>
            <w:r w:rsidR="00E73FDD">
              <w:rPr>
                <w:rFonts w:ascii="Sylfaen" w:hAnsi="Sylfaen" w:cs="Calibri"/>
                <w:sz w:val="14"/>
                <w:szCs w:val="14"/>
              </w:rPr>
              <w:t>28</w:t>
            </w:r>
            <w:r>
              <w:rPr>
                <w:rFonts w:ascii="Sylfaen" w:hAnsi="Sylfaen" w:cs="Calibri"/>
                <w:sz w:val="14"/>
                <w:szCs w:val="14"/>
              </w:rPr>
              <w:t>00 გრძ/მ</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53414EF8" w14:textId="36DF8B84" w:rsidR="00940785" w:rsidRPr="00560B60" w:rsidRDefault="00E73FDD" w:rsidP="00940785">
            <w:pPr>
              <w:spacing w:after="0" w:line="240" w:lineRule="auto"/>
              <w:jc w:val="center"/>
              <w:rPr>
                <w:rFonts w:ascii="Sylfaen" w:hAnsi="Sylfaen" w:cs="Calibri"/>
                <w:sz w:val="14"/>
                <w:szCs w:val="14"/>
              </w:rPr>
            </w:pPr>
            <w:r>
              <w:rPr>
                <w:rFonts w:ascii="Sylfaen" w:hAnsi="Sylfaen" w:cs="Calibri"/>
                <w:sz w:val="14"/>
                <w:szCs w:val="14"/>
              </w:rPr>
              <w:t>13</w:t>
            </w:r>
            <w:r w:rsidR="00940785">
              <w:rPr>
                <w:rFonts w:ascii="Sylfaen" w:hAnsi="Sylfaen" w:cs="Calibri"/>
                <w:sz w:val="14"/>
                <w:szCs w:val="14"/>
              </w:rPr>
              <w:t>000გრძ/მ</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14:paraId="0B7F6AB8" w14:textId="3DBF43FB"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48000 გრძ/მ</w:t>
            </w:r>
          </w:p>
        </w:tc>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2DDA87" w14:textId="77777777" w:rsidR="00940785" w:rsidRPr="00560B60" w:rsidRDefault="00940785" w:rsidP="00940785">
            <w:pPr>
              <w:spacing w:after="0" w:line="240" w:lineRule="auto"/>
              <w:jc w:val="center"/>
              <w:rPr>
                <w:rFonts w:ascii="Sylfaen" w:hAnsi="Sylfaen" w:cs="Calibri"/>
                <w:sz w:val="14"/>
                <w:szCs w:val="14"/>
              </w:rPr>
            </w:pPr>
            <w:r w:rsidRPr="00392835">
              <w:rPr>
                <w:rFonts w:ascii="Sylfaen" w:hAnsi="Sylfaen" w:cs="Calibri"/>
                <w:sz w:val="14"/>
                <w:szCs w:val="14"/>
              </w:rPr>
              <w:t>რაოდენობრივი</w:t>
            </w:r>
          </w:p>
        </w:tc>
      </w:tr>
      <w:tr w:rsidR="00940785" w:rsidRPr="00967030" w14:paraId="2AFDC6F7" w14:textId="77777777" w:rsidTr="00940785">
        <w:trPr>
          <w:trHeight w:val="368"/>
        </w:trPr>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14:paraId="44AFE2B0" w14:textId="2730E809" w:rsidR="00940785" w:rsidRPr="00940785" w:rsidRDefault="00940785" w:rsidP="00940785">
            <w:pPr>
              <w:spacing w:after="0" w:line="240" w:lineRule="auto"/>
              <w:jc w:val="center"/>
              <w:rPr>
                <w:rFonts w:ascii="Sylfaen" w:hAnsi="Sylfaen" w:cs="Calibri"/>
                <w:sz w:val="14"/>
                <w:szCs w:val="14"/>
                <w:lang w:val="ka-GE"/>
              </w:rPr>
            </w:pPr>
            <w:r w:rsidRPr="00940785">
              <w:rPr>
                <w:rFonts w:ascii="Sylfaen" w:hAnsi="Sylfaen" w:cs="Calibri"/>
                <w:bCs/>
                <w:color w:val="000000"/>
                <w:sz w:val="14"/>
                <w:szCs w:val="14"/>
              </w:rPr>
              <w:t xml:space="preserve">შიდა სასოფლო გრუნტის გზის სიგრძე რომელზეც განხორციელდება  რეაბილიტაცია </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2A98567A" w14:textId="7E9FEAB6"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1500 გრძ/მ</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313A464F" w14:textId="00F42BA2"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5000 გრძ/მ</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23A82330" w14:textId="0A0E003D"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5000 გრძ/მ</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45A9DCA" w14:textId="6D482F70"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5000 გრძ/მ</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23640E73" w14:textId="07504B57"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5000 გრძ/მ</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14:paraId="508B10DE" w14:textId="3DFBB928"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20000 გრძ/მ</w:t>
            </w:r>
          </w:p>
        </w:tc>
        <w:tc>
          <w:tcPr>
            <w:tcW w:w="1254" w:type="dxa"/>
            <w:tcBorders>
              <w:top w:val="single" w:sz="4" w:space="0" w:color="auto"/>
              <w:left w:val="single" w:sz="4" w:space="0" w:color="auto"/>
              <w:bottom w:val="single" w:sz="4" w:space="0" w:color="auto"/>
              <w:right w:val="single" w:sz="4" w:space="0" w:color="auto"/>
            </w:tcBorders>
            <w:shd w:val="clear" w:color="000000" w:fill="FFFFFF"/>
          </w:tcPr>
          <w:p w14:paraId="0212EC3E" w14:textId="77777777" w:rsidR="00940785" w:rsidRPr="00392835" w:rsidRDefault="00940785" w:rsidP="00940785">
            <w:pPr>
              <w:spacing w:after="0" w:line="240" w:lineRule="auto"/>
              <w:jc w:val="center"/>
              <w:rPr>
                <w:rFonts w:ascii="Sylfaen" w:hAnsi="Sylfaen" w:cs="Calibri"/>
                <w:sz w:val="14"/>
                <w:szCs w:val="14"/>
              </w:rPr>
            </w:pPr>
            <w:r w:rsidRPr="00433E46">
              <w:rPr>
                <w:rFonts w:ascii="Sylfaen" w:hAnsi="Sylfaen" w:cs="Calibri"/>
                <w:sz w:val="14"/>
                <w:szCs w:val="14"/>
              </w:rPr>
              <w:t>რაოდენობრივი</w:t>
            </w:r>
          </w:p>
        </w:tc>
      </w:tr>
      <w:tr w:rsidR="00940785" w:rsidRPr="00967030" w14:paraId="5726DF12" w14:textId="77777777" w:rsidTr="00940785">
        <w:trPr>
          <w:trHeight w:val="368"/>
        </w:trPr>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14:paraId="43620866" w14:textId="7CFB12D6" w:rsidR="00940785" w:rsidRPr="00940785" w:rsidRDefault="00940785" w:rsidP="00940785">
            <w:pPr>
              <w:spacing w:after="0" w:line="240" w:lineRule="auto"/>
              <w:jc w:val="center"/>
              <w:rPr>
                <w:rFonts w:ascii="Sylfaen" w:hAnsi="Sylfaen" w:cs="Calibri"/>
                <w:bCs/>
                <w:color w:val="000000"/>
                <w:sz w:val="14"/>
                <w:szCs w:val="14"/>
              </w:rPr>
            </w:pPr>
            <w:r w:rsidRPr="00940785">
              <w:rPr>
                <w:rFonts w:ascii="Sylfaen" w:hAnsi="Sylfaen" w:cs="Calibri"/>
                <w:bCs/>
                <w:color w:val="000000"/>
                <w:sz w:val="14"/>
                <w:szCs w:val="14"/>
              </w:rPr>
              <w:t>ახალი სახიდე გადასასვლელების მოწყობა სოფლებში</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22E90BB8" w14:textId="470E9DBE" w:rsidR="00940785" w:rsidRDefault="00940785" w:rsidP="00940785">
            <w:pPr>
              <w:spacing w:after="0" w:line="240" w:lineRule="auto"/>
              <w:jc w:val="center"/>
              <w:rPr>
                <w:rFonts w:ascii="Sylfaen" w:hAnsi="Sylfaen" w:cs="Calibri"/>
                <w:sz w:val="14"/>
                <w:szCs w:val="14"/>
              </w:rPr>
            </w:pPr>
            <w:r>
              <w:rPr>
                <w:rFonts w:ascii="Sylfaen" w:hAnsi="Sylfaen" w:cs="Calibri"/>
                <w:sz w:val="14"/>
                <w:szCs w:val="14"/>
              </w:rPr>
              <w:t>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61736370" w14:textId="16C6618F" w:rsidR="00940785" w:rsidRDefault="00940785" w:rsidP="00940785">
            <w:pPr>
              <w:spacing w:after="0" w:line="240" w:lineRule="auto"/>
              <w:jc w:val="center"/>
              <w:rPr>
                <w:rFonts w:ascii="Sylfaen" w:hAnsi="Sylfaen" w:cs="Calibri"/>
                <w:sz w:val="14"/>
                <w:szCs w:val="14"/>
              </w:rPr>
            </w:pPr>
            <w:r>
              <w:rPr>
                <w:rFonts w:ascii="Sylfaen" w:hAnsi="Sylfaen" w:cs="Calibri"/>
                <w:sz w:val="14"/>
                <w:szCs w:val="14"/>
              </w:rPr>
              <w:t>1</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22BAB879" w14:textId="53997521" w:rsidR="00940785" w:rsidRDefault="00940785" w:rsidP="00940785">
            <w:pPr>
              <w:spacing w:after="0" w:line="240" w:lineRule="auto"/>
              <w:jc w:val="center"/>
              <w:rPr>
                <w:rFonts w:ascii="Sylfaen" w:hAnsi="Sylfaen" w:cs="Calibri"/>
                <w:sz w:val="14"/>
                <w:szCs w:val="14"/>
              </w:rPr>
            </w:pPr>
            <w:r>
              <w:rPr>
                <w:rFonts w:ascii="Sylfaen" w:hAnsi="Sylfaen" w:cs="Calibri"/>
                <w:sz w:val="14"/>
                <w:szCs w:val="14"/>
              </w:rPr>
              <w:t>1</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043CC4D" w14:textId="412F4616" w:rsidR="00940785" w:rsidRDefault="00940785" w:rsidP="00940785">
            <w:pPr>
              <w:spacing w:after="0" w:line="240" w:lineRule="auto"/>
              <w:jc w:val="center"/>
              <w:rPr>
                <w:rFonts w:ascii="Sylfaen" w:hAnsi="Sylfaen" w:cs="Calibri"/>
                <w:sz w:val="14"/>
                <w:szCs w:val="14"/>
              </w:rPr>
            </w:pPr>
            <w:r>
              <w:rPr>
                <w:rFonts w:ascii="Sylfaen" w:hAnsi="Sylfaen" w:cs="Calibri"/>
                <w:sz w:val="14"/>
                <w:szCs w:val="14"/>
              </w:rPr>
              <w:t>1</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740197B6" w14:textId="4DA07E54" w:rsidR="00940785" w:rsidRDefault="00940785" w:rsidP="00940785">
            <w:pPr>
              <w:spacing w:after="0" w:line="240" w:lineRule="auto"/>
              <w:jc w:val="center"/>
              <w:rPr>
                <w:rFonts w:ascii="Sylfaen" w:hAnsi="Sylfaen" w:cs="Calibri"/>
                <w:sz w:val="14"/>
                <w:szCs w:val="14"/>
              </w:rPr>
            </w:pPr>
            <w:r>
              <w:rPr>
                <w:rFonts w:ascii="Sylfaen" w:hAnsi="Sylfaen" w:cs="Calibri"/>
                <w:sz w:val="14"/>
                <w:szCs w:val="14"/>
              </w:rPr>
              <w:t>1</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14:paraId="7C261720" w14:textId="211B292B" w:rsidR="00940785" w:rsidRDefault="00940785" w:rsidP="00940785">
            <w:pPr>
              <w:spacing w:after="0" w:line="240" w:lineRule="auto"/>
              <w:jc w:val="center"/>
              <w:rPr>
                <w:rFonts w:ascii="Sylfaen" w:hAnsi="Sylfaen" w:cs="Calibri"/>
                <w:sz w:val="14"/>
                <w:szCs w:val="14"/>
              </w:rPr>
            </w:pPr>
            <w:r>
              <w:rPr>
                <w:rFonts w:ascii="Sylfaen" w:hAnsi="Sylfaen" w:cs="Calibri"/>
                <w:sz w:val="14"/>
                <w:szCs w:val="14"/>
              </w:rPr>
              <w:t>4</w:t>
            </w:r>
          </w:p>
        </w:tc>
        <w:tc>
          <w:tcPr>
            <w:tcW w:w="1254" w:type="dxa"/>
            <w:tcBorders>
              <w:top w:val="single" w:sz="4" w:space="0" w:color="auto"/>
              <w:left w:val="single" w:sz="4" w:space="0" w:color="auto"/>
              <w:bottom w:val="single" w:sz="4" w:space="0" w:color="auto"/>
              <w:right w:val="single" w:sz="4" w:space="0" w:color="auto"/>
            </w:tcBorders>
            <w:shd w:val="clear" w:color="000000" w:fill="FFFFFF"/>
          </w:tcPr>
          <w:p w14:paraId="5C522A1F" w14:textId="0B4ED255" w:rsidR="00940785" w:rsidRPr="00433E46" w:rsidRDefault="00E73FDD" w:rsidP="00940785">
            <w:pPr>
              <w:spacing w:after="0" w:line="240" w:lineRule="auto"/>
              <w:jc w:val="center"/>
              <w:rPr>
                <w:rFonts w:ascii="Sylfaen" w:hAnsi="Sylfaen" w:cs="Calibri"/>
                <w:sz w:val="14"/>
                <w:szCs w:val="14"/>
              </w:rPr>
            </w:pPr>
            <w:r w:rsidRPr="00433E46">
              <w:rPr>
                <w:rFonts w:ascii="Sylfaen" w:hAnsi="Sylfaen" w:cs="Calibri"/>
                <w:sz w:val="14"/>
                <w:szCs w:val="14"/>
              </w:rPr>
              <w:t>რაოდენობრივი</w:t>
            </w:r>
          </w:p>
        </w:tc>
      </w:tr>
      <w:tr w:rsidR="00940785" w:rsidRPr="00967030" w14:paraId="16688BB0" w14:textId="77777777" w:rsidTr="00940785">
        <w:trPr>
          <w:trHeight w:val="368"/>
        </w:trPr>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14:paraId="64C6AD4D" w14:textId="6FCF9C90" w:rsidR="00940785" w:rsidRPr="00940785" w:rsidRDefault="00940785" w:rsidP="00940785">
            <w:pPr>
              <w:spacing w:after="0" w:line="240" w:lineRule="auto"/>
              <w:jc w:val="center"/>
              <w:rPr>
                <w:rFonts w:ascii="Sylfaen" w:hAnsi="Sylfaen" w:cs="Calibri"/>
                <w:sz w:val="14"/>
                <w:szCs w:val="14"/>
                <w:lang w:val="ka-GE"/>
              </w:rPr>
            </w:pPr>
            <w:r w:rsidRPr="00940785">
              <w:rPr>
                <w:rFonts w:ascii="Sylfaen" w:hAnsi="Sylfaen" w:cs="Calibri"/>
                <w:bCs/>
                <w:color w:val="000000"/>
                <w:sz w:val="14"/>
                <w:szCs w:val="14"/>
              </w:rPr>
              <w:t>ქალაქ ონის შიდა ქუჩების რეაბილიტაცია ასფალტის საფარით</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34F33CF6" w14:textId="0CB63B0D"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0 გრძ/მ</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27688F9" w14:textId="26A82BF3"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4000 გრძ/მ</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4871AFF8" w14:textId="60C9BF3C"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4000 გრძ/მ</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4C788C25" w14:textId="251FC615"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4000 გრძ/მ</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47A5331E" w14:textId="21A46BE7"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4000 გრძ/მ</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14:paraId="27A6F146" w14:textId="24D673F1"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16000გრძ/მ</w:t>
            </w:r>
          </w:p>
        </w:tc>
        <w:tc>
          <w:tcPr>
            <w:tcW w:w="1254" w:type="dxa"/>
            <w:tcBorders>
              <w:top w:val="single" w:sz="4" w:space="0" w:color="auto"/>
              <w:left w:val="single" w:sz="4" w:space="0" w:color="auto"/>
              <w:bottom w:val="single" w:sz="4" w:space="0" w:color="auto"/>
              <w:right w:val="single" w:sz="4" w:space="0" w:color="auto"/>
            </w:tcBorders>
            <w:shd w:val="clear" w:color="000000" w:fill="FFFFFF"/>
          </w:tcPr>
          <w:p w14:paraId="4A82C912" w14:textId="77777777" w:rsidR="00940785" w:rsidRPr="00392835" w:rsidRDefault="00940785" w:rsidP="00940785">
            <w:pPr>
              <w:spacing w:after="0" w:line="240" w:lineRule="auto"/>
              <w:jc w:val="center"/>
              <w:rPr>
                <w:rFonts w:ascii="Sylfaen" w:hAnsi="Sylfaen" w:cs="Calibri"/>
                <w:sz w:val="14"/>
                <w:szCs w:val="14"/>
              </w:rPr>
            </w:pPr>
            <w:r w:rsidRPr="00433E46">
              <w:rPr>
                <w:rFonts w:ascii="Sylfaen" w:hAnsi="Sylfaen" w:cs="Calibri"/>
                <w:sz w:val="14"/>
                <w:szCs w:val="14"/>
              </w:rPr>
              <w:t>რაოდენობრივი</w:t>
            </w:r>
          </w:p>
        </w:tc>
      </w:tr>
    </w:tbl>
    <w:p w14:paraId="11092F3F" w14:textId="77777777" w:rsidR="00367990" w:rsidRPr="00752C03" w:rsidRDefault="00367990" w:rsidP="00367990">
      <w:pPr>
        <w:widowControl w:val="0"/>
        <w:autoSpaceDE w:val="0"/>
        <w:autoSpaceDN w:val="0"/>
        <w:adjustRightInd w:val="0"/>
        <w:spacing w:after="40"/>
        <w:ind w:left="480"/>
        <w:rPr>
          <w:rFonts w:ascii="Sylfaen" w:hAnsi="Sylfaen"/>
          <w:b/>
          <w:color w:val="385623"/>
          <w:sz w:val="16"/>
          <w:szCs w:val="16"/>
          <w:lang w:val="ka-GE"/>
        </w:rPr>
      </w:pPr>
    </w:p>
    <w:p w14:paraId="28663DE2" w14:textId="77777777" w:rsidR="00367990" w:rsidRPr="00EA1C7C" w:rsidRDefault="00367990" w:rsidP="0036799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1.1.2.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b/>
          <w:bCs/>
          <w:sz w:val="16"/>
          <w:szCs w:val="16"/>
          <w:lang w:val="ka-GE"/>
        </w:rPr>
        <w:t xml:space="preserve">გზების მიმდინარე შეკეთება </w:t>
      </w:r>
      <w:r w:rsidRPr="00EA1C7C">
        <w:rPr>
          <w:rFonts w:ascii="Sylfaen" w:hAnsi="Sylfaen" w:cs="Sylfaen"/>
          <w:b/>
          <w:bCs/>
          <w:iCs/>
          <w:sz w:val="16"/>
          <w:szCs w:val="16"/>
          <w:lang w:val="ka-GE"/>
        </w:rPr>
        <w:t>(</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02 01 02)</w:t>
      </w:r>
    </w:p>
    <w:p w14:paraId="7560D134" w14:textId="77777777" w:rsidR="00367990" w:rsidRPr="00752C03" w:rsidRDefault="00367990" w:rsidP="00367990">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5894275" w14:textId="14CCB4F9" w:rsidR="00E53615" w:rsidRPr="00E53615" w:rsidRDefault="00367990" w:rsidP="00E53615">
      <w:pPr>
        <w:autoSpaceDE w:val="0"/>
        <w:autoSpaceDN w:val="0"/>
        <w:adjustRightInd w:val="0"/>
        <w:spacing w:after="0" w:line="276" w:lineRule="auto"/>
        <w:ind w:firstLine="450"/>
        <w:jc w:val="both"/>
        <w:rPr>
          <w:rFonts w:ascii="Sylfaen" w:hAnsi="Sylfaen" w:cs="Sylfaen"/>
          <w:iCs/>
          <w:sz w:val="16"/>
          <w:szCs w:val="16"/>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ქვეპროგრამა ითვალისწინებს  ადგილობრივი მნიშვნელობის გზების მიმდინარე და პ</w:t>
      </w:r>
      <w:r>
        <w:rPr>
          <w:rFonts w:ascii="Sylfaen" w:hAnsi="Sylfaen" w:cs="Sylfaen"/>
          <w:iCs/>
          <w:sz w:val="16"/>
          <w:szCs w:val="16"/>
          <w:lang w:val="ka-GE"/>
        </w:rPr>
        <w:t>ე</w:t>
      </w:r>
      <w:r w:rsidRPr="00752C03">
        <w:rPr>
          <w:rFonts w:ascii="Sylfaen" w:hAnsi="Sylfaen" w:cs="Sylfaen"/>
          <w:iCs/>
          <w:sz w:val="16"/>
          <w:szCs w:val="16"/>
          <w:lang w:val="ka-GE"/>
        </w:rPr>
        <w:t>რიოდულ</w:t>
      </w:r>
      <w:r>
        <w:rPr>
          <w:rFonts w:ascii="Sylfaen" w:hAnsi="Sylfaen" w:cs="Sylfaen"/>
          <w:iCs/>
          <w:sz w:val="16"/>
          <w:szCs w:val="16"/>
          <w:lang w:val="ka-GE"/>
        </w:rPr>
        <w:t xml:space="preserve"> ორმულ</w:t>
      </w:r>
      <w:r w:rsidRPr="00752C03">
        <w:rPr>
          <w:rFonts w:ascii="Sylfaen" w:hAnsi="Sylfaen" w:cs="Sylfaen"/>
          <w:iCs/>
          <w:sz w:val="16"/>
          <w:szCs w:val="16"/>
          <w:lang w:val="ka-GE"/>
        </w:rPr>
        <w:t xml:space="preserve"> შეკეთებას</w:t>
      </w:r>
      <w:r w:rsidR="00971FAA">
        <w:rPr>
          <w:rFonts w:ascii="Sylfaen" w:hAnsi="Sylfaen" w:cs="Sylfaen"/>
          <w:iCs/>
          <w:sz w:val="16"/>
          <w:szCs w:val="16"/>
          <w:lang w:val="ka-GE"/>
        </w:rPr>
        <w:t>,</w:t>
      </w:r>
      <w:r w:rsidRPr="00752C03">
        <w:rPr>
          <w:rFonts w:ascii="Sylfaen" w:hAnsi="Sylfaen" w:cs="Sylfaen"/>
          <w:iCs/>
          <w:sz w:val="16"/>
          <w:szCs w:val="16"/>
          <w:lang w:val="ka-GE"/>
        </w:rPr>
        <w:t xml:space="preserve"> ქალაქის და სოფლის ზონების თოვლისაგან და მეწყრისაგან წმენდას</w:t>
      </w:r>
      <w:r w:rsidR="00971FAA">
        <w:rPr>
          <w:rFonts w:ascii="Sylfaen" w:hAnsi="Sylfaen" w:cs="Sylfaen"/>
          <w:iCs/>
          <w:sz w:val="16"/>
          <w:szCs w:val="16"/>
          <w:lang w:val="ka-GE"/>
        </w:rPr>
        <w:t>,</w:t>
      </w:r>
      <w:r w:rsidRPr="00752C03">
        <w:rPr>
          <w:rFonts w:ascii="Sylfaen" w:hAnsi="Sylfaen" w:cs="Sylfaen"/>
          <w:iCs/>
          <w:sz w:val="16"/>
          <w:szCs w:val="16"/>
          <w:lang w:val="ka-GE"/>
        </w:rPr>
        <w:t xml:space="preserve"> </w:t>
      </w:r>
      <w:r w:rsidR="00E53615" w:rsidRPr="00E53615">
        <w:rPr>
          <w:rFonts w:ascii="Sylfaen" w:hAnsi="Sylfaen" w:cs="Sylfaen"/>
          <w:iCs/>
          <w:sz w:val="16"/>
          <w:szCs w:val="16"/>
          <w:lang w:val="ka-GE"/>
        </w:rPr>
        <w:t>წლის განმავლობაში წარმოქმინილი გადაუდებებლი აუცილებლობის გათვალისწინებით.</w:t>
      </w:r>
    </w:p>
    <w:p w14:paraId="4ED71DBA" w14:textId="17E634EE" w:rsidR="00367990" w:rsidRPr="00752C03" w:rsidRDefault="00367990" w:rsidP="00E53615">
      <w:pPr>
        <w:widowControl w:val="0"/>
        <w:autoSpaceDE w:val="0"/>
        <w:autoSpaceDN w:val="0"/>
        <w:adjustRightInd w:val="0"/>
        <w:spacing w:after="0"/>
        <w:ind w:firstLine="45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მოსახლეობა გადაადგილდეს კომფორტულად, უსაფრთხოდ და თავისუფლად სოფლის სრულ ტერიტორიაზე. გაიზარდოს სხვადასხვა პროგრამებით, სოციალური სერვისებით სარგებლობის ხარისხი და რაოდენობრივი მაჩვენებელი, რაც ცხოვრების ეკონომიკური დონის ამაღლებას შეუწყობს ხელს.</w:t>
      </w:r>
    </w:p>
    <w:p w14:paraId="2D9C3EF7" w14:textId="40D6BA33" w:rsidR="00367990" w:rsidRDefault="00367990" w:rsidP="00367990">
      <w:pPr>
        <w:widowControl w:val="0"/>
        <w:autoSpaceDE w:val="0"/>
        <w:autoSpaceDN w:val="0"/>
        <w:adjustRightInd w:val="0"/>
        <w:spacing w:after="0"/>
        <w:ind w:firstLine="480"/>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მოვლილი და მოწესრიგებული საგზაო ინფრასტრუქტურა.</w:t>
      </w:r>
    </w:p>
    <w:tbl>
      <w:tblPr>
        <w:tblW w:w="0" w:type="auto"/>
        <w:tblLook w:val="04A0" w:firstRow="1" w:lastRow="0" w:firstColumn="1" w:lastColumn="0" w:noHBand="0" w:noVBand="1"/>
      </w:tblPr>
      <w:tblGrid>
        <w:gridCol w:w="2884"/>
        <w:gridCol w:w="1450"/>
        <w:gridCol w:w="1053"/>
        <w:gridCol w:w="1053"/>
        <w:gridCol w:w="1053"/>
        <w:gridCol w:w="1053"/>
        <w:gridCol w:w="1190"/>
        <w:gridCol w:w="1324"/>
      </w:tblGrid>
      <w:tr w:rsidR="00940785" w:rsidRPr="004B1765" w14:paraId="7A6B3427" w14:textId="77777777" w:rsidTr="00861F8C">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0D2FB624"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940785" w:rsidRPr="004B1765" w14:paraId="1330D2CD" w14:textId="77777777" w:rsidTr="00861F8C">
        <w:trPr>
          <w:trHeight w:val="386"/>
        </w:trPr>
        <w:tc>
          <w:tcPr>
            <w:tcW w:w="2884"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7DBCBB65"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1450" w:type="dxa"/>
            <w:tcBorders>
              <w:top w:val="nil"/>
              <w:left w:val="nil"/>
              <w:bottom w:val="single" w:sz="4" w:space="0" w:color="auto"/>
              <w:right w:val="single" w:sz="4" w:space="0" w:color="auto"/>
            </w:tcBorders>
            <w:shd w:val="clear" w:color="000000" w:fill="FDE9D9"/>
            <w:vAlign w:val="center"/>
            <w:hideMark/>
          </w:tcPr>
          <w:p w14:paraId="4C6DFC04"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1053" w:type="dxa"/>
            <w:tcBorders>
              <w:top w:val="nil"/>
              <w:left w:val="nil"/>
              <w:bottom w:val="single" w:sz="4" w:space="0" w:color="auto"/>
              <w:right w:val="single" w:sz="4" w:space="0" w:color="auto"/>
            </w:tcBorders>
            <w:shd w:val="clear" w:color="000000" w:fill="FDE9D9"/>
            <w:vAlign w:val="center"/>
            <w:hideMark/>
          </w:tcPr>
          <w:p w14:paraId="3269F5B4"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1053" w:type="dxa"/>
            <w:tcBorders>
              <w:top w:val="nil"/>
              <w:left w:val="nil"/>
              <w:bottom w:val="single" w:sz="4" w:space="0" w:color="auto"/>
              <w:right w:val="single" w:sz="4" w:space="0" w:color="auto"/>
            </w:tcBorders>
            <w:shd w:val="clear" w:color="000000" w:fill="FDE9D9"/>
            <w:vAlign w:val="center"/>
            <w:hideMark/>
          </w:tcPr>
          <w:p w14:paraId="2603C279"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1053" w:type="dxa"/>
            <w:tcBorders>
              <w:top w:val="nil"/>
              <w:left w:val="nil"/>
              <w:bottom w:val="single" w:sz="4" w:space="0" w:color="auto"/>
              <w:right w:val="single" w:sz="4" w:space="0" w:color="auto"/>
            </w:tcBorders>
            <w:shd w:val="clear" w:color="000000" w:fill="FDE9D9"/>
            <w:vAlign w:val="center"/>
            <w:hideMark/>
          </w:tcPr>
          <w:p w14:paraId="79486BC1"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1053" w:type="dxa"/>
            <w:tcBorders>
              <w:top w:val="nil"/>
              <w:left w:val="nil"/>
              <w:bottom w:val="single" w:sz="4" w:space="0" w:color="auto"/>
              <w:right w:val="single" w:sz="4" w:space="0" w:color="auto"/>
            </w:tcBorders>
            <w:shd w:val="clear" w:color="000000" w:fill="FDE9D9"/>
            <w:vAlign w:val="center"/>
            <w:hideMark/>
          </w:tcPr>
          <w:p w14:paraId="6A5AB61C"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90" w:type="dxa"/>
            <w:tcBorders>
              <w:top w:val="nil"/>
              <w:left w:val="nil"/>
              <w:bottom w:val="single" w:sz="4" w:space="0" w:color="auto"/>
              <w:right w:val="single" w:sz="4" w:space="0" w:color="auto"/>
            </w:tcBorders>
            <w:shd w:val="clear" w:color="000000" w:fill="FDE9D9"/>
            <w:vAlign w:val="center"/>
            <w:hideMark/>
          </w:tcPr>
          <w:p w14:paraId="350938B3"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324" w:type="dxa"/>
            <w:tcBorders>
              <w:top w:val="nil"/>
              <w:left w:val="nil"/>
              <w:bottom w:val="single" w:sz="4" w:space="0" w:color="auto"/>
              <w:right w:val="single" w:sz="4" w:space="0" w:color="auto"/>
            </w:tcBorders>
            <w:shd w:val="clear" w:color="000000" w:fill="FDE9D9"/>
            <w:vAlign w:val="center"/>
            <w:hideMark/>
          </w:tcPr>
          <w:p w14:paraId="3DD0ED6A"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940785" w:rsidRPr="00967030" w14:paraId="4DA60856" w14:textId="77777777" w:rsidTr="00861F8C">
        <w:trPr>
          <w:trHeight w:val="368"/>
        </w:trPr>
        <w:tc>
          <w:tcPr>
            <w:tcW w:w="28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13CD66" w14:textId="54EBEC23" w:rsidR="00940785" w:rsidRPr="00940785" w:rsidRDefault="00940785" w:rsidP="00940785">
            <w:pPr>
              <w:spacing w:after="0" w:line="240" w:lineRule="auto"/>
              <w:jc w:val="center"/>
              <w:rPr>
                <w:rFonts w:ascii="Sylfaen" w:eastAsia="Times New Roman" w:hAnsi="Sylfaen" w:cs="Calibri"/>
                <w:bCs/>
                <w:color w:val="000000"/>
                <w:sz w:val="14"/>
                <w:szCs w:val="14"/>
                <w:lang w:val="ka-GE"/>
              </w:rPr>
            </w:pPr>
            <w:r w:rsidRPr="00940785">
              <w:rPr>
                <w:rFonts w:ascii="Sylfaen" w:hAnsi="Sylfaen" w:cs="Calibri"/>
                <w:bCs/>
                <w:color w:val="000000"/>
                <w:sz w:val="14"/>
                <w:szCs w:val="14"/>
              </w:rPr>
              <w:t xml:space="preserve">გზების სიგრძე, რომელზეც განხორციელდება გზის მოვლა-შენახვა </w:t>
            </w:r>
          </w:p>
        </w:tc>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BBB479" w14:textId="0EFC5A6A"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80000 გრძ/მ</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074771" w14:textId="6EDF36D5"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85000 გრძ/მ</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3F4CB0D0" w14:textId="453CDB69"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90000 გრძ/მ</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7C27F1A7" w14:textId="624947CB"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95000 გრძ/მ</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236E888F" w14:textId="28B046C1"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100000 გრძ/მ</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62799736" w14:textId="0DC404EC"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100000 გრძ/მ</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AAD479" w14:textId="77777777" w:rsidR="00940785" w:rsidRPr="00560B60" w:rsidRDefault="00940785" w:rsidP="00940785">
            <w:pPr>
              <w:spacing w:after="0" w:line="240" w:lineRule="auto"/>
              <w:jc w:val="center"/>
              <w:rPr>
                <w:rFonts w:ascii="Sylfaen" w:hAnsi="Sylfaen" w:cs="Calibri"/>
                <w:sz w:val="14"/>
                <w:szCs w:val="14"/>
              </w:rPr>
            </w:pPr>
            <w:r w:rsidRPr="00392835">
              <w:rPr>
                <w:rFonts w:ascii="Sylfaen" w:hAnsi="Sylfaen" w:cs="Calibri"/>
                <w:sz w:val="14"/>
                <w:szCs w:val="14"/>
              </w:rPr>
              <w:t>რაოდენობრივი</w:t>
            </w:r>
          </w:p>
        </w:tc>
      </w:tr>
      <w:tr w:rsidR="00940785" w:rsidRPr="00967030" w14:paraId="7B0F4F6D" w14:textId="77777777" w:rsidTr="00861F8C">
        <w:trPr>
          <w:trHeight w:val="368"/>
        </w:trPr>
        <w:tc>
          <w:tcPr>
            <w:tcW w:w="2884" w:type="dxa"/>
            <w:tcBorders>
              <w:top w:val="single" w:sz="4" w:space="0" w:color="auto"/>
              <w:left w:val="single" w:sz="4" w:space="0" w:color="auto"/>
              <w:bottom w:val="single" w:sz="4" w:space="0" w:color="auto"/>
              <w:right w:val="single" w:sz="4" w:space="0" w:color="auto"/>
            </w:tcBorders>
            <w:shd w:val="clear" w:color="000000" w:fill="FFFFFF"/>
            <w:vAlign w:val="center"/>
          </w:tcPr>
          <w:p w14:paraId="759AB81C" w14:textId="7A862245" w:rsidR="00940785" w:rsidRPr="00940785" w:rsidRDefault="00940785" w:rsidP="00940785">
            <w:pPr>
              <w:spacing w:after="0" w:line="240" w:lineRule="auto"/>
              <w:jc w:val="center"/>
              <w:rPr>
                <w:rFonts w:ascii="Sylfaen" w:hAnsi="Sylfaen" w:cs="Calibri"/>
                <w:sz w:val="14"/>
                <w:szCs w:val="14"/>
                <w:lang w:val="ka-GE"/>
              </w:rPr>
            </w:pPr>
            <w:r w:rsidRPr="00940785">
              <w:rPr>
                <w:rFonts w:ascii="Sylfaen" w:hAnsi="Sylfaen" w:cs="Calibri"/>
                <w:bCs/>
                <w:color w:val="000000"/>
                <w:sz w:val="14"/>
                <w:szCs w:val="14"/>
              </w:rPr>
              <w:t>გზების სიგრძე, რომელზეც განხორციელდება გზის მიმდინარე შეკეთება</w:t>
            </w:r>
          </w:p>
        </w:tc>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tcPr>
          <w:p w14:paraId="4B960774" w14:textId="004B683C"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32000 გრძ/მ</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55A8BB97" w14:textId="2B3DCCF5"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32000 გრძ/მ</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45317083" w14:textId="19B6456F"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32000 გრძ/მ</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14B63792" w14:textId="0ED171DE"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32000 გრძ/მ</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2D7E97AF" w14:textId="608D2D1F"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32000 გრძ/მ</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6C8DDE87" w14:textId="1E095005"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32000 გრძ/მ</w:t>
            </w:r>
          </w:p>
        </w:tc>
        <w:tc>
          <w:tcPr>
            <w:tcW w:w="1324" w:type="dxa"/>
            <w:tcBorders>
              <w:top w:val="single" w:sz="4" w:space="0" w:color="auto"/>
              <w:left w:val="single" w:sz="4" w:space="0" w:color="auto"/>
              <w:bottom w:val="single" w:sz="4" w:space="0" w:color="auto"/>
              <w:right w:val="single" w:sz="4" w:space="0" w:color="auto"/>
            </w:tcBorders>
            <w:shd w:val="clear" w:color="000000" w:fill="FFFFFF"/>
          </w:tcPr>
          <w:p w14:paraId="199EC599" w14:textId="77777777" w:rsidR="00940785" w:rsidRPr="00392835" w:rsidRDefault="00940785" w:rsidP="00940785">
            <w:pPr>
              <w:spacing w:after="0" w:line="240" w:lineRule="auto"/>
              <w:jc w:val="center"/>
              <w:rPr>
                <w:rFonts w:ascii="Sylfaen" w:hAnsi="Sylfaen" w:cs="Calibri"/>
                <w:sz w:val="14"/>
                <w:szCs w:val="14"/>
              </w:rPr>
            </w:pPr>
            <w:r w:rsidRPr="00433E46">
              <w:rPr>
                <w:rFonts w:ascii="Sylfaen" w:hAnsi="Sylfaen" w:cs="Calibri"/>
                <w:sz w:val="14"/>
                <w:szCs w:val="14"/>
              </w:rPr>
              <w:t>რაოდენობრივი</w:t>
            </w:r>
          </w:p>
        </w:tc>
      </w:tr>
      <w:tr w:rsidR="00940785" w:rsidRPr="00967030" w14:paraId="51D82235" w14:textId="77777777" w:rsidTr="00861F8C">
        <w:trPr>
          <w:trHeight w:val="368"/>
        </w:trPr>
        <w:tc>
          <w:tcPr>
            <w:tcW w:w="2884" w:type="dxa"/>
            <w:tcBorders>
              <w:top w:val="single" w:sz="4" w:space="0" w:color="auto"/>
              <w:left w:val="single" w:sz="4" w:space="0" w:color="auto"/>
              <w:bottom w:val="single" w:sz="4" w:space="0" w:color="auto"/>
              <w:right w:val="single" w:sz="4" w:space="0" w:color="auto"/>
            </w:tcBorders>
            <w:shd w:val="clear" w:color="000000" w:fill="FFFFFF"/>
            <w:vAlign w:val="center"/>
          </w:tcPr>
          <w:p w14:paraId="1567086E" w14:textId="2A2F875A" w:rsidR="00940785" w:rsidRPr="00940785" w:rsidRDefault="00940785" w:rsidP="00940785">
            <w:pPr>
              <w:spacing w:after="0" w:line="240" w:lineRule="auto"/>
              <w:jc w:val="center"/>
              <w:rPr>
                <w:rFonts w:ascii="Sylfaen" w:hAnsi="Sylfaen" w:cs="Calibri"/>
                <w:sz w:val="14"/>
                <w:szCs w:val="14"/>
                <w:lang w:val="ka-GE"/>
              </w:rPr>
            </w:pPr>
            <w:r w:rsidRPr="00940785">
              <w:rPr>
                <w:rFonts w:ascii="Sylfaen" w:hAnsi="Sylfaen" w:cs="Calibri"/>
                <w:bCs/>
                <w:color w:val="000000"/>
                <w:sz w:val="14"/>
                <w:szCs w:val="14"/>
              </w:rPr>
              <w:t>გზების სიგრძე, რომელზეც განხორციელდება გზის თოვლისაგან წმენდა</w:t>
            </w:r>
          </w:p>
        </w:tc>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tcPr>
          <w:p w14:paraId="2CBB12F1" w14:textId="49E0288C"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25000 გრძ/მ</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1FD27D1F" w14:textId="529F0EA1"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25000 გრძ/მ</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6916D25F" w14:textId="3468E657"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25000 გრძ/მ</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2B9164A0" w14:textId="7E536938"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25000 გრძ/მ</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03CE0700" w14:textId="398DD3EF"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25000 გრძ/მ</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11EF394F" w14:textId="13A06398" w:rsidR="00940785" w:rsidRPr="00560B60" w:rsidRDefault="00940785" w:rsidP="00940785">
            <w:pPr>
              <w:spacing w:after="0" w:line="240" w:lineRule="auto"/>
              <w:jc w:val="center"/>
              <w:rPr>
                <w:rFonts w:ascii="Sylfaen" w:hAnsi="Sylfaen" w:cs="Calibri"/>
                <w:sz w:val="14"/>
                <w:szCs w:val="14"/>
              </w:rPr>
            </w:pPr>
            <w:r>
              <w:rPr>
                <w:rFonts w:ascii="Sylfaen" w:hAnsi="Sylfaen" w:cs="Calibri"/>
                <w:sz w:val="14"/>
                <w:szCs w:val="14"/>
              </w:rPr>
              <w:t>25000 გრძ/მ</w:t>
            </w:r>
          </w:p>
        </w:tc>
        <w:tc>
          <w:tcPr>
            <w:tcW w:w="1324" w:type="dxa"/>
            <w:tcBorders>
              <w:top w:val="single" w:sz="4" w:space="0" w:color="auto"/>
              <w:left w:val="single" w:sz="4" w:space="0" w:color="auto"/>
              <w:bottom w:val="single" w:sz="4" w:space="0" w:color="auto"/>
              <w:right w:val="single" w:sz="4" w:space="0" w:color="auto"/>
            </w:tcBorders>
            <w:shd w:val="clear" w:color="000000" w:fill="FFFFFF"/>
          </w:tcPr>
          <w:p w14:paraId="217648EB" w14:textId="77777777" w:rsidR="00940785" w:rsidRPr="00392835" w:rsidRDefault="00940785" w:rsidP="00940785">
            <w:pPr>
              <w:spacing w:after="0" w:line="240" w:lineRule="auto"/>
              <w:jc w:val="center"/>
              <w:rPr>
                <w:rFonts w:ascii="Sylfaen" w:hAnsi="Sylfaen" w:cs="Calibri"/>
                <w:sz w:val="14"/>
                <w:szCs w:val="14"/>
              </w:rPr>
            </w:pPr>
            <w:r w:rsidRPr="00433E46">
              <w:rPr>
                <w:rFonts w:ascii="Sylfaen" w:hAnsi="Sylfaen" w:cs="Calibri"/>
                <w:sz w:val="14"/>
                <w:szCs w:val="14"/>
              </w:rPr>
              <w:t>რაოდენობრივი</w:t>
            </w:r>
          </w:p>
        </w:tc>
      </w:tr>
    </w:tbl>
    <w:p w14:paraId="08B20DAC" w14:textId="31C33C7A" w:rsidR="00940785" w:rsidRDefault="00940785" w:rsidP="00367990">
      <w:pPr>
        <w:widowControl w:val="0"/>
        <w:autoSpaceDE w:val="0"/>
        <w:autoSpaceDN w:val="0"/>
        <w:adjustRightInd w:val="0"/>
        <w:spacing w:after="0"/>
        <w:ind w:firstLine="480"/>
        <w:rPr>
          <w:rFonts w:ascii="Sylfaen" w:hAnsi="Sylfaen" w:cs="Sylfaen"/>
          <w:iCs/>
          <w:sz w:val="16"/>
          <w:szCs w:val="16"/>
          <w:lang w:val="ka-GE"/>
        </w:rPr>
      </w:pPr>
    </w:p>
    <w:p w14:paraId="706102B9" w14:textId="77777777" w:rsidR="00367990" w:rsidRPr="00EA1C7C" w:rsidRDefault="00367990" w:rsidP="0036799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1.1.3.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 xml:space="preserve">საგზაო ნიშნები და უსაფრთხოება </w:t>
      </w:r>
      <w:r w:rsidRPr="00EA1C7C">
        <w:rPr>
          <w:rFonts w:ascii="Sylfaen" w:hAnsi="Sylfaen" w:cs="Sylfaen"/>
          <w:b/>
          <w:bCs/>
          <w:iCs/>
          <w:sz w:val="16"/>
          <w:szCs w:val="16"/>
          <w:lang w:val="ka-GE"/>
        </w:rPr>
        <w:t>(</w:t>
      </w:r>
      <w:r w:rsidRPr="00EA1C7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02 01 03</w:t>
      </w:r>
      <w:r w:rsidRPr="00EA1C7C">
        <w:rPr>
          <w:rFonts w:ascii="Sylfaen" w:hAnsi="Sylfaen"/>
          <w:b/>
          <w:bCs/>
          <w:sz w:val="16"/>
          <w:szCs w:val="16"/>
          <w:lang w:val="ka-GE"/>
        </w:rPr>
        <w:t>)</w:t>
      </w:r>
    </w:p>
    <w:p w14:paraId="54B25630" w14:textId="77777777" w:rsidR="00367990" w:rsidRPr="00752C03" w:rsidRDefault="00367990" w:rsidP="00367990">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58A14754" w14:textId="36F7346B" w:rsidR="00367990" w:rsidRPr="00752C03" w:rsidRDefault="00367990" w:rsidP="00367990">
      <w:pPr>
        <w:widowControl w:val="0"/>
        <w:autoSpaceDE w:val="0"/>
        <w:autoSpaceDN w:val="0"/>
        <w:adjustRightInd w:val="0"/>
        <w:spacing w:after="0"/>
        <w:ind w:firstLine="450"/>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ქვეპროგრამა</w:t>
      </w:r>
      <w:r w:rsidRPr="00655904">
        <w:rPr>
          <w:rFonts w:ascii="Sylfaen" w:hAnsi="Sylfaen" w:cs="Sylfaen"/>
          <w:iCs/>
          <w:sz w:val="16"/>
          <w:szCs w:val="16"/>
          <w:lang w:val="ka-GE" w:eastAsia="ru-RU"/>
        </w:rPr>
        <w:t xml:space="preserve"> ითვალისწინებს  </w:t>
      </w:r>
      <w:r w:rsidR="00802FD6">
        <w:rPr>
          <w:rFonts w:ascii="Sylfaen" w:hAnsi="Sylfaen" w:cs="Sylfaen"/>
          <w:iCs/>
          <w:sz w:val="16"/>
          <w:szCs w:val="16"/>
          <w:lang w:val="ka-GE" w:eastAsia="ru-RU"/>
        </w:rPr>
        <w:t xml:space="preserve">ქალაქში </w:t>
      </w:r>
      <w:r>
        <w:rPr>
          <w:rFonts w:ascii="Sylfaen" w:hAnsi="Sylfaen" w:cs="Sylfaen"/>
          <w:iCs/>
          <w:sz w:val="16"/>
          <w:szCs w:val="16"/>
          <w:lang w:val="ka-GE"/>
        </w:rPr>
        <w:t>ადგილობრივი მნიშვნელობის გზებზე</w:t>
      </w:r>
      <w:r w:rsidRPr="00655904">
        <w:rPr>
          <w:rFonts w:ascii="Sylfaen" w:hAnsi="Sylfaen" w:cs="Sylfaen"/>
          <w:iCs/>
          <w:sz w:val="16"/>
          <w:szCs w:val="16"/>
          <w:lang w:val="ka-GE" w:eastAsia="ru-RU"/>
        </w:rPr>
        <w:t xml:space="preserve"> </w:t>
      </w:r>
      <w:r w:rsidR="00D42D3B">
        <w:rPr>
          <w:rFonts w:ascii="Sylfaen" w:hAnsi="Sylfaen" w:cs="Sylfaen"/>
          <w:iCs/>
          <w:sz w:val="16"/>
          <w:szCs w:val="16"/>
          <w:lang w:val="ka-GE" w:eastAsia="ru-RU"/>
        </w:rPr>
        <w:t>ორმული შეკეთებას და</w:t>
      </w:r>
      <w:r w:rsidRPr="00655904">
        <w:rPr>
          <w:rFonts w:ascii="Sylfaen" w:hAnsi="Sylfaen" w:cs="Sylfaen"/>
          <w:iCs/>
          <w:sz w:val="16"/>
          <w:szCs w:val="16"/>
          <w:lang w:val="ka-GE" w:eastAsia="ru-RU"/>
        </w:rPr>
        <w:t xml:space="preserve"> </w:t>
      </w:r>
      <w:r>
        <w:rPr>
          <w:rFonts w:ascii="Sylfaen" w:hAnsi="Sylfaen" w:cs="Sylfaen"/>
          <w:iCs/>
          <w:sz w:val="16"/>
          <w:szCs w:val="16"/>
          <w:lang w:val="ka-GE" w:eastAsia="ru-RU"/>
        </w:rPr>
        <w:t>საგზაო ნიშნების</w:t>
      </w:r>
      <w:r w:rsidRPr="00655904">
        <w:rPr>
          <w:rFonts w:ascii="Sylfaen" w:hAnsi="Sylfaen" w:cs="Sylfaen"/>
          <w:iCs/>
          <w:sz w:val="16"/>
          <w:szCs w:val="16"/>
          <w:lang w:val="ka-GE" w:eastAsia="ru-RU"/>
        </w:rPr>
        <w:t xml:space="preserve"> განთავსებას.</w:t>
      </w:r>
      <w:r w:rsidRPr="00655904">
        <w:rPr>
          <w:rFonts w:ascii="Sylfaen" w:hAnsi="Sylfaen" w:cs="Sylfaen"/>
          <w:iCs/>
          <w:sz w:val="16"/>
          <w:szCs w:val="16"/>
          <w:lang w:val="ka-GE" w:eastAsia="ru-RU"/>
        </w:rPr>
        <w:br/>
      </w:r>
      <w:r w:rsidRPr="00BD0A65">
        <w:rPr>
          <w:rFonts w:ascii="Sylfaen" w:hAnsi="Sylfaen" w:cs="Sylfaen"/>
          <w:b/>
          <w:iCs/>
          <w:sz w:val="16"/>
          <w:szCs w:val="16"/>
          <w:lang w:val="ka-GE" w:eastAsia="ru-RU"/>
        </w:rPr>
        <w:t>პროგრამის მიზანია:</w:t>
      </w:r>
      <w:r w:rsidRPr="00655904">
        <w:rPr>
          <w:rFonts w:ascii="Sylfaen" w:hAnsi="Sylfaen" w:cs="Sylfaen"/>
          <w:iCs/>
          <w:sz w:val="16"/>
          <w:szCs w:val="16"/>
          <w:lang w:val="ka-GE" w:eastAsia="ru-RU"/>
        </w:rPr>
        <w:t xml:space="preserve"> მოსახლეობა გადაადგილდეს კომფორტულად, უსაფრთხოდ და თავისუფლად მუნიციპალიტეტის ტერიტორიაზე.</w:t>
      </w:r>
    </w:p>
    <w:p w14:paraId="3E3A3DD4" w14:textId="31C9D044" w:rsidR="00367990" w:rsidRDefault="00367990" w:rsidP="00367990">
      <w:pPr>
        <w:pStyle w:val="ListParagraph"/>
        <w:widowControl w:val="0"/>
        <w:autoSpaceDE w:val="0"/>
        <w:autoSpaceDN w:val="0"/>
        <w:adjustRightInd w:val="0"/>
        <w:spacing w:after="0" w:line="240" w:lineRule="auto"/>
        <w:ind w:left="540"/>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მოვლილი და მოწესრიგებული საგზაო ინფრასტრუქტურა.</w:t>
      </w:r>
    </w:p>
    <w:tbl>
      <w:tblPr>
        <w:tblW w:w="0" w:type="auto"/>
        <w:tblLook w:val="04A0" w:firstRow="1" w:lastRow="0" w:firstColumn="1" w:lastColumn="0" w:noHBand="0" w:noVBand="1"/>
      </w:tblPr>
      <w:tblGrid>
        <w:gridCol w:w="2884"/>
        <w:gridCol w:w="1450"/>
        <w:gridCol w:w="1053"/>
        <w:gridCol w:w="1053"/>
        <w:gridCol w:w="1053"/>
        <w:gridCol w:w="1053"/>
        <w:gridCol w:w="1190"/>
        <w:gridCol w:w="1324"/>
      </w:tblGrid>
      <w:tr w:rsidR="00940785" w:rsidRPr="004B1765" w14:paraId="4C368C64" w14:textId="77777777" w:rsidTr="00861F8C">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4A30C65C"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940785" w:rsidRPr="004B1765" w14:paraId="5896CE3A" w14:textId="77777777" w:rsidTr="00861F8C">
        <w:trPr>
          <w:trHeight w:val="386"/>
        </w:trPr>
        <w:tc>
          <w:tcPr>
            <w:tcW w:w="2884"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63B4B16A"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lastRenderedPageBreak/>
              <w:t>შუალედური შედეგი (OUTPUT)</w:t>
            </w:r>
          </w:p>
        </w:tc>
        <w:tc>
          <w:tcPr>
            <w:tcW w:w="1450" w:type="dxa"/>
            <w:tcBorders>
              <w:top w:val="nil"/>
              <w:left w:val="nil"/>
              <w:bottom w:val="single" w:sz="4" w:space="0" w:color="auto"/>
              <w:right w:val="single" w:sz="4" w:space="0" w:color="auto"/>
            </w:tcBorders>
            <w:shd w:val="clear" w:color="000000" w:fill="FDE9D9"/>
            <w:vAlign w:val="center"/>
            <w:hideMark/>
          </w:tcPr>
          <w:p w14:paraId="26072E97"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1053" w:type="dxa"/>
            <w:tcBorders>
              <w:top w:val="nil"/>
              <w:left w:val="nil"/>
              <w:bottom w:val="single" w:sz="4" w:space="0" w:color="auto"/>
              <w:right w:val="single" w:sz="4" w:space="0" w:color="auto"/>
            </w:tcBorders>
            <w:shd w:val="clear" w:color="000000" w:fill="FDE9D9"/>
            <w:vAlign w:val="center"/>
            <w:hideMark/>
          </w:tcPr>
          <w:p w14:paraId="7C930CBA"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1053" w:type="dxa"/>
            <w:tcBorders>
              <w:top w:val="nil"/>
              <w:left w:val="nil"/>
              <w:bottom w:val="single" w:sz="4" w:space="0" w:color="auto"/>
              <w:right w:val="single" w:sz="4" w:space="0" w:color="auto"/>
            </w:tcBorders>
            <w:shd w:val="clear" w:color="000000" w:fill="FDE9D9"/>
            <w:vAlign w:val="center"/>
            <w:hideMark/>
          </w:tcPr>
          <w:p w14:paraId="305C2C6A"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1053" w:type="dxa"/>
            <w:tcBorders>
              <w:top w:val="nil"/>
              <w:left w:val="nil"/>
              <w:bottom w:val="single" w:sz="4" w:space="0" w:color="auto"/>
              <w:right w:val="single" w:sz="4" w:space="0" w:color="auto"/>
            </w:tcBorders>
            <w:shd w:val="clear" w:color="000000" w:fill="FDE9D9"/>
            <w:vAlign w:val="center"/>
            <w:hideMark/>
          </w:tcPr>
          <w:p w14:paraId="5B20A743"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1053" w:type="dxa"/>
            <w:tcBorders>
              <w:top w:val="nil"/>
              <w:left w:val="nil"/>
              <w:bottom w:val="single" w:sz="4" w:space="0" w:color="auto"/>
              <w:right w:val="single" w:sz="4" w:space="0" w:color="auto"/>
            </w:tcBorders>
            <w:shd w:val="clear" w:color="000000" w:fill="FDE9D9"/>
            <w:vAlign w:val="center"/>
            <w:hideMark/>
          </w:tcPr>
          <w:p w14:paraId="0EBD9D7E"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90" w:type="dxa"/>
            <w:tcBorders>
              <w:top w:val="nil"/>
              <w:left w:val="nil"/>
              <w:bottom w:val="single" w:sz="4" w:space="0" w:color="auto"/>
              <w:right w:val="single" w:sz="4" w:space="0" w:color="auto"/>
            </w:tcBorders>
            <w:shd w:val="clear" w:color="000000" w:fill="FDE9D9"/>
            <w:vAlign w:val="center"/>
            <w:hideMark/>
          </w:tcPr>
          <w:p w14:paraId="1B4FB0AF"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324" w:type="dxa"/>
            <w:tcBorders>
              <w:top w:val="nil"/>
              <w:left w:val="nil"/>
              <w:bottom w:val="single" w:sz="4" w:space="0" w:color="auto"/>
              <w:right w:val="single" w:sz="4" w:space="0" w:color="auto"/>
            </w:tcBorders>
            <w:shd w:val="clear" w:color="000000" w:fill="FDE9D9"/>
            <w:vAlign w:val="center"/>
            <w:hideMark/>
          </w:tcPr>
          <w:p w14:paraId="5B39EF1B" w14:textId="77777777" w:rsidR="00940785" w:rsidRPr="004B1765" w:rsidRDefault="0094078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940785" w:rsidRPr="00967030" w14:paraId="03C67514" w14:textId="77777777" w:rsidTr="00861F8C">
        <w:trPr>
          <w:trHeight w:val="368"/>
        </w:trPr>
        <w:tc>
          <w:tcPr>
            <w:tcW w:w="28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7264BB" w14:textId="07B8CCC8" w:rsidR="00940785" w:rsidRPr="00560B60" w:rsidRDefault="00940785" w:rsidP="00861F8C">
            <w:pPr>
              <w:spacing w:after="0" w:line="240" w:lineRule="auto"/>
              <w:jc w:val="center"/>
              <w:rPr>
                <w:rFonts w:ascii="Sylfaen" w:eastAsia="Times New Roman" w:hAnsi="Sylfaen" w:cs="Calibri"/>
                <w:bCs/>
                <w:color w:val="000000"/>
                <w:sz w:val="14"/>
                <w:szCs w:val="14"/>
                <w:lang w:val="ka-GE"/>
              </w:rPr>
            </w:pPr>
            <w:r>
              <w:rPr>
                <w:rFonts w:ascii="Sylfaen" w:hAnsi="Sylfaen" w:cs="Calibri"/>
                <w:color w:val="000000"/>
                <w:sz w:val="14"/>
                <w:szCs w:val="14"/>
                <w:lang w:val="ka-GE"/>
              </w:rPr>
              <w:t>გზებზე საგზაო ნიშნების განთავსება</w:t>
            </w:r>
          </w:p>
        </w:tc>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8F35B9" w14:textId="0F533D29" w:rsidR="00940785" w:rsidRPr="00940785" w:rsidRDefault="00940785" w:rsidP="00861F8C">
            <w:pPr>
              <w:spacing w:after="0" w:line="240" w:lineRule="auto"/>
              <w:jc w:val="center"/>
              <w:rPr>
                <w:rFonts w:ascii="Sylfaen" w:hAnsi="Sylfaen" w:cs="Calibri"/>
                <w:sz w:val="14"/>
                <w:szCs w:val="14"/>
                <w:lang w:val="ka-GE"/>
              </w:rPr>
            </w:pPr>
            <w:r>
              <w:rPr>
                <w:rFonts w:ascii="Sylfaen" w:hAnsi="Sylfaen" w:cs="Calibri"/>
                <w:sz w:val="14"/>
                <w:szCs w:val="14"/>
                <w:lang w:val="ka-GE"/>
              </w:rPr>
              <w:t>10 საგზ.ნიშანი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0CC13E" w14:textId="7CAA81C5" w:rsidR="00940785" w:rsidRPr="00560B60" w:rsidRDefault="00940785" w:rsidP="00861F8C">
            <w:pPr>
              <w:spacing w:after="0" w:line="240" w:lineRule="auto"/>
              <w:jc w:val="center"/>
              <w:rPr>
                <w:rFonts w:ascii="Sylfaen" w:hAnsi="Sylfaen" w:cs="Calibri"/>
                <w:sz w:val="14"/>
                <w:szCs w:val="14"/>
              </w:rPr>
            </w:pPr>
            <w:r>
              <w:rPr>
                <w:rFonts w:ascii="Sylfaen" w:hAnsi="Sylfaen" w:cs="Calibri"/>
                <w:sz w:val="14"/>
                <w:szCs w:val="14"/>
              </w:rPr>
              <w:t>10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045E227F" w14:textId="07300374" w:rsidR="00940785" w:rsidRPr="00560B60" w:rsidRDefault="00940785" w:rsidP="00861F8C">
            <w:pPr>
              <w:spacing w:after="0" w:line="240" w:lineRule="auto"/>
              <w:jc w:val="center"/>
              <w:rPr>
                <w:rFonts w:ascii="Sylfaen" w:hAnsi="Sylfaen" w:cs="Calibri"/>
                <w:sz w:val="14"/>
                <w:szCs w:val="14"/>
              </w:rPr>
            </w:pPr>
            <w:r>
              <w:rPr>
                <w:rFonts w:ascii="Sylfaen" w:hAnsi="Sylfaen" w:cs="Calibri"/>
                <w:sz w:val="14"/>
                <w:szCs w:val="14"/>
                <w:lang w:val="ka-GE"/>
              </w:rPr>
              <w:t>10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2A5E13BE" w14:textId="4190AF28" w:rsidR="00940785" w:rsidRPr="00940785" w:rsidRDefault="00940785" w:rsidP="00861F8C">
            <w:pPr>
              <w:spacing w:after="0" w:line="240" w:lineRule="auto"/>
              <w:jc w:val="center"/>
              <w:rPr>
                <w:rFonts w:ascii="Sylfaen" w:hAnsi="Sylfaen" w:cs="Calibri"/>
                <w:sz w:val="14"/>
                <w:szCs w:val="14"/>
                <w:lang w:val="ka-GE"/>
              </w:rPr>
            </w:pPr>
            <w:r>
              <w:rPr>
                <w:rFonts w:ascii="Sylfaen" w:hAnsi="Sylfaen" w:cs="Calibri"/>
                <w:sz w:val="14"/>
                <w:szCs w:val="14"/>
                <w:lang w:val="ka-GE"/>
              </w:rPr>
              <w:t>10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76282A98" w14:textId="180F815C" w:rsidR="00940785" w:rsidRPr="00940785" w:rsidRDefault="00940785" w:rsidP="00861F8C">
            <w:pPr>
              <w:spacing w:after="0" w:line="240" w:lineRule="auto"/>
              <w:jc w:val="center"/>
              <w:rPr>
                <w:rFonts w:ascii="Sylfaen" w:hAnsi="Sylfaen" w:cs="Calibri"/>
                <w:sz w:val="14"/>
                <w:szCs w:val="14"/>
                <w:lang w:val="ka-GE"/>
              </w:rPr>
            </w:pPr>
            <w:r>
              <w:rPr>
                <w:rFonts w:ascii="Sylfaen" w:hAnsi="Sylfaen" w:cs="Calibri"/>
                <w:sz w:val="14"/>
                <w:szCs w:val="14"/>
                <w:lang w:val="ka-GE"/>
              </w:rPr>
              <w:t>10</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7DF6F749" w14:textId="7BE9ACD2" w:rsidR="00940785" w:rsidRPr="00940785" w:rsidRDefault="00940785" w:rsidP="00861F8C">
            <w:pPr>
              <w:spacing w:after="0" w:line="240" w:lineRule="auto"/>
              <w:jc w:val="center"/>
              <w:rPr>
                <w:rFonts w:ascii="Sylfaen" w:hAnsi="Sylfaen" w:cs="Calibri"/>
                <w:sz w:val="14"/>
                <w:szCs w:val="14"/>
                <w:lang w:val="ka-GE"/>
              </w:rPr>
            </w:pPr>
            <w:r>
              <w:rPr>
                <w:rFonts w:ascii="Sylfaen" w:hAnsi="Sylfaen" w:cs="Calibri"/>
                <w:sz w:val="14"/>
                <w:szCs w:val="14"/>
                <w:lang w:val="ka-GE"/>
              </w:rPr>
              <w:t>10</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79A548" w14:textId="77777777" w:rsidR="00940785" w:rsidRPr="00560B60" w:rsidRDefault="00940785" w:rsidP="00861F8C">
            <w:pPr>
              <w:spacing w:after="0" w:line="240" w:lineRule="auto"/>
              <w:jc w:val="center"/>
              <w:rPr>
                <w:rFonts w:ascii="Sylfaen" w:hAnsi="Sylfaen" w:cs="Calibri"/>
                <w:sz w:val="14"/>
                <w:szCs w:val="14"/>
              </w:rPr>
            </w:pPr>
            <w:r w:rsidRPr="00392835">
              <w:rPr>
                <w:rFonts w:ascii="Sylfaen" w:hAnsi="Sylfaen" w:cs="Calibri"/>
                <w:sz w:val="14"/>
                <w:szCs w:val="14"/>
              </w:rPr>
              <w:t>რაოდენობრივი</w:t>
            </w:r>
          </w:p>
        </w:tc>
      </w:tr>
    </w:tbl>
    <w:p w14:paraId="26477CF3" w14:textId="1F912B41" w:rsidR="00940785" w:rsidRDefault="00940785" w:rsidP="00367990">
      <w:pPr>
        <w:pStyle w:val="ListParagraph"/>
        <w:widowControl w:val="0"/>
        <w:autoSpaceDE w:val="0"/>
        <w:autoSpaceDN w:val="0"/>
        <w:adjustRightInd w:val="0"/>
        <w:spacing w:after="0" w:line="240" w:lineRule="auto"/>
        <w:ind w:left="540"/>
        <w:rPr>
          <w:rFonts w:ascii="Sylfaen" w:hAnsi="Sylfaen" w:cs="Sylfaen"/>
          <w:iCs/>
          <w:sz w:val="16"/>
          <w:szCs w:val="16"/>
          <w:lang w:val="ka-GE"/>
        </w:rPr>
      </w:pPr>
    </w:p>
    <w:p w14:paraId="7749B919" w14:textId="77777777" w:rsidR="00367990" w:rsidRPr="00EA1C7C" w:rsidRDefault="00367990" w:rsidP="00367990">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 xml:space="preserve">1.2.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cs="Calibri"/>
          <w:b/>
          <w:bCs/>
          <w:color w:val="000000"/>
          <w:sz w:val="16"/>
          <w:szCs w:val="16"/>
        </w:rPr>
        <w:t xml:space="preserve">  </w:t>
      </w:r>
      <w:r w:rsidRPr="00EA1C7C">
        <w:rPr>
          <w:rFonts w:ascii="Sylfaen" w:hAnsi="Sylfaen"/>
          <w:b/>
          <w:bCs/>
          <w:sz w:val="16"/>
          <w:szCs w:val="16"/>
          <w:lang w:val="ka-GE"/>
        </w:rPr>
        <w:t xml:space="preserve">წყლის სისტემების განვითარება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02 02</w:t>
      </w:r>
      <w:r w:rsidRPr="00EA1C7C">
        <w:rPr>
          <w:rFonts w:ascii="Sylfaen" w:hAnsi="Sylfaen"/>
          <w:b/>
          <w:bCs/>
          <w:color w:val="385623" w:themeColor="accent6" w:themeShade="80"/>
          <w:sz w:val="16"/>
          <w:szCs w:val="16"/>
          <w:lang w:val="ka-GE"/>
        </w:rPr>
        <w:t>)</w:t>
      </w:r>
    </w:p>
    <w:p w14:paraId="624EE692" w14:textId="77777777" w:rsidR="00367990" w:rsidRPr="00752C03" w:rsidRDefault="00367990" w:rsidP="00367990">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07F05DDD" w14:textId="2BD81D13" w:rsidR="00367990" w:rsidRPr="0028527E" w:rsidRDefault="00367990" w:rsidP="00367990">
      <w:pPr>
        <w:widowControl w:val="0"/>
        <w:autoSpaceDE w:val="0"/>
        <w:autoSpaceDN w:val="0"/>
        <w:adjustRightInd w:val="0"/>
        <w:spacing w:after="0"/>
        <w:ind w:firstLine="480"/>
        <w:jc w:val="both"/>
        <w:rPr>
          <w:rFonts w:ascii="Sylfaen" w:hAnsi="Sylfaen" w:cs="Sylfaen"/>
          <w:b/>
          <w:bCs/>
          <w:iCs/>
          <w:color w:val="385623"/>
          <w:sz w:val="16"/>
          <w:szCs w:val="16"/>
          <w:lang w:val="ka-GE"/>
        </w:rPr>
      </w:pPr>
      <w:r>
        <w:rPr>
          <w:rFonts w:ascii="Sylfaen" w:hAnsi="Sylfaen" w:cs="Sylfaen"/>
          <w:b/>
          <w:bCs/>
          <w:iCs/>
          <w:color w:val="385623"/>
          <w:sz w:val="16"/>
          <w:szCs w:val="16"/>
          <w:lang w:val="ka-GE"/>
        </w:rPr>
        <w:t xml:space="preserve">პროგრამის აღწერა და მიზანი: </w:t>
      </w:r>
      <w:r w:rsidRPr="00752C03">
        <w:rPr>
          <w:rFonts w:ascii="Sylfaen" w:hAnsi="Sylfaen" w:cs="Sylfaen"/>
          <w:iCs/>
          <w:sz w:val="16"/>
          <w:szCs w:val="16"/>
          <w:lang w:val="ka-GE"/>
        </w:rPr>
        <w:t>მუნიციპალიტეტის მოსახლეობის სასმელი წყლი</w:t>
      </w:r>
      <w:r w:rsidR="00971FAA">
        <w:rPr>
          <w:rFonts w:ascii="Sylfaen" w:hAnsi="Sylfaen" w:cs="Sylfaen"/>
          <w:iCs/>
          <w:sz w:val="16"/>
          <w:szCs w:val="16"/>
          <w:lang w:val="ka-GE"/>
        </w:rPr>
        <w:t>თ</w:t>
      </w:r>
      <w:r w:rsidRPr="00752C03">
        <w:rPr>
          <w:rFonts w:ascii="Sylfaen" w:hAnsi="Sylfaen" w:cs="Sylfaen"/>
          <w:iCs/>
          <w:sz w:val="16"/>
          <w:szCs w:val="16"/>
          <w:lang w:val="ka-GE"/>
        </w:rPr>
        <w:t xml:space="preserve"> უწყვეტი მომარაგება მუნიციპალიტეტის ერთ-ერთ ძირითად პრიორიტეტს წარმოადგენს. ამ მიზნით ონის მუნიციპალიტეტის ბიუჯეტიდან ყოველწლიურად ფინანსდება წყლის სისტემების განვითარების პროგრამა, რომელიც მოიცავს როგორც წყალმომარაგების არსებული ქსელის მოვლა-შენახვის ღონისძიებებს, ასევე მუნიციპალიტეტის ტერიტორიაზე არსებული წყლის სისტემების რეაბილიტაციას და ახალი ქსელის მოწყობას. წყლის სისტემების განვითარების პროგრამა შედგება 2 ქვეპროგრამისაგან:</w:t>
      </w:r>
    </w:p>
    <w:p w14:paraId="2B4D8D33" w14:textId="77777777" w:rsidR="00367990" w:rsidRPr="00752C03"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iCs/>
          <w:sz w:val="16"/>
          <w:szCs w:val="16"/>
          <w:lang w:val="ka-GE"/>
        </w:rPr>
        <w:t>-</w:t>
      </w:r>
      <w:r>
        <w:rPr>
          <w:rFonts w:ascii="Sylfaen" w:hAnsi="Sylfaen" w:cs="Sylfaen"/>
          <w:iCs/>
          <w:sz w:val="16"/>
          <w:szCs w:val="16"/>
          <w:lang w:val="ka-GE"/>
        </w:rPr>
        <w:t xml:space="preserve"> </w:t>
      </w:r>
      <w:r w:rsidRPr="00752C03">
        <w:rPr>
          <w:rFonts w:ascii="Sylfaen" w:hAnsi="Sylfaen" w:cs="Sylfaen"/>
          <w:iCs/>
          <w:sz w:val="16"/>
          <w:szCs w:val="16"/>
          <w:lang w:val="ka-GE"/>
        </w:rPr>
        <w:t>წყლის სისტემის მშენებლობა რეაბილიტაცია;</w:t>
      </w:r>
    </w:p>
    <w:p w14:paraId="592EB3EB" w14:textId="77777777" w:rsidR="00367990" w:rsidRDefault="00367990" w:rsidP="00367990">
      <w:pPr>
        <w:widowControl w:val="0"/>
        <w:autoSpaceDE w:val="0"/>
        <w:autoSpaceDN w:val="0"/>
        <w:adjustRightInd w:val="0"/>
        <w:spacing w:after="0"/>
        <w:ind w:firstLine="480"/>
        <w:rPr>
          <w:rFonts w:ascii="Sylfaen" w:hAnsi="Sylfaen" w:cs="Sylfaen"/>
          <w:iCs/>
          <w:sz w:val="16"/>
          <w:szCs w:val="16"/>
          <w:lang w:val="ka-GE"/>
        </w:rPr>
      </w:pPr>
      <w:r w:rsidRPr="00752C03">
        <w:rPr>
          <w:rFonts w:ascii="Sylfaen" w:hAnsi="Sylfaen" w:cs="Sylfaen"/>
          <w:iCs/>
          <w:sz w:val="16"/>
          <w:szCs w:val="16"/>
          <w:lang w:val="ka-GE"/>
        </w:rPr>
        <w:t>-</w:t>
      </w:r>
      <w:r>
        <w:rPr>
          <w:rFonts w:ascii="Sylfaen" w:hAnsi="Sylfaen" w:cs="Sylfaen"/>
          <w:iCs/>
          <w:sz w:val="16"/>
          <w:szCs w:val="16"/>
          <w:lang w:val="ka-GE"/>
        </w:rPr>
        <w:t xml:space="preserve"> </w:t>
      </w:r>
      <w:r w:rsidRPr="00752C03">
        <w:rPr>
          <w:rFonts w:ascii="Sylfaen" w:hAnsi="Sylfaen" w:cs="Sylfaen"/>
          <w:iCs/>
          <w:sz w:val="16"/>
          <w:szCs w:val="16"/>
          <w:lang w:val="ka-GE"/>
        </w:rPr>
        <w:t>წყლის სისტემის ექსპლოატაცია;</w:t>
      </w:r>
    </w:p>
    <w:p w14:paraId="6FB928C4" w14:textId="1CE022A5" w:rsidR="00367990" w:rsidRPr="00752C03" w:rsidRDefault="00367990" w:rsidP="00367990">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მუნიციპალიტეტის ყველა დასახლებული ტერიტორია უზრუნველყოფილი იყოს გამართული წყლის სი</w:t>
      </w:r>
      <w:r>
        <w:rPr>
          <w:rFonts w:ascii="Sylfaen" w:hAnsi="Sylfaen" w:cs="Sylfaen"/>
          <w:iCs/>
          <w:sz w:val="16"/>
          <w:szCs w:val="16"/>
          <w:lang w:val="ka-GE"/>
        </w:rPr>
        <w:t>ს</w:t>
      </w:r>
      <w:r w:rsidRPr="00752C03">
        <w:rPr>
          <w:rFonts w:ascii="Sylfaen" w:hAnsi="Sylfaen" w:cs="Sylfaen"/>
          <w:iCs/>
          <w:sz w:val="16"/>
          <w:szCs w:val="16"/>
          <w:lang w:val="ka-GE"/>
        </w:rPr>
        <w:t>ტემით რათა მოსახლეობას მიეწოდოს ტექნიკურად სუფთა სასმელი წყ</w:t>
      </w:r>
      <w:r w:rsidR="00971FAA">
        <w:rPr>
          <w:rFonts w:ascii="Sylfaen" w:hAnsi="Sylfaen" w:cs="Sylfaen"/>
          <w:iCs/>
          <w:sz w:val="16"/>
          <w:szCs w:val="16"/>
          <w:lang w:val="ka-GE"/>
        </w:rPr>
        <w:t>ა</w:t>
      </w:r>
      <w:r w:rsidRPr="00752C03">
        <w:rPr>
          <w:rFonts w:ascii="Sylfaen" w:hAnsi="Sylfaen" w:cs="Sylfaen"/>
          <w:iCs/>
          <w:sz w:val="16"/>
          <w:szCs w:val="16"/>
          <w:lang w:val="ka-GE"/>
        </w:rPr>
        <w:t>ლი, შეფერხების გარეშე.</w:t>
      </w:r>
    </w:p>
    <w:p w14:paraId="2D5DE4B6" w14:textId="4D624E75" w:rsidR="00367990" w:rsidRDefault="00367990" w:rsidP="00367990">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752C03">
        <w:rPr>
          <w:rFonts w:ascii="Sylfaen" w:hAnsi="Sylfaen" w:cs="Sylfaen"/>
          <w:iCs/>
          <w:sz w:val="16"/>
          <w:szCs w:val="16"/>
          <w:lang w:val="ka-GE"/>
        </w:rPr>
        <w:t xml:space="preserve">მუნიციპალიტეტის ყველა დასახლებაში გამართული სასმელი წყლის სისტემა. </w:t>
      </w:r>
    </w:p>
    <w:tbl>
      <w:tblPr>
        <w:tblW w:w="0" w:type="auto"/>
        <w:tblLook w:val="04A0" w:firstRow="1" w:lastRow="0" w:firstColumn="1" w:lastColumn="0" w:noHBand="0" w:noVBand="1"/>
      </w:tblPr>
      <w:tblGrid>
        <w:gridCol w:w="2134"/>
        <w:gridCol w:w="1215"/>
        <w:gridCol w:w="1291"/>
        <w:gridCol w:w="1291"/>
        <w:gridCol w:w="1291"/>
        <w:gridCol w:w="966"/>
        <w:gridCol w:w="1186"/>
        <w:gridCol w:w="1686"/>
      </w:tblGrid>
      <w:tr w:rsidR="00560B60" w:rsidRPr="004B1765" w14:paraId="7A3FBC74" w14:textId="77777777" w:rsidTr="00861F8C">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34FD735E"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560B60" w:rsidRPr="004B1765" w14:paraId="269DF233" w14:textId="77777777" w:rsidTr="0073668B">
        <w:trPr>
          <w:trHeight w:val="350"/>
        </w:trPr>
        <w:tc>
          <w:tcPr>
            <w:tcW w:w="2145"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7A2DB023"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1226" w:type="dxa"/>
            <w:tcBorders>
              <w:top w:val="nil"/>
              <w:left w:val="nil"/>
              <w:bottom w:val="single" w:sz="4" w:space="0" w:color="auto"/>
              <w:right w:val="single" w:sz="4" w:space="0" w:color="auto"/>
            </w:tcBorders>
            <w:shd w:val="clear" w:color="000000" w:fill="EBF1DE"/>
            <w:vAlign w:val="center"/>
            <w:hideMark/>
          </w:tcPr>
          <w:p w14:paraId="45CB349D"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1317" w:type="dxa"/>
            <w:tcBorders>
              <w:top w:val="nil"/>
              <w:left w:val="nil"/>
              <w:bottom w:val="single" w:sz="4" w:space="0" w:color="auto"/>
              <w:right w:val="single" w:sz="4" w:space="0" w:color="auto"/>
            </w:tcBorders>
            <w:shd w:val="clear" w:color="000000" w:fill="EBF1DE"/>
            <w:vAlign w:val="center"/>
            <w:hideMark/>
          </w:tcPr>
          <w:p w14:paraId="1FAE354B"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1317" w:type="dxa"/>
            <w:tcBorders>
              <w:top w:val="nil"/>
              <w:left w:val="nil"/>
              <w:bottom w:val="single" w:sz="4" w:space="0" w:color="auto"/>
              <w:right w:val="single" w:sz="4" w:space="0" w:color="auto"/>
            </w:tcBorders>
            <w:shd w:val="clear" w:color="000000" w:fill="EBF1DE"/>
            <w:vAlign w:val="center"/>
            <w:hideMark/>
          </w:tcPr>
          <w:p w14:paraId="793F31F2"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1317" w:type="dxa"/>
            <w:tcBorders>
              <w:top w:val="nil"/>
              <w:left w:val="nil"/>
              <w:bottom w:val="single" w:sz="4" w:space="0" w:color="auto"/>
              <w:right w:val="single" w:sz="4" w:space="0" w:color="auto"/>
            </w:tcBorders>
            <w:shd w:val="clear" w:color="000000" w:fill="EBF1DE"/>
            <w:vAlign w:val="center"/>
            <w:hideMark/>
          </w:tcPr>
          <w:p w14:paraId="086BF77F"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80" w:type="dxa"/>
            <w:tcBorders>
              <w:top w:val="nil"/>
              <w:left w:val="nil"/>
              <w:bottom w:val="single" w:sz="4" w:space="0" w:color="auto"/>
              <w:right w:val="single" w:sz="4" w:space="0" w:color="auto"/>
            </w:tcBorders>
            <w:shd w:val="clear" w:color="000000" w:fill="EBF1DE"/>
            <w:vAlign w:val="center"/>
            <w:hideMark/>
          </w:tcPr>
          <w:p w14:paraId="310269E0"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055" w:type="dxa"/>
            <w:tcBorders>
              <w:top w:val="nil"/>
              <w:left w:val="nil"/>
              <w:bottom w:val="single" w:sz="4" w:space="0" w:color="auto"/>
              <w:right w:val="single" w:sz="4" w:space="0" w:color="auto"/>
            </w:tcBorders>
            <w:shd w:val="clear" w:color="000000" w:fill="EBF1DE"/>
            <w:vAlign w:val="center"/>
            <w:hideMark/>
          </w:tcPr>
          <w:p w14:paraId="44A48CB1"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703" w:type="dxa"/>
            <w:tcBorders>
              <w:top w:val="nil"/>
              <w:left w:val="nil"/>
              <w:bottom w:val="single" w:sz="4" w:space="0" w:color="auto"/>
              <w:right w:val="single" w:sz="4" w:space="0" w:color="auto"/>
            </w:tcBorders>
            <w:shd w:val="clear" w:color="000000" w:fill="EBF1DE"/>
            <w:vAlign w:val="center"/>
            <w:hideMark/>
          </w:tcPr>
          <w:p w14:paraId="77B645BA"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73668B" w:rsidRPr="004B1765" w14:paraId="63EB1AC7" w14:textId="77777777" w:rsidTr="0073668B">
        <w:trPr>
          <w:trHeight w:val="422"/>
        </w:trPr>
        <w:tc>
          <w:tcPr>
            <w:tcW w:w="2145" w:type="dxa"/>
            <w:tcBorders>
              <w:top w:val="single" w:sz="4" w:space="0" w:color="auto"/>
              <w:left w:val="single" w:sz="4" w:space="0" w:color="auto"/>
              <w:bottom w:val="single" w:sz="4" w:space="0" w:color="auto"/>
              <w:right w:val="single" w:sz="4" w:space="0" w:color="000000"/>
            </w:tcBorders>
            <w:shd w:val="clear" w:color="000000" w:fill="FFFFFF"/>
            <w:vAlign w:val="center"/>
          </w:tcPr>
          <w:p w14:paraId="14614B4C" w14:textId="5E509D11" w:rsidR="0073668B" w:rsidRPr="00692EEF" w:rsidRDefault="0073668B" w:rsidP="0073668B">
            <w:pPr>
              <w:spacing w:after="0" w:line="240" w:lineRule="auto"/>
              <w:jc w:val="center"/>
              <w:rPr>
                <w:rFonts w:ascii="Sylfaen" w:hAnsi="Sylfaen" w:cs="Calibri"/>
                <w:bCs/>
                <w:color w:val="000000"/>
                <w:sz w:val="14"/>
                <w:szCs w:val="14"/>
              </w:rPr>
            </w:pPr>
            <w:r w:rsidRPr="00F31395">
              <w:rPr>
                <w:rFonts w:ascii="Sylfaen" w:hAnsi="Sylfaen" w:cs="Calibri"/>
                <w:bCs/>
                <w:color w:val="000000"/>
                <w:sz w:val="14"/>
                <w:szCs w:val="14"/>
              </w:rPr>
              <w:t>სასმელი წყლით უწყვეტად (24/7) უზრუნველყოფილი მოსახლეობის წილი</w:t>
            </w:r>
          </w:p>
        </w:tc>
        <w:tc>
          <w:tcPr>
            <w:tcW w:w="1226" w:type="dxa"/>
            <w:tcBorders>
              <w:top w:val="nil"/>
              <w:left w:val="nil"/>
              <w:bottom w:val="single" w:sz="4" w:space="0" w:color="auto"/>
              <w:right w:val="single" w:sz="4" w:space="0" w:color="auto"/>
            </w:tcBorders>
            <w:shd w:val="clear" w:color="000000" w:fill="FFFFFF"/>
            <w:vAlign w:val="center"/>
          </w:tcPr>
          <w:p w14:paraId="739261FF" w14:textId="6D1AD70A" w:rsidR="0073668B" w:rsidRPr="00692EEF" w:rsidRDefault="0073668B" w:rsidP="0073668B">
            <w:pPr>
              <w:spacing w:after="0" w:line="240" w:lineRule="auto"/>
              <w:jc w:val="center"/>
              <w:rPr>
                <w:rFonts w:ascii="Sylfaen" w:hAnsi="Sylfaen" w:cs="Calibri"/>
                <w:bCs/>
                <w:color w:val="000000"/>
                <w:sz w:val="14"/>
                <w:szCs w:val="14"/>
              </w:rPr>
            </w:pPr>
            <w:r w:rsidRPr="00F31395">
              <w:rPr>
                <w:rFonts w:ascii="Sylfaen" w:hAnsi="Sylfaen" w:cs="Calibri"/>
                <w:bCs/>
                <w:color w:val="000000"/>
                <w:sz w:val="14"/>
                <w:szCs w:val="14"/>
              </w:rPr>
              <w:t xml:space="preserve">არსებული </w:t>
            </w:r>
            <w:r w:rsidR="00692EEF">
              <w:rPr>
                <w:rFonts w:ascii="Sylfaen" w:hAnsi="Sylfaen" w:cs="Calibri"/>
                <w:bCs/>
                <w:color w:val="000000"/>
                <w:sz w:val="14"/>
                <w:szCs w:val="14"/>
                <w:lang w:val="ka-GE"/>
              </w:rPr>
              <w:t>50</w:t>
            </w:r>
            <w:r w:rsidRPr="00F31395">
              <w:rPr>
                <w:rFonts w:ascii="Sylfaen" w:hAnsi="Sylfaen" w:cs="Calibri"/>
                <w:bCs/>
                <w:color w:val="000000"/>
                <w:sz w:val="14"/>
                <w:szCs w:val="14"/>
              </w:rPr>
              <w:t>%</w:t>
            </w:r>
          </w:p>
        </w:tc>
        <w:tc>
          <w:tcPr>
            <w:tcW w:w="1317" w:type="dxa"/>
            <w:tcBorders>
              <w:top w:val="nil"/>
              <w:left w:val="nil"/>
              <w:bottom w:val="single" w:sz="4" w:space="0" w:color="auto"/>
              <w:right w:val="single" w:sz="4" w:space="0" w:color="auto"/>
            </w:tcBorders>
            <w:shd w:val="clear" w:color="000000" w:fill="FFFFFF"/>
            <w:vAlign w:val="center"/>
          </w:tcPr>
          <w:p w14:paraId="51C6671A" w14:textId="45668C80" w:rsidR="0073668B" w:rsidRPr="00692EEF" w:rsidRDefault="00692EEF" w:rsidP="0073668B">
            <w:pPr>
              <w:spacing w:after="0" w:line="240" w:lineRule="auto"/>
              <w:jc w:val="center"/>
              <w:rPr>
                <w:rFonts w:ascii="Sylfaen" w:hAnsi="Sylfaen" w:cs="Calibri"/>
                <w:bCs/>
                <w:color w:val="000000"/>
                <w:sz w:val="14"/>
                <w:szCs w:val="14"/>
              </w:rPr>
            </w:pPr>
            <w:r>
              <w:rPr>
                <w:rFonts w:ascii="Sylfaen" w:hAnsi="Sylfaen" w:cs="Calibri"/>
                <w:bCs/>
                <w:color w:val="000000"/>
                <w:sz w:val="14"/>
                <w:szCs w:val="14"/>
                <w:lang w:val="ka-GE"/>
              </w:rPr>
              <w:t>5</w:t>
            </w:r>
            <w:r w:rsidR="0073668B" w:rsidRPr="00F31395">
              <w:rPr>
                <w:rFonts w:ascii="Sylfaen" w:hAnsi="Sylfaen" w:cs="Calibri"/>
                <w:bCs/>
                <w:color w:val="000000"/>
                <w:sz w:val="14"/>
                <w:szCs w:val="14"/>
              </w:rPr>
              <w:t>%</w:t>
            </w:r>
          </w:p>
        </w:tc>
        <w:tc>
          <w:tcPr>
            <w:tcW w:w="1317" w:type="dxa"/>
            <w:tcBorders>
              <w:top w:val="nil"/>
              <w:left w:val="nil"/>
              <w:bottom w:val="single" w:sz="4" w:space="0" w:color="auto"/>
              <w:right w:val="single" w:sz="4" w:space="0" w:color="auto"/>
            </w:tcBorders>
            <w:shd w:val="clear" w:color="000000" w:fill="FFFFFF"/>
            <w:vAlign w:val="center"/>
          </w:tcPr>
          <w:p w14:paraId="436E26D6" w14:textId="0A28F0DB" w:rsidR="0073668B" w:rsidRPr="00692EEF" w:rsidRDefault="00692EEF" w:rsidP="0073668B">
            <w:pPr>
              <w:spacing w:after="0" w:line="240" w:lineRule="auto"/>
              <w:jc w:val="center"/>
              <w:rPr>
                <w:rFonts w:ascii="Sylfaen" w:hAnsi="Sylfaen" w:cs="Calibri"/>
                <w:bCs/>
                <w:color w:val="000000"/>
                <w:sz w:val="14"/>
                <w:szCs w:val="14"/>
              </w:rPr>
            </w:pPr>
            <w:r>
              <w:rPr>
                <w:rFonts w:ascii="Sylfaen" w:hAnsi="Sylfaen" w:cs="Calibri"/>
                <w:bCs/>
                <w:color w:val="000000"/>
                <w:sz w:val="14"/>
                <w:szCs w:val="14"/>
                <w:lang w:val="ka-GE"/>
              </w:rPr>
              <w:t>5</w:t>
            </w:r>
            <w:r w:rsidR="0073668B" w:rsidRPr="00F31395">
              <w:rPr>
                <w:rFonts w:ascii="Sylfaen" w:hAnsi="Sylfaen" w:cs="Calibri"/>
                <w:bCs/>
                <w:color w:val="000000"/>
                <w:sz w:val="14"/>
                <w:szCs w:val="14"/>
              </w:rPr>
              <w:t>%</w:t>
            </w:r>
          </w:p>
        </w:tc>
        <w:tc>
          <w:tcPr>
            <w:tcW w:w="1317" w:type="dxa"/>
            <w:tcBorders>
              <w:top w:val="nil"/>
              <w:left w:val="nil"/>
              <w:bottom w:val="single" w:sz="4" w:space="0" w:color="auto"/>
              <w:right w:val="single" w:sz="4" w:space="0" w:color="auto"/>
            </w:tcBorders>
            <w:shd w:val="clear" w:color="000000" w:fill="FFFFFF"/>
            <w:vAlign w:val="center"/>
          </w:tcPr>
          <w:p w14:paraId="73D4CA23" w14:textId="38AA6566" w:rsidR="0073668B" w:rsidRPr="00692EEF" w:rsidRDefault="00692EEF" w:rsidP="0073668B">
            <w:pPr>
              <w:spacing w:after="0" w:line="240" w:lineRule="auto"/>
              <w:jc w:val="center"/>
              <w:rPr>
                <w:rFonts w:ascii="Sylfaen" w:hAnsi="Sylfaen" w:cs="Calibri"/>
                <w:bCs/>
                <w:color w:val="000000"/>
                <w:sz w:val="14"/>
                <w:szCs w:val="14"/>
              </w:rPr>
            </w:pPr>
            <w:r>
              <w:rPr>
                <w:rFonts w:ascii="Sylfaen" w:hAnsi="Sylfaen" w:cs="Calibri"/>
                <w:bCs/>
                <w:color w:val="000000"/>
                <w:sz w:val="14"/>
                <w:szCs w:val="14"/>
                <w:lang w:val="ka-GE"/>
              </w:rPr>
              <w:t>5</w:t>
            </w:r>
            <w:r w:rsidR="0073668B" w:rsidRPr="00F31395">
              <w:rPr>
                <w:rFonts w:ascii="Sylfaen" w:hAnsi="Sylfaen" w:cs="Calibri"/>
                <w:bCs/>
                <w:color w:val="000000"/>
                <w:sz w:val="14"/>
                <w:szCs w:val="14"/>
              </w:rPr>
              <w:t xml:space="preserve"> %</w:t>
            </w:r>
          </w:p>
        </w:tc>
        <w:tc>
          <w:tcPr>
            <w:tcW w:w="980" w:type="dxa"/>
            <w:tcBorders>
              <w:top w:val="nil"/>
              <w:left w:val="nil"/>
              <w:bottom w:val="single" w:sz="4" w:space="0" w:color="auto"/>
              <w:right w:val="single" w:sz="4" w:space="0" w:color="auto"/>
            </w:tcBorders>
            <w:shd w:val="clear" w:color="000000" w:fill="FFFFFF"/>
            <w:vAlign w:val="center"/>
          </w:tcPr>
          <w:p w14:paraId="455B9E38" w14:textId="6F62B114" w:rsidR="0073668B" w:rsidRPr="00692EEF" w:rsidRDefault="00692EEF" w:rsidP="0073668B">
            <w:pPr>
              <w:spacing w:after="0" w:line="240" w:lineRule="auto"/>
              <w:jc w:val="center"/>
              <w:rPr>
                <w:rFonts w:ascii="Sylfaen" w:hAnsi="Sylfaen" w:cs="Calibri"/>
                <w:bCs/>
                <w:color w:val="000000"/>
                <w:sz w:val="14"/>
                <w:szCs w:val="14"/>
              </w:rPr>
            </w:pPr>
            <w:r>
              <w:rPr>
                <w:rFonts w:ascii="Sylfaen" w:hAnsi="Sylfaen" w:cs="Calibri"/>
                <w:bCs/>
                <w:color w:val="000000"/>
                <w:sz w:val="14"/>
                <w:szCs w:val="14"/>
                <w:lang w:val="ka-GE"/>
              </w:rPr>
              <w:t>5</w:t>
            </w:r>
            <w:r w:rsidR="0073668B" w:rsidRPr="00F31395">
              <w:rPr>
                <w:rFonts w:ascii="Sylfaen" w:hAnsi="Sylfaen" w:cs="Calibri"/>
                <w:bCs/>
                <w:color w:val="000000"/>
                <w:sz w:val="14"/>
                <w:szCs w:val="14"/>
              </w:rPr>
              <w:t>%</w:t>
            </w:r>
          </w:p>
        </w:tc>
        <w:tc>
          <w:tcPr>
            <w:tcW w:w="1055" w:type="dxa"/>
            <w:tcBorders>
              <w:top w:val="nil"/>
              <w:left w:val="nil"/>
              <w:bottom w:val="single" w:sz="4" w:space="0" w:color="auto"/>
              <w:right w:val="single" w:sz="4" w:space="0" w:color="auto"/>
            </w:tcBorders>
            <w:shd w:val="clear" w:color="000000" w:fill="FFFFFF"/>
            <w:vAlign w:val="center"/>
          </w:tcPr>
          <w:p w14:paraId="66D1ADC6" w14:textId="31D4A263" w:rsidR="0073668B" w:rsidRPr="00692EEF" w:rsidRDefault="00692EEF" w:rsidP="0073668B">
            <w:pPr>
              <w:spacing w:after="0" w:line="240" w:lineRule="auto"/>
              <w:jc w:val="center"/>
              <w:rPr>
                <w:rFonts w:ascii="Sylfaen" w:hAnsi="Sylfaen" w:cs="Calibri"/>
                <w:bCs/>
                <w:color w:val="000000"/>
                <w:sz w:val="14"/>
                <w:szCs w:val="14"/>
              </w:rPr>
            </w:pPr>
            <w:r>
              <w:rPr>
                <w:rFonts w:ascii="Sylfaen" w:hAnsi="Sylfaen" w:cs="Calibri"/>
                <w:bCs/>
                <w:color w:val="000000"/>
                <w:sz w:val="14"/>
                <w:szCs w:val="14"/>
                <w:lang w:val="ka-GE"/>
              </w:rPr>
              <w:t>7</w:t>
            </w:r>
            <w:r w:rsidR="0073668B" w:rsidRPr="00F31395">
              <w:rPr>
                <w:rFonts w:ascii="Sylfaen" w:hAnsi="Sylfaen" w:cs="Calibri"/>
                <w:bCs/>
                <w:color w:val="000000"/>
                <w:sz w:val="14"/>
                <w:szCs w:val="14"/>
              </w:rPr>
              <w:t>0%</w:t>
            </w:r>
          </w:p>
        </w:tc>
        <w:tc>
          <w:tcPr>
            <w:tcW w:w="1703" w:type="dxa"/>
            <w:tcBorders>
              <w:top w:val="nil"/>
              <w:left w:val="nil"/>
              <w:bottom w:val="single" w:sz="4" w:space="0" w:color="auto"/>
              <w:right w:val="single" w:sz="4" w:space="0" w:color="auto"/>
            </w:tcBorders>
            <w:shd w:val="clear" w:color="000000" w:fill="FFFFFF"/>
            <w:vAlign w:val="center"/>
            <w:hideMark/>
          </w:tcPr>
          <w:p w14:paraId="15046032" w14:textId="0521BD6F" w:rsidR="0073668B" w:rsidRPr="00692EEF" w:rsidRDefault="0073668B" w:rsidP="0073668B">
            <w:pPr>
              <w:spacing w:after="0" w:line="240" w:lineRule="auto"/>
              <w:jc w:val="center"/>
              <w:rPr>
                <w:rFonts w:ascii="Sylfaen" w:hAnsi="Sylfaen" w:cs="Calibri"/>
                <w:bCs/>
                <w:color w:val="000000"/>
                <w:sz w:val="14"/>
                <w:szCs w:val="14"/>
              </w:rPr>
            </w:pPr>
            <w:r w:rsidRPr="00F31395">
              <w:rPr>
                <w:rFonts w:ascii="Sylfaen" w:hAnsi="Sylfaen" w:cs="Calibri"/>
                <w:bCs/>
                <w:color w:val="000000"/>
                <w:sz w:val="14"/>
                <w:szCs w:val="14"/>
              </w:rPr>
              <w:t>რაოდენობრივი (%)</w:t>
            </w:r>
          </w:p>
        </w:tc>
      </w:tr>
      <w:tr w:rsidR="0073668B" w:rsidRPr="004B1765" w14:paraId="22308393" w14:textId="77777777" w:rsidTr="0073668B">
        <w:trPr>
          <w:trHeight w:val="422"/>
        </w:trPr>
        <w:tc>
          <w:tcPr>
            <w:tcW w:w="2145" w:type="dxa"/>
            <w:tcBorders>
              <w:top w:val="single" w:sz="4" w:space="0" w:color="auto"/>
              <w:left w:val="single" w:sz="4" w:space="0" w:color="auto"/>
              <w:bottom w:val="single" w:sz="4" w:space="0" w:color="auto"/>
              <w:right w:val="single" w:sz="4" w:space="0" w:color="000000"/>
            </w:tcBorders>
            <w:shd w:val="clear" w:color="000000" w:fill="FFFFFF"/>
            <w:vAlign w:val="center"/>
          </w:tcPr>
          <w:p w14:paraId="4D6F4279" w14:textId="05A505A7" w:rsidR="0073668B" w:rsidRPr="00692EEF" w:rsidRDefault="0073668B" w:rsidP="0073668B">
            <w:pPr>
              <w:spacing w:after="0" w:line="240" w:lineRule="auto"/>
              <w:jc w:val="center"/>
              <w:rPr>
                <w:rFonts w:ascii="Sylfaen" w:hAnsi="Sylfaen" w:cs="Calibri"/>
                <w:bCs/>
                <w:color w:val="000000"/>
                <w:sz w:val="14"/>
                <w:szCs w:val="14"/>
              </w:rPr>
            </w:pPr>
            <w:r w:rsidRPr="005968C1">
              <w:rPr>
                <w:rFonts w:ascii="Sylfaen" w:hAnsi="Sylfaen" w:cs="Calibri"/>
                <w:bCs/>
                <w:color w:val="000000"/>
                <w:sz w:val="14"/>
                <w:szCs w:val="14"/>
              </w:rPr>
              <w:t>ქსელზე ავარიების/დაზიანებების სიხშირის შემცირება</w:t>
            </w:r>
          </w:p>
        </w:tc>
        <w:tc>
          <w:tcPr>
            <w:tcW w:w="1226" w:type="dxa"/>
            <w:tcBorders>
              <w:top w:val="nil"/>
              <w:left w:val="nil"/>
              <w:bottom w:val="single" w:sz="4" w:space="0" w:color="auto"/>
              <w:right w:val="single" w:sz="4" w:space="0" w:color="auto"/>
            </w:tcBorders>
            <w:shd w:val="clear" w:color="000000" w:fill="FFFFFF"/>
            <w:vAlign w:val="center"/>
          </w:tcPr>
          <w:p w14:paraId="4055F14D" w14:textId="699EFE8A" w:rsidR="0073668B" w:rsidRPr="00D1273A" w:rsidRDefault="00D1273A" w:rsidP="0073668B">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325</w:t>
            </w:r>
          </w:p>
        </w:tc>
        <w:tc>
          <w:tcPr>
            <w:tcW w:w="1317" w:type="dxa"/>
            <w:tcBorders>
              <w:top w:val="nil"/>
              <w:left w:val="nil"/>
              <w:bottom w:val="single" w:sz="4" w:space="0" w:color="auto"/>
              <w:right w:val="single" w:sz="4" w:space="0" w:color="auto"/>
            </w:tcBorders>
            <w:shd w:val="clear" w:color="000000" w:fill="FFFFFF"/>
            <w:vAlign w:val="center"/>
          </w:tcPr>
          <w:p w14:paraId="3C16EC8B" w14:textId="42FEED08" w:rsidR="0073668B" w:rsidRPr="00692EEF" w:rsidRDefault="00D1273A" w:rsidP="0073668B">
            <w:pPr>
              <w:spacing w:after="0" w:line="240" w:lineRule="auto"/>
              <w:jc w:val="center"/>
              <w:rPr>
                <w:rFonts w:ascii="Sylfaen" w:hAnsi="Sylfaen" w:cs="Calibri"/>
                <w:bCs/>
                <w:color w:val="000000"/>
                <w:sz w:val="14"/>
                <w:szCs w:val="14"/>
              </w:rPr>
            </w:pPr>
            <w:r>
              <w:rPr>
                <w:rFonts w:ascii="Sylfaen" w:hAnsi="Sylfaen" w:cs="Calibri"/>
                <w:bCs/>
                <w:color w:val="000000"/>
                <w:sz w:val="14"/>
                <w:szCs w:val="14"/>
                <w:lang w:val="ka-GE"/>
              </w:rPr>
              <w:t>8</w:t>
            </w:r>
            <w:r w:rsidR="0073668B" w:rsidRPr="005968C1">
              <w:rPr>
                <w:rFonts w:ascii="Sylfaen" w:hAnsi="Sylfaen" w:cs="Calibri"/>
                <w:bCs/>
                <w:color w:val="000000"/>
                <w:sz w:val="14"/>
                <w:szCs w:val="14"/>
              </w:rPr>
              <w:t xml:space="preserve"> %</w:t>
            </w:r>
          </w:p>
        </w:tc>
        <w:tc>
          <w:tcPr>
            <w:tcW w:w="1317" w:type="dxa"/>
            <w:tcBorders>
              <w:top w:val="nil"/>
              <w:left w:val="nil"/>
              <w:bottom w:val="single" w:sz="4" w:space="0" w:color="auto"/>
              <w:right w:val="single" w:sz="4" w:space="0" w:color="auto"/>
            </w:tcBorders>
            <w:shd w:val="clear" w:color="000000" w:fill="FFFFFF"/>
            <w:vAlign w:val="center"/>
          </w:tcPr>
          <w:p w14:paraId="567D549B" w14:textId="28C7EF91" w:rsidR="0073668B" w:rsidRPr="00692EEF" w:rsidRDefault="00D1273A" w:rsidP="0073668B">
            <w:pPr>
              <w:spacing w:after="0" w:line="240" w:lineRule="auto"/>
              <w:jc w:val="center"/>
              <w:rPr>
                <w:rFonts w:ascii="Sylfaen" w:hAnsi="Sylfaen" w:cs="Calibri"/>
                <w:bCs/>
                <w:color w:val="000000"/>
                <w:sz w:val="14"/>
                <w:szCs w:val="14"/>
              </w:rPr>
            </w:pPr>
            <w:r>
              <w:rPr>
                <w:rFonts w:ascii="Sylfaen" w:hAnsi="Sylfaen" w:cs="Calibri"/>
                <w:bCs/>
                <w:color w:val="000000"/>
                <w:sz w:val="14"/>
                <w:szCs w:val="14"/>
                <w:lang w:val="ka-GE"/>
              </w:rPr>
              <w:t>8</w:t>
            </w:r>
            <w:r w:rsidR="0073668B" w:rsidRPr="005968C1">
              <w:rPr>
                <w:rFonts w:ascii="Sylfaen" w:hAnsi="Sylfaen" w:cs="Calibri"/>
                <w:bCs/>
                <w:color w:val="000000"/>
                <w:sz w:val="14"/>
                <w:szCs w:val="14"/>
              </w:rPr>
              <w:t xml:space="preserve"> %</w:t>
            </w:r>
          </w:p>
        </w:tc>
        <w:tc>
          <w:tcPr>
            <w:tcW w:w="1317" w:type="dxa"/>
            <w:tcBorders>
              <w:top w:val="nil"/>
              <w:left w:val="nil"/>
              <w:bottom w:val="single" w:sz="4" w:space="0" w:color="auto"/>
              <w:right w:val="single" w:sz="4" w:space="0" w:color="auto"/>
            </w:tcBorders>
            <w:shd w:val="clear" w:color="000000" w:fill="FFFFFF"/>
            <w:vAlign w:val="center"/>
          </w:tcPr>
          <w:p w14:paraId="21239C6C" w14:textId="07F0FD54" w:rsidR="0073668B" w:rsidRPr="00692EEF" w:rsidRDefault="00D1273A" w:rsidP="0073668B">
            <w:pPr>
              <w:spacing w:after="0" w:line="240" w:lineRule="auto"/>
              <w:jc w:val="center"/>
              <w:rPr>
                <w:rFonts w:ascii="Sylfaen" w:hAnsi="Sylfaen" w:cs="Calibri"/>
                <w:bCs/>
                <w:color w:val="000000"/>
                <w:sz w:val="14"/>
                <w:szCs w:val="14"/>
              </w:rPr>
            </w:pPr>
            <w:r>
              <w:rPr>
                <w:rFonts w:ascii="Sylfaen" w:hAnsi="Sylfaen" w:cs="Calibri"/>
                <w:bCs/>
                <w:color w:val="000000"/>
                <w:sz w:val="14"/>
                <w:szCs w:val="14"/>
                <w:lang w:val="ka-GE"/>
              </w:rPr>
              <w:t>8</w:t>
            </w:r>
            <w:r w:rsidR="0073668B" w:rsidRPr="005968C1">
              <w:rPr>
                <w:rFonts w:ascii="Sylfaen" w:hAnsi="Sylfaen" w:cs="Calibri"/>
                <w:bCs/>
                <w:color w:val="000000"/>
                <w:sz w:val="14"/>
                <w:szCs w:val="14"/>
              </w:rPr>
              <w:t xml:space="preserve"> %</w:t>
            </w:r>
          </w:p>
        </w:tc>
        <w:tc>
          <w:tcPr>
            <w:tcW w:w="980" w:type="dxa"/>
            <w:tcBorders>
              <w:top w:val="nil"/>
              <w:left w:val="nil"/>
              <w:bottom w:val="single" w:sz="4" w:space="0" w:color="auto"/>
              <w:right w:val="single" w:sz="4" w:space="0" w:color="auto"/>
            </w:tcBorders>
            <w:shd w:val="clear" w:color="000000" w:fill="FFFFFF"/>
            <w:vAlign w:val="center"/>
          </w:tcPr>
          <w:p w14:paraId="6E34941A" w14:textId="21208A74" w:rsidR="0073668B" w:rsidRPr="00692EEF" w:rsidRDefault="00D1273A" w:rsidP="0073668B">
            <w:pPr>
              <w:spacing w:after="0" w:line="240" w:lineRule="auto"/>
              <w:jc w:val="center"/>
              <w:rPr>
                <w:rFonts w:ascii="Sylfaen" w:hAnsi="Sylfaen" w:cs="Calibri"/>
                <w:bCs/>
                <w:color w:val="000000"/>
                <w:sz w:val="14"/>
                <w:szCs w:val="14"/>
              </w:rPr>
            </w:pPr>
            <w:r>
              <w:rPr>
                <w:rFonts w:ascii="Sylfaen" w:hAnsi="Sylfaen" w:cs="Calibri"/>
                <w:bCs/>
                <w:color w:val="000000"/>
                <w:sz w:val="14"/>
                <w:szCs w:val="14"/>
                <w:lang w:val="ka-GE"/>
              </w:rPr>
              <w:t>8</w:t>
            </w:r>
            <w:r w:rsidR="0073668B" w:rsidRPr="005968C1">
              <w:rPr>
                <w:rFonts w:ascii="Sylfaen" w:hAnsi="Sylfaen" w:cs="Calibri"/>
                <w:bCs/>
                <w:color w:val="000000"/>
                <w:sz w:val="14"/>
                <w:szCs w:val="14"/>
              </w:rPr>
              <w:t xml:space="preserve"> %</w:t>
            </w:r>
          </w:p>
        </w:tc>
        <w:tc>
          <w:tcPr>
            <w:tcW w:w="1055" w:type="dxa"/>
            <w:tcBorders>
              <w:top w:val="nil"/>
              <w:left w:val="nil"/>
              <w:bottom w:val="single" w:sz="4" w:space="0" w:color="auto"/>
              <w:right w:val="single" w:sz="4" w:space="0" w:color="auto"/>
            </w:tcBorders>
            <w:shd w:val="clear" w:color="000000" w:fill="FFFFFF"/>
            <w:vAlign w:val="center"/>
          </w:tcPr>
          <w:p w14:paraId="7222A47A" w14:textId="0F197AEE" w:rsidR="0073668B" w:rsidRPr="00692EEF" w:rsidRDefault="007A7192" w:rsidP="0073668B">
            <w:pPr>
              <w:spacing w:after="0" w:line="240" w:lineRule="auto"/>
              <w:jc w:val="center"/>
              <w:rPr>
                <w:rFonts w:ascii="Sylfaen" w:hAnsi="Sylfaen" w:cs="Calibri"/>
                <w:bCs/>
                <w:color w:val="000000"/>
                <w:sz w:val="14"/>
                <w:szCs w:val="14"/>
              </w:rPr>
            </w:pPr>
            <w:r>
              <w:rPr>
                <w:rFonts w:ascii="Sylfaen" w:hAnsi="Sylfaen" w:cs="Calibri"/>
                <w:bCs/>
                <w:color w:val="000000"/>
                <w:sz w:val="14"/>
                <w:szCs w:val="14"/>
                <w:lang w:val="ka-GE"/>
              </w:rPr>
              <w:t xml:space="preserve"> კლება </w:t>
            </w:r>
            <w:r w:rsidR="00D1273A">
              <w:rPr>
                <w:rFonts w:ascii="Sylfaen" w:hAnsi="Sylfaen" w:cs="Calibri"/>
                <w:bCs/>
                <w:color w:val="000000"/>
                <w:sz w:val="14"/>
                <w:szCs w:val="14"/>
              </w:rPr>
              <w:t>8</w:t>
            </w:r>
            <w:r w:rsidR="0073668B" w:rsidRPr="005968C1">
              <w:rPr>
                <w:rFonts w:ascii="Sylfaen" w:hAnsi="Sylfaen" w:cs="Calibri"/>
                <w:bCs/>
                <w:color w:val="000000"/>
                <w:sz w:val="14"/>
                <w:szCs w:val="14"/>
              </w:rPr>
              <w:t>%</w:t>
            </w:r>
          </w:p>
        </w:tc>
        <w:tc>
          <w:tcPr>
            <w:tcW w:w="1703" w:type="dxa"/>
            <w:tcBorders>
              <w:top w:val="nil"/>
              <w:left w:val="nil"/>
              <w:bottom w:val="single" w:sz="4" w:space="0" w:color="auto"/>
              <w:right w:val="single" w:sz="4" w:space="0" w:color="auto"/>
            </w:tcBorders>
            <w:shd w:val="clear" w:color="000000" w:fill="FFFFFF"/>
            <w:vAlign w:val="center"/>
          </w:tcPr>
          <w:p w14:paraId="360CC00D" w14:textId="181929D3" w:rsidR="0073668B" w:rsidRPr="00692EEF" w:rsidRDefault="0073668B" w:rsidP="0073668B">
            <w:pPr>
              <w:spacing w:after="0" w:line="240" w:lineRule="auto"/>
              <w:jc w:val="center"/>
              <w:rPr>
                <w:rFonts w:ascii="Sylfaen" w:hAnsi="Sylfaen" w:cs="Calibri"/>
                <w:bCs/>
                <w:color w:val="000000"/>
                <w:sz w:val="14"/>
                <w:szCs w:val="14"/>
              </w:rPr>
            </w:pPr>
            <w:r w:rsidRPr="005968C1">
              <w:rPr>
                <w:rFonts w:ascii="Sylfaen" w:hAnsi="Sylfaen" w:cs="Calibri"/>
                <w:bCs/>
                <w:color w:val="000000"/>
                <w:sz w:val="14"/>
                <w:szCs w:val="14"/>
              </w:rPr>
              <w:t>რაოდენობრივი (%)</w:t>
            </w:r>
          </w:p>
        </w:tc>
      </w:tr>
    </w:tbl>
    <w:p w14:paraId="1BFE6935" w14:textId="77777777" w:rsidR="00367990" w:rsidRDefault="00367990" w:rsidP="00367990">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მრავალწლიანი</w:t>
      </w:r>
    </w:p>
    <w:p w14:paraId="0A16D50C" w14:textId="77777777" w:rsidR="00367990" w:rsidRDefault="00367990" w:rsidP="00367990">
      <w:pPr>
        <w:widowControl w:val="0"/>
        <w:autoSpaceDE w:val="0"/>
        <w:autoSpaceDN w:val="0"/>
        <w:adjustRightInd w:val="0"/>
        <w:spacing w:after="40"/>
        <w:ind w:left="480"/>
        <w:rPr>
          <w:rFonts w:ascii="Sylfaen" w:hAnsi="Sylfaen"/>
          <w:b/>
          <w:color w:val="385623"/>
          <w:sz w:val="16"/>
          <w:szCs w:val="16"/>
          <w:lang w:val="ka-GE"/>
        </w:rPr>
      </w:pPr>
    </w:p>
    <w:p w14:paraId="28F7E914" w14:textId="77777777" w:rsidR="00367990" w:rsidRPr="006A62B3" w:rsidRDefault="00367990" w:rsidP="0036799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 xml:space="preserve">1.2.1. </w:t>
      </w:r>
      <w:r w:rsidRPr="006A62B3">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6A62B3">
        <w:rPr>
          <w:rFonts w:ascii="Sylfaen" w:hAnsi="Sylfaen" w:cs="Calibri"/>
          <w:b/>
          <w:bCs/>
          <w:color w:val="000000"/>
          <w:sz w:val="16"/>
          <w:szCs w:val="16"/>
        </w:rPr>
        <w:t xml:space="preserve">   </w:t>
      </w:r>
      <w:r w:rsidRPr="006A62B3">
        <w:rPr>
          <w:rFonts w:ascii="Sylfaen" w:hAnsi="Sylfaen"/>
          <w:b/>
          <w:bCs/>
          <w:sz w:val="16"/>
          <w:szCs w:val="16"/>
          <w:lang w:val="ka-GE"/>
        </w:rPr>
        <w:t>წყლის სისტემების რეაბილიტაცია</w:t>
      </w:r>
      <w:r w:rsidRPr="006A62B3">
        <w:rPr>
          <w:rFonts w:ascii="Sylfaen" w:hAnsi="Sylfaen" w:cs="Sylfaen"/>
          <w:b/>
          <w:bCs/>
          <w:iCs/>
          <w:sz w:val="16"/>
          <w:szCs w:val="16"/>
          <w:lang w:val="ka-GE"/>
        </w:rPr>
        <w:t xml:space="preserve"> (</w:t>
      </w:r>
      <w:r w:rsidRPr="006A62B3">
        <w:rPr>
          <w:rFonts w:ascii="Sylfaen" w:hAnsi="Sylfaen" w:cs="Sylfaen"/>
          <w:b/>
          <w:bCs/>
          <w:iCs/>
          <w:color w:val="385623"/>
          <w:sz w:val="16"/>
          <w:szCs w:val="16"/>
          <w:lang w:val="ka-GE"/>
        </w:rPr>
        <w:t>პროგრამული კოდი</w:t>
      </w:r>
      <w:r w:rsidRPr="006A62B3">
        <w:rPr>
          <w:rFonts w:ascii="Sylfaen" w:hAnsi="Sylfaen"/>
          <w:b/>
          <w:bCs/>
          <w:sz w:val="16"/>
          <w:szCs w:val="16"/>
          <w:lang w:val="ka-GE"/>
        </w:rPr>
        <w:t xml:space="preserve"> 02 02 01)</w:t>
      </w:r>
    </w:p>
    <w:p w14:paraId="49B57530" w14:textId="77777777" w:rsidR="00367990" w:rsidRPr="00752C03" w:rsidRDefault="00367990" w:rsidP="00367990">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1761BAFF" w14:textId="77777777" w:rsidR="00560B60" w:rsidRPr="00560B60" w:rsidRDefault="00367990" w:rsidP="00560B60">
      <w:pPr>
        <w:spacing w:after="0"/>
        <w:ind w:firstLine="567"/>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560B60" w:rsidRPr="00560B60">
        <w:rPr>
          <w:rFonts w:ascii="Sylfaen" w:hAnsi="Sylfaen" w:cs="Sylfaen"/>
          <w:iCs/>
          <w:sz w:val="16"/>
          <w:szCs w:val="16"/>
          <w:lang w:val="ka-GE"/>
        </w:rPr>
        <w:t>ქვეპროგრამის ფარგლებში მოხდება ონის მუნიციპალიტეტის  სოფელებში  სასმელი წყლის სისტემების ცენტრალური მაგისტრალისა და შიდა სასოფლო ქსელის რეაბილიტაცია.</w:t>
      </w:r>
    </w:p>
    <w:p w14:paraId="4D402CD3" w14:textId="77777777" w:rsidR="00560B60" w:rsidRDefault="00560B60" w:rsidP="00560B60">
      <w:pPr>
        <w:spacing w:after="0"/>
        <w:ind w:firstLine="567"/>
        <w:jc w:val="both"/>
        <w:rPr>
          <w:rFonts w:ascii="Sylfaen" w:hAnsi="Sylfaen" w:cs="Sylfaen"/>
          <w:iCs/>
          <w:sz w:val="16"/>
          <w:szCs w:val="16"/>
          <w:lang w:val="ka-GE"/>
        </w:rPr>
      </w:pPr>
      <w:r w:rsidRPr="00560B60">
        <w:rPr>
          <w:rFonts w:ascii="Sylfaen" w:hAnsi="Sylfaen" w:cs="Sylfaen"/>
          <w:iCs/>
          <w:sz w:val="16"/>
          <w:szCs w:val="16"/>
          <w:lang w:val="ka-GE"/>
        </w:rPr>
        <w:t>პროექტების დაფინანსება მოხდება რეგიონში განსახორციელებელი პროექტების ფონდიდან 95% და თანადაფინანსებით ადგილობრივი ბიუჯეტიდან 5%.</w:t>
      </w:r>
    </w:p>
    <w:p w14:paraId="6CBF15F3" w14:textId="6F23D8C7" w:rsidR="00560B60" w:rsidRDefault="00560B60" w:rsidP="00560B60">
      <w:pPr>
        <w:spacing w:after="0"/>
        <w:ind w:firstLine="567"/>
        <w:jc w:val="both"/>
        <w:rPr>
          <w:rFonts w:ascii="Sylfaen" w:hAnsi="Sylfaen" w:cs="Sylfaen"/>
          <w:iCs/>
          <w:sz w:val="16"/>
          <w:szCs w:val="16"/>
          <w:lang w:val="ka-GE"/>
        </w:rPr>
      </w:pPr>
      <w:r w:rsidRPr="00560B60">
        <w:rPr>
          <w:rFonts w:ascii="Sylfaen" w:hAnsi="Sylfaen" w:cs="Sylfaen"/>
          <w:b/>
          <w:iCs/>
          <w:sz w:val="16"/>
          <w:szCs w:val="16"/>
          <w:lang w:val="ka-GE"/>
        </w:rPr>
        <w:t>ქვეპროგრამის მიზანია:</w:t>
      </w:r>
      <w:r w:rsidRPr="00560B60">
        <w:rPr>
          <w:rFonts w:ascii="Sylfaen" w:hAnsi="Sylfaen" w:cs="Sylfaen"/>
          <w:iCs/>
          <w:sz w:val="16"/>
          <w:szCs w:val="16"/>
          <w:lang w:val="ka-GE"/>
        </w:rPr>
        <w:t xml:space="preserve"> მუნიციპალიტეტის სოფლებში რეაბილიტირებული იქნას სასმელი წყლის სისტემა.</w:t>
      </w:r>
    </w:p>
    <w:p w14:paraId="3D058200" w14:textId="56B4AF8A" w:rsidR="00367990" w:rsidRDefault="00367990" w:rsidP="00560B60">
      <w:pPr>
        <w:spacing w:after="0"/>
        <w:ind w:firstLine="56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 xml:space="preserve">მუნიციპალიტეტის სოფლებში რეაბილიტირებული დაზიანებული სასმელი წყლის სისტემა; </w:t>
      </w:r>
    </w:p>
    <w:tbl>
      <w:tblPr>
        <w:tblW w:w="0" w:type="auto"/>
        <w:tblLook w:val="04A0" w:firstRow="1" w:lastRow="0" w:firstColumn="1" w:lastColumn="0" w:noHBand="0" w:noVBand="1"/>
      </w:tblPr>
      <w:tblGrid>
        <w:gridCol w:w="2884"/>
        <w:gridCol w:w="1450"/>
        <w:gridCol w:w="1053"/>
        <w:gridCol w:w="1053"/>
        <w:gridCol w:w="1053"/>
        <w:gridCol w:w="1053"/>
        <w:gridCol w:w="1190"/>
        <w:gridCol w:w="1324"/>
      </w:tblGrid>
      <w:tr w:rsidR="00560B60" w:rsidRPr="004B1765" w14:paraId="2A4FE14E" w14:textId="77777777" w:rsidTr="00861F8C">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09D77929"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560B60" w:rsidRPr="004B1765" w14:paraId="7CC33A42" w14:textId="77777777" w:rsidTr="00861F8C">
        <w:trPr>
          <w:trHeight w:val="386"/>
        </w:trPr>
        <w:tc>
          <w:tcPr>
            <w:tcW w:w="2884"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558324C8"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1450" w:type="dxa"/>
            <w:tcBorders>
              <w:top w:val="nil"/>
              <w:left w:val="nil"/>
              <w:bottom w:val="single" w:sz="4" w:space="0" w:color="auto"/>
              <w:right w:val="single" w:sz="4" w:space="0" w:color="auto"/>
            </w:tcBorders>
            <w:shd w:val="clear" w:color="000000" w:fill="FDE9D9"/>
            <w:vAlign w:val="center"/>
            <w:hideMark/>
          </w:tcPr>
          <w:p w14:paraId="2326F662"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1053" w:type="dxa"/>
            <w:tcBorders>
              <w:top w:val="nil"/>
              <w:left w:val="nil"/>
              <w:bottom w:val="single" w:sz="4" w:space="0" w:color="auto"/>
              <w:right w:val="single" w:sz="4" w:space="0" w:color="auto"/>
            </w:tcBorders>
            <w:shd w:val="clear" w:color="000000" w:fill="FDE9D9"/>
            <w:vAlign w:val="center"/>
            <w:hideMark/>
          </w:tcPr>
          <w:p w14:paraId="28C6CC65"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1053" w:type="dxa"/>
            <w:tcBorders>
              <w:top w:val="nil"/>
              <w:left w:val="nil"/>
              <w:bottom w:val="single" w:sz="4" w:space="0" w:color="auto"/>
              <w:right w:val="single" w:sz="4" w:space="0" w:color="auto"/>
            </w:tcBorders>
            <w:shd w:val="clear" w:color="000000" w:fill="FDE9D9"/>
            <w:vAlign w:val="center"/>
            <w:hideMark/>
          </w:tcPr>
          <w:p w14:paraId="6D9BFA68"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1053" w:type="dxa"/>
            <w:tcBorders>
              <w:top w:val="nil"/>
              <w:left w:val="nil"/>
              <w:bottom w:val="single" w:sz="4" w:space="0" w:color="auto"/>
              <w:right w:val="single" w:sz="4" w:space="0" w:color="auto"/>
            </w:tcBorders>
            <w:shd w:val="clear" w:color="000000" w:fill="FDE9D9"/>
            <w:vAlign w:val="center"/>
            <w:hideMark/>
          </w:tcPr>
          <w:p w14:paraId="13E25F12"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1053" w:type="dxa"/>
            <w:tcBorders>
              <w:top w:val="nil"/>
              <w:left w:val="nil"/>
              <w:bottom w:val="single" w:sz="4" w:space="0" w:color="auto"/>
              <w:right w:val="single" w:sz="4" w:space="0" w:color="auto"/>
            </w:tcBorders>
            <w:shd w:val="clear" w:color="000000" w:fill="FDE9D9"/>
            <w:vAlign w:val="center"/>
            <w:hideMark/>
          </w:tcPr>
          <w:p w14:paraId="6E65EF9B"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90" w:type="dxa"/>
            <w:tcBorders>
              <w:top w:val="nil"/>
              <w:left w:val="nil"/>
              <w:bottom w:val="single" w:sz="4" w:space="0" w:color="auto"/>
              <w:right w:val="single" w:sz="4" w:space="0" w:color="auto"/>
            </w:tcBorders>
            <w:shd w:val="clear" w:color="000000" w:fill="FDE9D9"/>
            <w:vAlign w:val="center"/>
            <w:hideMark/>
          </w:tcPr>
          <w:p w14:paraId="57A604BE"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324" w:type="dxa"/>
            <w:tcBorders>
              <w:top w:val="nil"/>
              <w:left w:val="nil"/>
              <w:bottom w:val="single" w:sz="4" w:space="0" w:color="auto"/>
              <w:right w:val="single" w:sz="4" w:space="0" w:color="auto"/>
            </w:tcBorders>
            <w:shd w:val="clear" w:color="000000" w:fill="FDE9D9"/>
            <w:vAlign w:val="center"/>
            <w:hideMark/>
          </w:tcPr>
          <w:p w14:paraId="1710DB8C" w14:textId="77777777" w:rsidR="00560B60" w:rsidRPr="004B1765" w:rsidRDefault="00560B6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560B60" w:rsidRPr="00967030" w14:paraId="5BEC4519" w14:textId="77777777" w:rsidTr="00861F8C">
        <w:trPr>
          <w:trHeight w:val="368"/>
        </w:trPr>
        <w:tc>
          <w:tcPr>
            <w:tcW w:w="28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9F0337" w14:textId="747856B4" w:rsidR="00560B60" w:rsidRPr="00560B60" w:rsidRDefault="00560B60" w:rsidP="00560B60">
            <w:pPr>
              <w:spacing w:after="0" w:line="240" w:lineRule="auto"/>
              <w:jc w:val="center"/>
              <w:rPr>
                <w:rFonts w:ascii="Sylfaen" w:eastAsia="Times New Roman" w:hAnsi="Sylfaen" w:cs="Calibri"/>
                <w:bCs/>
                <w:color w:val="000000"/>
                <w:sz w:val="14"/>
                <w:szCs w:val="14"/>
                <w:lang w:val="ka-GE"/>
              </w:rPr>
            </w:pPr>
            <w:r w:rsidRPr="00560B60">
              <w:rPr>
                <w:rFonts w:ascii="Sylfaen" w:hAnsi="Sylfaen" w:cs="Calibri"/>
                <w:bCs/>
                <w:color w:val="000000"/>
                <w:sz w:val="14"/>
                <w:szCs w:val="14"/>
              </w:rPr>
              <w:t>სათავე ნაგებობის რეაბილიტაცია-მოწყობა</w:t>
            </w:r>
          </w:p>
        </w:tc>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4B3DF5" w14:textId="587F37A9"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3</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94A5D6" w14:textId="12140380"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3</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4DAAE7AC" w14:textId="65FAC1EA"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3</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30867EA9" w14:textId="4AA9F641"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3</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32B5F6AE" w14:textId="6EBF2C7A"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3</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09C55086" w14:textId="03BE31B6"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15</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AED9F3" w14:textId="77777777" w:rsidR="00560B60" w:rsidRPr="00560B60" w:rsidRDefault="00560B60" w:rsidP="00560B60">
            <w:pPr>
              <w:spacing w:after="0" w:line="240" w:lineRule="auto"/>
              <w:jc w:val="center"/>
              <w:rPr>
                <w:rFonts w:ascii="Sylfaen" w:hAnsi="Sylfaen" w:cs="Calibri"/>
                <w:sz w:val="14"/>
                <w:szCs w:val="14"/>
              </w:rPr>
            </w:pPr>
            <w:r w:rsidRPr="00392835">
              <w:rPr>
                <w:rFonts w:ascii="Sylfaen" w:hAnsi="Sylfaen" w:cs="Calibri"/>
                <w:sz w:val="14"/>
                <w:szCs w:val="14"/>
              </w:rPr>
              <w:t>რაოდენობრივი</w:t>
            </w:r>
          </w:p>
        </w:tc>
      </w:tr>
      <w:tr w:rsidR="00560B60" w:rsidRPr="00967030" w14:paraId="0A3851E5" w14:textId="77777777" w:rsidTr="00861F8C">
        <w:trPr>
          <w:trHeight w:val="368"/>
        </w:trPr>
        <w:tc>
          <w:tcPr>
            <w:tcW w:w="2884" w:type="dxa"/>
            <w:tcBorders>
              <w:top w:val="single" w:sz="4" w:space="0" w:color="auto"/>
              <w:left w:val="single" w:sz="4" w:space="0" w:color="auto"/>
              <w:bottom w:val="single" w:sz="4" w:space="0" w:color="auto"/>
              <w:right w:val="single" w:sz="4" w:space="0" w:color="auto"/>
            </w:tcBorders>
            <w:shd w:val="clear" w:color="000000" w:fill="FFFFFF"/>
            <w:vAlign w:val="center"/>
          </w:tcPr>
          <w:p w14:paraId="1223B9CF" w14:textId="4E49479C" w:rsidR="00560B60" w:rsidRPr="00560B60" w:rsidRDefault="00560B60" w:rsidP="00560B60">
            <w:pPr>
              <w:spacing w:after="0" w:line="240" w:lineRule="auto"/>
              <w:jc w:val="center"/>
              <w:rPr>
                <w:rFonts w:ascii="Sylfaen" w:hAnsi="Sylfaen" w:cs="Calibri"/>
                <w:sz w:val="14"/>
                <w:szCs w:val="14"/>
                <w:lang w:val="ka-GE"/>
              </w:rPr>
            </w:pPr>
            <w:r w:rsidRPr="00560B60">
              <w:rPr>
                <w:rFonts w:ascii="Sylfaen" w:hAnsi="Sylfaen" w:cs="Calibri"/>
                <w:bCs/>
                <w:color w:val="000000"/>
                <w:sz w:val="14"/>
                <w:szCs w:val="14"/>
              </w:rPr>
              <w:t>სარეაბილიტაციო წყალსადენის ქსელის სიგრძე (გრძ/მ)</w:t>
            </w:r>
          </w:p>
        </w:tc>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tcPr>
          <w:p w14:paraId="7F9BF8FC" w14:textId="62CD9944"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4500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1DABE3FE" w14:textId="674F3043"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4500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66565845" w14:textId="4000CA88"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4500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19853678" w14:textId="720FBB85"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5000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2687668C" w14:textId="07F11ECB"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5000</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3375D13E" w14:textId="030F3F07"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19000</w:t>
            </w:r>
          </w:p>
        </w:tc>
        <w:tc>
          <w:tcPr>
            <w:tcW w:w="1324" w:type="dxa"/>
            <w:tcBorders>
              <w:top w:val="single" w:sz="4" w:space="0" w:color="auto"/>
              <w:left w:val="single" w:sz="4" w:space="0" w:color="auto"/>
              <w:bottom w:val="single" w:sz="4" w:space="0" w:color="auto"/>
              <w:right w:val="single" w:sz="4" w:space="0" w:color="auto"/>
            </w:tcBorders>
            <w:shd w:val="clear" w:color="000000" w:fill="FFFFFF"/>
          </w:tcPr>
          <w:p w14:paraId="49E8FCD5" w14:textId="77777777" w:rsidR="00560B60" w:rsidRPr="00392835" w:rsidRDefault="00560B60" w:rsidP="00560B60">
            <w:pPr>
              <w:spacing w:after="0" w:line="240" w:lineRule="auto"/>
              <w:jc w:val="center"/>
              <w:rPr>
                <w:rFonts w:ascii="Sylfaen" w:hAnsi="Sylfaen" w:cs="Calibri"/>
                <w:sz w:val="14"/>
                <w:szCs w:val="14"/>
              </w:rPr>
            </w:pPr>
            <w:r w:rsidRPr="00433E46">
              <w:rPr>
                <w:rFonts w:ascii="Sylfaen" w:hAnsi="Sylfaen" w:cs="Calibri"/>
                <w:sz w:val="14"/>
                <w:szCs w:val="14"/>
              </w:rPr>
              <w:t>რაოდენობრივი</w:t>
            </w:r>
          </w:p>
        </w:tc>
      </w:tr>
      <w:tr w:rsidR="00560B60" w:rsidRPr="00967030" w14:paraId="341A24C1" w14:textId="77777777" w:rsidTr="00861F8C">
        <w:trPr>
          <w:trHeight w:val="368"/>
        </w:trPr>
        <w:tc>
          <w:tcPr>
            <w:tcW w:w="2884" w:type="dxa"/>
            <w:tcBorders>
              <w:top w:val="single" w:sz="4" w:space="0" w:color="auto"/>
              <w:left w:val="single" w:sz="4" w:space="0" w:color="auto"/>
              <w:bottom w:val="single" w:sz="4" w:space="0" w:color="auto"/>
              <w:right w:val="single" w:sz="4" w:space="0" w:color="auto"/>
            </w:tcBorders>
            <w:shd w:val="clear" w:color="000000" w:fill="FFFFFF"/>
            <w:vAlign w:val="center"/>
          </w:tcPr>
          <w:p w14:paraId="2DAA81DA" w14:textId="2366A43A" w:rsidR="00560B60" w:rsidRPr="00560B60" w:rsidRDefault="00560B60" w:rsidP="00560B60">
            <w:pPr>
              <w:spacing w:after="0" w:line="240" w:lineRule="auto"/>
              <w:jc w:val="center"/>
              <w:rPr>
                <w:rFonts w:ascii="Sylfaen" w:hAnsi="Sylfaen" w:cs="Calibri"/>
                <w:sz w:val="14"/>
                <w:szCs w:val="14"/>
                <w:lang w:val="ka-GE"/>
              </w:rPr>
            </w:pPr>
            <w:r w:rsidRPr="00560B60">
              <w:rPr>
                <w:rFonts w:ascii="Sylfaen" w:hAnsi="Sylfaen" w:cs="Calibri"/>
                <w:bCs/>
                <w:color w:val="000000"/>
                <w:sz w:val="14"/>
                <w:szCs w:val="14"/>
              </w:rPr>
              <w:t xml:space="preserve">ჭაბურღილების მოწყობა </w:t>
            </w:r>
          </w:p>
        </w:tc>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tcPr>
          <w:p w14:paraId="014462DD" w14:textId="0DA921B0"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37916385" w14:textId="7EE05ACB"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1</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5FA3B7BD" w14:textId="50389EA1"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1</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26CCAB79" w14:textId="224518BA"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1</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14DB0452" w14:textId="56A082F6"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1</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31417C95" w14:textId="63A6BDE0" w:rsidR="00560B60" w:rsidRPr="00560B60" w:rsidRDefault="00560B60" w:rsidP="00560B60">
            <w:pPr>
              <w:spacing w:after="0" w:line="240" w:lineRule="auto"/>
              <w:jc w:val="center"/>
              <w:rPr>
                <w:rFonts w:ascii="Sylfaen" w:hAnsi="Sylfaen" w:cs="Calibri"/>
                <w:sz w:val="14"/>
                <w:szCs w:val="14"/>
              </w:rPr>
            </w:pPr>
            <w:r w:rsidRPr="00560B60">
              <w:rPr>
                <w:rFonts w:ascii="Sylfaen" w:hAnsi="Sylfaen" w:cs="Calibri"/>
                <w:sz w:val="14"/>
                <w:szCs w:val="14"/>
              </w:rPr>
              <w:t>5</w:t>
            </w:r>
          </w:p>
        </w:tc>
        <w:tc>
          <w:tcPr>
            <w:tcW w:w="1324" w:type="dxa"/>
            <w:tcBorders>
              <w:top w:val="single" w:sz="4" w:space="0" w:color="auto"/>
              <w:left w:val="single" w:sz="4" w:space="0" w:color="auto"/>
              <w:bottom w:val="single" w:sz="4" w:space="0" w:color="auto"/>
              <w:right w:val="single" w:sz="4" w:space="0" w:color="auto"/>
            </w:tcBorders>
            <w:shd w:val="clear" w:color="000000" w:fill="FFFFFF"/>
          </w:tcPr>
          <w:p w14:paraId="38551BD9" w14:textId="77777777" w:rsidR="00560B60" w:rsidRPr="00392835" w:rsidRDefault="00560B60" w:rsidP="00560B60">
            <w:pPr>
              <w:spacing w:after="0" w:line="240" w:lineRule="auto"/>
              <w:jc w:val="center"/>
              <w:rPr>
                <w:rFonts w:ascii="Sylfaen" w:hAnsi="Sylfaen" w:cs="Calibri"/>
                <w:sz w:val="14"/>
                <w:szCs w:val="14"/>
              </w:rPr>
            </w:pPr>
            <w:r w:rsidRPr="00433E46">
              <w:rPr>
                <w:rFonts w:ascii="Sylfaen" w:hAnsi="Sylfaen" w:cs="Calibri"/>
                <w:sz w:val="14"/>
                <w:szCs w:val="14"/>
              </w:rPr>
              <w:t>რაოდენობრივი</w:t>
            </w:r>
          </w:p>
        </w:tc>
      </w:tr>
    </w:tbl>
    <w:p w14:paraId="7465E474" w14:textId="03FA3A8B" w:rsidR="00560B60" w:rsidRDefault="00560B60" w:rsidP="00367990">
      <w:pPr>
        <w:widowControl w:val="0"/>
        <w:autoSpaceDE w:val="0"/>
        <w:autoSpaceDN w:val="0"/>
        <w:adjustRightInd w:val="0"/>
        <w:spacing w:after="40"/>
        <w:ind w:left="480"/>
        <w:rPr>
          <w:rFonts w:ascii="Sylfaen" w:hAnsi="Sylfaen" w:cs="Sylfaen"/>
          <w:b/>
          <w:color w:val="385623"/>
          <w:sz w:val="16"/>
          <w:szCs w:val="16"/>
          <w:lang w:val="ka-GE"/>
        </w:rPr>
      </w:pPr>
    </w:p>
    <w:p w14:paraId="6AF52BFE" w14:textId="77777777" w:rsidR="00367990" w:rsidRPr="00EA1C7C" w:rsidRDefault="00367990" w:rsidP="0036799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1.2.</w:t>
      </w:r>
      <w:r>
        <w:rPr>
          <w:rFonts w:ascii="Sylfaen" w:hAnsi="Sylfaen" w:cs="Sylfaen"/>
          <w:b/>
          <w:bCs/>
          <w:iCs/>
          <w:color w:val="385623"/>
          <w:sz w:val="16"/>
          <w:szCs w:val="16"/>
          <w:lang w:val="ka-GE"/>
        </w:rPr>
        <w:t>2</w:t>
      </w:r>
      <w:r>
        <w:rPr>
          <w:rFonts w:ascii="Sylfaen" w:hAnsi="Sylfaen" w:cs="Sylfaen"/>
          <w:b/>
          <w:bCs/>
          <w:iCs/>
          <w:color w:val="385623"/>
          <w:sz w:val="16"/>
          <w:szCs w:val="16"/>
        </w:rPr>
        <w:t xml:space="preserve">.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cs="Calibri"/>
          <w:b/>
          <w:bCs/>
          <w:color w:val="000000"/>
          <w:sz w:val="16"/>
          <w:szCs w:val="16"/>
        </w:rPr>
        <w:t xml:space="preserve">   </w:t>
      </w:r>
      <w:r>
        <w:rPr>
          <w:rFonts w:ascii="Sylfaen" w:hAnsi="Sylfaen"/>
          <w:b/>
          <w:bCs/>
          <w:sz w:val="16"/>
          <w:szCs w:val="16"/>
          <w:lang w:val="ka-GE"/>
        </w:rPr>
        <w:t>მუნიციპალური წყალმომარაგების ქსელის მოვლა-შენახვა</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02 02 02)</w:t>
      </w:r>
    </w:p>
    <w:p w14:paraId="5AA5AD3A" w14:textId="77777777" w:rsidR="00367990" w:rsidRPr="00752C03" w:rsidRDefault="00367990" w:rsidP="00367990">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Pr>
          <w:rFonts w:ascii="Sylfaen" w:hAnsi="Sylfaen"/>
          <w:b/>
          <w:bCs/>
          <w:sz w:val="16"/>
          <w:szCs w:val="16"/>
          <w:lang w:val="ka-GE"/>
        </w:rPr>
        <w:t>ა(ა)იპ ონის მუნიციპალური წყალმომარაგების ქსელის მოვლა-შენახვის ცენტრი</w:t>
      </w:r>
    </w:p>
    <w:p w14:paraId="20F370F3" w14:textId="77777777" w:rsidR="00367990" w:rsidRPr="00752C03" w:rsidRDefault="00367990" w:rsidP="00367990">
      <w:pPr>
        <w:widowControl w:val="0"/>
        <w:autoSpaceDE w:val="0"/>
        <w:autoSpaceDN w:val="0"/>
        <w:adjustRightInd w:val="0"/>
        <w:spacing w:after="0"/>
        <w:ind w:firstLine="450"/>
        <w:jc w:val="both"/>
        <w:rPr>
          <w:rFonts w:ascii="Sylfaen" w:hAnsi="Sylfaen"/>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b/>
          <w:color w:val="385623"/>
          <w:sz w:val="16"/>
          <w:szCs w:val="16"/>
          <w:lang w:val="ka-GE"/>
        </w:rPr>
        <w:t xml:space="preserve"> </w:t>
      </w:r>
      <w:r w:rsidRPr="00752C03">
        <w:rPr>
          <w:rFonts w:ascii="Sylfaen" w:hAnsi="Sylfaen"/>
          <w:sz w:val="16"/>
          <w:szCs w:val="16"/>
          <w:lang w:val="ka-GE"/>
        </w:rPr>
        <w:t>ქვეპროგრამა ითვალისწინებს  მუნიციპალიტეტის  სოფლებში ადგილობრივი დანიშ</w:t>
      </w:r>
      <w:r>
        <w:rPr>
          <w:rFonts w:ascii="Sylfaen" w:hAnsi="Sylfaen"/>
          <w:sz w:val="16"/>
          <w:szCs w:val="16"/>
          <w:lang w:val="ka-GE"/>
        </w:rPr>
        <w:t xml:space="preserve">ნულების </w:t>
      </w:r>
      <w:r w:rsidRPr="00752C03">
        <w:rPr>
          <w:rFonts w:ascii="Sylfaen" w:hAnsi="Sylfaen"/>
          <w:sz w:val="16"/>
          <w:szCs w:val="16"/>
          <w:lang w:val="ka-GE"/>
        </w:rPr>
        <w:t xml:space="preserve">წყალმომარაგების ქსელის გამართულ და შეუფერხებელი ფუნქციონირების უზრუნველყოფას, სოფლებში გადაუდებელი აუცილებლობით გამოწვეული დაზიანებული ადგილების სარეაბილიტაციო სამუშაოების განხორციელებას. </w:t>
      </w:r>
    </w:p>
    <w:p w14:paraId="3640DCD1" w14:textId="77777777" w:rsidR="00367990" w:rsidRPr="00752C03" w:rsidRDefault="00367990" w:rsidP="00367990">
      <w:pPr>
        <w:widowControl w:val="0"/>
        <w:autoSpaceDE w:val="0"/>
        <w:autoSpaceDN w:val="0"/>
        <w:adjustRightInd w:val="0"/>
        <w:spacing w:after="0"/>
        <w:ind w:firstLine="450"/>
        <w:jc w:val="both"/>
        <w:rPr>
          <w:rFonts w:ascii="Sylfaen" w:hAnsi="Sylfaen" w:cs="Sylfaen"/>
          <w:b/>
          <w:color w:val="385623"/>
          <w:sz w:val="16"/>
          <w:szCs w:val="16"/>
          <w:lang w:val="ka-GE"/>
        </w:rPr>
      </w:pPr>
      <w:r w:rsidRPr="00752C03">
        <w:rPr>
          <w:rFonts w:ascii="Sylfaen" w:hAnsi="Sylfaen"/>
          <w:b/>
          <w:bCs/>
          <w:sz w:val="16"/>
          <w:szCs w:val="16"/>
          <w:lang w:val="ka-GE"/>
        </w:rPr>
        <w:t>ქვეპროგრამის მიზანია:</w:t>
      </w:r>
      <w:r w:rsidRPr="00752C03">
        <w:rPr>
          <w:rFonts w:ascii="Sylfaen" w:hAnsi="Sylfaen"/>
          <w:sz w:val="16"/>
          <w:szCs w:val="16"/>
          <w:lang w:val="ka-GE"/>
        </w:rPr>
        <w:t xml:space="preserve"> სოფლად მაცხოვრებელი მოსახლეობის ტექნიკურად სუფთა სასმელი წყლით უზრუნველყოფა შეფერხების გარეშე, სოფლებში ცხოვრების პირობების გაუმჯობესება.</w:t>
      </w:r>
    </w:p>
    <w:p w14:paraId="7163FCCA" w14:textId="16125296" w:rsidR="00367990"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მუნიციპალიტეტის სოფლებში წყალმომარაგების ქსელში აღმოფხვრილი დაზიანებები.</w:t>
      </w:r>
    </w:p>
    <w:tbl>
      <w:tblPr>
        <w:tblW w:w="0" w:type="auto"/>
        <w:tblLook w:val="04A0" w:firstRow="1" w:lastRow="0" w:firstColumn="1" w:lastColumn="0" w:noHBand="0" w:noVBand="1"/>
      </w:tblPr>
      <w:tblGrid>
        <w:gridCol w:w="2884"/>
        <w:gridCol w:w="1450"/>
        <w:gridCol w:w="1053"/>
        <w:gridCol w:w="1053"/>
        <w:gridCol w:w="1053"/>
        <w:gridCol w:w="1053"/>
        <w:gridCol w:w="1190"/>
        <w:gridCol w:w="1324"/>
      </w:tblGrid>
      <w:tr w:rsidR="00DB6CD0" w:rsidRPr="004B1765" w14:paraId="38A034B9" w14:textId="77777777" w:rsidTr="00861F8C">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7A7A15B8"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DB6CD0" w:rsidRPr="004B1765" w14:paraId="1DA68F20" w14:textId="77777777" w:rsidTr="00861F8C">
        <w:trPr>
          <w:trHeight w:val="386"/>
        </w:trPr>
        <w:tc>
          <w:tcPr>
            <w:tcW w:w="2884"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751360DD"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1450" w:type="dxa"/>
            <w:tcBorders>
              <w:top w:val="nil"/>
              <w:left w:val="nil"/>
              <w:bottom w:val="single" w:sz="4" w:space="0" w:color="auto"/>
              <w:right w:val="single" w:sz="4" w:space="0" w:color="auto"/>
            </w:tcBorders>
            <w:shd w:val="clear" w:color="000000" w:fill="FDE9D9"/>
            <w:vAlign w:val="center"/>
            <w:hideMark/>
          </w:tcPr>
          <w:p w14:paraId="0377FF51"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1053" w:type="dxa"/>
            <w:tcBorders>
              <w:top w:val="nil"/>
              <w:left w:val="nil"/>
              <w:bottom w:val="single" w:sz="4" w:space="0" w:color="auto"/>
              <w:right w:val="single" w:sz="4" w:space="0" w:color="auto"/>
            </w:tcBorders>
            <w:shd w:val="clear" w:color="000000" w:fill="FDE9D9"/>
            <w:vAlign w:val="center"/>
            <w:hideMark/>
          </w:tcPr>
          <w:p w14:paraId="2D8A71D0"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1053" w:type="dxa"/>
            <w:tcBorders>
              <w:top w:val="nil"/>
              <w:left w:val="nil"/>
              <w:bottom w:val="single" w:sz="4" w:space="0" w:color="auto"/>
              <w:right w:val="single" w:sz="4" w:space="0" w:color="auto"/>
            </w:tcBorders>
            <w:shd w:val="clear" w:color="000000" w:fill="FDE9D9"/>
            <w:vAlign w:val="center"/>
            <w:hideMark/>
          </w:tcPr>
          <w:p w14:paraId="333CF28F"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1053" w:type="dxa"/>
            <w:tcBorders>
              <w:top w:val="nil"/>
              <w:left w:val="nil"/>
              <w:bottom w:val="single" w:sz="4" w:space="0" w:color="auto"/>
              <w:right w:val="single" w:sz="4" w:space="0" w:color="auto"/>
            </w:tcBorders>
            <w:shd w:val="clear" w:color="000000" w:fill="FDE9D9"/>
            <w:vAlign w:val="center"/>
            <w:hideMark/>
          </w:tcPr>
          <w:p w14:paraId="4432220E"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1053" w:type="dxa"/>
            <w:tcBorders>
              <w:top w:val="nil"/>
              <w:left w:val="nil"/>
              <w:bottom w:val="single" w:sz="4" w:space="0" w:color="auto"/>
              <w:right w:val="single" w:sz="4" w:space="0" w:color="auto"/>
            </w:tcBorders>
            <w:shd w:val="clear" w:color="000000" w:fill="FDE9D9"/>
            <w:vAlign w:val="center"/>
            <w:hideMark/>
          </w:tcPr>
          <w:p w14:paraId="52513F36"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90" w:type="dxa"/>
            <w:tcBorders>
              <w:top w:val="nil"/>
              <w:left w:val="nil"/>
              <w:bottom w:val="single" w:sz="4" w:space="0" w:color="auto"/>
              <w:right w:val="single" w:sz="4" w:space="0" w:color="auto"/>
            </w:tcBorders>
            <w:shd w:val="clear" w:color="000000" w:fill="FDE9D9"/>
            <w:vAlign w:val="center"/>
            <w:hideMark/>
          </w:tcPr>
          <w:p w14:paraId="11F2E970"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324" w:type="dxa"/>
            <w:tcBorders>
              <w:top w:val="nil"/>
              <w:left w:val="nil"/>
              <w:bottom w:val="single" w:sz="4" w:space="0" w:color="auto"/>
              <w:right w:val="single" w:sz="4" w:space="0" w:color="auto"/>
            </w:tcBorders>
            <w:shd w:val="clear" w:color="000000" w:fill="FDE9D9"/>
            <w:vAlign w:val="center"/>
            <w:hideMark/>
          </w:tcPr>
          <w:p w14:paraId="2EF239F7"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DB6CD0" w:rsidRPr="00967030" w14:paraId="7126FE50" w14:textId="77777777" w:rsidTr="00861F8C">
        <w:trPr>
          <w:trHeight w:val="368"/>
        </w:trPr>
        <w:tc>
          <w:tcPr>
            <w:tcW w:w="28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CD82AA" w14:textId="5BBD9822" w:rsidR="00DB6CD0" w:rsidRPr="00DB6CD0" w:rsidRDefault="00DB6CD0" w:rsidP="00DB6CD0">
            <w:pPr>
              <w:spacing w:after="0" w:line="240" w:lineRule="auto"/>
              <w:jc w:val="center"/>
              <w:rPr>
                <w:rFonts w:ascii="Sylfaen" w:eastAsia="Times New Roman" w:hAnsi="Sylfaen" w:cs="Calibri"/>
                <w:bCs/>
                <w:color w:val="000000"/>
                <w:sz w:val="14"/>
                <w:szCs w:val="14"/>
                <w:lang w:val="ka-GE"/>
              </w:rPr>
            </w:pPr>
            <w:r w:rsidRPr="00DB6CD0">
              <w:rPr>
                <w:rFonts w:ascii="Sylfaen" w:hAnsi="Sylfaen" w:cs="Calibri"/>
                <w:bCs/>
                <w:color w:val="000000"/>
                <w:sz w:val="14"/>
                <w:szCs w:val="14"/>
              </w:rPr>
              <w:t>დაზიანებული ლოკაციების შეკეთება</w:t>
            </w:r>
          </w:p>
        </w:tc>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1A6488" w14:textId="2B0896C6" w:rsidR="00DB6CD0" w:rsidRPr="00D1273A" w:rsidRDefault="00DB6CD0" w:rsidP="00D1273A">
            <w:pPr>
              <w:spacing w:after="0" w:line="240" w:lineRule="auto"/>
              <w:jc w:val="center"/>
              <w:rPr>
                <w:rFonts w:ascii="Sylfaen" w:eastAsia="Times New Roman" w:hAnsi="Sylfaen" w:cs="Calibri"/>
                <w:color w:val="000000"/>
                <w:sz w:val="14"/>
                <w:szCs w:val="14"/>
                <w:lang w:val="ka-GE"/>
              </w:rPr>
            </w:pPr>
            <w:r w:rsidRPr="00DB6CD0">
              <w:rPr>
                <w:rFonts w:ascii="Sylfaen" w:hAnsi="Sylfaen" w:cs="Calibri"/>
                <w:bCs/>
                <w:color w:val="000000"/>
                <w:sz w:val="14"/>
                <w:szCs w:val="14"/>
              </w:rPr>
              <w:t>3</w:t>
            </w:r>
            <w:r w:rsidR="00D1273A">
              <w:rPr>
                <w:rFonts w:ascii="Sylfaen" w:hAnsi="Sylfaen" w:cs="Calibri"/>
                <w:bCs/>
                <w:color w:val="000000"/>
                <w:sz w:val="14"/>
                <w:szCs w:val="14"/>
                <w:lang w:val="ka-GE"/>
              </w:rPr>
              <w:t>25</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8FBF21" w14:textId="50BE6C15" w:rsidR="00DB6CD0" w:rsidRPr="00DB6CD0" w:rsidRDefault="00692EEF" w:rsidP="00DB6CD0">
            <w:pPr>
              <w:spacing w:after="0" w:line="240" w:lineRule="auto"/>
              <w:jc w:val="center"/>
              <w:rPr>
                <w:rFonts w:ascii="Sylfaen" w:eastAsia="Times New Roman" w:hAnsi="Sylfaen" w:cs="Calibri"/>
                <w:color w:val="000000"/>
                <w:sz w:val="14"/>
                <w:szCs w:val="14"/>
                <w:lang w:val="ka-GE"/>
              </w:rPr>
            </w:pPr>
            <w:r>
              <w:rPr>
                <w:rFonts w:ascii="Sylfaen" w:hAnsi="Sylfaen" w:cs="Calibri"/>
                <w:bCs/>
                <w:color w:val="000000"/>
                <w:sz w:val="14"/>
                <w:szCs w:val="14"/>
              </w:rPr>
              <w:t>30</w:t>
            </w:r>
            <w:r w:rsidR="00DB6CD0" w:rsidRPr="00DB6CD0">
              <w:rPr>
                <w:rFonts w:ascii="Sylfaen" w:hAnsi="Sylfaen" w:cs="Calibri"/>
                <w:bCs/>
                <w:color w:val="000000"/>
                <w:sz w:val="14"/>
                <w:szCs w:val="14"/>
              </w:rPr>
              <w:t>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74A40311" w14:textId="18055845" w:rsidR="00DB6CD0" w:rsidRPr="00692EEF" w:rsidRDefault="00692EEF" w:rsidP="00DB6CD0">
            <w:pPr>
              <w:spacing w:after="0" w:line="240" w:lineRule="auto"/>
              <w:jc w:val="center"/>
              <w:rPr>
                <w:rFonts w:ascii="Sylfaen" w:eastAsia="Times New Roman" w:hAnsi="Sylfaen" w:cs="Calibri"/>
                <w:color w:val="000000"/>
                <w:sz w:val="14"/>
                <w:szCs w:val="14"/>
                <w:lang w:val="ka-GE"/>
              </w:rPr>
            </w:pPr>
            <w:r>
              <w:rPr>
                <w:rFonts w:ascii="Sylfaen" w:hAnsi="Sylfaen" w:cs="Calibri"/>
                <w:bCs/>
                <w:color w:val="000000"/>
                <w:sz w:val="14"/>
                <w:szCs w:val="14"/>
                <w:lang w:val="ka-GE"/>
              </w:rPr>
              <w:t>250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53169837" w14:textId="7923E137" w:rsidR="00DB6CD0" w:rsidRPr="00692EEF" w:rsidRDefault="00692EEF" w:rsidP="00DB6CD0">
            <w:pPr>
              <w:spacing w:after="0" w:line="240" w:lineRule="auto"/>
              <w:jc w:val="center"/>
              <w:rPr>
                <w:rFonts w:ascii="Sylfaen" w:eastAsia="Times New Roman" w:hAnsi="Sylfaen" w:cs="Calibri"/>
                <w:color w:val="000000"/>
                <w:sz w:val="14"/>
                <w:szCs w:val="14"/>
                <w:lang w:val="ka-GE"/>
              </w:rPr>
            </w:pPr>
            <w:r>
              <w:rPr>
                <w:rFonts w:ascii="Sylfaen" w:hAnsi="Sylfaen" w:cs="Calibri"/>
                <w:bCs/>
                <w:color w:val="000000"/>
                <w:sz w:val="14"/>
                <w:szCs w:val="14"/>
                <w:lang w:val="ka-GE"/>
              </w:rPr>
              <w:t>250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24DA4555" w14:textId="472F7FC7" w:rsidR="00DB6CD0" w:rsidRPr="00692EEF" w:rsidRDefault="00692EEF" w:rsidP="00DB6CD0">
            <w:pPr>
              <w:spacing w:after="0" w:line="240" w:lineRule="auto"/>
              <w:jc w:val="center"/>
              <w:rPr>
                <w:rFonts w:ascii="Sylfaen" w:eastAsia="Times New Roman" w:hAnsi="Sylfaen" w:cs="Calibri"/>
                <w:color w:val="000000"/>
                <w:sz w:val="14"/>
                <w:szCs w:val="14"/>
                <w:lang w:val="ka-GE"/>
              </w:rPr>
            </w:pPr>
            <w:r>
              <w:rPr>
                <w:rFonts w:ascii="Sylfaen" w:hAnsi="Sylfaen" w:cs="Calibri"/>
                <w:bCs/>
                <w:color w:val="000000"/>
                <w:sz w:val="14"/>
                <w:szCs w:val="14"/>
                <w:lang w:val="ka-GE"/>
              </w:rPr>
              <w:t>250</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64A28F11" w14:textId="0D861340" w:rsidR="00DB6CD0" w:rsidRPr="00277236" w:rsidRDefault="00692EEF" w:rsidP="00DB6CD0">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250</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575A10" w14:textId="77777777" w:rsidR="00DB6CD0" w:rsidRPr="00392835" w:rsidRDefault="00DB6CD0" w:rsidP="00DB6CD0">
            <w:pPr>
              <w:spacing w:after="0" w:line="240" w:lineRule="auto"/>
              <w:jc w:val="center"/>
              <w:rPr>
                <w:rFonts w:ascii="Sylfaen" w:eastAsia="Times New Roman" w:hAnsi="Sylfaen" w:cs="Calibri"/>
                <w:sz w:val="14"/>
                <w:szCs w:val="14"/>
              </w:rPr>
            </w:pPr>
            <w:r w:rsidRPr="00392835">
              <w:rPr>
                <w:rFonts w:ascii="Sylfaen" w:hAnsi="Sylfaen" w:cs="Calibri"/>
                <w:sz w:val="14"/>
                <w:szCs w:val="14"/>
              </w:rPr>
              <w:t>რაოდენობრივი</w:t>
            </w:r>
          </w:p>
        </w:tc>
      </w:tr>
      <w:tr w:rsidR="00DB6CD0" w:rsidRPr="00967030" w14:paraId="4E48E4A4" w14:textId="77777777" w:rsidTr="00861F8C">
        <w:trPr>
          <w:trHeight w:val="368"/>
        </w:trPr>
        <w:tc>
          <w:tcPr>
            <w:tcW w:w="2884" w:type="dxa"/>
            <w:tcBorders>
              <w:top w:val="single" w:sz="4" w:space="0" w:color="auto"/>
              <w:left w:val="single" w:sz="4" w:space="0" w:color="auto"/>
              <w:bottom w:val="single" w:sz="4" w:space="0" w:color="auto"/>
              <w:right w:val="single" w:sz="4" w:space="0" w:color="auto"/>
            </w:tcBorders>
            <w:shd w:val="clear" w:color="000000" w:fill="FFFFFF"/>
            <w:vAlign w:val="center"/>
          </w:tcPr>
          <w:p w14:paraId="7FF72F7B" w14:textId="3C6B5D69" w:rsidR="00DB6CD0" w:rsidRPr="00DB6CD0" w:rsidRDefault="00DB6CD0" w:rsidP="00DB6CD0">
            <w:pPr>
              <w:spacing w:after="0" w:line="240" w:lineRule="auto"/>
              <w:jc w:val="center"/>
              <w:rPr>
                <w:rFonts w:ascii="Sylfaen" w:hAnsi="Sylfaen" w:cs="Calibri"/>
                <w:sz w:val="14"/>
                <w:szCs w:val="14"/>
                <w:lang w:val="ka-GE"/>
              </w:rPr>
            </w:pPr>
            <w:r w:rsidRPr="00DB6CD0">
              <w:rPr>
                <w:rFonts w:ascii="Sylfaen" w:hAnsi="Sylfaen" w:cs="Calibri"/>
                <w:bCs/>
                <w:color w:val="000000"/>
                <w:sz w:val="14"/>
                <w:szCs w:val="14"/>
              </w:rPr>
              <w:t>ამორტიზირებული ქსელის რეაბილიტაცია (გრძივ მეტრებში)</w:t>
            </w:r>
          </w:p>
        </w:tc>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tcPr>
          <w:p w14:paraId="48E57B97" w14:textId="470159BD" w:rsidR="00DB6CD0" w:rsidRPr="00DB6CD0" w:rsidRDefault="00DB6CD0" w:rsidP="00DB6CD0">
            <w:pPr>
              <w:spacing w:after="0" w:line="240" w:lineRule="auto"/>
              <w:jc w:val="center"/>
              <w:rPr>
                <w:rFonts w:ascii="Sylfaen" w:hAnsi="Sylfaen" w:cs="Calibri"/>
                <w:sz w:val="14"/>
                <w:szCs w:val="14"/>
              </w:rPr>
            </w:pPr>
            <w:r w:rsidRPr="00DB6CD0">
              <w:rPr>
                <w:rFonts w:ascii="Sylfaen" w:hAnsi="Sylfaen" w:cs="Calibri"/>
                <w:bCs/>
                <w:color w:val="000000"/>
                <w:sz w:val="14"/>
                <w:szCs w:val="14"/>
              </w:rPr>
              <w:t>5000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26C33E14" w14:textId="76EED0FC" w:rsidR="00DB6CD0" w:rsidRPr="00DB6CD0" w:rsidRDefault="00692EEF" w:rsidP="00DB6CD0">
            <w:pPr>
              <w:spacing w:after="0" w:line="240" w:lineRule="auto"/>
              <w:jc w:val="center"/>
              <w:rPr>
                <w:rFonts w:ascii="Sylfaen" w:hAnsi="Sylfaen" w:cs="Calibri"/>
                <w:sz w:val="14"/>
                <w:szCs w:val="14"/>
                <w:lang w:val="ka-GE"/>
              </w:rPr>
            </w:pPr>
            <w:r>
              <w:rPr>
                <w:rFonts w:ascii="Sylfaen" w:hAnsi="Sylfaen" w:cs="Calibri"/>
                <w:bCs/>
                <w:color w:val="000000"/>
                <w:sz w:val="14"/>
                <w:szCs w:val="14"/>
              </w:rPr>
              <w:t>4</w:t>
            </w:r>
            <w:r w:rsidR="00DB6CD0" w:rsidRPr="00DB6CD0">
              <w:rPr>
                <w:rFonts w:ascii="Sylfaen" w:hAnsi="Sylfaen" w:cs="Calibri"/>
                <w:bCs/>
                <w:color w:val="000000"/>
                <w:sz w:val="14"/>
                <w:szCs w:val="14"/>
              </w:rPr>
              <w:t>000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2B314029" w14:textId="5B0D10C6" w:rsidR="00DB6CD0" w:rsidRPr="00DB6CD0" w:rsidRDefault="00692EEF" w:rsidP="00DB6CD0">
            <w:pPr>
              <w:spacing w:after="0" w:line="240" w:lineRule="auto"/>
              <w:jc w:val="center"/>
              <w:rPr>
                <w:rFonts w:ascii="Sylfaen" w:eastAsia="Times New Roman" w:hAnsi="Sylfaen" w:cs="Calibri"/>
                <w:color w:val="000000"/>
                <w:sz w:val="14"/>
                <w:szCs w:val="14"/>
                <w:lang w:val="ka-GE"/>
              </w:rPr>
            </w:pPr>
            <w:r>
              <w:rPr>
                <w:rFonts w:ascii="Sylfaen" w:hAnsi="Sylfaen" w:cs="Calibri"/>
                <w:bCs/>
                <w:color w:val="000000"/>
                <w:sz w:val="14"/>
                <w:szCs w:val="14"/>
              </w:rPr>
              <w:t>4</w:t>
            </w:r>
            <w:r w:rsidR="00DB6CD0" w:rsidRPr="00DB6CD0">
              <w:rPr>
                <w:rFonts w:ascii="Sylfaen" w:hAnsi="Sylfaen" w:cs="Calibri"/>
                <w:bCs/>
                <w:color w:val="000000"/>
                <w:sz w:val="14"/>
                <w:szCs w:val="14"/>
              </w:rPr>
              <w:t>000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1B7735E5" w14:textId="16960AB6" w:rsidR="00DB6CD0" w:rsidRPr="00DB6CD0" w:rsidRDefault="00692EEF" w:rsidP="00DB6CD0">
            <w:pPr>
              <w:spacing w:after="0" w:line="240" w:lineRule="auto"/>
              <w:jc w:val="center"/>
              <w:rPr>
                <w:rFonts w:ascii="Sylfaen" w:eastAsia="Times New Roman" w:hAnsi="Sylfaen" w:cs="Calibri"/>
                <w:color w:val="000000"/>
                <w:sz w:val="14"/>
                <w:szCs w:val="14"/>
                <w:lang w:val="ka-GE"/>
              </w:rPr>
            </w:pPr>
            <w:r>
              <w:rPr>
                <w:rFonts w:ascii="Sylfaen" w:hAnsi="Sylfaen" w:cs="Calibri"/>
                <w:bCs/>
                <w:color w:val="000000"/>
                <w:sz w:val="14"/>
                <w:szCs w:val="14"/>
                <w:lang w:val="ka-GE"/>
              </w:rPr>
              <w:t>3</w:t>
            </w:r>
            <w:r w:rsidR="00DB6CD0" w:rsidRPr="00DB6CD0">
              <w:rPr>
                <w:rFonts w:ascii="Sylfaen" w:hAnsi="Sylfaen" w:cs="Calibri"/>
                <w:bCs/>
                <w:color w:val="000000"/>
                <w:sz w:val="14"/>
                <w:szCs w:val="14"/>
              </w:rPr>
              <w:t>000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475B533B" w14:textId="62D6D976" w:rsidR="00DB6CD0" w:rsidRPr="00DB6CD0" w:rsidRDefault="00692EEF" w:rsidP="00DB6CD0">
            <w:pPr>
              <w:spacing w:after="0" w:line="240" w:lineRule="auto"/>
              <w:jc w:val="center"/>
              <w:rPr>
                <w:rFonts w:ascii="Sylfaen" w:eastAsia="Times New Roman" w:hAnsi="Sylfaen" w:cs="Calibri"/>
                <w:color w:val="000000"/>
                <w:sz w:val="14"/>
                <w:szCs w:val="14"/>
                <w:lang w:val="ka-GE"/>
              </w:rPr>
            </w:pPr>
            <w:r>
              <w:rPr>
                <w:rFonts w:ascii="Sylfaen" w:hAnsi="Sylfaen" w:cs="Calibri"/>
                <w:bCs/>
                <w:color w:val="000000"/>
                <w:sz w:val="14"/>
                <w:szCs w:val="14"/>
                <w:lang w:val="ka-GE"/>
              </w:rPr>
              <w:t>3</w:t>
            </w:r>
            <w:r w:rsidR="00DB6CD0" w:rsidRPr="00DB6CD0">
              <w:rPr>
                <w:rFonts w:ascii="Sylfaen" w:hAnsi="Sylfaen" w:cs="Calibri"/>
                <w:bCs/>
                <w:color w:val="000000"/>
                <w:sz w:val="14"/>
                <w:szCs w:val="14"/>
              </w:rPr>
              <w:t>000</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1594CB63" w14:textId="1FC47E5D" w:rsidR="00DB6CD0" w:rsidRDefault="00692EEF" w:rsidP="00DB6CD0">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3</w:t>
            </w:r>
            <w:r w:rsidR="00DB6CD0">
              <w:rPr>
                <w:rFonts w:ascii="Sylfaen" w:eastAsia="Times New Roman" w:hAnsi="Sylfaen" w:cs="Calibri"/>
                <w:sz w:val="14"/>
                <w:szCs w:val="14"/>
                <w:lang w:val="ka-GE"/>
              </w:rPr>
              <w:t>000</w:t>
            </w:r>
          </w:p>
        </w:tc>
        <w:tc>
          <w:tcPr>
            <w:tcW w:w="1324" w:type="dxa"/>
            <w:tcBorders>
              <w:top w:val="single" w:sz="4" w:space="0" w:color="auto"/>
              <w:left w:val="single" w:sz="4" w:space="0" w:color="auto"/>
              <w:bottom w:val="single" w:sz="4" w:space="0" w:color="auto"/>
              <w:right w:val="single" w:sz="4" w:space="0" w:color="auto"/>
            </w:tcBorders>
            <w:shd w:val="clear" w:color="000000" w:fill="FFFFFF"/>
          </w:tcPr>
          <w:p w14:paraId="084B5D59" w14:textId="77777777" w:rsidR="00DB6CD0" w:rsidRPr="00392835" w:rsidRDefault="00DB6CD0" w:rsidP="00DB6CD0">
            <w:pPr>
              <w:spacing w:after="0" w:line="240" w:lineRule="auto"/>
              <w:jc w:val="center"/>
              <w:rPr>
                <w:rFonts w:ascii="Sylfaen" w:hAnsi="Sylfaen" w:cs="Calibri"/>
                <w:sz w:val="14"/>
                <w:szCs w:val="14"/>
              </w:rPr>
            </w:pPr>
            <w:r w:rsidRPr="00433E46">
              <w:rPr>
                <w:rFonts w:ascii="Sylfaen" w:hAnsi="Sylfaen" w:cs="Calibri"/>
                <w:sz w:val="14"/>
                <w:szCs w:val="14"/>
              </w:rPr>
              <w:t>რაოდენობრივი</w:t>
            </w:r>
          </w:p>
        </w:tc>
      </w:tr>
      <w:tr w:rsidR="00DB6CD0" w:rsidRPr="00967030" w14:paraId="2A9BAECA" w14:textId="77777777" w:rsidTr="00861F8C">
        <w:trPr>
          <w:trHeight w:val="368"/>
        </w:trPr>
        <w:tc>
          <w:tcPr>
            <w:tcW w:w="2884" w:type="dxa"/>
            <w:tcBorders>
              <w:top w:val="single" w:sz="4" w:space="0" w:color="auto"/>
              <w:left w:val="single" w:sz="4" w:space="0" w:color="auto"/>
              <w:bottom w:val="single" w:sz="4" w:space="0" w:color="auto"/>
              <w:right w:val="single" w:sz="4" w:space="0" w:color="auto"/>
            </w:tcBorders>
            <w:shd w:val="clear" w:color="000000" w:fill="FFFFFF"/>
            <w:vAlign w:val="center"/>
          </w:tcPr>
          <w:p w14:paraId="5D784217" w14:textId="19E2C442" w:rsidR="00DB6CD0" w:rsidRPr="00DB6CD0" w:rsidRDefault="00DB6CD0" w:rsidP="00DB6CD0">
            <w:pPr>
              <w:spacing w:after="0" w:line="240" w:lineRule="auto"/>
              <w:jc w:val="center"/>
              <w:rPr>
                <w:rFonts w:ascii="Sylfaen" w:hAnsi="Sylfaen" w:cs="Calibri"/>
                <w:sz w:val="14"/>
                <w:szCs w:val="14"/>
                <w:lang w:val="ka-GE"/>
              </w:rPr>
            </w:pPr>
            <w:r w:rsidRPr="00DB6CD0">
              <w:rPr>
                <w:rFonts w:ascii="Sylfaen" w:hAnsi="Sylfaen" w:cs="Calibri"/>
                <w:bCs/>
                <w:color w:val="000000"/>
                <w:sz w:val="14"/>
                <w:szCs w:val="14"/>
              </w:rPr>
              <w:t>სათავე ნაგებობის რეაბლიტაცია</w:t>
            </w:r>
          </w:p>
        </w:tc>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tcPr>
          <w:p w14:paraId="698C5660" w14:textId="45FE7881" w:rsidR="00DB6CD0" w:rsidRPr="00DB6CD0" w:rsidRDefault="00DB6CD0" w:rsidP="00DB6CD0">
            <w:pPr>
              <w:spacing w:after="0" w:line="240" w:lineRule="auto"/>
              <w:jc w:val="center"/>
              <w:rPr>
                <w:rFonts w:ascii="Sylfaen" w:hAnsi="Sylfaen" w:cs="Calibri"/>
                <w:sz w:val="14"/>
                <w:szCs w:val="14"/>
              </w:rPr>
            </w:pPr>
            <w:r w:rsidRPr="00DB6CD0">
              <w:rPr>
                <w:rFonts w:ascii="Sylfaen" w:hAnsi="Sylfaen" w:cs="Calibri"/>
                <w:bCs/>
                <w:color w:val="000000"/>
                <w:sz w:val="14"/>
                <w:szCs w:val="14"/>
              </w:rPr>
              <w:t>50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47DAA1E7" w14:textId="166D0BF2" w:rsidR="00DB6CD0" w:rsidRPr="00DB6CD0" w:rsidRDefault="00DB6CD0" w:rsidP="00DB6CD0">
            <w:pPr>
              <w:spacing w:after="0" w:line="240" w:lineRule="auto"/>
              <w:jc w:val="center"/>
              <w:rPr>
                <w:rFonts w:ascii="Sylfaen" w:hAnsi="Sylfaen" w:cs="Calibri"/>
                <w:sz w:val="14"/>
                <w:szCs w:val="14"/>
                <w:lang w:val="ka-GE"/>
              </w:rPr>
            </w:pPr>
            <w:r w:rsidRPr="00DB6CD0">
              <w:rPr>
                <w:rFonts w:ascii="Sylfaen" w:hAnsi="Sylfaen" w:cs="Calibri"/>
                <w:bCs/>
                <w:color w:val="000000"/>
                <w:sz w:val="14"/>
                <w:szCs w:val="14"/>
              </w:rPr>
              <w:t>50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2981EC84" w14:textId="1628FF84" w:rsidR="00DB6CD0" w:rsidRPr="00DB6CD0" w:rsidRDefault="00DB6CD0" w:rsidP="00DB6CD0">
            <w:pPr>
              <w:spacing w:after="0" w:line="240" w:lineRule="auto"/>
              <w:jc w:val="center"/>
              <w:rPr>
                <w:rFonts w:ascii="Sylfaen" w:eastAsia="Times New Roman" w:hAnsi="Sylfaen" w:cs="Calibri"/>
                <w:color w:val="000000"/>
                <w:sz w:val="14"/>
                <w:szCs w:val="14"/>
                <w:lang w:val="ka-GE"/>
              </w:rPr>
            </w:pPr>
            <w:r w:rsidRPr="00DB6CD0">
              <w:rPr>
                <w:rFonts w:ascii="Sylfaen" w:hAnsi="Sylfaen" w:cs="Calibri"/>
                <w:bCs/>
                <w:color w:val="000000"/>
                <w:sz w:val="14"/>
                <w:szCs w:val="14"/>
              </w:rPr>
              <w:t>50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785B565F" w14:textId="33D8B10C" w:rsidR="00DB6CD0" w:rsidRPr="00DB6CD0" w:rsidRDefault="00DB6CD0" w:rsidP="00DB6CD0">
            <w:pPr>
              <w:spacing w:after="0" w:line="240" w:lineRule="auto"/>
              <w:jc w:val="center"/>
              <w:rPr>
                <w:rFonts w:ascii="Sylfaen" w:eastAsia="Times New Roman" w:hAnsi="Sylfaen" w:cs="Calibri"/>
                <w:color w:val="000000"/>
                <w:sz w:val="14"/>
                <w:szCs w:val="14"/>
                <w:lang w:val="ka-GE"/>
              </w:rPr>
            </w:pPr>
            <w:r w:rsidRPr="00DB6CD0">
              <w:rPr>
                <w:rFonts w:ascii="Sylfaen" w:hAnsi="Sylfaen" w:cs="Calibri"/>
                <w:bCs/>
                <w:color w:val="000000"/>
                <w:sz w:val="14"/>
                <w:szCs w:val="14"/>
              </w:rPr>
              <w:t>50</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630D7338" w14:textId="5CC977E1" w:rsidR="00DB6CD0" w:rsidRPr="00DB6CD0" w:rsidRDefault="00692EEF" w:rsidP="00DB6CD0">
            <w:pPr>
              <w:spacing w:after="0" w:line="240" w:lineRule="auto"/>
              <w:jc w:val="center"/>
              <w:rPr>
                <w:rFonts w:ascii="Sylfaen" w:eastAsia="Times New Roman" w:hAnsi="Sylfaen" w:cs="Calibri"/>
                <w:color w:val="000000"/>
                <w:sz w:val="14"/>
                <w:szCs w:val="14"/>
                <w:lang w:val="ka-GE"/>
              </w:rPr>
            </w:pPr>
            <w:r>
              <w:rPr>
                <w:rFonts w:ascii="Sylfaen" w:hAnsi="Sylfaen" w:cs="Calibri"/>
                <w:bCs/>
                <w:color w:val="000000"/>
                <w:sz w:val="14"/>
                <w:szCs w:val="14"/>
              </w:rPr>
              <w:t>5</w:t>
            </w:r>
            <w:r w:rsidR="00DB6CD0" w:rsidRPr="00DB6CD0">
              <w:rPr>
                <w:rFonts w:ascii="Sylfaen" w:hAnsi="Sylfaen" w:cs="Calibri"/>
                <w:bCs/>
                <w:color w:val="000000"/>
                <w:sz w:val="14"/>
                <w:szCs w:val="14"/>
              </w:rPr>
              <w:t>0</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160A1D2A" w14:textId="479C98E8" w:rsidR="00DB6CD0" w:rsidRDefault="00692EEF" w:rsidP="00DB6CD0">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5</w:t>
            </w:r>
            <w:r w:rsidR="00DB6CD0">
              <w:rPr>
                <w:rFonts w:ascii="Sylfaen" w:eastAsia="Times New Roman" w:hAnsi="Sylfaen" w:cs="Calibri"/>
                <w:sz w:val="14"/>
                <w:szCs w:val="14"/>
                <w:lang w:val="ka-GE"/>
              </w:rPr>
              <w:t>0</w:t>
            </w:r>
          </w:p>
        </w:tc>
        <w:tc>
          <w:tcPr>
            <w:tcW w:w="1324" w:type="dxa"/>
            <w:tcBorders>
              <w:top w:val="single" w:sz="4" w:space="0" w:color="auto"/>
              <w:left w:val="single" w:sz="4" w:space="0" w:color="auto"/>
              <w:bottom w:val="single" w:sz="4" w:space="0" w:color="auto"/>
              <w:right w:val="single" w:sz="4" w:space="0" w:color="auto"/>
            </w:tcBorders>
            <w:shd w:val="clear" w:color="000000" w:fill="FFFFFF"/>
          </w:tcPr>
          <w:p w14:paraId="1D0D845D" w14:textId="77777777" w:rsidR="00DB6CD0" w:rsidRPr="00392835" w:rsidRDefault="00DB6CD0" w:rsidP="00DB6CD0">
            <w:pPr>
              <w:spacing w:after="0" w:line="240" w:lineRule="auto"/>
              <w:jc w:val="center"/>
              <w:rPr>
                <w:rFonts w:ascii="Sylfaen" w:hAnsi="Sylfaen" w:cs="Calibri"/>
                <w:sz w:val="14"/>
                <w:szCs w:val="14"/>
              </w:rPr>
            </w:pPr>
            <w:r w:rsidRPr="00433E46">
              <w:rPr>
                <w:rFonts w:ascii="Sylfaen" w:hAnsi="Sylfaen" w:cs="Calibri"/>
                <w:sz w:val="14"/>
                <w:szCs w:val="14"/>
              </w:rPr>
              <w:t>რაოდენობრივი</w:t>
            </w:r>
          </w:p>
        </w:tc>
      </w:tr>
    </w:tbl>
    <w:p w14:paraId="54E3E48F" w14:textId="01317B78" w:rsidR="00DB6CD0" w:rsidRDefault="00DB6CD0" w:rsidP="00367990">
      <w:pPr>
        <w:widowControl w:val="0"/>
        <w:autoSpaceDE w:val="0"/>
        <w:autoSpaceDN w:val="0"/>
        <w:adjustRightInd w:val="0"/>
        <w:spacing w:after="0"/>
        <w:ind w:firstLine="480"/>
        <w:jc w:val="both"/>
        <w:rPr>
          <w:rFonts w:ascii="Sylfaen" w:hAnsi="Sylfaen" w:cs="Sylfaen"/>
          <w:b/>
          <w:bCs/>
          <w:iCs/>
          <w:color w:val="385623"/>
          <w:sz w:val="16"/>
          <w:szCs w:val="16"/>
          <w:lang w:val="ka-GE"/>
        </w:rPr>
      </w:pPr>
    </w:p>
    <w:p w14:paraId="625A6C4E" w14:textId="41F9D1A4" w:rsidR="00FF6E3D" w:rsidRDefault="00FF6E3D" w:rsidP="00367990">
      <w:pPr>
        <w:widowControl w:val="0"/>
        <w:autoSpaceDE w:val="0"/>
        <w:autoSpaceDN w:val="0"/>
        <w:adjustRightInd w:val="0"/>
        <w:spacing w:after="0"/>
        <w:ind w:firstLine="480"/>
        <w:jc w:val="both"/>
        <w:rPr>
          <w:rFonts w:ascii="Sylfaen" w:hAnsi="Sylfaen" w:cs="Sylfaen"/>
          <w:b/>
          <w:bCs/>
          <w:iCs/>
          <w:color w:val="385623"/>
          <w:sz w:val="16"/>
          <w:szCs w:val="16"/>
          <w:lang w:val="ka-GE"/>
        </w:rPr>
      </w:pPr>
    </w:p>
    <w:p w14:paraId="27EC55B3" w14:textId="77777777" w:rsidR="00FF6E3D" w:rsidRPr="00DB6CD0" w:rsidRDefault="00FF6E3D" w:rsidP="00367990">
      <w:pPr>
        <w:widowControl w:val="0"/>
        <w:autoSpaceDE w:val="0"/>
        <w:autoSpaceDN w:val="0"/>
        <w:adjustRightInd w:val="0"/>
        <w:spacing w:after="0"/>
        <w:ind w:firstLine="480"/>
        <w:jc w:val="both"/>
        <w:rPr>
          <w:rFonts w:ascii="Sylfaen" w:hAnsi="Sylfaen" w:cs="Sylfaen"/>
          <w:b/>
          <w:bCs/>
          <w:iCs/>
          <w:color w:val="385623"/>
          <w:sz w:val="16"/>
          <w:szCs w:val="16"/>
          <w:lang w:val="ka-GE"/>
        </w:rPr>
      </w:pPr>
    </w:p>
    <w:p w14:paraId="5031E52B" w14:textId="128370FB" w:rsidR="00DB6CD0" w:rsidRPr="00DB6CD0" w:rsidRDefault="00DB6CD0" w:rsidP="00367990">
      <w:pPr>
        <w:widowControl w:val="0"/>
        <w:autoSpaceDE w:val="0"/>
        <w:autoSpaceDN w:val="0"/>
        <w:adjustRightInd w:val="0"/>
        <w:spacing w:after="0"/>
        <w:ind w:firstLine="480"/>
        <w:jc w:val="both"/>
        <w:rPr>
          <w:rFonts w:ascii="Sylfaen" w:hAnsi="Sylfaen" w:cs="Sylfaen"/>
          <w:b/>
          <w:bCs/>
          <w:iCs/>
          <w:color w:val="385623"/>
          <w:sz w:val="16"/>
          <w:szCs w:val="16"/>
          <w:lang w:val="ka-GE"/>
        </w:rPr>
      </w:pPr>
      <w:r w:rsidRPr="00DB6CD0">
        <w:rPr>
          <w:rFonts w:ascii="Sylfaen" w:hAnsi="Sylfaen" w:cs="Sylfaen"/>
          <w:b/>
          <w:bCs/>
          <w:iCs/>
          <w:color w:val="385623"/>
          <w:sz w:val="16"/>
          <w:szCs w:val="16"/>
          <w:lang w:val="ka-GE"/>
        </w:rPr>
        <w:lastRenderedPageBreak/>
        <w:t>ბიუჯეტი</w:t>
      </w:r>
    </w:p>
    <w:p w14:paraId="68045456" w14:textId="6032353E" w:rsidR="00DB6CD0" w:rsidRPr="00FF6E3D" w:rsidRDefault="00FF6E3D" w:rsidP="00FF6E3D">
      <w:pPr>
        <w:widowControl w:val="0"/>
        <w:autoSpaceDE w:val="0"/>
        <w:autoSpaceDN w:val="0"/>
        <w:adjustRightInd w:val="0"/>
        <w:spacing w:after="0"/>
        <w:ind w:firstLine="475"/>
        <w:jc w:val="right"/>
        <w:rPr>
          <w:rFonts w:ascii="Sylfaen" w:hAnsi="Sylfaen" w:cs="Sylfaen"/>
          <w:b/>
          <w:bCs/>
          <w:iCs/>
          <w:color w:val="385623"/>
          <w:sz w:val="14"/>
          <w:szCs w:val="14"/>
          <w:lang w:val="ka-GE"/>
        </w:rPr>
      </w:pPr>
      <w:r w:rsidRPr="00FF6E3D">
        <w:rPr>
          <w:rFonts w:ascii="Sylfaen" w:hAnsi="Sylfaen" w:cs="Sylfaen"/>
          <w:b/>
          <w:bCs/>
          <w:iCs/>
          <w:color w:val="385623"/>
          <w:sz w:val="14"/>
          <w:szCs w:val="14"/>
          <w:lang w:val="ka-GE"/>
        </w:rPr>
        <w:t>ლარში</w:t>
      </w:r>
    </w:p>
    <w:tbl>
      <w:tblPr>
        <w:tblW w:w="0" w:type="auto"/>
        <w:tblLook w:val="04A0" w:firstRow="1" w:lastRow="0" w:firstColumn="1" w:lastColumn="0" w:noHBand="0" w:noVBand="1"/>
      </w:tblPr>
      <w:tblGrid>
        <w:gridCol w:w="332"/>
        <w:gridCol w:w="4973"/>
        <w:gridCol w:w="1080"/>
        <w:gridCol w:w="1080"/>
        <w:gridCol w:w="1260"/>
        <w:gridCol w:w="1170"/>
        <w:gridCol w:w="1165"/>
      </w:tblGrid>
      <w:tr w:rsidR="00DB6CD0" w:rsidRPr="00DB6CD0" w14:paraId="5AF86127" w14:textId="77777777" w:rsidTr="00DB6CD0">
        <w:trPr>
          <w:trHeight w:val="503"/>
        </w:trPr>
        <w:tc>
          <w:tcPr>
            <w:tcW w:w="0" w:type="auto"/>
            <w:tcBorders>
              <w:top w:val="single" w:sz="4" w:space="0" w:color="auto"/>
              <w:left w:val="single" w:sz="4" w:space="0" w:color="auto"/>
              <w:bottom w:val="double" w:sz="6" w:space="0" w:color="auto"/>
              <w:right w:val="single" w:sz="4" w:space="0" w:color="auto"/>
            </w:tcBorders>
            <w:noWrap/>
            <w:vAlign w:val="center"/>
            <w:hideMark/>
          </w:tcPr>
          <w:p w14:paraId="7D569692"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N</w:t>
            </w:r>
          </w:p>
        </w:tc>
        <w:tc>
          <w:tcPr>
            <w:tcW w:w="4973" w:type="dxa"/>
            <w:tcBorders>
              <w:top w:val="single" w:sz="4" w:space="0" w:color="auto"/>
              <w:left w:val="nil"/>
              <w:bottom w:val="double" w:sz="6" w:space="0" w:color="auto"/>
              <w:right w:val="single" w:sz="4" w:space="0" w:color="auto"/>
            </w:tcBorders>
            <w:noWrap/>
            <w:vAlign w:val="center"/>
            <w:hideMark/>
          </w:tcPr>
          <w:p w14:paraId="7DDB665B"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ხარჯების დასახელება</w:t>
            </w:r>
          </w:p>
        </w:tc>
        <w:tc>
          <w:tcPr>
            <w:tcW w:w="1080" w:type="dxa"/>
            <w:tcBorders>
              <w:top w:val="single" w:sz="4" w:space="0" w:color="auto"/>
              <w:left w:val="nil"/>
              <w:bottom w:val="double" w:sz="6" w:space="0" w:color="auto"/>
              <w:right w:val="single" w:sz="4" w:space="0" w:color="auto"/>
            </w:tcBorders>
            <w:vAlign w:val="center"/>
            <w:hideMark/>
          </w:tcPr>
          <w:p w14:paraId="64F2B30F"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2026 წლის გეგმა</w:t>
            </w:r>
          </w:p>
        </w:tc>
        <w:tc>
          <w:tcPr>
            <w:tcW w:w="1080" w:type="dxa"/>
            <w:tcBorders>
              <w:top w:val="single" w:sz="4" w:space="0" w:color="auto"/>
              <w:left w:val="nil"/>
              <w:bottom w:val="double" w:sz="6" w:space="0" w:color="auto"/>
              <w:right w:val="single" w:sz="4" w:space="0" w:color="auto"/>
            </w:tcBorders>
            <w:vAlign w:val="center"/>
            <w:hideMark/>
          </w:tcPr>
          <w:p w14:paraId="4DCC25FB"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2027 წლის პროგნოზი</w:t>
            </w:r>
          </w:p>
        </w:tc>
        <w:tc>
          <w:tcPr>
            <w:tcW w:w="1260" w:type="dxa"/>
            <w:tcBorders>
              <w:top w:val="single" w:sz="4" w:space="0" w:color="auto"/>
              <w:left w:val="nil"/>
              <w:bottom w:val="double" w:sz="6" w:space="0" w:color="auto"/>
              <w:right w:val="single" w:sz="4" w:space="0" w:color="auto"/>
            </w:tcBorders>
            <w:vAlign w:val="center"/>
            <w:hideMark/>
          </w:tcPr>
          <w:p w14:paraId="2BD9FEBA"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2028 წლის პროგნოზი</w:t>
            </w:r>
          </w:p>
        </w:tc>
        <w:tc>
          <w:tcPr>
            <w:tcW w:w="1170" w:type="dxa"/>
            <w:tcBorders>
              <w:top w:val="single" w:sz="4" w:space="0" w:color="auto"/>
              <w:left w:val="nil"/>
              <w:bottom w:val="double" w:sz="6" w:space="0" w:color="auto"/>
              <w:right w:val="single" w:sz="4" w:space="0" w:color="auto"/>
            </w:tcBorders>
            <w:vAlign w:val="center"/>
            <w:hideMark/>
          </w:tcPr>
          <w:p w14:paraId="650DF8AA"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2029 წლის პროგნოზი</w:t>
            </w:r>
          </w:p>
        </w:tc>
        <w:tc>
          <w:tcPr>
            <w:tcW w:w="1165" w:type="dxa"/>
            <w:tcBorders>
              <w:top w:val="single" w:sz="4" w:space="0" w:color="auto"/>
              <w:left w:val="nil"/>
              <w:bottom w:val="double" w:sz="6" w:space="0" w:color="auto"/>
              <w:right w:val="single" w:sz="4" w:space="0" w:color="auto"/>
            </w:tcBorders>
            <w:vAlign w:val="center"/>
            <w:hideMark/>
          </w:tcPr>
          <w:p w14:paraId="64097C74"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2030 წლის პროგნოზი</w:t>
            </w:r>
          </w:p>
        </w:tc>
      </w:tr>
      <w:tr w:rsidR="00DB6CD0" w:rsidRPr="00DB6CD0" w14:paraId="21E2734F" w14:textId="77777777" w:rsidTr="00DB6CD0">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5B40E68"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single" w:sz="4" w:space="0" w:color="auto"/>
              <w:left w:val="nil"/>
              <w:bottom w:val="single" w:sz="4" w:space="0" w:color="auto"/>
              <w:right w:val="single" w:sz="4" w:space="0" w:color="auto"/>
            </w:tcBorders>
            <w:noWrap/>
            <w:vAlign w:val="center"/>
            <w:hideMark/>
          </w:tcPr>
          <w:p w14:paraId="67995B35"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მომუშავეთა რიცხოვნობა</w:t>
            </w:r>
          </w:p>
        </w:tc>
        <w:tc>
          <w:tcPr>
            <w:tcW w:w="1080" w:type="dxa"/>
            <w:tcBorders>
              <w:top w:val="single" w:sz="4" w:space="0" w:color="auto"/>
              <w:left w:val="nil"/>
              <w:bottom w:val="single" w:sz="4" w:space="0" w:color="auto"/>
              <w:right w:val="single" w:sz="4" w:space="0" w:color="auto"/>
            </w:tcBorders>
            <w:noWrap/>
            <w:vAlign w:val="center"/>
            <w:hideMark/>
          </w:tcPr>
          <w:p w14:paraId="014CFFA3"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16</w:t>
            </w:r>
          </w:p>
        </w:tc>
        <w:tc>
          <w:tcPr>
            <w:tcW w:w="1080" w:type="dxa"/>
            <w:tcBorders>
              <w:top w:val="single" w:sz="4" w:space="0" w:color="auto"/>
              <w:left w:val="nil"/>
              <w:bottom w:val="single" w:sz="4" w:space="0" w:color="auto"/>
              <w:right w:val="single" w:sz="4" w:space="0" w:color="auto"/>
            </w:tcBorders>
            <w:noWrap/>
            <w:vAlign w:val="center"/>
            <w:hideMark/>
          </w:tcPr>
          <w:p w14:paraId="01F7BB9A"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16</w:t>
            </w:r>
          </w:p>
        </w:tc>
        <w:tc>
          <w:tcPr>
            <w:tcW w:w="1260" w:type="dxa"/>
            <w:tcBorders>
              <w:top w:val="single" w:sz="4" w:space="0" w:color="auto"/>
              <w:left w:val="nil"/>
              <w:bottom w:val="single" w:sz="4" w:space="0" w:color="auto"/>
              <w:right w:val="single" w:sz="4" w:space="0" w:color="auto"/>
            </w:tcBorders>
            <w:noWrap/>
            <w:vAlign w:val="center"/>
            <w:hideMark/>
          </w:tcPr>
          <w:p w14:paraId="17E4BCF2"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16</w:t>
            </w:r>
          </w:p>
        </w:tc>
        <w:tc>
          <w:tcPr>
            <w:tcW w:w="1170" w:type="dxa"/>
            <w:tcBorders>
              <w:top w:val="single" w:sz="4" w:space="0" w:color="auto"/>
              <w:left w:val="nil"/>
              <w:bottom w:val="single" w:sz="4" w:space="0" w:color="auto"/>
              <w:right w:val="single" w:sz="4" w:space="0" w:color="auto"/>
            </w:tcBorders>
            <w:noWrap/>
            <w:vAlign w:val="center"/>
            <w:hideMark/>
          </w:tcPr>
          <w:p w14:paraId="3D313F28"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16</w:t>
            </w:r>
          </w:p>
        </w:tc>
        <w:tc>
          <w:tcPr>
            <w:tcW w:w="1165" w:type="dxa"/>
            <w:tcBorders>
              <w:top w:val="single" w:sz="4" w:space="0" w:color="auto"/>
              <w:left w:val="nil"/>
              <w:bottom w:val="single" w:sz="4" w:space="0" w:color="auto"/>
              <w:right w:val="single" w:sz="4" w:space="0" w:color="auto"/>
            </w:tcBorders>
            <w:noWrap/>
            <w:vAlign w:val="center"/>
            <w:hideMark/>
          </w:tcPr>
          <w:p w14:paraId="2550A54E"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16</w:t>
            </w:r>
          </w:p>
        </w:tc>
      </w:tr>
      <w:tr w:rsidR="00DB6CD0" w:rsidRPr="00DB6CD0" w14:paraId="1CF309F5"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076E6C9A"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w:t>
            </w:r>
          </w:p>
        </w:tc>
        <w:tc>
          <w:tcPr>
            <w:tcW w:w="4973" w:type="dxa"/>
            <w:tcBorders>
              <w:top w:val="nil"/>
              <w:left w:val="nil"/>
              <w:bottom w:val="single" w:sz="4" w:space="0" w:color="auto"/>
              <w:right w:val="single" w:sz="4" w:space="0" w:color="auto"/>
            </w:tcBorders>
            <w:noWrap/>
            <w:vAlign w:val="center"/>
            <w:hideMark/>
          </w:tcPr>
          <w:p w14:paraId="32490DB0" w14:textId="77777777" w:rsidR="00DB6CD0" w:rsidRPr="00DB6CD0" w:rsidRDefault="00DB6CD0" w:rsidP="00DB6CD0">
            <w:pPr>
              <w:spacing w:after="0" w:line="240" w:lineRule="auto"/>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შრომის ანაზღაურება</w:t>
            </w:r>
          </w:p>
        </w:tc>
        <w:tc>
          <w:tcPr>
            <w:tcW w:w="1080" w:type="dxa"/>
            <w:tcBorders>
              <w:top w:val="nil"/>
              <w:left w:val="nil"/>
              <w:bottom w:val="single" w:sz="4" w:space="0" w:color="auto"/>
              <w:right w:val="single" w:sz="4" w:space="0" w:color="auto"/>
            </w:tcBorders>
            <w:noWrap/>
            <w:vAlign w:val="center"/>
            <w:hideMark/>
          </w:tcPr>
          <w:p w14:paraId="379EE630"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172,020</w:t>
            </w:r>
          </w:p>
        </w:tc>
        <w:tc>
          <w:tcPr>
            <w:tcW w:w="1080" w:type="dxa"/>
            <w:tcBorders>
              <w:top w:val="nil"/>
              <w:left w:val="nil"/>
              <w:bottom w:val="single" w:sz="4" w:space="0" w:color="auto"/>
              <w:right w:val="single" w:sz="4" w:space="0" w:color="auto"/>
            </w:tcBorders>
            <w:vAlign w:val="center"/>
            <w:hideMark/>
          </w:tcPr>
          <w:p w14:paraId="65F1A3B1"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209,920</w:t>
            </w:r>
          </w:p>
        </w:tc>
        <w:tc>
          <w:tcPr>
            <w:tcW w:w="1260" w:type="dxa"/>
            <w:tcBorders>
              <w:top w:val="nil"/>
              <w:left w:val="nil"/>
              <w:bottom w:val="single" w:sz="4" w:space="0" w:color="auto"/>
              <w:right w:val="single" w:sz="4" w:space="0" w:color="auto"/>
            </w:tcBorders>
            <w:noWrap/>
            <w:vAlign w:val="center"/>
            <w:hideMark/>
          </w:tcPr>
          <w:p w14:paraId="0221987E"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230,912</w:t>
            </w:r>
          </w:p>
        </w:tc>
        <w:tc>
          <w:tcPr>
            <w:tcW w:w="1170" w:type="dxa"/>
            <w:tcBorders>
              <w:top w:val="nil"/>
              <w:left w:val="nil"/>
              <w:bottom w:val="single" w:sz="4" w:space="0" w:color="auto"/>
              <w:right w:val="single" w:sz="4" w:space="0" w:color="auto"/>
            </w:tcBorders>
            <w:noWrap/>
            <w:vAlign w:val="center"/>
            <w:hideMark/>
          </w:tcPr>
          <w:p w14:paraId="5DE3CF6C"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254,003</w:t>
            </w:r>
          </w:p>
        </w:tc>
        <w:tc>
          <w:tcPr>
            <w:tcW w:w="1165" w:type="dxa"/>
            <w:tcBorders>
              <w:top w:val="nil"/>
              <w:left w:val="nil"/>
              <w:bottom w:val="single" w:sz="4" w:space="0" w:color="auto"/>
              <w:right w:val="single" w:sz="4" w:space="0" w:color="auto"/>
            </w:tcBorders>
            <w:noWrap/>
            <w:vAlign w:val="center"/>
            <w:hideMark/>
          </w:tcPr>
          <w:p w14:paraId="07993E2D"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279,403</w:t>
            </w:r>
          </w:p>
        </w:tc>
      </w:tr>
      <w:tr w:rsidR="00DB6CD0" w:rsidRPr="00DB6CD0" w14:paraId="52B19D4A"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32D1CC07"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2</w:t>
            </w:r>
          </w:p>
        </w:tc>
        <w:tc>
          <w:tcPr>
            <w:tcW w:w="4973" w:type="dxa"/>
            <w:tcBorders>
              <w:top w:val="nil"/>
              <w:left w:val="nil"/>
              <w:bottom w:val="single" w:sz="4" w:space="0" w:color="auto"/>
              <w:right w:val="single" w:sz="4" w:space="0" w:color="auto"/>
            </w:tcBorders>
            <w:noWrap/>
            <w:vAlign w:val="center"/>
            <w:hideMark/>
          </w:tcPr>
          <w:p w14:paraId="358D0215" w14:textId="77777777" w:rsidR="00DB6CD0" w:rsidRPr="00DB6CD0" w:rsidRDefault="00DB6CD0" w:rsidP="00DB6CD0">
            <w:pPr>
              <w:spacing w:after="0" w:line="240" w:lineRule="auto"/>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საქონელი და მომსახურება</w:t>
            </w:r>
          </w:p>
        </w:tc>
        <w:tc>
          <w:tcPr>
            <w:tcW w:w="1080" w:type="dxa"/>
            <w:tcBorders>
              <w:top w:val="nil"/>
              <w:left w:val="nil"/>
              <w:bottom w:val="single" w:sz="4" w:space="0" w:color="auto"/>
              <w:right w:val="single" w:sz="4" w:space="0" w:color="auto"/>
            </w:tcBorders>
            <w:noWrap/>
            <w:vAlign w:val="center"/>
            <w:hideMark/>
          </w:tcPr>
          <w:p w14:paraId="7D95BBCA"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90,130</w:t>
            </w:r>
          </w:p>
        </w:tc>
        <w:tc>
          <w:tcPr>
            <w:tcW w:w="1080" w:type="dxa"/>
            <w:tcBorders>
              <w:top w:val="nil"/>
              <w:left w:val="nil"/>
              <w:bottom w:val="single" w:sz="4" w:space="0" w:color="auto"/>
              <w:right w:val="single" w:sz="4" w:space="0" w:color="auto"/>
            </w:tcBorders>
            <w:noWrap/>
            <w:vAlign w:val="center"/>
            <w:hideMark/>
          </w:tcPr>
          <w:p w14:paraId="74521E41"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67,580</w:t>
            </w:r>
          </w:p>
        </w:tc>
        <w:tc>
          <w:tcPr>
            <w:tcW w:w="1260" w:type="dxa"/>
            <w:tcBorders>
              <w:top w:val="nil"/>
              <w:left w:val="nil"/>
              <w:bottom w:val="single" w:sz="4" w:space="0" w:color="auto"/>
              <w:right w:val="single" w:sz="4" w:space="0" w:color="auto"/>
            </w:tcBorders>
            <w:noWrap/>
            <w:vAlign w:val="center"/>
            <w:hideMark/>
          </w:tcPr>
          <w:p w14:paraId="0D5F96C8"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70,588</w:t>
            </w:r>
          </w:p>
        </w:tc>
        <w:tc>
          <w:tcPr>
            <w:tcW w:w="1170" w:type="dxa"/>
            <w:tcBorders>
              <w:top w:val="nil"/>
              <w:left w:val="nil"/>
              <w:bottom w:val="single" w:sz="4" w:space="0" w:color="auto"/>
              <w:right w:val="single" w:sz="4" w:space="0" w:color="auto"/>
            </w:tcBorders>
            <w:noWrap/>
            <w:vAlign w:val="center"/>
            <w:hideMark/>
          </w:tcPr>
          <w:p w14:paraId="2728312D"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71,197</w:t>
            </w:r>
          </w:p>
        </w:tc>
        <w:tc>
          <w:tcPr>
            <w:tcW w:w="1165" w:type="dxa"/>
            <w:tcBorders>
              <w:top w:val="nil"/>
              <w:left w:val="nil"/>
              <w:bottom w:val="single" w:sz="4" w:space="0" w:color="auto"/>
              <w:right w:val="single" w:sz="4" w:space="0" w:color="auto"/>
            </w:tcBorders>
            <w:noWrap/>
            <w:vAlign w:val="center"/>
            <w:hideMark/>
          </w:tcPr>
          <w:p w14:paraId="4BF35FDE"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71,197</w:t>
            </w:r>
          </w:p>
        </w:tc>
      </w:tr>
      <w:tr w:rsidR="00DB6CD0" w:rsidRPr="00DB6CD0" w14:paraId="3CA06E0C"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02EC1154" w14:textId="77777777" w:rsidR="00DB6CD0" w:rsidRPr="00DB6CD0" w:rsidRDefault="00DB6CD0" w:rsidP="00DB6CD0">
            <w:pPr>
              <w:spacing w:after="0" w:line="240" w:lineRule="auto"/>
              <w:jc w:val="right"/>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ა</w:t>
            </w:r>
          </w:p>
        </w:tc>
        <w:tc>
          <w:tcPr>
            <w:tcW w:w="4973" w:type="dxa"/>
            <w:tcBorders>
              <w:top w:val="nil"/>
              <w:left w:val="nil"/>
              <w:bottom w:val="single" w:sz="4" w:space="0" w:color="auto"/>
              <w:right w:val="single" w:sz="4" w:space="0" w:color="auto"/>
            </w:tcBorders>
            <w:noWrap/>
            <w:vAlign w:val="center"/>
            <w:hideMark/>
          </w:tcPr>
          <w:p w14:paraId="35617724" w14:textId="77777777" w:rsidR="00DB6CD0" w:rsidRPr="00DB6CD0" w:rsidRDefault="00DB6CD0" w:rsidP="00DB6CD0">
            <w:pPr>
              <w:spacing w:after="0" w:line="240" w:lineRule="auto"/>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 xml:space="preserve">  შტატგარეშე მომუშავეთა ანაზღაურება</w:t>
            </w:r>
          </w:p>
        </w:tc>
        <w:tc>
          <w:tcPr>
            <w:tcW w:w="1080" w:type="dxa"/>
            <w:tcBorders>
              <w:top w:val="nil"/>
              <w:left w:val="nil"/>
              <w:bottom w:val="single" w:sz="4" w:space="0" w:color="auto"/>
              <w:right w:val="single" w:sz="4" w:space="0" w:color="auto"/>
            </w:tcBorders>
            <w:noWrap/>
            <w:vAlign w:val="center"/>
            <w:hideMark/>
          </w:tcPr>
          <w:p w14:paraId="77247FB0"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140</w:t>
            </w:r>
          </w:p>
        </w:tc>
        <w:tc>
          <w:tcPr>
            <w:tcW w:w="1080" w:type="dxa"/>
            <w:tcBorders>
              <w:top w:val="nil"/>
              <w:left w:val="nil"/>
              <w:bottom w:val="single" w:sz="4" w:space="0" w:color="auto"/>
              <w:right w:val="single" w:sz="4" w:space="0" w:color="auto"/>
            </w:tcBorders>
            <w:noWrap/>
            <w:vAlign w:val="center"/>
            <w:hideMark/>
          </w:tcPr>
          <w:p w14:paraId="4E436B16"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 </w:t>
            </w:r>
          </w:p>
        </w:tc>
        <w:tc>
          <w:tcPr>
            <w:tcW w:w="1260" w:type="dxa"/>
            <w:tcBorders>
              <w:top w:val="nil"/>
              <w:left w:val="nil"/>
              <w:bottom w:val="single" w:sz="4" w:space="0" w:color="auto"/>
              <w:right w:val="single" w:sz="4" w:space="0" w:color="auto"/>
            </w:tcBorders>
            <w:noWrap/>
            <w:vAlign w:val="center"/>
            <w:hideMark/>
          </w:tcPr>
          <w:p w14:paraId="0B70176B"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 </w:t>
            </w:r>
          </w:p>
        </w:tc>
        <w:tc>
          <w:tcPr>
            <w:tcW w:w="1170" w:type="dxa"/>
            <w:tcBorders>
              <w:top w:val="nil"/>
              <w:left w:val="nil"/>
              <w:bottom w:val="single" w:sz="4" w:space="0" w:color="auto"/>
              <w:right w:val="single" w:sz="4" w:space="0" w:color="auto"/>
            </w:tcBorders>
            <w:noWrap/>
            <w:vAlign w:val="center"/>
            <w:hideMark/>
          </w:tcPr>
          <w:p w14:paraId="663F10FA"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 </w:t>
            </w:r>
          </w:p>
        </w:tc>
        <w:tc>
          <w:tcPr>
            <w:tcW w:w="1165" w:type="dxa"/>
            <w:tcBorders>
              <w:top w:val="nil"/>
              <w:left w:val="nil"/>
              <w:bottom w:val="single" w:sz="4" w:space="0" w:color="auto"/>
              <w:right w:val="single" w:sz="4" w:space="0" w:color="auto"/>
            </w:tcBorders>
            <w:noWrap/>
            <w:vAlign w:val="center"/>
            <w:hideMark/>
          </w:tcPr>
          <w:p w14:paraId="1C7B2E00"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 </w:t>
            </w:r>
          </w:p>
        </w:tc>
      </w:tr>
      <w:tr w:rsidR="00DB6CD0" w:rsidRPr="00DB6CD0" w14:paraId="384551A2"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71AA971A" w14:textId="77777777" w:rsidR="00DB6CD0" w:rsidRPr="00DB6CD0" w:rsidRDefault="00DB6CD0" w:rsidP="00DB6CD0">
            <w:pPr>
              <w:spacing w:after="0" w:line="240" w:lineRule="auto"/>
              <w:jc w:val="right"/>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ბ</w:t>
            </w:r>
          </w:p>
        </w:tc>
        <w:tc>
          <w:tcPr>
            <w:tcW w:w="4973" w:type="dxa"/>
            <w:tcBorders>
              <w:top w:val="nil"/>
              <w:left w:val="nil"/>
              <w:bottom w:val="single" w:sz="4" w:space="0" w:color="auto"/>
              <w:right w:val="single" w:sz="4" w:space="0" w:color="auto"/>
            </w:tcBorders>
            <w:noWrap/>
            <w:vAlign w:val="center"/>
            <w:hideMark/>
          </w:tcPr>
          <w:p w14:paraId="3873AAFF" w14:textId="77777777" w:rsidR="00DB6CD0" w:rsidRPr="00DB6CD0" w:rsidRDefault="00DB6CD0" w:rsidP="00DB6CD0">
            <w:pPr>
              <w:spacing w:after="0" w:line="240" w:lineRule="auto"/>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 xml:space="preserve">  მივლინება</w:t>
            </w:r>
          </w:p>
        </w:tc>
        <w:tc>
          <w:tcPr>
            <w:tcW w:w="1080" w:type="dxa"/>
            <w:tcBorders>
              <w:top w:val="nil"/>
              <w:left w:val="nil"/>
              <w:bottom w:val="single" w:sz="4" w:space="0" w:color="auto"/>
              <w:right w:val="single" w:sz="4" w:space="0" w:color="auto"/>
            </w:tcBorders>
            <w:noWrap/>
            <w:vAlign w:val="center"/>
            <w:hideMark/>
          </w:tcPr>
          <w:p w14:paraId="4873B780"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1,000</w:t>
            </w:r>
          </w:p>
        </w:tc>
        <w:tc>
          <w:tcPr>
            <w:tcW w:w="1080" w:type="dxa"/>
            <w:tcBorders>
              <w:top w:val="nil"/>
              <w:left w:val="nil"/>
              <w:bottom w:val="single" w:sz="4" w:space="0" w:color="auto"/>
              <w:right w:val="single" w:sz="4" w:space="0" w:color="auto"/>
            </w:tcBorders>
            <w:noWrap/>
            <w:vAlign w:val="center"/>
            <w:hideMark/>
          </w:tcPr>
          <w:p w14:paraId="1A53928D"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1,500</w:t>
            </w:r>
          </w:p>
        </w:tc>
        <w:tc>
          <w:tcPr>
            <w:tcW w:w="1260" w:type="dxa"/>
            <w:tcBorders>
              <w:top w:val="nil"/>
              <w:left w:val="nil"/>
              <w:bottom w:val="single" w:sz="4" w:space="0" w:color="auto"/>
              <w:right w:val="single" w:sz="4" w:space="0" w:color="auto"/>
            </w:tcBorders>
            <w:noWrap/>
            <w:vAlign w:val="center"/>
            <w:hideMark/>
          </w:tcPr>
          <w:p w14:paraId="1329F807"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1,500</w:t>
            </w:r>
          </w:p>
        </w:tc>
        <w:tc>
          <w:tcPr>
            <w:tcW w:w="1170" w:type="dxa"/>
            <w:tcBorders>
              <w:top w:val="nil"/>
              <w:left w:val="nil"/>
              <w:bottom w:val="single" w:sz="4" w:space="0" w:color="auto"/>
              <w:right w:val="single" w:sz="4" w:space="0" w:color="auto"/>
            </w:tcBorders>
            <w:noWrap/>
            <w:vAlign w:val="center"/>
            <w:hideMark/>
          </w:tcPr>
          <w:p w14:paraId="4C1CDEFD"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1,500</w:t>
            </w:r>
          </w:p>
        </w:tc>
        <w:tc>
          <w:tcPr>
            <w:tcW w:w="1165" w:type="dxa"/>
            <w:tcBorders>
              <w:top w:val="nil"/>
              <w:left w:val="nil"/>
              <w:bottom w:val="single" w:sz="4" w:space="0" w:color="auto"/>
              <w:right w:val="single" w:sz="4" w:space="0" w:color="auto"/>
            </w:tcBorders>
            <w:noWrap/>
            <w:vAlign w:val="center"/>
            <w:hideMark/>
          </w:tcPr>
          <w:p w14:paraId="0AA35D77"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1,500</w:t>
            </w:r>
          </w:p>
        </w:tc>
      </w:tr>
      <w:tr w:rsidR="00DB6CD0" w:rsidRPr="00DB6CD0" w14:paraId="776A6359"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56597E8E" w14:textId="77777777" w:rsidR="00DB6CD0" w:rsidRPr="00DB6CD0" w:rsidRDefault="00DB6CD0" w:rsidP="00DB6CD0">
            <w:pPr>
              <w:spacing w:after="0" w:line="240" w:lineRule="auto"/>
              <w:jc w:val="right"/>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გ</w:t>
            </w:r>
          </w:p>
        </w:tc>
        <w:tc>
          <w:tcPr>
            <w:tcW w:w="4973" w:type="dxa"/>
            <w:tcBorders>
              <w:top w:val="nil"/>
              <w:left w:val="nil"/>
              <w:bottom w:val="single" w:sz="4" w:space="0" w:color="auto"/>
              <w:right w:val="single" w:sz="4" w:space="0" w:color="auto"/>
            </w:tcBorders>
            <w:noWrap/>
            <w:vAlign w:val="center"/>
            <w:hideMark/>
          </w:tcPr>
          <w:p w14:paraId="4258EB19" w14:textId="77777777" w:rsidR="00DB6CD0" w:rsidRPr="00DB6CD0" w:rsidRDefault="00DB6CD0" w:rsidP="00DB6CD0">
            <w:pPr>
              <w:spacing w:after="0" w:line="240" w:lineRule="auto"/>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 xml:space="preserve">  ოფისის ხარჯი</w:t>
            </w:r>
          </w:p>
        </w:tc>
        <w:tc>
          <w:tcPr>
            <w:tcW w:w="1080" w:type="dxa"/>
            <w:tcBorders>
              <w:top w:val="nil"/>
              <w:left w:val="nil"/>
              <w:bottom w:val="single" w:sz="4" w:space="0" w:color="auto"/>
              <w:right w:val="single" w:sz="4" w:space="0" w:color="auto"/>
            </w:tcBorders>
            <w:noWrap/>
            <w:vAlign w:val="center"/>
            <w:hideMark/>
          </w:tcPr>
          <w:p w14:paraId="683FEBEE"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30,405</w:t>
            </w:r>
          </w:p>
        </w:tc>
        <w:tc>
          <w:tcPr>
            <w:tcW w:w="1080" w:type="dxa"/>
            <w:tcBorders>
              <w:top w:val="nil"/>
              <w:left w:val="nil"/>
              <w:bottom w:val="single" w:sz="4" w:space="0" w:color="auto"/>
              <w:right w:val="single" w:sz="4" w:space="0" w:color="auto"/>
            </w:tcBorders>
            <w:noWrap/>
            <w:vAlign w:val="center"/>
            <w:hideMark/>
          </w:tcPr>
          <w:p w14:paraId="774AFF18"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5,580</w:t>
            </w:r>
          </w:p>
        </w:tc>
        <w:tc>
          <w:tcPr>
            <w:tcW w:w="1260" w:type="dxa"/>
            <w:tcBorders>
              <w:top w:val="nil"/>
              <w:left w:val="nil"/>
              <w:bottom w:val="single" w:sz="4" w:space="0" w:color="auto"/>
              <w:right w:val="single" w:sz="4" w:space="0" w:color="auto"/>
            </w:tcBorders>
            <w:noWrap/>
            <w:vAlign w:val="center"/>
            <w:hideMark/>
          </w:tcPr>
          <w:p w14:paraId="132942AB"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6,588</w:t>
            </w:r>
          </w:p>
        </w:tc>
        <w:tc>
          <w:tcPr>
            <w:tcW w:w="1170" w:type="dxa"/>
            <w:tcBorders>
              <w:top w:val="nil"/>
              <w:left w:val="nil"/>
              <w:bottom w:val="single" w:sz="4" w:space="0" w:color="auto"/>
              <w:right w:val="single" w:sz="4" w:space="0" w:color="auto"/>
            </w:tcBorders>
            <w:noWrap/>
            <w:vAlign w:val="center"/>
            <w:hideMark/>
          </w:tcPr>
          <w:p w14:paraId="30EF52D8"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7,197</w:t>
            </w:r>
          </w:p>
        </w:tc>
        <w:tc>
          <w:tcPr>
            <w:tcW w:w="1165" w:type="dxa"/>
            <w:tcBorders>
              <w:top w:val="nil"/>
              <w:left w:val="nil"/>
              <w:bottom w:val="single" w:sz="4" w:space="0" w:color="auto"/>
              <w:right w:val="single" w:sz="4" w:space="0" w:color="auto"/>
            </w:tcBorders>
            <w:noWrap/>
            <w:vAlign w:val="center"/>
            <w:hideMark/>
          </w:tcPr>
          <w:p w14:paraId="6849EF33"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7,197</w:t>
            </w:r>
          </w:p>
        </w:tc>
      </w:tr>
      <w:tr w:rsidR="00DB6CD0" w:rsidRPr="00DB6CD0" w14:paraId="357E3055"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477235C8"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noWrap/>
            <w:vAlign w:val="center"/>
            <w:hideMark/>
          </w:tcPr>
          <w:p w14:paraId="03861B97"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საკანცელაიო და საწერ-სახაზავი ქაღალდის შეძენა</w:t>
            </w:r>
          </w:p>
        </w:tc>
        <w:tc>
          <w:tcPr>
            <w:tcW w:w="1080" w:type="dxa"/>
            <w:tcBorders>
              <w:top w:val="nil"/>
              <w:left w:val="nil"/>
              <w:bottom w:val="single" w:sz="4" w:space="0" w:color="auto"/>
              <w:right w:val="single" w:sz="4" w:space="0" w:color="auto"/>
            </w:tcBorders>
            <w:noWrap/>
            <w:vAlign w:val="center"/>
            <w:hideMark/>
          </w:tcPr>
          <w:p w14:paraId="4ADD32D7"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800</w:t>
            </w:r>
          </w:p>
        </w:tc>
        <w:tc>
          <w:tcPr>
            <w:tcW w:w="1080" w:type="dxa"/>
            <w:tcBorders>
              <w:top w:val="nil"/>
              <w:left w:val="nil"/>
              <w:bottom w:val="single" w:sz="4" w:space="0" w:color="auto"/>
              <w:right w:val="single" w:sz="4" w:space="0" w:color="auto"/>
            </w:tcBorders>
            <w:noWrap/>
            <w:vAlign w:val="center"/>
            <w:hideMark/>
          </w:tcPr>
          <w:p w14:paraId="22F44AC8"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800</w:t>
            </w:r>
          </w:p>
        </w:tc>
        <w:tc>
          <w:tcPr>
            <w:tcW w:w="1260" w:type="dxa"/>
            <w:tcBorders>
              <w:top w:val="nil"/>
              <w:left w:val="nil"/>
              <w:bottom w:val="single" w:sz="4" w:space="0" w:color="auto"/>
              <w:right w:val="single" w:sz="4" w:space="0" w:color="auto"/>
            </w:tcBorders>
            <w:noWrap/>
            <w:vAlign w:val="center"/>
            <w:hideMark/>
          </w:tcPr>
          <w:p w14:paraId="10E5AAFC"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900</w:t>
            </w:r>
          </w:p>
        </w:tc>
        <w:tc>
          <w:tcPr>
            <w:tcW w:w="1170" w:type="dxa"/>
            <w:tcBorders>
              <w:top w:val="nil"/>
              <w:left w:val="nil"/>
              <w:bottom w:val="single" w:sz="4" w:space="0" w:color="auto"/>
              <w:right w:val="single" w:sz="4" w:space="0" w:color="auto"/>
            </w:tcBorders>
            <w:noWrap/>
            <w:vAlign w:val="center"/>
            <w:hideMark/>
          </w:tcPr>
          <w:p w14:paraId="55DD2E3B"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900</w:t>
            </w:r>
          </w:p>
        </w:tc>
        <w:tc>
          <w:tcPr>
            <w:tcW w:w="1165" w:type="dxa"/>
            <w:tcBorders>
              <w:top w:val="nil"/>
              <w:left w:val="nil"/>
              <w:bottom w:val="single" w:sz="4" w:space="0" w:color="auto"/>
              <w:right w:val="single" w:sz="4" w:space="0" w:color="auto"/>
            </w:tcBorders>
            <w:noWrap/>
            <w:vAlign w:val="center"/>
            <w:hideMark/>
          </w:tcPr>
          <w:p w14:paraId="21437F7A"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900</w:t>
            </w:r>
          </w:p>
        </w:tc>
      </w:tr>
      <w:tr w:rsidR="00DB6CD0" w:rsidRPr="00DB6CD0" w14:paraId="2A2E4F91"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4510EB85"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vAlign w:val="center"/>
            <w:hideMark/>
          </w:tcPr>
          <w:p w14:paraId="35282176"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მცირეფასიანი საოფისე ტექნიკის შეძენის და დამონტაჟების ხარჯი</w:t>
            </w:r>
          </w:p>
        </w:tc>
        <w:tc>
          <w:tcPr>
            <w:tcW w:w="1080" w:type="dxa"/>
            <w:tcBorders>
              <w:top w:val="nil"/>
              <w:left w:val="nil"/>
              <w:bottom w:val="single" w:sz="4" w:space="0" w:color="auto"/>
              <w:right w:val="single" w:sz="4" w:space="0" w:color="auto"/>
            </w:tcBorders>
            <w:noWrap/>
            <w:vAlign w:val="center"/>
            <w:hideMark/>
          </w:tcPr>
          <w:p w14:paraId="5F988508"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600</w:t>
            </w:r>
          </w:p>
        </w:tc>
        <w:tc>
          <w:tcPr>
            <w:tcW w:w="1080" w:type="dxa"/>
            <w:tcBorders>
              <w:top w:val="nil"/>
              <w:left w:val="nil"/>
              <w:bottom w:val="single" w:sz="4" w:space="0" w:color="auto"/>
              <w:right w:val="single" w:sz="4" w:space="0" w:color="auto"/>
            </w:tcBorders>
            <w:noWrap/>
            <w:vAlign w:val="center"/>
            <w:hideMark/>
          </w:tcPr>
          <w:p w14:paraId="79346396"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700</w:t>
            </w:r>
          </w:p>
        </w:tc>
        <w:tc>
          <w:tcPr>
            <w:tcW w:w="1260" w:type="dxa"/>
            <w:tcBorders>
              <w:top w:val="nil"/>
              <w:left w:val="nil"/>
              <w:bottom w:val="single" w:sz="4" w:space="0" w:color="auto"/>
              <w:right w:val="single" w:sz="4" w:space="0" w:color="auto"/>
            </w:tcBorders>
            <w:noWrap/>
            <w:vAlign w:val="center"/>
            <w:hideMark/>
          </w:tcPr>
          <w:p w14:paraId="69DD6FF8"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700</w:t>
            </w:r>
          </w:p>
        </w:tc>
        <w:tc>
          <w:tcPr>
            <w:tcW w:w="1170" w:type="dxa"/>
            <w:tcBorders>
              <w:top w:val="nil"/>
              <w:left w:val="nil"/>
              <w:bottom w:val="single" w:sz="4" w:space="0" w:color="auto"/>
              <w:right w:val="single" w:sz="4" w:space="0" w:color="auto"/>
            </w:tcBorders>
            <w:noWrap/>
            <w:vAlign w:val="center"/>
            <w:hideMark/>
          </w:tcPr>
          <w:p w14:paraId="6F1D6E4F"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700</w:t>
            </w:r>
          </w:p>
        </w:tc>
        <w:tc>
          <w:tcPr>
            <w:tcW w:w="1165" w:type="dxa"/>
            <w:tcBorders>
              <w:top w:val="nil"/>
              <w:left w:val="nil"/>
              <w:bottom w:val="single" w:sz="4" w:space="0" w:color="auto"/>
              <w:right w:val="single" w:sz="4" w:space="0" w:color="auto"/>
            </w:tcBorders>
            <w:noWrap/>
            <w:vAlign w:val="center"/>
            <w:hideMark/>
          </w:tcPr>
          <w:p w14:paraId="571DB825"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700</w:t>
            </w:r>
          </w:p>
        </w:tc>
      </w:tr>
      <w:tr w:rsidR="00DB6CD0" w:rsidRPr="00DB6CD0" w14:paraId="37671560"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4DAF2546"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vAlign w:val="center"/>
            <w:hideMark/>
          </w:tcPr>
          <w:p w14:paraId="5335BFBA"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ოფისისათვის საჭირო საგნებისა და მასალების შეძენის ხარჯი</w:t>
            </w:r>
          </w:p>
        </w:tc>
        <w:tc>
          <w:tcPr>
            <w:tcW w:w="1080" w:type="dxa"/>
            <w:tcBorders>
              <w:top w:val="nil"/>
              <w:left w:val="nil"/>
              <w:bottom w:val="single" w:sz="4" w:space="0" w:color="auto"/>
              <w:right w:val="single" w:sz="4" w:space="0" w:color="auto"/>
            </w:tcBorders>
            <w:noWrap/>
            <w:vAlign w:val="center"/>
            <w:hideMark/>
          </w:tcPr>
          <w:p w14:paraId="50091F7B"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3,000</w:t>
            </w:r>
          </w:p>
        </w:tc>
        <w:tc>
          <w:tcPr>
            <w:tcW w:w="1080" w:type="dxa"/>
            <w:tcBorders>
              <w:top w:val="nil"/>
              <w:left w:val="nil"/>
              <w:bottom w:val="single" w:sz="4" w:space="0" w:color="auto"/>
              <w:right w:val="single" w:sz="4" w:space="0" w:color="auto"/>
            </w:tcBorders>
            <w:noWrap/>
            <w:vAlign w:val="center"/>
            <w:hideMark/>
          </w:tcPr>
          <w:p w14:paraId="09099485"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1,975</w:t>
            </w:r>
          </w:p>
        </w:tc>
        <w:tc>
          <w:tcPr>
            <w:tcW w:w="1260" w:type="dxa"/>
            <w:tcBorders>
              <w:top w:val="nil"/>
              <w:left w:val="nil"/>
              <w:bottom w:val="single" w:sz="4" w:space="0" w:color="auto"/>
              <w:right w:val="single" w:sz="4" w:space="0" w:color="auto"/>
            </w:tcBorders>
            <w:noWrap/>
            <w:vAlign w:val="center"/>
            <w:hideMark/>
          </w:tcPr>
          <w:p w14:paraId="4F9355D5"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2,883</w:t>
            </w:r>
          </w:p>
        </w:tc>
        <w:tc>
          <w:tcPr>
            <w:tcW w:w="1170" w:type="dxa"/>
            <w:tcBorders>
              <w:top w:val="nil"/>
              <w:left w:val="nil"/>
              <w:bottom w:val="single" w:sz="4" w:space="0" w:color="auto"/>
              <w:right w:val="single" w:sz="4" w:space="0" w:color="auto"/>
            </w:tcBorders>
            <w:noWrap/>
            <w:vAlign w:val="center"/>
            <w:hideMark/>
          </w:tcPr>
          <w:p w14:paraId="6250A9F6"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3,492</w:t>
            </w:r>
          </w:p>
        </w:tc>
        <w:tc>
          <w:tcPr>
            <w:tcW w:w="1165" w:type="dxa"/>
            <w:tcBorders>
              <w:top w:val="nil"/>
              <w:left w:val="nil"/>
              <w:bottom w:val="single" w:sz="4" w:space="0" w:color="auto"/>
              <w:right w:val="single" w:sz="4" w:space="0" w:color="auto"/>
            </w:tcBorders>
            <w:noWrap/>
            <w:vAlign w:val="center"/>
            <w:hideMark/>
          </w:tcPr>
          <w:p w14:paraId="4B953D8D"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3,492</w:t>
            </w:r>
          </w:p>
        </w:tc>
      </w:tr>
      <w:tr w:rsidR="00DB6CD0" w:rsidRPr="00DB6CD0" w14:paraId="22125251"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08ABE4D6"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vAlign w:val="center"/>
            <w:hideMark/>
          </w:tcPr>
          <w:p w14:paraId="45769ADE"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-წყალმომარაგების ქსელის მოვლა-შენახვისათვის საჭირო მასალების ხარჯი</w:t>
            </w:r>
          </w:p>
        </w:tc>
        <w:tc>
          <w:tcPr>
            <w:tcW w:w="1080" w:type="dxa"/>
            <w:tcBorders>
              <w:top w:val="nil"/>
              <w:left w:val="nil"/>
              <w:bottom w:val="single" w:sz="4" w:space="0" w:color="auto"/>
              <w:right w:val="single" w:sz="4" w:space="0" w:color="auto"/>
            </w:tcBorders>
            <w:noWrap/>
            <w:vAlign w:val="center"/>
            <w:hideMark/>
          </w:tcPr>
          <w:p w14:paraId="7220082B"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24,000</w:t>
            </w:r>
          </w:p>
        </w:tc>
        <w:tc>
          <w:tcPr>
            <w:tcW w:w="1080" w:type="dxa"/>
            <w:tcBorders>
              <w:top w:val="nil"/>
              <w:left w:val="nil"/>
              <w:bottom w:val="single" w:sz="4" w:space="0" w:color="auto"/>
              <w:right w:val="single" w:sz="4" w:space="0" w:color="auto"/>
            </w:tcBorders>
            <w:noWrap/>
            <w:vAlign w:val="center"/>
            <w:hideMark/>
          </w:tcPr>
          <w:p w14:paraId="51E64B70"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29,000</w:t>
            </w:r>
          </w:p>
        </w:tc>
        <w:tc>
          <w:tcPr>
            <w:tcW w:w="1260" w:type="dxa"/>
            <w:tcBorders>
              <w:top w:val="nil"/>
              <w:left w:val="nil"/>
              <w:bottom w:val="single" w:sz="4" w:space="0" w:color="auto"/>
              <w:right w:val="single" w:sz="4" w:space="0" w:color="auto"/>
            </w:tcBorders>
            <w:noWrap/>
            <w:vAlign w:val="center"/>
            <w:hideMark/>
          </w:tcPr>
          <w:p w14:paraId="0AE8DE3C"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30,000</w:t>
            </w:r>
          </w:p>
        </w:tc>
        <w:tc>
          <w:tcPr>
            <w:tcW w:w="1170" w:type="dxa"/>
            <w:tcBorders>
              <w:top w:val="nil"/>
              <w:left w:val="nil"/>
              <w:bottom w:val="single" w:sz="4" w:space="0" w:color="auto"/>
              <w:right w:val="single" w:sz="4" w:space="0" w:color="auto"/>
            </w:tcBorders>
            <w:noWrap/>
            <w:vAlign w:val="center"/>
            <w:hideMark/>
          </w:tcPr>
          <w:p w14:paraId="22A24F68"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32,200</w:t>
            </w:r>
          </w:p>
        </w:tc>
        <w:tc>
          <w:tcPr>
            <w:tcW w:w="1165" w:type="dxa"/>
            <w:tcBorders>
              <w:top w:val="nil"/>
              <w:left w:val="nil"/>
              <w:bottom w:val="single" w:sz="4" w:space="0" w:color="auto"/>
              <w:right w:val="single" w:sz="4" w:space="0" w:color="auto"/>
            </w:tcBorders>
            <w:noWrap/>
            <w:vAlign w:val="center"/>
            <w:hideMark/>
          </w:tcPr>
          <w:p w14:paraId="47CD17AE"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32,000</w:t>
            </w:r>
          </w:p>
        </w:tc>
      </w:tr>
      <w:tr w:rsidR="00DB6CD0" w:rsidRPr="00DB6CD0" w14:paraId="719106E7"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33ECBAAE"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vAlign w:val="center"/>
            <w:hideMark/>
          </w:tcPr>
          <w:p w14:paraId="1BC2631B"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სანიტარული საგნებისა და საჭირო მასალის შეძენა</w:t>
            </w:r>
          </w:p>
        </w:tc>
        <w:tc>
          <w:tcPr>
            <w:tcW w:w="1080" w:type="dxa"/>
            <w:tcBorders>
              <w:top w:val="nil"/>
              <w:left w:val="nil"/>
              <w:bottom w:val="single" w:sz="4" w:space="0" w:color="auto"/>
              <w:right w:val="single" w:sz="4" w:space="0" w:color="auto"/>
            </w:tcBorders>
            <w:noWrap/>
            <w:vAlign w:val="center"/>
            <w:hideMark/>
          </w:tcPr>
          <w:p w14:paraId="0B60B7A3"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200</w:t>
            </w:r>
          </w:p>
        </w:tc>
        <w:tc>
          <w:tcPr>
            <w:tcW w:w="1080" w:type="dxa"/>
            <w:tcBorders>
              <w:top w:val="nil"/>
              <w:left w:val="nil"/>
              <w:bottom w:val="single" w:sz="4" w:space="0" w:color="auto"/>
              <w:right w:val="single" w:sz="4" w:space="0" w:color="auto"/>
            </w:tcBorders>
            <w:noWrap/>
            <w:vAlign w:val="center"/>
            <w:hideMark/>
          </w:tcPr>
          <w:p w14:paraId="18719DDE"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w:t>
            </w:r>
          </w:p>
        </w:tc>
        <w:tc>
          <w:tcPr>
            <w:tcW w:w="1260" w:type="dxa"/>
            <w:tcBorders>
              <w:top w:val="nil"/>
              <w:left w:val="nil"/>
              <w:bottom w:val="single" w:sz="4" w:space="0" w:color="auto"/>
              <w:right w:val="single" w:sz="4" w:space="0" w:color="auto"/>
            </w:tcBorders>
            <w:noWrap/>
            <w:vAlign w:val="center"/>
            <w:hideMark/>
          </w:tcPr>
          <w:p w14:paraId="59C20339"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w:t>
            </w:r>
          </w:p>
        </w:tc>
        <w:tc>
          <w:tcPr>
            <w:tcW w:w="1170" w:type="dxa"/>
            <w:tcBorders>
              <w:top w:val="nil"/>
              <w:left w:val="nil"/>
              <w:bottom w:val="single" w:sz="4" w:space="0" w:color="auto"/>
              <w:right w:val="single" w:sz="4" w:space="0" w:color="auto"/>
            </w:tcBorders>
            <w:noWrap/>
            <w:vAlign w:val="center"/>
            <w:hideMark/>
          </w:tcPr>
          <w:p w14:paraId="030276AE"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w:t>
            </w:r>
          </w:p>
        </w:tc>
        <w:tc>
          <w:tcPr>
            <w:tcW w:w="1165" w:type="dxa"/>
            <w:tcBorders>
              <w:top w:val="nil"/>
              <w:left w:val="nil"/>
              <w:bottom w:val="single" w:sz="4" w:space="0" w:color="auto"/>
              <w:right w:val="single" w:sz="4" w:space="0" w:color="auto"/>
            </w:tcBorders>
            <w:noWrap/>
            <w:vAlign w:val="center"/>
            <w:hideMark/>
          </w:tcPr>
          <w:p w14:paraId="108FA3F1"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w:t>
            </w:r>
          </w:p>
        </w:tc>
      </w:tr>
      <w:tr w:rsidR="00DB6CD0" w:rsidRPr="00DB6CD0" w14:paraId="68FD016F"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63C2BF28"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noWrap/>
            <w:vAlign w:val="center"/>
            <w:hideMark/>
          </w:tcPr>
          <w:p w14:paraId="412C4975"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კავშირგაბმულობის ხარჯი</w:t>
            </w:r>
          </w:p>
        </w:tc>
        <w:tc>
          <w:tcPr>
            <w:tcW w:w="1080" w:type="dxa"/>
            <w:tcBorders>
              <w:top w:val="nil"/>
              <w:left w:val="nil"/>
              <w:bottom w:val="single" w:sz="4" w:space="0" w:color="auto"/>
              <w:right w:val="single" w:sz="4" w:space="0" w:color="auto"/>
            </w:tcBorders>
            <w:noWrap/>
            <w:vAlign w:val="center"/>
            <w:hideMark/>
          </w:tcPr>
          <w:p w14:paraId="5B0AE4DE"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1,305</w:t>
            </w:r>
          </w:p>
        </w:tc>
        <w:tc>
          <w:tcPr>
            <w:tcW w:w="1080" w:type="dxa"/>
            <w:tcBorders>
              <w:top w:val="nil"/>
              <w:left w:val="nil"/>
              <w:bottom w:val="single" w:sz="4" w:space="0" w:color="auto"/>
              <w:right w:val="single" w:sz="4" w:space="0" w:color="auto"/>
            </w:tcBorders>
            <w:noWrap/>
            <w:vAlign w:val="center"/>
            <w:hideMark/>
          </w:tcPr>
          <w:p w14:paraId="4BFB10E8"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1,305</w:t>
            </w:r>
          </w:p>
        </w:tc>
        <w:tc>
          <w:tcPr>
            <w:tcW w:w="1260" w:type="dxa"/>
            <w:tcBorders>
              <w:top w:val="nil"/>
              <w:left w:val="nil"/>
              <w:bottom w:val="single" w:sz="4" w:space="0" w:color="auto"/>
              <w:right w:val="single" w:sz="4" w:space="0" w:color="auto"/>
            </w:tcBorders>
            <w:noWrap/>
            <w:vAlign w:val="center"/>
            <w:hideMark/>
          </w:tcPr>
          <w:p w14:paraId="79C48293"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1,305</w:t>
            </w:r>
          </w:p>
        </w:tc>
        <w:tc>
          <w:tcPr>
            <w:tcW w:w="1170" w:type="dxa"/>
            <w:tcBorders>
              <w:top w:val="nil"/>
              <w:left w:val="nil"/>
              <w:bottom w:val="single" w:sz="4" w:space="0" w:color="auto"/>
              <w:right w:val="single" w:sz="4" w:space="0" w:color="auto"/>
            </w:tcBorders>
            <w:noWrap/>
            <w:vAlign w:val="center"/>
            <w:hideMark/>
          </w:tcPr>
          <w:p w14:paraId="02D229A2"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1,305</w:t>
            </w:r>
          </w:p>
        </w:tc>
        <w:tc>
          <w:tcPr>
            <w:tcW w:w="1165" w:type="dxa"/>
            <w:tcBorders>
              <w:top w:val="nil"/>
              <w:left w:val="nil"/>
              <w:bottom w:val="single" w:sz="4" w:space="0" w:color="auto"/>
              <w:right w:val="single" w:sz="4" w:space="0" w:color="auto"/>
            </w:tcBorders>
            <w:noWrap/>
            <w:vAlign w:val="center"/>
            <w:hideMark/>
          </w:tcPr>
          <w:p w14:paraId="5393D270"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1,305</w:t>
            </w:r>
          </w:p>
        </w:tc>
      </w:tr>
      <w:tr w:rsidR="00DB6CD0" w:rsidRPr="00DB6CD0" w14:paraId="01A73E51"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4D2CDBA3"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noWrap/>
            <w:vAlign w:val="center"/>
            <w:hideMark/>
          </w:tcPr>
          <w:p w14:paraId="4CF2CDA9"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საფოსტო მომსახურების ხარჯი</w:t>
            </w:r>
          </w:p>
        </w:tc>
        <w:tc>
          <w:tcPr>
            <w:tcW w:w="1080" w:type="dxa"/>
            <w:tcBorders>
              <w:top w:val="nil"/>
              <w:left w:val="nil"/>
              <w:bottom w:val="single" w:sz="4" w:space="0" w:color="auto"/>
              <w:right w:val="single" w:sz="4" w:space="0" w:color="auto"/>
            </w:tcBorders>
            <w:noWrap/>
            <w:vAlign w:val="center"/>
            <w:hideMark/>
          </w:tcPr>
          <w:p w14:paraId="19C8B73F"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w:t>
            </w:r>
          </w:p>
        </w:tc>
        <w:tc>
          <w:tcPr>
            <w:tcW w:w="1080" w:type="dxa"/>
            <w:tcBorders>
              <w:top w:val="nil"/>
              <w:left w:val="nil"/>
              <w:bottom w:val="single" w:sz="4" w:space="0" w:color="auto"/>
              <w:right w:val="single" w:sz="4" w:space="0" w:color="auto"/>
            </w:tcBorders>
            <w:noWrap/>
            <w:vAlign w:val="center"/>
            <w:hideMark/>
          </w:tcPr>
          <w:p w14:paraId="442AA01D"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w:t>
            </w:r>
          </w:p>
        </w:tc>
        <w:tc>
          <w:tcPr>
            <w:tcW w:w="1260" w:type="dxa"/>
            <w:tcBorders>
              <w:top w:val="nil"/>
              <w:left w:val="nil"/>
              <w:bottom w:val="single" w:sz="4" w:space="0" w:color="auto"/>
              <w:right w:val="single" w:sz="4" w:space="0" w:color="auto"/>
            </w:tcBorders>
            <w:noWrap/>
            <w:vAlign w:val="center"/>
            <w:hideMark/>
          </w:tcPr>
          <w:p w14:paraId="324D432A"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w:t>
            </w:r>
          </w:p>
        </w:tc>
        <w:tc>
          <w:tcPr>
            <w:tcW w:w="1170" w:type="dxa"/>
            <w:tcBorders>
              <w:top w:val="nil"/>
              <w:left w:val="nil"/>
              <w:bottom w:val="single" w:sz="4" w:space="0" w:color="auto"/>
              <w:right w:val="single" w:sz="4" w:space="0" w:color="auto"/>
            </w:tcBorders>
            <w:noWrap/>
            <w:vAlign w:val="center"/>
            <w:hideMark/>
          </w:tcPr>
          <w:p w14:paraId="591678CC"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w:t>
            </w:r>
          </w:p>
        </w:tc>
        <w:tc>
          <w:tcPr>
            <w:tcW w:w="1165" w:type="dxa"/>
            <w:tcBorders>
              <w:top w:val="nil"/>
              <w:left w:val="nil"/>
              <w:bottom w:val="single" w:sz="4" w:space="0" w:color="auto"/>
              <w:right w:val="single" w:sz="4" w:space="0" w:color="auto"/>
            </w:tcBorders>
            <w:noWrap/>
            <w:vAlign w:val="center"/>
            <w:hideMark/>
          </w:tcPr>
          <w:p w14:paraId="4E252272"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w:t>
            </w:r>
          </w:p>
        </w:tc>
      </w:tr>
      <w:tr w:rsidR="00DB6CD0" w:rsidRPr="00DB6CD0" w14:paraId="41DA8904" w14:textId="77777777" w:rsidTr="00DB6CD0">
        <w:trPr>
          <w:trHeight w:val="420"/>
        </w:trPr>
        <w:tc>
          <w:tcPr>
            <w:tcW w:w="0" w:type="auto"/>
            <w:tcBorders>
              <w:top w:val="nil"/>
              <w:left w:val="single" w:sz="4" w:space="0" w:color="auto"/>
              <w:bottom w:val="single" w:sz="4" w:space="0" w:color="auto"/>
              <w:right w:val="single" w:sz="4" w:space="0" w:color="auto"/>
            </w:tcBorders>
            <w:noWrap/>
            <w:vAlign w:val="center"/>
            <w:hideMark/>
          </w:tcPr>
          <w:p w14:paraId="080E672C" w14:textId="77777777" w:rsidR="00DB6CD0" w:rsidRPr="00DB6CD0" w:rsidRDefault="00DB6CD0" w:rsidP="00DB6CD0">
            <w:pPr>
              <w:spacing w:after="0" w:line="240" w:lineRule="auto"/>
              <w:jc w:val="right"/>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ვ</w:t>
            </w:r>
          </w:p>
        </w:tc>
        <w:tc>
          <w:tcPr>
            <w:tcW w:w="4973" w:type="dxa"/>
            <w:tcBorders>
              <w:top w:val="nil"/>
              <w:left w:val="nil"/>
              <w:bottom w:val="single" w:sz="4" w:space="0" w:color="auto"/>
              <w:right w:val="single" w:sz="4" w:space="0" w:color="auto"/>
            </w:tcBorders>
            <w:vAlign w:val="center"/>
            <w:hideMark/>
          </w:tcPr>
          <w:p w14:paraId="2B98A9E0" w14:textId="77777777" w:rsidR="00DB6CD0" w:rsidRPr="00DB6CD0" w:rsidRDefault="00DB6CD0" w:rsidP="00DB6CD0">
            <w:pPr>
              <w:spacing w:after="0" w:line="240" w:lineRule="auto"/>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რბილი ინვენტარის, უნიფორმისა და პირადი ჰიგიენის შეძენის ხარჯი</w:t>
            </w:r>
          </w:p>
        </w:tc>
        <w:tc>
          <w:tcPr>
            <w:tcW w:w="1080" w:type="dxa"/>
            <w:tcBorders>
              <w:top w:val="nil"/>
              <w:left w:val="nil"/>
              <w:bottom w:val="single" w:sz="4" w:space="0" w:color="auto"/>
              <w:right w:val="single" w:sz="4" w:space="0" w:color="auto"/>
            </w:tcBorders>
            <w:noWrap/>
            <w:vAlign w:val="center"/>
            <w:hideMark/>
          </w:tcPr>
          <w:p w14:paraId="1AB9BFC5"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5,000</w:t>
            </w:r>
          </w:p>
        </w:tc>
        <w:tc>
          <w:tcPr>
            <w:tcW w:w="1080" w:type="dxa"/>
            <w:tcBorders>
              <w:top w:val="nil"/>
              <w:left w:val="nil"/>
              <w:bottom w:val="single" w:sz="4" w:space="0" w:color="auto"/>
              <w:right w:val="single" w:sz="4" w:space="0" w:color="auto"/>
            </w:tcBorders>
            <w:noWrap/>
            <w:vAlign w:val="center"/>
            <w:hideMark/>
          </w:tcPr>
          <w:p w14:paraId="62FEAC0A"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5,000</w:t>
            </w:r>
          </w:p>
        </w:tc>
        <w:tc>
          <w:tcPr>
            <w:tcW w:w="1260" w:type="dxa"/>
            <w:tcBorders>
              <w:top w:val="nil"/>
              <w:left w:val="nil"/>
              <w:bottom w:val="single" w:sz="4" w:space="0" w:color="auto"/>
              <w:right w:val="single" w:sz="4" w:space="0" w:color="auto"/>
            </w:tcBorders>
            <w:noWrap/>
            <w:vAlign w:val="center"/>
            <w:hideMark/>
          </w:tcPr>
          <w:p w14:paraId="5F1AD80E"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6,000</w:t>
            </w:r>
          </w:p>
        </w:tc>
        <w:tc>
          <w:tcPr>
            <w:tcW w:w="1170" w:type="dxa"/>
            <w:tcBorders>
              <w:top w:val="nil"/>
              <w:left w:val="nil"/>
              <w:bottom w:val="single" w:sz="4" w:space="0" w:color="auto"/>
              <w:right w:val="single" w:sz="4" w:space="0" w:color="auto"/>
            </w:tcBorders>
            <w:noWrap/>
            <w:vAlign w:val="center"/>
            <w:hideMark/>
          </w:tcPr>
          <w:p w14:paraId="23DF8022"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6,000</w:t>
            </w:r>
          </w:p>
        </w:tc>
        <w:tc>
          <w:tcPr>
            <w:tcW w:w="1165" w:type="dxa"/>
            <w:tcBorders>
              <w:top w:val="nil"/>
              <w:left w:val="nil"/>
              <w:bottom w:val="single" w:sz="4" w:space="0" w:color="auto"/>
              <w:right w:val="single" w:sz="4" w:space="0" w:color="auto"/>
            </w:tcBorders>
            <w:noWrap/>
            <w:vAlign w:val="center"/>
            <w:hideMark/>
          </w:tcPr>
          <w:p w14:paraId="5043532B"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6,000</w:t>
            </w:r>
          </w:p>
        </w:tc>
      </w:tr>
      <w:tr w:rsidR="00DB6CD0" w:rsidRPr="00DB6CD0" w14:paraId="740D0797" w14:textId="77777777" w:rsidTr="00DB6CD0">
        <w:trPr>
          <w:trHeight w:val="495"/>
        </w:trPr>
        <w:tc>
          <w:tcPr>
            <w:tcW w:w="0" w:type="auto"/>
            <w:tcBorders>
              <w:top w:val="nil"/>
              <w:left w:val="single" w:sz="4" w:space="0" w:color="auto"/>
              <w:bottom w:val="single" w:sz="4" w:space="0" w:color="auto"/>
              <w:right w:val="single" w:sz="4" w:space="0" w:color="auto"/>
            </w:tcBorders>
            <w:noWrap/>
            <w:vAlign w:val="center"/>
            <w:hideMark/>
          </w:tcPr>
          <w:p w14:paraId="77C7239C" w14:textId="77777777" w:rsidR="00DB6CD0" w:rsidRPr="00DB6CD0" w:rsidRDefault="00DB6CD0" w:rsidP="00DB6CD0">
            <w:pPr>
              <w:spacing w:after="0" w:line="240" w:lineRule="auto"/>
              <w:jc w:val="right"/>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ზ</w:t>
            </w:r>
          </w:p>
        </w:tc>
        <w:tc>
          <w:tcPr>
            <w:tcW w:w="4973" w:type="dxa"/>
            <w:tcBorders>
              <w:top w:val="nil"/>
              <w:left w:val="nil"/>
              <w:bottom w:val="single" w:sz="4" w:space="0" w:color="auto"/>
              <w:right w:val="single" w:sz="4" w:space="0" w:color="auto"/>
            </w:tcBorders>
            <w:vAlign w:val="center"/>
            <w:hideMark/>
          </w:tcPr>
          <w:p w14:paraId="2DAE0A9D" w14:textId="77777777" w:rsidR="00DB6CD0" w:rsidRPr="00DB6CD0" w:rsidRDefault="00DB6CD0" w:rsidP="00DB6CD0">
            <w:pPr>
              <w:spacing w:after="0" w:line="240" w:lineRule="auto"/>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ტრანსპორტის და ტექნიკის ექსპლოატაციისა და მოვლა-შენახვის ხარჯი</w:t>
            </w:r>
          </w:p>
        </w:tc>
        <w:tc>
          <w:tcPr>
            <w:tcW w:w="1080" w:type="dxa"/>
            <w:tcBorders>
              <w:top w:val="nil"/>
              <w:left w:val="nil"/>
              <w:bottom w:val="single" w:sz="4" w:space="0" w:color="auto"/>
              <w:right w:val="single" w:sz="4" w:space="0" w:color="auto"/>
            </w:tcBorders>
            <w:noWrap/>
            <w:vAlign w:val="center"/>
            <w:hideMark/>
          </w:tcPr>
          <w:p w14:paraId="08D9F517"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43,385</w:t>
            </w:r>
          </w:p>
        </w:tc>
        <w:tc>
          <w:tcPr>
            <w:tcW w:w="1080" w:type="dxa"/>
            <w:tcBorders>
              <w:top w:val="nil"/>
              <w:left w:val="nil"/>
              <w:bottom w:val="single" w:sz="4" w:space="0" w:color="auto"/>
              <w:right w:val="single" w:sz="4" w:space="0" w:color="auto"/>
            </w:tcBorders>
            <w:noWrap/>
            <w:vAlign w:val="center"/>
            <w:hideMark/>
          </w:tcPr>
          <w:p w14:paraId="2C9C34D8"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45,000</w:t>
            </w:r>
          </w:p>
        </w:tc>
        <w:tc>
          <w:tcPr>
            <w:tcW w:w="1260" w:type="dxa"/>
            <w:tcBorders>
              <w:top w:val="nil"/>
              <w:left w:val="nil"/>
              <w:bottom w:val="single" w:sz="4" w:space="0" w:color="auto"/>
              <w:right w:val="single" w:sz="4" w:space="0" w:color="auto"/>
            </w:tcBorders>
            <w:noWrap/>
            <w:vAlign w:val="center"/>
            <w:hideMark/>
          </w:tcPr>
          <w:p w14:paraId="7FA412DD"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46,000</w:t>
            </w:r>
          </w:p>
        </w:tc>
        <w:tc>
          <w:tcPr>
            <w:tcW w:w="1170" w:type="dxa"/>
            <w:tcBorders>
              <w:top w:val="nil"/>
              <w:left w:val="nil"/>
              <w:bottom w:val="single" w:sz="4" w:space="0" w:color="auto"/>
              <w:right w:val="single" w:sz="4" w:space="0" w:color="auto"/>
            </w:tcBorders>
            <w:noWrap/>
            <w:vAlign w:val="center"/>
            <w:hideMark/>
          </w:tcPr>
          <w:p w14:paraId="5474A4AA"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46,000</w:t>
            </w:r>
          </w:p>
        </w:tc>
        <w:tc>
          <w:tcPr>
            <w:tcW w:w="1165" w:type="dxa"/>
            <w:tcBorders>
              <w:top w:val="nil"/>
              <w:left w:val="nil"/>
              <w:bottom w:val="single" w:sz="4" w:space="0" w:color="auto"/>
              <w:right w:val="single" w:sz="4" w:space="0" w:color="auto"/>
            </w:tcBorders>
            <w:noWrap/>
            <w:vAlign w:val="center"/>
            <w:hideMark/>
          </w:tcPr>
          <w:p w14:paraId="19DDFBAE"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46,000</w:t>
            </w:r>
          </w:p>
        </w:tc>
      </w:tr>
      <w:tr w:rsidR="00DB6CD0" w:rsidRPr="00DB6CD0" w14:paraId="4D7D11F2"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32E933B4"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vAlign w:val="center"/>
            <w:hideMark/>
          </w:tcPr>
          <w:p w14:paraId="37714001"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საწვავის შეძენის ხარჯი</w:t>
            </w:r>
          </w:p>
        </w:tc>
        <w:tc>
          <w:tcPr>
            <w:tcW w:w="1080" w:type="dxa"/>
            <w:tcBorders>
              <w:top w:val="nil"/>
              <w:left w:val="nil"/>
              <w:bottom w:val="single" w:sz="4" w:space="0" w:color="auto"/>
              <w:right w:val="single" w:sz="4" w:space="0" w:color="auto"/>
            </w:tcBorders>
            <w:noWrap/>
            <w:vAlign w:val="center"/>
            <w:hideMark/>
          </w:tcPr>
          <w:p w14:paraId="0EB1485F"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12,400</w:t>
            </w:r>
          </w:p>
        </w:tc>
        <w:tc>
          <w:tcPr>
            <w:tcW w:w="1080" w:type="dxa"/>
            <w:tcBorders>
              <w:top w:val="nil"/>
              <w:left w:val="nil"/>
              <w:bottom w:val="single" w:sz="4" w:space="0" w:color="auto"/>
              <w:right w:val="single" w:sz="4" w:space="0" w:color="auto"/>
            </w:tcBorders>
            <w:noWrap/>
            <w:vAlign w:val="center"/>
            <w:hideMark/>
          </w:tcPr>
          <w:p w14:paraId="42322E77"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15,000</w:t>
            </w:r>
          </w:p>
        </w:tc>
        <w:tc>
          <w:tcPr>
            <w:tcW w:w="1260" w:type="dxa"/>
            <w:tcBorders>
              <w:top w:val="nil"/>
              <w:left w:val="nil"/>
              <w:bottom w:val="single" w:sz="4" w:space="0" w:color="auto"/>
              <w:right w:val="single" w:sz="4" w:space="0" w:color="auto"/>
            </w:tcBorders>
            <w:noWrap/>
            <w:vAlign w:val="center"/>
            <w:hideMark/>
          </w:tcPr>
          <w:p w14:paraId="1A2D6FC9"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16,000</w:t>
            </w:r>
          </w:p>
        </w:tc>
        <w:tc>
          <w:tcPr>
            <w:tcW w:w="1170" w:type="dxa"/>
            <w:tcBorders>
              <w:top w:val="nil"/>
              <w:left w:val="nil"/>
              <w:bottom w:val="single" w:sz="4" w:space="0" w:color="auto"/>
              <w:right w:val="single" w:sz="4" w:space="0" w:color="auto"/>
            </w:tcBorders>
            <w:noWrap/>
            <w:vAlign w:val="center"/>
            <w:hideMark/>
          </w:tcPr>
          <w:p w14:paraId="5C2642B7"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16,000</w:t>
            </w:r>
          </w:p>
        </w:tc>
        <w:tc>
          <w:tcPr>
            <w:tcW w:w="1165" w:type="dxa"/>
            <w:tcBorders>
              <w:top w:val="nil"/>
              <w:left w:val="nil"/>
              <w:bottom w:val="single" w:sz="4" w:space="0" w:color="auto"/>
              <w:right w:val="single" w:sz="4" w:space="0" w:color="auto"/>
            </w:tcBorders>
            <w:noWrap/>
            <w:vAlign w:val="center"/>
            <w:hideMark/>
          </w:tcPr>
          <w:p w14:paraId="42DA585F"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16,000</w:t>
            </w:r>
          </w:p>
        </w:tc>
      </w:tr>
      <w:tr w:rsidR="00DB6CD0" w:rsidRPr="00DB6CD0" w14:paraId="2281D153"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52265E29"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vAlign w:val="center"/>
            <w:hideMark/>
          </w:tcPr>
          <w:p w14:paraId="24F71E4B"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-ტრანსპორტის დაქირავების ხარჯი</w:t>
            </w:r>
          </w:p>
        </w:tc>
        <w:tc>
          <w:tcPr>
            <w:tcW w:w="1080" w:type="dxa"/>
            <w:tcBorders>
              <w:top w:val="nil"/>
              <w:left w:val="nil"/>
              <w:bottom w:val="single" w:sz="4" w:space="0" w:color="auto"/>
              <w:right w:val="single" w:sz="4" w:space="0" w:color="auto"/>
            </w:tcBorders>
            <w:noWrap/>
            <w:vAlign w:val="center"/>
            <w:hideMark/>
          </w:tcPr>
          <w:p w14:paraId="3751DD17"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21,985</w:t>
            </w:r>
          </w:p>
        </w:tc>
        <w:tc>
          <w:tcPr>
            <w:tcW w:w="1080" w:type="dxa"/>
            <w:tcBorders>
              <w:top w:val="nil"/>
              <w:left w:val="nil"/>
              <w:bottom w:val="single" w:sz="4" w:space="0" w:color="auto"/>
              <w:right w:val="single" w:sz="4" w:space="0" w:color="auto"/>
            </w:tcBorders>
            <w:noWrap/>
            <w:vAlign w:val="center"/>
            <w:hideMark/>
          </w:tcPr>
          <w:p w14:paraId="5A9B9DE3"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20,000</w:t>
            </w:r>
          </w:p>
        </w:tc>
        <w:tc>
          <w:tcPr>
            <w:tcW w:w="1260" w:type="dxa"/>
            <w:tcBorders>
              <w:top w:val="nil"/>
              <w:left w:val="nil"/>
              <w:bottom w:val="single" w:sz="4" w:space="0" w:color="auto"/>
              <w:right w:val="single" w:sz="4" w:space="0" w:color="auto"/>
            </w:tcBorders>
            <w:noWrap/>
            <w:vAlign w:val="center"/>
            <w:hideMark/>
          </w:tcPr>
          <w:p w14:paraId="1F04E1D6"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20,000</w:t>
            </w:r>
          </w:p>
        </w:tc>
        <w:tc>
          <w:tcPr>
            <w:tcW w:w="1170" w:type="dxa"/>
            <w:tcBorders>
              <w:top w:val="nil"/>
              <w:left w:val="nil"/>
              <w:bottom w:val="single" w:sz="4" w:space="0" w:color="auto"/>
              <w:right w:val="single" w:sz="4" w:space="0" w:color="auto"/>
            </w:tcBorders>
            <w:noWrap/>
            <w:vAlign w:val="center"/>
            <w:hideMark/>
          </w:tcPr>
          <w:p w14:paraId="19589674"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20,000</w:t>
            </w:r>
          </w:p>
        </w:tc>
        <w:tc>
          <w:tcPr>
            <w:tcW w:w="1165" w:type="dxa"/>
            <w:tcBorders>
              <w:top w:val="nil"/>
              <w:left w:val="nil"/>
              <w:bottom w:val="single" w:sz="4" w:space="0" w:color="auto"/>
              <w:right w:val="single" w:sz="4" w:space="0" w:color="auto"/>
            </w:tcBorders>
            <w:noWrap/>
            <w:vAlign w:val="center"/>
            <w:hideMark/>
          </w:tcPr>
          <w:p w14:paraId="76908D18"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20,000</w:t>
            </w:r>
          </w:p>
        </w:tc>
      </w:tr>
      <w:tr w:rsidR="00DB6CD0" w:rsidRPr="00DB6CD0" w14:paraId="42036863"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69481D83"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vAlign w:val="center"/>
            <w:hideMark/>
          </w:tcPr>
          <w:p w14:paraId="0EA12BEB"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მიმდინარე რემონტის ხარჯი</w:t>
            </w:r>
          </w:p>
        </w:tc>
        <w:tc>
          <w:tcPr>
            <w:tcW w:w="1080" w:type="dxa"/>
            <w:tcBorders>
              <w:top w:val="nil"/>
              <w:left w:val="nil"/>
              <w:bottom w:val="single" w:sz="4" w:space="0" w:color="auto"/>
              <w:right w:val="single" w:sz="4" w:space="0" w:color="auto"/>
            </w:tcBorders>
            <w:noWrap/>
            <w:vAlign w:val="center"/>
            <w:hideMark/>
          </w:tcPr>
          <w:p w14:paraId="581E9D7A"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5,000</w:t>
            </w:r>
          </w:p>
        </w:tc>
        <w:tc>
          <w:tcPr>
            <w:tcW w:w="1080" w:type="dxa"/>
            <w:tcBorders>
              <w:top w:val="nil"/>
              <w:left w:val="nil"/>
              <w:bottom w:val="single" w:sz="4" w:space="0" w:color="auto"/>
              <w:right w:val="single" w:sz="4" w:space="0" w:color="auto"/>
            </w:tcBorders>
            <w:noWrap/>
            <w:vAlign w:val="center"/>
            <w:hideMark/>
          </w:tcPr>
          <w:p w14:paraId="298C399F"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5,000</w:t>
            </w:r>
          </w:p>
        </w:tc>
        <w:tc>
          <w:tcPr>
            <w:tcW w:w="1260" w:type="dxa"/>
            <w:tcBorders>
              <w:top w:val="nil"/>
              <w:left w:val="nil"/>
              <w:bottom w:val="single" w:sz="4" w:space="0" w:color="auto"/>
              <w:right w:val="single" w:sz="4" w:space="0" w:color="auto"/>
            </w:tcBorders>
            <w:noWrap/>
            <w:vAlign w:val="center"/>
            <w:hideMark/>
          </w:tcPr>
          <w:p w14:paraId="038B5C9C"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5,000</w:t>
            </w:r>
          </w:p>
        </w:tc>
        <w:tc>
          <w:tcPr>
            <w:tcW w:w="1170" w:type="dxa"/>
            <w:tcBorders>
              <w:top w:val="nil"/>
              <w:left w:val="nil"/>
              <w:bottom w:val="single" w:sz="4" w:space="0" w:color="auto"/>
              <w:right w:val="single" w:sz="4" w:space="0" w:color="auto"/>
            </w:tcBorders>
            <w:noWrap/>
            <w:vAlign w:val="center"/>
            <w:hideMark/>
          </w:tcPr>
          <w:p w14:paraId="146C89F7"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5,000</w:t>
            </w:r>
          </w:p>
        </w:tc>
        <w:tc>
          <w:tcPr>
            <w:tcW w:w="1165" w:type="dxa"/>
            <w:tcBorders>
              <w:top w:val="nil"/>
              <w:left w:val="nil"/>
              <w:bottom w:val="single" w:sz="4" w:space="0" w:color="auto"/>
              <w:right w:val="single" w:sz="4" w:space="0" w:color="auto"/>
            </w:tcBorders>
            <w:noWrap/>
            <w:vAlign w:val="center"/>
            <w:hideMark/>
          </w:tcPr>
          <w:p w14:paraId="22F59289"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5,000</w:t>
            </w:r>
          </w:p>
        </w:tc>
      </w:tr>
      <w:tr w:rsidR="00DB6CD0" w:rsidRPr="00DB6CD0" w14:paraId="033A6767"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17C876E8"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vAlign w:val="center"/>
            <w:hideMark/>
          </w:tcPr>
          <w:p w14:paraId="00866D10"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ავტონაწილების შეძენის ხარჯი</w:t>
            </w:r>
          </w:p>
        </w:tc>
        <w:tc>
          <w:tcPr>
            <w:tcW w:w="1080" w:type="dxa"/>
            <w:tcBorders>
              <w:top w:val="nil"/>
              <w:left w:val="nil"/>
              <w:bottom w:val="single" w:sz="4" w:space="0" w:color="auto"/>
              <w:right w:val="single" w:sz="4" w:space="0" w:color="auto"/>
            </w:tcBorders>
            <w:noWrap/>
            <w:vAlign w:val="center"/>
            <w:hideMark/>
          </w:tcPr>
          <w:p w14:paraId="4012BCEE"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4,000</w:t>
            </w:r>
          </w:p>
        </w:tc>
        <w:tc>
          <w:tcPr>
            <w:tcW w:w="1080" w:type="dxa"/>
            <w:tcBorders>
              <w:top w:val="nil"/>
              <w:left w:val="nil"/>
              <w:bottom w:val="single" w:sz="4" w:space="0" w:color="auto"/>
              <w:right w:val="single" w:sz="4" w:space="0" w:color="auto"/>
            </w:tcBorders>
            <w:noWrap/>
            <w:vAlign w:val="center"/>
            <w:hideMark/>
          </w:tcPr>
          <w:p w14:paraId="29E6C031"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5,000</w:t>
            </w:r>
          </w:p>
        </w:tc>
        <w:tc>
          <w:tcPr>
            <w:tcW w:w="1260" w:type="dxa"/>
            <w:tcBorders>
              <w:top w:val="nil"/>
              <w:left w:val="nil"/>
              <w:bottom w:val="single" w:sz="4" w:space="0" w:color="auto"/>
              <w:right w:val="single" w:sz="4" w:space="0" w:color="auto"/>
            </w:tcBorders>
            <w:noWrap/>
            <w:vAlign w:val="center"/>
            <w:hideMark/>
          </w:tcPr>
          <w:p w14:paraId="1467F2EB"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5,000</w:t>
            </w:r>
          </w:p>
        </w:tc>
        <w:tc>
          <w:tcPr>
            <w:tcW w:w="1170" w:type="dxa"/>
            <w:tcBorders>
              <w:top w:val="nil"/>
              <w:left w:val="nil"/>
              <w:bottom w:val="single" w:sz="4" w:space="0" w:color="auto"/>
              <w:right w:val="single" w:sz="4" w:space="0" w:color="auto"/>
            </w:tcBorders>
            <w:noWrap/>
            <w:vAlign w:val="center"/>
            <w:hideMark/>
          </w:tcPr>
          <w:p w14:paraId="72DED00C"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5,000</w:t>
            </w:r>
          </w:p>
        </w:tc>
        <w:tc>
          <w:tcPr>
            <w:tcW w:w="1165" w:type="dxa"/>
            <w:tcBorders>
              <w:top w:val="nil"/>
              <w:left w:val="nil"/>
              <w:bottom w:val="single" w:sz="4" w:space="0" w:color="auto"/>
              <w:right w:val="single" w:sz="4" w:space="0" w:color="auto"/>
            </w:tcBorders>
            <w:noWrap/>
            <w:vAlign w:val="center"/>
            <w:hideMark/>
          </w:tcPr>
          <w:p w14:paraId="68E062C7"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5,000</w:t>
            </w:r>
          </w:p>
        </w:tc>
      </w:tr>
      <w:tr w:rsidR="00DB6CD0" w:rsidRPr="00DB6CD0" w14:paraId="34705A52"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729D9E9A" w14:textId="77777777" w:rsidR="00DB6CD0" w:rsidRPr="00DB6CD0" w:rsidRDefault="00DB6CD0" w:rsidP="00DB6CD0">
            <w:pPr>
              <w:spacing w:after="0" w:line="240" w:lineRule="auto"/>
              <w:jc w:val="right"/>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თ</w:t>
            </w:r>
          </w:p>
        </w:tc>
        <w:tc>
          <w:tcPr>
            <w:tcW w:w="4973" w:type="dxa"/>
            <w:tcBorders>
              <w:top w:val="nil"/>
              <w:left w:val="nil"/>
              <w:bottom w:val="single" w:sz="4" w:space="0" w:color="auto"/>
              <w:right w:val="single" w:sz="4" w:space="0" w:color="auto"/>
            </w:tcBorders>
            <w:vAlign w:val="center"/>
            <w:hideMark/>
          </w:tcPr>
          <w:p w14:paraId="23DA5F07" w14:textId="77777777" w:rsidR="00DB6CD0" w:rsidRPr="00DB6CD0" w:rsidRDefault="00DB6CD0" w:rsidP="00DB6CD0">
            <w:pPr>
              <w:spacing w:after="0" w:line="240" w:lineRule="auto"/>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სხვა დანარჩენი საქონელი და მომსახურება</w:t>
            </w:r>
          </w:p>
        </w:tc>
        <w:tc>
          <w:tcPr>
            <w:tcW w:w="1080" w:type="dxa"/>
            <w:tcBorders>
              <w:top w:val="nil"/>
              <w:left w:val="nil"/>
              <w:bottom w:val="single" w:sz="4" w:space="0" w:color="auto"/>
              <w:right w:val="single" w:sz="4" w:space="0" w:color="auto"/>
            </w:tcBorders>
            <w:noWrap/>
            <w:vAlign w:val="center"/>
            <w:hideMark/>
          </w:tcPr>
          <w:p w14:paraId="0B7C5B4D"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10,200</w:t>
            </w:r>
          </w:p>
        </w:tc>
        <w:tc>
          <w:tcPr>
            <w:tcW w:w="1080" w:type="dxa"/>
            <w:tcBorders>
              <w:top w:val="nil"/>
              <w:left w:val="nil"/>
              <w:bottom w:val="single" w:sz="4" w:space="0" w:color="auto"/>
              <w:right w:val="single" w:sz="4" w:space="0" w:color="auto"/>
            </w:tcBorders>
            <w:noWrap/>
            <w:vAlign w:val="center"/>
            <w:hideMark/>
          </w:tcPr>
          <w:p w14:paraId="3CC73E96"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10,500</w:t>
            </w:r>
          </w:p>
        </w:tc>
        <w:tc>
          <w:tcPr>
            <w:tcW w:w="1260" w:type="dxa"/>
            <w:tcBorders>
              <w:top w:val="nil"/>
              <w:left w:val="nil"/>
              <w:bottom w:val="single" w:sz="4" w:space="0" w:color="auto"/>
              <w:right w:val="single" w:sz="4" w:space="0" w:color="auto"/>
            </w:tcBorders>
            <w:noWrap/>
            <w:vAlign w:val="center"/>
            <w:hideMark/>
          </w:tcPr>
          <w:p w14:paraId="42B8E160"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10,500</w:t>
            </w:r>
          </w:p>
        </w:tc>
        <w:tc>
          <w:tcPr>
            <w:tcW w:w="1170" w:type="dxa"/>
            <w:tcBorders>
              <w:top w:val="nil"/>
              <w:left w:val="nil"/>
              <w:bottom w:val="single" w:sz="4" w:space="0" w:color="auto"/>
              <w:right w:val="single" w:sz="4" w:space="0" w:color="auto"/>
            </w:tcBorders>
            <w:noWrap/>
            <w:vAlign w:val="center"/>
            <w:hideMark/>
          </w:tcPr>
          <w:p w14:paraId="49AAF465"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10,500</w:t>
            </w:r>
          </w:p>
        </w:tc>
        <w:tc>
          <w:tcPr>
            <w:tcW w:w="1165" w:type="dxa"/>
            <w:tcBorders>
              <w:top w:val="nil"/>
              <w:left w:val="nil"/>
              <w:bottom w:val="single" w:sz="4" w:space="0" w:color="auto"/>
              <w:right w:val="single" w:sz="4" w:space="0" w:color="auto"/>
            </w:tcBorders>
            <w:noWrap/>
            <w:vAlign w:val="center"/>
            <w:hideMark/>
          </w:tcPr>
          <w:p w14:paraId="3E6E9C56"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10,500</w:t>
            </w:r>
          </w:p>
        </w:tc>
      </w:tr>
      <w:tr w:rsidR="00DB6CD0" w:rsidRPr="00DB6CD0" w14:paraId="1BD79F55" w14:textId="77777777" w:rsidTr="00DB6CD0">
        <w:trPr>
          <w:trHeight w:val="330"/>
        </w:trPr>
        <w:tc>
          <w:tcPr>
            <w:tcW w:w="0" w:type="auto"/>
            <w:tcBorders>
              <w:top w:val="nil"/>
              <w:left w:val="single" w:sz="4" w:space="0" w:color="auto"/>
              <w:bottom w:val="single" w:sz="4" w:space="0" w:color="auto"/>
              <w:right w:val="single" w:sz="4" w:space="0" w:color="auto"/>
            </w:tcBorders>
            <w:noWrap/>
            <w:vAlign w:val="center"/>
            <w:hideMark/>
          </w:tcPr>
          <w:p w14:paraId="5545D5C7"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vAlign w:val="center"/>
            <w:hideMark/>
          </w:tcPr>
          <w:p w14:paraId="732712E6"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მუნიციპალური სერვისების განვითარების სააგენტოს ხარჯი</w:t>
            </w:r>
          </w:p>
        </w:tc>
        <w:tc>
          <w:tcPr>
            <w:tcW w:w="1080" w:type="dxa"/>
            <w:tcBorders>
              <w:top w:val="nil"/>
              <w:left w:val="nil"/>
              <w:bottom w:val="single" w:sz="4" w:space="0" w:color="auto"/>
              <w:right w:val="single" w:sz="4" w:space="0" w:color="auto"/>
            </w:tcBorders>
            <w:noWrap/>
            <w:vAlign w:val="center"/>
            <w:hideMark/>
          </w:tcPr>
          <w:p w14:paraId="3D0CF911"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w:t>
            </w:r>
          </w:p>
        </w:tc>
        <w:tc>
          <w:tcPr>
            <w:tcW w:w="1080" w:type="dxa"/>
            <w:tcBorders>
              <w:top w:val="nil"/>
              <w:left w:val="nil"/>
              <w:bottom w:val="single" w:sz="4" w:space="0" w:color="auto"/>
              <w:right w:val="single" w:sz="4" w:space="0" w:color="auto"/>
            </w:tcBorders>
            <w:noWrap/>
            <w:vAlign w:val="center"/>
            <w:hideMark/>
          </w:tcPr>
          <w:p w14:paraId="35BBD03A"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w:t>
            </w:r>
          </w:p>
        </w:tc>
        <w:tc>
          <w:tcPr>
            <w:tcW w:w="1260" w:type="dxa"/>
            <w:tcBorders>
              <w:top w:val="nil"/>
              <w:left w:val="nil"/>
              <w:bottom w:val="single" w:sz="4" w:space="0" w:color="auto"/>
              <w:right w:val="single" w:sz="4" w:space="0" w:color="auto"/>
            </w:tcBorders>
            <w:noWrap/>
            <w:vAlign w:val="center"/>
            <w:hideMark/>
          </w:tcPr>
          <w:p w14:paraId="01300CC1"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w:t>
            </w:r>
          </w:p>
        </w:tc>
        <w:tc>
          <w:tcPr>
            <w:tcW w:w="1170" w:type="dxa"/>
            <w:tcBorders>
              <w:top w:val="nil"/>
              <w:left w:val="nil"/>
              <w:bottom w:val="single" w:sz="4" w:space="0" w:color="auto"/>
              <w:right w:val="single" w:sz="4" w:space="0" w:color="auto"/>
            </w:tcBorders>
            <w:noWrap/>
            <w:vAlign w:val="center"/>
            <w:hideMark/>
          </w:tcPr>
          <w:p w14:paraId="2B65E6C3"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w:t>
            </w:r>
          </w:p>
        </w:tc>
        <w:tc>
          <w:tcPr>
            <w:tcW w:w="1165" w:type="dxa"/>
            <w:tcBorders>
              <w:top w:val="nil"/>
              <w:left w:val="nil"/>
              <w:bottom w:val="single" w:sz="4" w:space="0" w:color="auto"/>
              <w:right w:val="single" w:sz="4" w:space="0" w:color="auto"/>
            </w:tcBorders>
            <w:noWrap/>
            <w:vAlign w:val="center"/>
            <w:hideMark/>
          </w:tcPr>
          <w:p w14:paraId="7F52857A"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w:t>
            </w:r>
          </w:p>
        </w:tc>
      </w:tr>
      <w:tr w:rsidR="00DB6CD0" w:rsidRPr="00DB6CD0" w14:paraId="0478766B" w14:textId="77777777" w:rsidTr="00DB6CD0">
        <w:trPr>
          <w:trHeight w:val="330"/>
        </w:trPr>
        <w:tc>
          <w:tcPr>
            <w:tcW w:w="0" w:type="auto"/>
            <w:tcBorders>
              <w:top w:val="nil"/>
              <w:left w:val="single" w:sz="4" w:space="0" w:color="auto"/>
              <w:bottom w:val="single" w:sz="4" w:space="0" w:color="auto"/>
              <w:right w:val="single" w:sz="4" w:space="0" w:color="auto"/>
            </w:tcBorders>
            <w:noWrap/>
            <w:vAlign w:val="center"/>
            <w:hideMark/>
          </w:tcPr>
          <w:p w14:paraId="3A084171"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vAlign w:val="center"/>
            <w:hideMark/>
          </w:tcPr>
          <w:p w14:paraId="69C3636A"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კადრების მომზადება-გადამზადებასთნ დაკავშირებული ხარჯი</w:t>
            </w:r>
          </w:p>
        </w:tc>
        <w:tc>
          <w:tcPr>
            <w:tcW w:w="1080" w:type="dxa"/>
            <w:tcBorders>
              <w:top w:val="nil"/>
              <w:left w:val="nil"/>
              <w:bottom w:val="single" w:sz="4" w:space="0" w:color="auto"/>
              <w:right w:val="single" w:sz="4" w:space="0" w:color="auto"/>
            </w:tcBorders>
            <w:noWrap/>
            <w:vAlign w:val="center"/>
            <w:hideMark/>
          </w:tcPr>
          <w:p w14:paraId="07C9D1C5"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400</w:t>
            </w:r>
          </w:p>
        </w:tc>
        <w:tc>
          <w:tcPr>
            <w:tcW w:w="1080" w:type="dxa"/>
            <w:tcBorders>
              <w:top w:val="nil"/>
              <w:left w:val="nil"/>
              <w:bottom w:val="single" w:sz="4" w:space="0" w:color="auto"/>
              <w:right w:val="single" w:sz="4" w:space="0" w:color="auto"/>
            </w:tcBorders>
            <w:noWrap/>
            <w:vAlign w:val="center"/>
            <w:hideMark/>
          </w:tcPr>
          <w:p w14:paraId="64813A7F"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w:t>
            </w:r>
          </w:p>
        </w:tc>
        <w:tc>
          <w:tcPr>
            <w:tcW w:w="1260" w:type="dxa"/>
            <w:tcBorders>
              <w:top w:val="nil"/>
              <w:left w:val="nil"/>
              <w:bottom w:val="single" w:sz="4" w:space="0" w:color="auto"/>
              <w:right w:val="single" w:sz="4" w:space="0" w:color="auto"/>
            </w:tcBorders>
            <w:noWrap/>
            <w:vAlign w:val="center"/>
            <w:hideMark/>
          </w:tcPr>
          <w:p w14:paraId="4CAE025D"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w:t>
            </w:r>
          </w:p>
        </w:tc>
        <w:tc>
          <w:tcPr>
            <w:tcW w:w="1170" w:type="dxa"/>
            <w:tcBorders>
              <w:top w:val="nil"/>
              <w:left w:val="nil"/>
              <w:bottom w:val="single" w:sz="4" w:space="0" w:color="auto"/>
              <w:right w:val="single" w:sz="4" w:space="0" w:color="auto"/>
            </w:tcBorders>
            <w:noWrap/>
            <w:vAlign w:val="center"/>
            <w:hideMark/>
          </w:tcPr>
          <w:p w14:paraId="4A9D76A9"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w:t>
            </w:r>
          </w:p>
        </w:tc>
        <w:tc>
          <w:tcPr>
            <w:tcW w:w="1165" w:type="dxa"/>
            <w:tcBorders>
              <w:top w:val="nil"/>
              <w:left w:val="nil"/>
              <w:bottom w:val="single" w:sz="4" w:space="0" w:color="auto"/>
              <w:right w:val="single" w:sz="4" w:space="0" w:color="auto"/>
            </w:tcBorders>
            <w:noWrap/>
            <w:vAlign w:val="center"/>
            <w:hideMark/>
          </w:tcPr>
          <w:p w14:paraId="15DE192C"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w:t>
            </w:r>
          </w:p>
        </w:tc>
      </w:tr>
      <w:tr w:rsidR="00DB6CD0" w:rsidRPr="00DB6CD0" w14:paraId="047C017A" w14:textId="77777777" w:rsidTr="00DB6CD0">
        <w:trPr>
          <w:trHeight w:val="330"/>
        </w:trPr>
        <w:tc>
          <w:tcPr>
            <w:tcW w:w="0" w:type="auto"/>
            <w:tcBorders>
              <w:top w:val="nil"/>
              <w:left w:val="single" w:sz="4" w:space="0" w:color="auto"/>
              <w:bottom w:val="single" w:sz="4" w:space="0" w:color="auto"/>
              <w:right w:val="single" w:sz="4" w:space="0" w:color="auto"/>
            </w:tcBorders>
            <w:noWrap/>
            <w:vAlign w:val="center"/>
            <w:hideMark/>
          </w:tcPr>
          <w:p w14:paraId="1C639AA6"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vAlign w:val="center"/>
            <w:hideMark/>
          </w:tcPr>
          <w:p w14:paraId="3430997D"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ოფისის ქირა</w:t>
            </w:r>
          </w:p>
        </w:tc>
        <w:tc>
          <w:tcPr>
            <w:tcW w:w="1080" w:type="dxa"/>
            <w:tcBorders>
              <w:top w:val="nil"/>
              <w:left w:val="nil"/>
              <w:bottom w:val="single" w:sz="4" w:space="0" w:color="auto"/>
              <w:right w:val="single" w:sz="4" w:space="0" w:color="auto"/>
            </w:tcBorders>
            <w:noWrap/>
            <w:vAlign w:val="center"/>
            <w:hideMark/>
          </w:tcPr>
          <w:p w14:paraId="477D1951"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5,400</w:t>
            </w:r>
          </w:p>
        </w:tc>
        <w:tc>
          <w:tcPr>
            <w:tcW w:w="1080" w:type="dxa"/>
            <w:tcBorders>
              <w:top w:val="nil"/>
              <w:left w:val="nil"/>
              <w:bottom w:val="single" w:sz="4" w:space="0" w:color="auto"/>
              <w:right w:val="single" w:sz="4" w:space="0" w:color="auto"/>
            </w:tcBorders>
            <w:noWrap/>
            <w:vAlign w:val="center"/>
            <w:hideMark/>
          </w:tcPr>
          <w:p w14:paraId="25410827"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5,400</w:t>
            </w:r>
          </w:p>
        </w:tc>
        <w:tc>
          <w:tcPr>
            <w:tcW w:w="1260" w:type="dxa"/>
            <w:tcBorders>
              <w:top w:val="nil"/>
              <w:left w:val="nil"/>
              <w:bottom w:val="single" w:sz="4" w:space="0" w:color="auto"/>
              <w:right w:val="single" w:sz="4" w:space="0" w:color="auto"/>
            </w:tcBorders>
            <w:noWrap/>
            <w:vAlign w:val="center"/>
            <w:hideMark/>
          </w:tcPr>
          <w:p w14:paraId="4AE27DD5"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5,400</w:t>
            </w:r>
          </w:p>
        </w:tc>
        <w:tc>
          <w:tcPr>
            <w:tcW w:w="1170" w:type="dxa"/>
            <w:tcBorders>
              <w:top w:val="nil"/>
              <w:left w:val="nil"/>
              <w:bottom w:val="single" w:sz="4" w:space="0" w:color="auto"/>
              <w:right w:val="single" w:sz="4" w:space="0" w:color="auto"/>
            </w:tcBorders>
            <w:noWrap/>
            <w:vAlign w:val="center"/>
            <w:hideMark/>
          </w:tcPr>
          <w:p w14:paraId="6E024106"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5,400</w:t>
            </w:r>
          </w:p>
        </w:tc>
        <w:tc>
          <w:tcPr>
            <w:tcW w:w="1165" w:type="dxa"/>
            <w:tcBorders>
              <w:top w:val="nil"/>
              <w:left w:val="nil"/>
              <w:bottom w:val="single" w:sz="4" w:space="0" w:color="auto"/>
              <w:right w:val="single" w:sz="4" w:space="0" w:color="auto"/>
            </w:tcBorders>
            <w:noWrap/>
            <w:vAlign w:val="center"/>
            <w:hideMark/>
          </w:tcPr>
          <w:p w14:paraId="67856B8D"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5,400</w:t>
            </w:r>
          </w:p>
        </w:tc>
      </w:tr>
      <w:tr w:rsidR="00DB6CD0" w:rsidRPr="00DB6CD0" w14:paraId="11A8EDDA" w14:textId="77777777" w:rsidTr="00DB6CD0">
        <w:trPr>
          <w:trHeight w:val="330"/>
        </w:trPr>
        <w:tc>
          <w:tcPr>
            <w:tcW w:w="0" w:type="auto"/>
            <w:tcBorders>
              <w:top w:val="nil"/>
              <w:left w:val="single" w:sz="4" w:space="0" w:color="auto"/>
              <w:bottom w:val="single" w:sz="4" w:space="0" w:color="auto"/>
              <w:right w:val="single" w:sz="4" w:space="0" w:color="auto"/>
            </w:tcBorders>
            <w:noWrap/>
            <w:vAlign w:val="center"/>
            <w:hideMark/>
          </w:tcPr>
          <w:p w14:paraId="24516576"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vAlign w:val="center"/>
            <w:hideMark/>
          </w:tcPr>
          <w:p w14:paraId="61AE25EC"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ტენდერის გამოცხადების ხარჯი</w:t>
            </w:r>
          </w:p>
        </w:tc>
        <w:tc>
          <w:tcPr>
            <w:tcW w:w="1080" w:type="dxa"/>
            <w:tcBorders>
              <w:top w:val="nil"/>
              <w:left w:val="nil"/>
              <w:bottom w:val="single" w:sz="4" w:space="0" w:color="auto"/>
              <w:right w:val="single" w:sz="4" w:space="0" w:color="auto"/>
            </w:tcBorders>
            <w:noWrap/>
            <w:vAlign w:val="center"/>
            <w:hideMark/>
          </w:tcPr>
          <w:p w14:paraId="70F1C891"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100</w:t>
            </w:r>
          </w:p>
        </w:tc>
        <w:tc>
          <w:tcPr>
            <w:tcW w:w="1080" w:type="dxa"/>
            <w:tcBorders>
              <w:top w:val="nil"/>
              <w:left w:val="nil"/>
              <w:bottom w:val="single" w:sz="4" w:space="0" w:color="auto"/>
              <w:right w:val="single" w:sz="4" w:space="0" w:color="auto"/>
            </w:tcBorders>
            <w:noWrap/>
            <w:vAlign w:val="center"/>
            <w:hideMark/>
          </w:tcPr>
          <w:p w14:paraId="06A849DB"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w:t>
            </w:r>
          </w:p>
        </w:tc>
        <w:tc>
          <w:tcPr>
            <w:tcW w:w="1260" w:type="dxa"/>
            <w:tcBorders>
              <w:top w:val="nil"/>
              <w:left w:val="nil"/>
              <w:bottom w:val="single" w:sz="4" w:space="0" w:color="auto"/>
              <w:right w:val="single" w:sz="4" w:space="0" w:color="auto"/>
            </w:tcBorders>
            <w:noWrap/>
            <w:vAlign w:val="center"/>
            <w:hideMark/>
          </w:tcPr>
          <w:p w14:paraId="01260EAF"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w:t>
            </w:r>
          </w:p>
        </w:tc>
        <w:tc>
          <w:tcPr>
            <w:tcW w:w="1170" w:type="dxa"/>
            <w:tcBorders>
              <w:top w:val="nil"/>
              <w:left w:val="nil"/>
              <w:bottom w:val="single" w:sz="4" w:space="0" w:color="auto"/>
              <w:right w:val="single" w:sz="4" w:space="0" w:color="auto"/>
            </w:tcBorders>
            <w:noWrap/>
            <w:vAlign w:val="center"/>
            <w:hideMark/>
          </w:tcPr>
          <w:p w14:paraId="2C0E04ED"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w:t>
            </w:r>
          </w:p>
        </w:tc>
        <w:tc>
          <w:tcPr>
            <w:tcW w:w="1165" w:type="dxa"/>
            <w:tcBorders>
              <w:top w:val="nil"/>
              <w:left w:val="nil"/>
              <w:bottom w:val="single" w:sz="4" w:space="0" w:color="auto"/>
              <w:right w:val="single" w:sz="4" w:space="0" w:color="auto"/>
            </w:tcBorders>
            <w:noWrap/>
            <w:vAlign w:val="center"/>
            <w:hideMark/>
          </w:tcPr>
          <w:p w14:paraId="30DFB82A"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w:t>
            </w:r>
          </w:p>
        </w:tc>
      </w:tr>
      <w:tr w:rsidR="00DB6CD0" w:rsidRPr="00DB6CD0" w14:paraId="7CDA923B" w14:textId="77777777" w:rsidTr="00DB6CD0">
        <w:trPr>
          <w:trHeight w:val="450"/>
        </w:trPr>
        <w:tc>
          <w:tcPr>
            <w:tcW w:w="0" w:type="auto"/>
            <w:tcBorders>
              <w:top w:val="nil"/>
              <w:left w:val="single" w:sz="4" w:space="0" w:color="auto"/>
              <w:bottom w:val="single" w:sz="4" w:space="0" w:color="auto"/>
              <w:right w:val="single" w:sz="4" w:space="0" w:color="auto"/>
            </w:tcBorders>
            <w:noWrap/>
            <w:vAlign w:val="center"/>
            <w:hideMark/>
          </w:tcPr>
          <w:p w14:paraId="18B98413" w14:textId="77777777" w:rsidR="00DB6CD0" w:rsidRPr="00DB6CD0" w:rsidRDefault="00DB6CD0" w:rsidP="00DB6CD0">
            <w:pPr>
              <w:spacing w:after="0" w:line="240" w:lineRule="auto"/>
              <w:jc w:val="right"/>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vAlign w:val="center"/>
            <w:hideMark/>
          </w:tcPr>
          <w:p w14:paraId="200C8DC1"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ფინანსისტთა ასოციაციის საწევრო გადასახადი</w:t>
            </w:r>
          </w:p>
        </w:tc>
        <w:tc>
          <w:tcPr>
            <w:tcW w:w="1080" w:type="dxa"/>
            <w:tcBorders>
              <w:top w:val="nil"/>
              <w:left w:val="nil"/>
              <w:bottom w:val="single" w:sz="4" w:space="0" w:color="auto"/>
              <w:right w:val="single" w:sz="4" w:space="0" w:color="auto"/>
            </w:tcBorders>
            <w:noWrap/>
            <w:vAlign w:val="center"/>
            <w:hideMark/>
          </w:tcPr>
          <w:p w14:paraId="1CA6F3D4"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4,000</w:t>
            </w:r>
          </w:p>
        </w:tc>
        <w:tc>
          <w:tcPr>
            <w:tcW w:w="1080" w:type="dxa"/>
            <w:tcBorders>
              <w:top w:val="nil"/>
              <w:left w:val="nil"/>
              <w:bottom w:val="single" w:sz="4" w:space="0" w:color="auto"/>
              <w:right w:val="single" w:sz="4" w:space="0" w:color="auto"/>
            </w:tcBorders>
            <w:noWrap/>
            <w:vAlign w:val="center"/>
            <w:hideMark/>
          </w:tcPr>
          <w:p w14:paraId="4BE4CB84"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4,000</w:t>
            </w:r>
          </w:p>
        </w:tc>
        <w:tc>
          <w:tcPr>
            <w:tcW w:w="1260" w:type="dxa"/>
            <w:tcBorders>
              <w:top w:val="nil"/>
              <w:left w:val="nil"/>
              <w:bottom w:val="single" w:sz="4" w:space="0" w:color="auto"/>
              <w:right w:val="single" w:sz="4" w:space="0" w:color="auto"/>
            </w:tcBorders>
            <w:noWrap/>
            <w:vAlign w:val="center"/>
            <w:hideMark/>
          </w:tcPr>
          <w:p w14:paraId="236071B1"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4,000</w:t>
            </w:r>
          </w:p>
        </w:tc>
        <w:tc>
          <w:tcPr>
            <w:tcW w:w="1170" w:type="dxa"/>
            <w:tcBorders>
              <w:top w:val="nil"/>
              <w:left w:val="nil"/>
              <w:bottom w:val="single" w:sz="4" w:space="0" w:color="auto"/>
              <w:right w:val="single" w:sz="4" w:space="0" w:color="auto"/>
            </w:tcBorders>
            <w:noWrap/>
            <w:vAlign w:val="center"/>
            <w:hideMark/>
          </w:tcPr>
          <w:p w14:paraId="45F6504B"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4,000</w:t>
            </w:r>
          </w:p>
        </w:tc>
        <w:tc>
          <w:tcPr>
            <w:tcW w:w="1165" w:type="dxa"/>
            <w:tcBorders>
              <w:top w:val="nil"/>
              <w:left w:val="nil"/>
              <w:bottom w:val="single" w:sz="4" w:space="0" w:color="auto"/>
              <w:right w:val="single" w:sz="4" w:space="0" w:color="auto"/>
            </w:tcBorders>
            <w:noWrap/>
            <w:vAlign w:val="center"/>
            <w:hideMark/>
          </w:tcPr>
          <w:p w14:paraId="1573218B"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4,000</w:t>
            </w:r>
          </w:p>
        </w:tc>
      </w:tr>
      <w:tr w:rsidR="00DB6CD0" w:rsidRPr="00DB6CD0" w14:paraId="7191C5CC"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6828DF3C"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5</w:t>
            </w:r>
          </w:p>
        </w:tc>
        <w:tc>
          <w:tcPr>
            <w:tcW w:w="4973" w:type="dxa"/>
            <w:tcBorders>
              <w:top w:val="nil"/>
              <w:left w:val="nil"/>
              <w:bottom w:val="single" w:sz="4" w:space="0" w:color="auto"/>
              <w:right w:val="single" w:sz="4" w:space="0" w:color="auto"/>
            </w:tcBorders>
            <w:noWrap/>
            <w:vAlign w:val="center"/>
            <w:hideMark/>
          </w:tcPr>
          <w:p w14:paraId="0309001B" w14:textId="77777777" w:rsidR="00DB6CD0" w:rsidRPr="00DB6CD0" w:rsidRDefault="00DB6CD0" w:rsidP="00DB6CD0">
            <w:pPr>
              <w:spacing w:after="0" w:line="240" w:lineRule="auto"/>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არაფინანსური აქტივების ზრდა</w:t>
            </w:r>
          </w:p>
        </w:tc>
        <w:tc>
          <w:tcPr>
            <w:tcW w:w="1080" w:type="dxa"/>
            <w:tcBorders>
              <w:top w:val="nil"/>
              <w:left w:val="nil"/>
              <w:bottom w:val="single" w:sz="4" w:space="0" w:color="auto"/>
              <w:right w:val="single" w:sz="4" w:space="0" w:color="auto"/>
            </w:tcBorders>
            <w:noWrap/>
            <w:vAlign w:val="center"/>
            <w:hideMark/>
          </w:tcPr>
          <w:p w14:paraId="0B55B03A"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10,950</w:t>
            </w:r>
          </w:p>
        </w:tc>
        <w:tc>
          <w:tcPr>
            <w:tcW w:w="1080" w:type="dxa"/>
            <w:tcBorders>
              <w:top w:val="nil"/>
              <w:left w:val="nil"/>
              <w:bottom w:val="single" w:sz="4" w:space="0" w:color="auto"/>
              <w:right w:val="single" w:sz="4" w:space="0" w:color="auto"/>
            </w:tcBorders>
            <w:noWrap/>
            <w:vAlign w:val="center"/>
            <w:hideMark/>
          </w:tcPr>
          <w:p w14:paraId="71565F2F"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15,500</w:t>
            </w:r>
          </w:p>
        </w:tc>
        <w:tc>
          <w:tcPr>
            <w:tcW w:w="1260" w:type="dxa"/>
            <w:tcBorders>
              <w:top w:val="nil"/>
              <w:left w:val="nil"/>
              <w:bottom w:val="single" w:sz="4" w:space="0" w:color="auto"/>
              <w:right w:val="single" w:sz="4" w:space="0" w:color="auto"/>
            </w:tcBorders>
            <w:noWrap/>
            <w:vAlign w:val="center"/>
            <w:hideMark/>
          </w:tcPr>
          <w:p w14:paraId="198E952A"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13,500</w:t>
            </w:r>
          </w:p>
        </w:tc>
        <w:tc>
          <w:tcPr>
            <w:tcW w:w="1170" w:type="dxa"/>
            <w:tcBorders>
              <w:top w:val="nil"/>
              <w:left w:val="nil"/>
              <w:bottom w:val="single" w:sz="4" w:space="0" w:color="auto"/>
              <w:right w:val="single" w:sz="4" w:space="0" w:color="auto"/>
            </w:tcBorders>
            <w:noWrap/>
            <w:vAlign w:val="center"/>
            <w:hideMark/>
          </w:tcPr>
          <w:p w14:paraId="0DFD23A2"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10,800</w:t>
            </w:r>
          </w:p>
        </w:tc>
        <w:tc>
          <w:tcPr>
            <w:tcW w:w="1165" w:type="dxa"/>
            <w:tcBorders>
              <w:top w:val="nil"/>
              <w:left w:val="nil"/>
              <w:bottom w:val="single" w:sz="4" w:space="0" w:color="auto"/>
              <w:right w:val="single" w:sz="4" w:space="0" w:color="auto"/>
            </w:tcBorders>
            <w:noWrap/>
            <w:vAlign w:val="center"/>
            <w:hideMark/>
          </w:tcPr>
          <w:p w14:paraId="434CBA3E"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14,000</w:t>
            </w:r>
          </w:p>
        </w:tc>
      </w:tr>
      <w:tr w:rsidR="00DB6CD0" w:rsidRPr="00DB6CD0" w14:paraId="0B6C4549"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005E04D2"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noWrap/>
            <w:vAlign w:val="center"/>
            <w:hideMark/>
          </w:tcPr>
          <w:p w14:paraId="31EB9A5F"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კომპიუტერის შეძენა</w:t>
            </w:r>
          </w:p>
        </w:tc>
        <w:tc>
          <w:tcPr>
            <w:tcW w:w="1080" w:type="dxa"/>
            <w:tcBorders>
              <w:top w:val="nil"/>
              <w:left w:val="nil"/>
              <w:bottom w:val="single" w:sz="4" w:space="0" w:color="auto"/>
              <w:right w:val="single" w:sz="4" w:space="0" w:color="auto"/>
            </w:tcBorders>
            <w:noWrap/>
            <w:vAlign w:val="center"/>
            <w:hideMark/>
          </w:tcPr>
          <w:p w14:paraId="368DFD30"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3,000</w:t>
            </w:r>
          </w:p>
        </w:tc>
        <w:tc>
          <w:tcPr>
            <w:tcW w:w="1080" w:type="dxa"/>
            <w:tcBorders>
              <w:top w:val="nil"/>
              <w:left w:val="nil"/>
              <w:bottom w:val="single" w:sz="4" w:space="0" w:color="auto"/>
              <w:right w:val="single" w:sz="4" w:space="0" w:color="auto"/>
            </w:tcBorders>
            <w:noWrap/>
            <w:vAlign w:val="center"/>
            <w:hideMark/>
          </w:tcPr>
          <w:p w14:paraId="0036F807"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0</w:t>
            </w:r>
          </w:p>
        </w:tc>
        <w:tc>
          <w:tcPr>
            <w:tcW w:w="1260" w:type="dxa"/>
            <w:tcBorders>
              <w:top w:val="nil"/>
              <w:left w:val="nil"/>
              <w:bottom w:val="single" w:sz="4" w:space="0" w:color="auto"/>
              <w:right w:val="single" w:sz="4" w:space="0" w:color="auto"/>
            </w:tcBorders>
            <w:noWrap/>
            <w:vAlign w:val="center"/>
            <w:hideMark/>
          </w:tcPr>
          <w:p w14:paraId="57D5D2FF"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0</w:t>
            </w:r>
          </w:p>
        </w:tc>
        <w:tc>
          <w:tcPr>
            <w:tcW w:w="1170" w:type="dxa"/>
            <w:tcBorders>
              <w:top w:val="nil"/>
              <w:left w:val="nil"/>
              <w:bottom w:val="single" w:sz="4" w:space="0" w:color="auto"/>
              <w:right w:val="single" w:sz="4" w:space="0" w:color="auto"/>
            </w:tcBorders>
            <w:noWrap/>
            <w:vAlign w:val="center"/>
            <w:hideMark/>
          </w:tcPr>
          <w:p w14:paraId="410C7228"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0</w:t>
            </w:r>
          </w:p>
        </w:tc>
        <w:tc>
          <w:tcPr>
            <w:tcW w:w="1165" w:type="dxa"/>
            <w:tcBorders>
              <w:top w:val="nil"/>
              <w:left w:val="nil"/>
              <w:bottom w:val="single" w:sz="4" w:space="0" w:color="auto"/>
              <w:right w:val="single" w:sz="4" w:space="0" w:color="auto"/>
            </w:tcBorders>
            <w:noWrap/>
            <w:vAlign w:val="center"/>
            <w:hideMark/>
          </w:tcPr>
          <w:p w14:paraId="15843184"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3,000</w:t>
            </w:r>
          </w:p>
        </w:tc>
      </w:tr>
      <w:tr w:rsidR="00DB6CD0" w:rsidRPr="00DB6CD0" w14:paraId="02003699"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53AABB10"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noWrap/>
            <w:vAlign w:val="center"/>
            <w:hideMark/>
          </w:tcPr>
          <w:p w14:paraId="57D741D5"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 წყლის ავზები</w:t>
            </w:r>
          </w:p>
        </w:tc>
        <w:tc>
          <w:tcPr>
            <w:tcW w:w="1080" w:type="dxa"/>
            <w:tcBorders>
              <w:top w:val="nil"/>
              <w:left w:val="nil"/>
              <w:bottom w:val="single" w:sz="4" w:space="0" w:color="auto"/>
              <w:right w:val="single" w:sz="4" w:space="0" w:color="auto"/>
            </w:tcBorders>
            <w:noWrap/>
            <w:vAlign w:val="center"/>
            <w:hideMark/>
          </w:tcPr>
          <w:p w14:paraId="78056D3B"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3,000</w:t>
            </w:r>
          </w:p>
        </w:tc>
        <w:tc>
          <w:tcPr>
            <w:tcW w:w="1080" w:type="dxa"/>
            <w:tcBorders>
              <w:top w:val="nil"/>
              <w:left w:val="nil"/>
              <w:bottom w:val="single" w:sz="4" w:space="0" w:color="auto"/>
              <w:right w:val="single" w:sz="4" w:space="0" w:color="auto"/>
            </w:tcBorders>
            <w:noWrap/>
            <w:vAlign w:val="center"/>
            <w:hideMark/>
          </w:tcPr>
          <w:p w14:paraId="033C5D02"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6,000</w:t>
            </w:r>
          </w:p>
        </w:tc>
        <w:tc>
          <w:tcPr>
            <w:tcW w:w="1260" w:type="dxa"/>
            <w:tcBorders>
              <w:top w:val="nil"/>
              <w:left w:val="nil"/>
              <w:bottom w:val="single" w:sz="4" w:space="0" w:color="auto"/>
              <w:right w:val="single" w:sz="4" w:space="0" w:color="auto"/>
            </w:tcBorders>
            <w:noWrap/>
            <w:vAlign w:val="center"/>
            <w:hideMark/>
          </w:tcPr>
          <w:p w14:paraId="3DC8D0D8"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5,500</w:t>
            </w:r>
          </w:p>
        </w:tc>
        <w:tc>
          <w:tcPr>
            <w:tcW w:w="1170" w:type="dxa"/>
            <w:tcBorders>
              <w:top w:val="nil"/>
              <w:left w:val="nil"/>
              <w:bottom w:val="single" w:sz="4" w:space="0" w:color="auto"/>
              <w:right w:val="single" w:sz="4" w:space="0" w:color="auto"/>
            </w:tcBorders>
            <w:noWrap/>
            <w:vAlign w:val="center"/>
            <w:hideMark/>
          </w:tcPr>
          <w:p w14:paraId="5C00D45F"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5,000</w:t>
            </w:r>
          </w:p>
        </w:tc>
        <w:tc>
          <w:tcPr>
            <w:tcW w:w="1165" w:type="dxa"/>
            <w:tcBorders>
              <w:top w:val="nil"/>
              <w:left w:val="nil"/>
              <w:bottom w:val="single" w:sz="4" w:space="0" w:color="auto"/>
              <w:right w:val="single" w:sz="4" w:space="0" w:color="auto"/>
            </w:tcBorders>
            <w:noWrap/>
            <w:vAlign w:val="center"/>
            <w:hideMark/>
          </w:tcPr>
          <w:p w14:paraId="26E0328E"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5,000</w:t>
            </w:r>
          </w:p>
        </w:tc>
      </w:tr>
      <w:tr w:rsidR="00DB6CD0" w:rsidRPr="00DB6CD0" w14:paraId="39899C46"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5D3B4A38"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noWrap/>
            <w:vAlign w:val="center"/>
            <w:hideMark/>
          </w:tcPr>
          <w:p w14:paraId="469B40DB"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-წყალსაქაჩი ტუმბო</w:t>
            </w:r>
          </w:p>
        </w:tc>
        <w:tc>
          <w:tcPr>
            <w:tcW w:w="1080" w:type="dxa"/>
            <w:tcBorders>
              <w:top w:val="nil"/>
              <w:left w:val="nil"/>
              <w:bottom w:val="single" w:sz="4" w:space="0" w:color="auto"/>
              <w:right w:val="single" w:sz="4" w:space="0" w:color="auto"/>
            </w:tcBorders>
            <w:noWrap/>
            <w:vAlign w:val="center"/>
            <w:hideMark/>
          </w:tcPr>
          <w:p w14:paraId="4D13DB5D"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4,250</w:t>
            </w:r>
          </w:p>
        </w:tc>
        <w:tc>
          <w:tcPr>
            <w:tcW w:w="1080" w:type="dxa"/>
            <w:tcBorders>
              <w:top w:val="nil"/>
              <w:left w:val="nil"/>
              <w:bottom w:val="single" w:sz="4" w:space="0" w:color="auto"/>
              <w:right w:val="single" w:sz="4" w:space="0" w:color="auto"/>
            </w:tcBorders>
            <w:noWrap/>
            <w:vAlign w:val="center"/>
            <w:hideMark/>
          </w:tcPr>
          <w:p w14:paraId="0DD35568"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9,500</w:t>
            </w:r>
          </w:p>
        </w:tc>
        <w:tc>
          <w:tcPr>
            <w:tcW w:w="1260" w:type="dxa"/>
            <w:tcBorders>
              <w:top w:val="nil"/>
              <w:left w:val="nil"/>
              <w:bottom w:val="single" w:sz="4" w:space="0" w:color="auto"/>
              <w:right w:val="single" w:sz="4" w:space="0" w:color="auto"/>
            </w:tcBorders>
            <w:noWrap/>
            <w:vAlign w:val="center"/>
            <w:hideMark/>
          </w:tcPr>
          <w:p w14:paraId="7F80295B"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8,000</w:t>
            </w:r>
          </w:p>
        </w:tc>
        <w:tc>
          <w:tcPr>
            <w:tcW w:w="1170" w:type="dxa"/>
            <w:tcBorders>
              <w:top w:val="nil"/>
              <w:left w:val="nil"/>
              <w:bottom w:val="single" w:sz="4" w:space="0" w:color="auto"/>
              <w:right w:val="single" w:sz="4" w:space="0" w:color="auto"/>
            </w:tcBorders>
            <w:noWrap/>
            <w:vAlign w:val="center"/>
            <w:hideMark/>
          </w:tcPr>
          <w:p w14:paraId="72BF7933"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5,000</w:t>
            </w:r>
          </w:p>
        </w:tc>
        <w:tc>
          <w:tcPr>
            <w:tcW w:w="1165" w:type="dxa"/>
            <w:tcBorders>
              <w:top w:val="nil"/>
              <w:left w:val="nil"/>
              <w:bottom w:val="single" w:sz="4" w:space="0" w:color="auto"/>
              <w:right w:val="single" w:sz="4" w:space="0" w:color="auto"/>
            </w:tcBorders>
            <w:noWrap/>
            <w:vAlign w:val="center"/>
            <w:hideMark/>
          </w:tcPr>
          <w:p w14:paraId="36997E28"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6,000</w:t>
            </w:r>
          </w:p>
        </w:tc>
      </w:tr>
      <w:tr w:rsidR="00DB6CD0" w:rsidRPr="00DB6CD0" w14:paraId="6981667A" w14:textId="77777777" w:rsidTr="00DB6CD0">
        <w:trPr>
          <w:trHeight w:val="300"/>
        </w:trPr>
        <w:tc>
          <w:tcPr>
            <w:tcW w:w="0" w:type="auto"/>
            <w:tcBorders>
              <w:top w:val="nil"/>
              <w:left w:val="single" w:sz="4" w:space="0" w:color="auto"/>
              <w:bottom w:val="single" w:sz="4" w:space="0" w:color="auto"/>
              <w:right w:val="single" w:sz="4" w:space="0" w:color="auto"/>
            </w:tcBorders>
            <w:noWrap/>
            <w:vAlign w:val="center"/>
            <w:hideMark/>
          </w:tcPr>
          <w:p w14:paraId="6F3CF7CD"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noWrap/>
            <w:vAlign w:val="center"/>
            <w:hideMark/>
          </w:tcPr>
          <w:p w14:paraId="10FB7387" w14:textId="77777777" w:rsidR="00DB6CD0" w:rsidRPr="00DB6CD0" w:rsidRDefault="00DB6CD0" w:rsidP="00DB6CD0">
            <w:pPr>
              <w:spacing w:after="0" w:line="240" w:lineRule="auto"/>
              <w:rPr>
                <w:rFonts w:ascii="Sylfaen" w:eastAsia="Times New Roman" w:hAnsi="Sylfaen" w:cs="Calibri"/>
                <w:color w:val="000000"/>
                <w:sz w:val="14"/>
                <w:szCs w:val="14"/>
              </w:rPr>
            </w:pPr>
            <w:r w:rsidRPr="00DB6CD0">
              <w:rPr>
                <w:rFonts w:ascii="Sylfaen" w:eastAsia="Times New Roman" w:hAnsi="Sylfaen" w:cs="Calibri"/>
                <w:color w:val="000000"/>
                <w:sz w:val="14"/>
                <w:szCs w:val="14"/>
              </w:rPr>
              <w:t xml:space="preserve">  -პრინტერი</w:t>
            </w:r>
          </w:p>
        </w:tc>
        <w:tc>
          <w:tcPr>
            <w:tcW w:w="1080" w:type="dxa"/>
            <w:tcBorders>
              <w:top w:val="nil"/>
              <w:left w:val="nil"/>
              <w:bottom w:val="single" w:sz="4" w:space="0" w:color="auto"/>
              <w:right w:val="single" w:sz="4" w:space="0" w:color="auto"/>
            </w:tcBorders>
            <w:noWrap/>
            <w:vAlign w:val="center"/>
            <w:hideMark/>
          </w:tcPr>
          <w:p w14:paraId="198BC5DB"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700</w:t>
            </w:r>
          </w:p>
        </w:tc>
        <w:tc>
          <w:tcPr>
            <w:tcW w:w="1080" w:type="dxa"/>
            <w:tcBorders>
              <w:top w:val="nil"/>
              <w:left w:val="nil"/>
              <w:bottom w:val="single" w:sz="4" w:space="0" w:color="auto"/>
              <w:right w:val="single" w:sz="4" w:space="0" w:color="auto"/>
            </w:tcBorders>
            <w:noWrap/>
            <w:vAlign w:val="center"/>
            <w:hideMark/>
          </w:tcPr>
          <w:p w14:paraId="223224CC"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1260" w:type="dxa"/>
            <w:tcBorders>
              <w:top w:val="nil"/>
              <w:left w:val="nil"/>
              <w:bottom w:val="single" w:sz="4" w:space="0" w:color="auto"/>
              <w:right w:val="single" w:sz="4" w:space="0" w:color="auto"/>
            </w:tcBorders>
            <w:noWrap/>
            <w:vAlign w:val="center"/>
            <w:hideMark/>
          </w:tcPr>
          <w:p w14:paraId="78BA6F76"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1170" w:type="dxa"/>
            <w:tcBorders>
              <w:top w:val="nil"/>
              <w:left w:val="nil"/>
              <w:bottom w:val="single" w:sz="4" w:space="0" w:color="auto"/>
              <w:right w:val="single" w:sz="4" w:space="0" w:color="auto"/>
            </w:tcBorders>
            <w:noWrap/>
            <w:vAlign w:val="center"/>
            <w:hideMark/>
          </w:tcPr>
          <w:p w14:paraId="2352FB67"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800</w:t>
            </w:r>
          </w:p>
        </w:tc>
        <w:tc>
          <w:tcPr>
            <w:tcW w:w="1165" w:type="dxa"/>
            <w:tcBorders>
              <w:top w:val="nil"/>
              <w:left w:val="nil"/>
              <w:bottom w:val="single" w:sz="4" w:space="0" w:color="auto"/>
              <w:right w:val="single" w:sz="4" w:space="0" w:color="auto"/>
            </w:tcBorders>
            <w:noWrap/>
            <w:vAlign w:val="center"/>
            <w:hideMark/>
          </w:tcPr>
          <w:p w14:paraId="418369DF"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r>
      <w:tr w:rsidR="00DB6CD0" w:rsidRPr="00DB6CD0" w14:paraId="6433E19F" w14:textId="77777777" w:rsidTr="00DB6CD0">
        <w:trPr>
          <w:trHeight w:val="300"/>
        </w:trPr>
        <w:tc>
          <w:tcPr>
            <w:tcW w:w="0" w:type="auto"/>
            <w:tcBorders>
              <w:top w:val="nil"/>
              <w:left w:val="single" w:sz="4" w:space="0" w:color="auto"/>
              <w:bottom w:val="single" w:sz="8" w:space="0" w:color="auto"/>
              <w:right w:val="single" w:sz="4" w:space="0" w:color="auto"/>
            </w:tcBorders>
            <w:noWrap/>
            <w:vAlign w:val="center"/>
            <w:hideMark/>
          </w:tcPr>
          <w:p w14:paraId="244547B0"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8" w:space="0" w:color="auto"/>
              <w:right w:val="single" w:sz="4" w:space="0" w:color="auto"/>
            </w:tcBorders>
            <w:noWrap/>
            <w:vAlign w:val="center"/>
            <w:hideMark/>
          </w:tcPr>
          <w:p w14:paraId="10DBFDF6" w14:textId="77777777" w:rsidR="00DB6CD0" w:rsidRPr="00DB6CD0" w:rsidRDefault="00DB6CD0" w:rsidP="00DB6CD0">
            <w:pPr>
              <w:spacing w:after="0" w:line="240" w:lineRule="auto"/>
              <w:jc w:val="right"/>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 xml:space="preserve">                ხარჯები სულ: </w:t>
            </w:r>
          </w:p>
        </w:tc>
        <w:tc>
          <w:tcPr>
            <w:tcW w:w="1080" w:type="dxa"/>
            <w:tcBorders>
              <w:top w:val="nil"/>
              <w:left w:val="nil"/>
              <w:bottom w:val="single" w:sz="8" w:space="0" w:color="auto"/>
              <w:right w:val="single" w:sz="4" w:space="0" w:color="auto"/>
            </w:tcBorders>
            <w:noWrap/>
            <w:vAlign w:val="center"/>
            <w:hideMark/>
          </w:tcPr>
          <w:p w14:paraId="62AA83BB"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273,100</w:t>
            </w:r>
          </w:p>
        </w:tc>
        <w:tc>
          <w:tcPr>
            <w:tcW w:w="1080" w:type="dxa"/>
            <w:tcBorders>
              <w:top w:val="nil"/>
              <w:left w:val="nil"/>
              <w:bottom w:val="single" w:sz="8" w:space="0" w:color="auto"/>
              <w:right w:val="single" w:sz="4" w:space="0" w:color="auto"/>
            </w:tcBorders>
            <w:noWrap/>
            <w:vAlign w:val="center"/>
            <w:hideMark/>
          </w:tcPr>
          <w:p w14:paraId="428C9412"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293,000</w:t>
            </w:r>
          </w:p>
        </w:tc>
        <w:tc>
          <w:tcPr>
            <w:tcW w:w="1260" w:type="dxa"/>
            <w:tcBorders>
              <w:top w:val="nil"/>
              <w:left w:val="nil"/>
              <w:bottom w:val="single" w:sz="8" w:space="0" w:color="auto"/>
              <w:right w:val="single" w:sz="4" w:space="0" w:color="auto"/>
            </w:tcBorders>
            <w:noWrap/>
            <w:vAlign w:val="center"/>
            <w:hideMark/>
          </w:tcPr>
          <w:p w14:paraId="26194909"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315,000</w:t>
            </w:r>
          </w:p>
        </w:tc>
        <w:tc>
          <w:tcPr>
            <w:tcW w:w="1170" w:type="dxa"/>
            <w:tcBorders>
              <w:top w:val="nil"/>
              <w:left w:val="nil"/>
              <w:bottom w:val="single" w:sz="8" w:space="0" w:color="auto"/>
              <w:right w:val="single" w:sz="4" w:space="0" w:color="auto"/>
            </w:tcBorders>
            <w:noWrap/>
            <w:vAlign w:val="center"/>
            <w:hideMark/>
          </w:tcPr>
          <w:p w14:paraId="3313B796"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336,000</w:t>
            </w:r>
          </w:p>
        </w:tc>
        <w:tc>
          <w:tcPr>
            <w:tcW w:w="1165" w:type="dxa"/>
            <w:tcBorders>
              <w:top w:val="nil"/>
              <w:left w:val="nil"/>
              <w:bottom w:val="single" w:sz="8" w:space="0" w:color="auto"/>
              <w:right w:val="single" w:sz="4" w:space="0" w:color="auto"/>
            </w:tcBorders>
            <w:noWrap/>
            <w:vAlign w:val="center"/>
            <w:hideMark/>
          </w:tcPr>
          <w:p w14:paraId="1676BCC0"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364,600</w:t>
            </w:r>
          </w:p>
        </w:tc>
      </w:tr>
      <w:tr w:rsidR="00DB6CD0" w:rsidRPr="00DB6CD0" w14:paraId="49B4F35A" w14:textId="77777777" w:rsidTr="00DB6CD0">
        <w:trPr>
          <w:trHeight w:val="375"/>
        </w:trPr>
        <w:tc>
          <w:tcPr>
            <w:tcW w:w="0" w:type="auto"/>
            <w:tcBorders>
              <w:top w:val="nil"/>
              <w:left w:val="single" w:sz="4" w:space="0" w:color="auto"/>
              <w:bottom w:val="nil"/>
              <w:right w:val="single" w:sz="4" w:space="0" w:color="auto"/>
            </w:tcBorders>
            <w:noWrap/>
            <w:vAlign w:val="center"/>
            <w:hideMark/>
          </w:tcPr>
          <w:p w14:paraId="356382BB"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single" w:sz="4" w:space="0" w:color="auto"/>
              <w:left w:val="nil"/>
              <w:bottom w:val="single" w:sz="4" w:space="0" w:color="auto"/>
              <w:right w:val="single" w:sz="4" w:space="0" w:color="auto"/>
            </w:tcBorders>
            <w:noWrap/>
            <w:vAlign w:val="center"/>
            <w:hideMark/>
          </w:tcPr>
          <w:p w14:paraId="459AFDF9"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სუბსიდია</w:t>
            </w:r>
          </w:p>
        </w:tc>
        <w:tc>
          <w:tcPr>
            <w:tcW w:w="1080" w:type="dxa"/>
            <w:tcBorders>
              <w:top w:val="nil"/>
              <w:left w:val="nil"/>
              <w:bottom w:val="single" w:sz="4" w:space="0" w:color="auto"/>
              <w:right w:val="single" w:sz="4" w:space="0" w:color="auto"/>
            </w:tcBorders>
            <w:noWrap/>
            <w:vAlign w:val="center"/>
            <w:hideMark/>
          </w:tcPr>
          <w:p w14:paraId="660E2294" w14:textId="77777777" w:rsidR="00DB6CD0" w:rsidRPr="00DB6CD0" w:rsidRDefault="00DB6CD0" w:rsidP="00DB6CD0">
            <w:pPr>
              <w:spacing w:after="0" w:line="240" w:lineRule="auto"/>
              <w:jc w:val="center"/>
              <w:rPr>
                <w:rFonts w:ascii="Sylfaen" w:eastAsia="Times New Roman" w:hAnsi="Sylfaen" w:cs="Calibri"/>
                <w:b/>
                <w:bCs/>
                <w:sz w:val="14"/>
                <w:szCs w:val="14"/>
              </w:rPr>
            </w:pPr>
            <w:r w:rsidRPr="00DB6CD0">
              <w:rPr>
                <w:rFonts w:ascii="Sylfaen" w:eastAsia="Times New Roman" w:hAnsi="Sylfaen" w:cs="Calibri"/>
                <w:b/>
                <w:bCs/>
                <w:sz w:val="14"/>
                <w:szCs w:val="14"/>
              </w:rPr>
              <w:t>269,100</w:t>
            </w:r>
          </w:p>
        </w:tc>
        <w:tc>
          <w:tcPr>
            <w:tcW w:w="1080" w:type="dxa"/>
            <w:tcBorders>
              <w:top w:val="nil"/>
              <w:left w:val="nil"/>
              <w:bottom w:val="single" w:sz="4" w:space="0" w:color="auto"/>
              <w:right w:val="single" w:sz="4" w:space="0" w:color="auto"/>
            </w:tcBorders>
            <w:noWrap/>
            <w:vAlign w:val="center"/>
            <w:hideMark/>
          </w:tcPr>
          <w:p w14:paraId="475181E6" w14:textId="77777777" w:rsidR="00DB6CD0" w:rsidRPr="00DB6CD0" w:rsidRDefault="00DB6CD0" w:rsidP="00DB6CD0">
            <w:pPr>
              <w:spacing w:after="0" w:line="240" w:lineRule="auto"/>
              <w:jc w:val="center"/>
              <w:rPr>
                <w:rFonts w:ascii="Sylfaen" w:eastAsia="Times New Roman" w:hAnsi="Sylfaen" w:cs="Calibri"/>
                <w:b/>
                <w:bCs/>
                <w:sz w:val="14"/>
                <w:szCs w:val="14"/>
              </w:rPr>
            </w:pPr>
            <w:r w:rsidRPr="00DB6CD0">
              <w:rPr>
                <w:rFonts w:ascii="Sylfaen" w:eastAsia="Times New Roman" w:hAnsi="Sylfaen" w:cs="Calibri"/>
                <w:b/>
                <w:bCs/>
                <w:sz w:val="14"/>
                <w:szCs w:val="14"/>
              </w:rPr>
              <w:t>285,000</w:t>
            </w:r>
          </w:p>
        </w:tc>
        <w:tc>
          <w:tcPr>
            <w:tcW w:w="1260" w:type="dxa"/>
            <w:tcBorders>
              <w:top w:val="nil"/>
              <w:left w:val="nil"/>
              <w:bottom w:val="single" w:sz="4" w:space="0" w:color="auto"/>
              <w:right w:val="single" w:sz="4" w:space="0" w:color="auto"/>
            </w:tcBorders>
            <w:noWrap/>
            <w:vAlign w:val="center"/>
            <w:hideMark/>
          </w:tcPr>
          <w:p w14:paraId="1CF1313E" w14:textId="77777777" w:rsidR="00DB6CD0" w:rsidRPr="00DB6CD0" w:rsidRDefault="00DB6CD0" w:rsidP="00DB6CD0">
            <w:pPr>
              <w:spacing w:after="0" w:line="240" w:lineRule="auto"/>
              <w:jc w:val="center"/>
              <w:rPr>
                <w:rFonts w:ascii="Sylfaen" w:eastAsia="Times New Roman" w:hAnsi="Sylfaen" w:cs="Calibri"/>
                <w:b/>
                <w:bCs/>
                <w:sz w:val="14"/>
                <w:szCs w:val="14"/>
              </w:rPr>
            </w:pPr>
            <w:r w:rsidRPr="00DB6CD0">
              <w:rPr>
                <w:rFonts w:ascii="Sylfaen" w:eastAsia="Times New Roman" w:hAnsi="Sylfaen" w:cs="Calibri"/>
                <w:b/>
                <w:bCs/>
                <w:sz w:val="14"/>
                <w:szCs w:val="14"/>
              </w:rPr>
              <w:t>305,000</w:t>
            </w:r>
          </w:p>
        </w:tc>
        <w:tc>
          <w:tcPr>
            <w:tcW w:w="1170" w:type="dxa"/>
            <w:tcBorders>
              <w:top w:val="nil"/>
              <w:left w:val="nil"/>
              <w:bottom w:val="single" w:sz="4" w:space="0" w:color="auto"/>
              <w:right w:val="single" w:sz="4" w:space="0" w:color="auto"/>
            </w:tcBorders>
            <w:noWrap/>
            <w:vAlign w:val="center"/>
            <w:hideMark/>
          </w:tcPr>
          <w:p w14:paraId="6BFAE572" w14:textId="77777777" w:rsidR="00DB6CD0" w:rsidRPr="00DB6CD0" w:rsidRDefault="00DB6CD0" w:rsidP="00DB6CD0">
            <w:pPr>
              <w:spacing w:after="0" w:line="240" w:lineRule="auto"/>
              <w:jc w:val="center"/>
              <w:rPr>
                <w:rFonts w:ascii="Sylfaen" w:eastAsia="Times New Roman" w:hAnsi="Sylfaen" w:cs="Calibri"/>
                <w:b/>
                <w:bCs/>
                <w:sz w:val="14"/>
                <w:szCs w:val="14"/>
              </w:rPr>
            </w:pPr>
            <w:r w:rsidRPr="00DB6CD0">
              <w:rPr>
                <w:rFonts w:ascii="Sylfaen" w:eastAsia="Times New Roman" w:hAnsi="Sylfaen" w:cs="Calibri"/>
                <w:b/>
                <w:bCs/>
                <w:sz w:val="14"/>
                <w:szCs w:val="14"/>
              </w:rPr>
              <w:t>325,000</w:t>
            </w:r>
          </w:p>
        </w:tc>
        <w:tc>
          <w:tcPr>
            <w:tcW w:w="1165" w:type="dxa"/>
            <w:tcBorders>
              <w:top w:val="nil"/>
              <w:left w:val="nil"/>
              <w:bottom w:val="single" w:sz="4" w:space="0" w:color="auto"/>
              <w:right w:val="single" w:sz="4" w:space="0" w:color="auto"/>
            </w:tcBorders>
            <w:noWrap/>
            <w:vAlign w:val="center"/>
            <w:hideMark/>
          </w:tcPr>
          <w:p w14:paraId="13414306" w14:textId="77777777" w:rsidR="00DB6CD0" w:rsidRPr="00DB6CD0" w:rsidRDefault="00DB6CD0" w:rsidP="00DB6CD0">
            <w:pPr>
              <w:spacing w:after="0" w:line="240" w:lineRule="auto"/>
              <w:jc w:val="center"/>
              <w:rPr>
                <w:rFonts w:ascii="Sylfaen" w:eastAsia="Times New Roman" w:hAnsi="Sylfaen" w:cs="Calibri"/>
                <w:b/>
                <w:bCs/>
                <w:sz w:val="14"/>
                <w:szCs w:val="14"/>
              </w:rPr>
            </w:pPr>
            <w:r w:rsidRPr="00DB6CD0">
              <w:rPr>
                <w:rFonts w:ascii="Sylfaen" w:eastAsia="Times New Roman" w:hAnsi="Sylfaen" w:cs="Calibri"/>
                <w:b/>
                <w:bCs/>
                <w:sz w:val="14"/>
                <w:szCs w:val="14"/>
              </w:rPr>
              <w:t>350,000</w:t>
            </w:r>
          </w:p>
        </w:tc>
      </w:tr>
      <w:tr w:rsidR="00DB6CD0" w:rsidRPr="00DB6CD0" w14:paraId="635C2ECD" w14:textId="77777777" w:rsidTr="00DB6CD0">
        <w:trPr>
          <w:trHeight w:val="37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DE8AA0C"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 </w:t>
            </w:r>
          </w:p>
        </w:tc>
        <w:tc>
          <w:tcPr>
            <w:tcW w:w="4973" w:type="dxa"/>
            <w:tcBorders>
              <w:top w:val="nil"/>
              <w:left w:val="nil"/>
              <w:bottom w:val="single" w:sz="4" w:space="0" w:color="auto"/>
              <w:right w:val="single" w:sz="4" w:space="0" w:color="auto"/>
            </w:tcBorders>
            <w:noWrap/>
            <w:vAlign w:val="center"/>
            <w:hideMark/>
          </w:tcPr>
          <w:p w14:paraId="21D06CD9" w14:textId="77777777" w:rsidR="00DB6CD0" w:rsidRPr="00DB6CD0" w:rsidRDefault="00DB6CD0" w:rsidP="00DB6CD0">
            <w:pPr>
              <w:spacing w:after="0" w:line="240" w:lineRule="auto"/>
              <w:jc w:val="center"/>
              <w:rPr>
                <w:rFonts w:ascii="Sylfaen" w:eastAsia="Times New Roman" w:hAnsi="Sylfaen" w:cs="Calibri"/>
                <w:color w:val="000000"/>
                <w:sz w:val="14"/>
                <w:szCs w:val="14"/>
              </w:rPr>
            </w:pPr>
            <w:r w:rsidRPr="00DB6CD0">
              <w:rPr>
                <w:rFonts w:ascii="Sylfaen" w:eastAsia="Times New Roman" w:hAnsi="Sylfaen" w:cs="Calibri"/>
                <w:color w:val="000000"/>
                <w:sz w:val="14"/>
                <w:szCs w:val="14"/>
              </w:rPr>
              <w:t>საკუთარი შემოსავლები</w:t>
            </w:r>
          </w:p>
        </w:tc>
        <w:tc>
          <w:tcPr>
            <w:tcW w:w="1080" w:type="dxa"/>
            <w:tcBorders>
              <w:top w:val="nil"/>
              <w:left w:val="nil"/>
              <w:bottom w:val="single" w:sz="4" w:space="0" w:color="auto"/>
              <w:right w:val="single" w:sz="4" w:space="0" w:color="auto"/>
            </w:tcBorders>
            <w:noWrap/>
            <w:vAlign w:val="center"/>
            <w:hideMark/>
          </w:tcPr>
          <w:p w14:paraId="53EC762E"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4000</w:t>
            </w:r>
          </w:p>
        </w:tc>
        <w:tc>
          <w:tcPr>
            <w:tcW w:w="1080" w:type="dxa"/>
            <w:tcBorders>
              <w:top w:val="nil"/>
              <w:left w:val="nil"/>
              <w:bottom w:val="single" w:sz="4" w:space="0" w:color="auto"/>
              <w:right w:val="single" w:sz="4" w:space="0" w:color="auto"/>
            </w:tcBorders>
            <w:noWrap/>
            <w:vAlign w:val="center"/>
            <w:hideMark/>
          </w:tcPr>
          <w:p w14:paraId="317EA924"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8000</w:t>
            </w:r>
          </w:p>
        </w:tc>
        <w:tc>
          <w:tcPr>
            <w:tcW w:w="1260" w:type="dxa"/>
            <w:tcBorders>
              <w:top w:val="nil"/>
              <w:left w:val="nil"/>
              <w:bottom w:val="single" w:sz="4" w:space="0" w:color="auto"/>
              <w:right w:val="single" w:sz="4" w:space="0" w:color="auto"/>
            </w:tcBorders>
            <w:noWrap/>
            <w:vAlign w:val="center"/>
            <w:hideMark/>
          </w:tcPr>
          <w:p w14:paraId="632B892A" w14:textId="77777777" w:rsidR="00DB6CD0" w:rsidRPr="00DB6CD0" w:rsidRDefault="00DB6CD0" w:rsidP="00DB6CD0">
            <w:pPr>
              <w:spacing w:after="0" w:line="240" w:lineRule="auto"/>
              <w:jc w:val="center"/>
              <w:rPr>
                <w:rFonts w:ascii="Sylfaen" w:eastAsia="Times New Roman" w:hAnsi="Sylfaen" w:cs="Calibri"/>
                <w:b/>
                <w:bCs/>
                <w:sz w:val="14"/>
                <w:szCs w:val="14"/>
              </w:rPr>
            </w:pPr>
            <w:r w:rsidRPr="00DB6CD0">
              <w:rPr>
                <w:rFonts w:ascii="Sylfaen" w:eastAsia="Times New Roman" w:hAnsi="Sylfaen" w:cs="Calibri"/>
                <w:b/>
                <w:bCs/>
                <w:sz w:val="14"/>
                <w:szCs w:val="14"/>
              </w:rPr>
              <w:t>10000</w:t>
            </w:r>
          </w:p>
        </w:tc>
        <w:tc>
          <w:tcPr>
            <w:tcW w:w="1170" w:type="dxa"/>
            <w:tcBorders>
              <w:top w:val="nil"/>
              <w:left w:val="nil"/>
              <w:bottom w:val="single" w:sz="4" w:space="0" w:color="auto"/>
              <w:right w:val="single" w:sz="4" w:space="0" w:color="auto"/>
            </w:tcBorders>
            <w:noWrap/>
            <w:vAlign w:val="center"/>
            <w:hideMark/>
          </w:tcPr>
          <w:p w14:paraId="183A0E37"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11000</w:t>
            </w:r>
          </w:p>
        </w:tc>
        <w:tc>
          <w:tcPr>
            <w:tcW w:w="1165" w:type="dxa"/>
            <w:tcBorders>
              <w:top w:val="nil"/>
              <w:left w:val="nil"/>
              <w:bottom w:val="single" w:sz="4" w:space="0" w:color="auto"/>
              <w:right w:val="single" w:sz="4" w:space="0" w:color="auto"/>
            </w:tcBorders>
            <w:noWrap/>
            <w:vAlign w:val="center"/>
            <w:hideMark/>
          </w:tcPr>
          <w:p w14:paraId="0640146C" w14:textId="77777777" w:rsidR="00DB6CD0" w:rsidRPr="00DB6CD0" w:rsidRDefault="00DB6CD0" w:rsidP="00DB6CD0">
            <w:pPr>
              <w:spacing w:after="0" w:line="240" w:lineRule="auto"/>
              <w:jc w:val="center"/>
              <w:rPr>
                <w:rFonts w:ascii="Sylfaen" w:eastAsia="Times New Roman" w:hAnsi="Sylfaen" w:cs="Calibri"/>
                <w:b/>
                <w:bCs/>
                <w:color w:val="000000"/>
                <w:sz w:val="14"/>
                <w:szCs w:val="14"/>
              </w:rPr>
            </w:pPr>
            <w:r w:rsidRPr="00DB6CD0">
              <w:rPr>
                <w:rFonts w:ascii="Sylfaen" w:eastAsia="Times New Roman" w:hAnsi="Sylfaen" w:cs="Calibri"/>
                <w:b/>
                <w:bCs/>
                <w:color w:val="000000"/>
                <w:sz w:val="14"/>
                <w:szCs w:val="14"/>
              </w:rPr>
              <w:t>14600</w:t>
            </w:r>
          </w:p>
        </w:tc>
      </w:tr>
    </w:tbl>
    <w:p w14:paraId="4343198E" w14:textId="77777777" w:rsidR="00DB6CD0" w:rsidRDefault="00DB6CD0" w:rsidP="00367990">
      <w:pPr>
        <w:widowControl w:val="0"/>
        <w:autoSpaceDE w:val="0"/>
        <w:autoSpaceDN w:val="0"/>
        <w:adjustRightInd w:val="0"/>
        <w:spacing w:after="0"/>
        <w:ind w:firstLine="480"/>
        <w:jc w:val="both"/>
        <w:rPr>
          <w:rFonts w:ascii="Sylfaen" w:hAnsi="Sylfaen" w:cs="Sylfaen"/>
          <w:iCs/>
          <w:sz w:val="16"/>
          <w:szCs w:val="16"/>
          <w:lang w:val="ka-GE"/>
        </w:rPr>
      </w:pPr>
    </w:p>
    <w:p w14:paraId="4115FF0B" w14:textId="77777777" w:rsidR="00367990" w:rsidRPr="00EA1C7C" w:rsidRDefault="00367990" w:rsidP="00367990">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1.3.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 xml:space="preserve">გარე განათება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02 03</w:t>
      </w:r>
      <w:r w:rsidRPr="00EA1C7C">
        <w:rPr>
          <w:rFonts w:ascii="Sylfaen" w:hAnsi="Sylfaen"/>
          <w:b/>
          <w:bCs/>
          <w:color w:val="385623" w:themeColor="accent6" w:themeShade="80"/>
          <w:sz w:val="16"/>
          <w:szCs w:val="16"/>
          <w:lang w:val="ka-GE"/>
        </w:rPr>
        <w:t>)</w:t>
      </w:r>
    </w:p>
    <w:p w14:paraId="03E61367" w14:textId="77777777" w:rsidR="00367990" w:rsidRPr="00752C03" w:rsidRDefault="00367990" w:rsidP="00367990">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2C83180F" w14:textId="77777777" w:rsidR="00367990" w:rsidRPr="00752C03"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ღამის პერიოდში მუნიციპალიტეტში უსაფრთხო გადაადგილებისთვის და კომფორტული გარემოს შექმნისთვის მნიშვნელოვანი ადგილი უკავია გამართული გარე განათების ქსელის ფუნქციონირებას. დღეის მდგომარეობით მუნიციპალიტეტის ტერიტორიაზე გარე განათების ქსელი ფუნქციონირებს ქ. ონში და სოფლების ძირითად ნაწილში, გარე განათების ქსელით მოცულია მუნიციპალ</w:t>
      </w:r>
      <w:r>
        <w:rPr>
          <w:rFonts w:ascii="Sylfaen" w:hAnsi="Sylfaen" w:cs="Sylfaen"/>
          <w:iCs/>
          <w:sz w:val="16"/>
          <w:szCs w:val="16"/>
          <w:lang w:val="ka-GE"/>
        </w:rPr>
        <w:t>იტეტის დასახლებული ტერიტორიის 95</w:t>
      </w:r>
      <w:r w:rsidRPr="00752C03">
        <w:rPr>
          <w:rFonts w:ascii="Sylfaen" w:hAnsi="Sylfaen" w:cs="Sylfaen"/>
          <w:iCs/>
          <w:sz w:val="16"/>
          <w:szCs w:val="16"/>
          <w:lang w:val="ka-GE"/>
        </w:rPr>
        <w:t>%.  გარე განათების პროგრამა მოიცავს 2 ქვეპროგრამას:</w:t>
      </w:r>
    </w:p>
    <w:p w14:paraId="3C3EAF6C" w14:textId="77777777" w:rsidR="00367990" w:rsidRPr="0039447D"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39447D">
        <w:rPr>
          <w:rFonts w:ascii="Sylfaen" w:hAnsi="Sylfaen" w:cs="Sylfaen"/>
          <w:iCs/>
          <w:sz w:val="16"/>
          <w:szCs w:val="16"/>
          <w:lang w:val="ka-GE"/>
        </w:rPr>
        <w:t>- გარე განათების ელ.ენერგიის გადასახადი;</w:t>
      </w:r>
    </w:p>
    <w:p w14:paraId="4BDC9002" w14:textId="77777777" w:rsidR="00367990" w:rsidRPr="0039447D"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39447D">
        <w:rPr>
          <w:rFonts w:ascii="Sylfaen" w:hAnsi="Sylfaen" w:cs="Sylfaen"/>
          <w:iCs/>
          <w:sz w:val="16"/>
          <w:szCs w:val="16"/>
          <w:lang w:val="ka-GE"/>
        </w:rPr>
        <w:t>- გარე განათების ტექ.მომსახურება;</w:t>
      </w:r>
    </w:p>
    <w:p w14:paraId="678D8B65" w14:textId="77777777" w:rsidR="00367990" w:rsidRPr="0039447D"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39447D">
        <w:rPr>
          <w:rFonts w:ascii="Sylfaen" w:hAnsi="Sylfaen" w:cs="Sylfaen"/>
          <w:iCs/>
          <w:sz w:val="16"/>
          <w:szCs w:val="16"/>
          <w:lang w:val="ka-GE"/>
        </w:rPr>
        <w:t>- აბონენტად აყვანა;</w:t>
      </w:r>
    </w:p>
    <w:p w14:paraId="3C298665" w14:textId="77777777" w:rsidR="00367990" w:rsidRPr="00752C03" w:rsidRDefault="00367990" w:rsidP="00367990">
      <w:pPr>
        <w:widowControl w:val="0"/>
        <w:autoSpaceDE w:val="0"/>
        <w:autoSpaceDN w:val="0"/>
        <w:adjustRightInd w:val="0"/>
        <w:spacing w:after="0"/>
        <w:ind w:firstLine="480"/>
        <w:jc w:val="both"/>
        <w:rPr>
          <w:rFonts w:ascii="Sylfaen" w:hAnsi="Sylfaen" w:cs="Sylfaen"/>
          <w:b/>
          <w:bCs/>
          <w:iCs/>
          <w:color w:val="385623"/>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მუნიციპალიტეტის დასახლებული ტერიტორიის გარე განათბის ქსელით სრულად დაფარვა; მთელი წლის მანძილზე გარე </w:t>
      </w:r>
      <w:r w:rsidRPr="00752C03">
        <w:rPr>
          <w:rFonts w:ascii="Sylfaen" w:hAnsi="Sylfaen" w:cs="Sylfaen"/>
          <w:iCs/>
          <w:sz w:val="16"/>
          <w:szCs w:val="16"/>
          <w:lang w:val="ka-GE"/>
        </w:rPr>
        <w:lastRenderedPageBreak/>
        <w:t>განათების სისტემის გამართული ფუნქციონირება; პერიოდულად წარმოქმნილი შეფერხებების დროული აღმოფხვრა;</w:t>
      </w:r>
    </w:p>
    <w:p w14:paraId="2015AF54" w14:textId="6388C5BB" w:rsidR="00367990"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752C03">
        <w:rPr>
          <w:rFonts w:ascii="Sylfaen" w:hAnsi="Sylfaen" w:cs="Sylfaen"/>
          <w:iCs/>
          <w:sz w:val="16"/>
          <w:szCs w:val="16"/>
          <w:lang w:val="ka-GE"/>
        </w:rPr>
        <w:t>მუნიციპალიტეტის დასახლებული ტერიტორიის გარე განათების ქსელით სრულად დაფარვა; გარე განათების სისტემის გამართული ფუნქციონირება.</w:t>
      </w:r>
    </w:p>
    <w:tbl>
      <w:tblPr>
        <w:tblW w:w="0" w:type="auto"/>
        <w:tblLook w:val="04A0" w:firstRow="1" w:lastRow="0" w:firstColumn="1" w:lastColumn="0" w:noHBand="0" w:noVBand="1"/>
      </w:tblPr>
      <w:tblGrid>
        <w:gridCol w:w="2972"/>
        <w:gridCol w:w="1092"/>
        <w:gridCol w:w="1170"/>
        <w:gridCol w:w="1170"/>
        <w:gridCol w:w="1170"/>
        <w:gridCol w:w="795"/>
        <w:gridCol w:w="1186"/>
        <w:gridCol w:w="1505"/>
      </w:tblGrid>
      <w:tr w:rsidR="00DB6CD0" w:rsidRPr="004B1765" w14:paraId="473077EE" w14:textId="77777777" w:rsidTr="00861F8C">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3FE4CA44"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DB6CD0" w:rsidRPr="004B1765" w14:paraId="07911C2F" w14:textId="77777777" w:rsidTr="00003DA6">
        <w:trPr>
          <w:trHeight w:val="350"/>
        </w:trPr>
        <w:tc>
          <w:tcPr>
            <w:tcW w:w="2972"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2975CE83"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1092" w:type="dxa"/>
            <w:tcBorders>
              <w:top w:val="nil"/>
              <w:left w:val="nil"/>
              <w:bottom w:val="single" w:sz="4" w:space="0" w:color="auto"/>
              <w:right w:val="single" w:sz="4" w:space="0" w:color="auto"/>
            </w:tcBorders>
            <w:shd w:val="clear" w:color="000000" w:fill="EBF1DE"/>
            <w:vAlign w:val="center"/>
            <w:hideMark/>
          </w:tcPr>
          <w:p w14:paraId="27804465"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1170" w:type="dxa"/>
            <w:tcBorders>
              <w:top w:val="nil"/>
              <w:left w:val="nil"/>
              <w:bottom w:val="single" w:sz="4" w:space="0" w:color="auto"/>
              <w:right w:val="single" w:sz="4" w:space="0" w:color="auto"/>
            </w:tcBorders>
            <w:shd w:val="clear" w:color="000000" w:fill="EBF1DE"/>
            <w:vAlign w:val="center"/>
            <w:hideMark/>
          </w:tcPr>
          <w:p w14:paraId="7ECC9122"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1170" w:type="dxa"/>
            <w:tcBorders>
              <w:top w:val="nil"/>
              <w:left w:val="nil"/>
              <w:bottom w:val="single" w:sz="4" w:space="0" w:color="auto"/>
              <w:right w:val="single" w:sz="4" w:space="0" w:color="auto"/>
            </w:tcBorders>
            <w:shd w:val="clear" w:color="000000" w:fill="EBF1DE"/>
            <w:vAlign w:val="center"/>
            <w:hideMark/>
          </w:tcPr>
          <w:p w14:paraId="08E8B945"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1170" w:type="dxa"/>
            <w:tcBorders>
              <w:top w:val="nil"/>
              <w:left w:val="nil"/>
              <w:bottom w:val="single" w:sz="4" w:space="0" w:color="auto"/>
              <w:right w:val="single" w:sz="4" w:space="0" w:color="auto"/>
            </w:tcBorders>
            <w:shd w:val="clear" w:color="000000" w:fill="EBF1DE"/>
            <w:vAlign w:val="center"/>
            <w:hideMark/>
          </w:tcPr>
          <w:p w14:paraId="63183F8A"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795" w:type="dxa"/>
            <w:tcBorders>
              <w:top w:val="nil"/>
              <w:left w:val="nil"/>
              <w:bottom w:val="single" w:sz="4" w:space="0" w:color="auto"/>
              <w:right w:val="single" w:sz="4" w:space="0" w:color="auto"/>
            </w:tcBorders>
            <w:shd w:val="clear" w:color="000000" w:fill="EBF1DE"/>
            <w:vAlign w:val="center"/>
            <w:hideMark/>
          </w:tcPr>
          <w:p w14:paraId="344A892B"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2A7D1003"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505" w:type="dxa"/>
            <w:tcBorders>
              <w:top w:val="nil"/>
              <w:left w:val="nil"/>
              <w:bottom w:val="single" w:sz="4" w:space="0" w:color="auto"/>
              <w:right w:val="single" w:sz="4" w:space="0" w:color="auto"/>
            </w:tcBorders>
            <w:shd w:val="clear" w:color="000000" w:fill="EBF1DE"/>
            <w:vAlign w:val="center"/>
            <w:hideMark/>
          </w:tcPr>
          <w:p w14:paraId="1ADC1151"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003DA6" w:rsidRPr="004B1765" w14:paraId="6A3B05DE" w14:textId="77777777" w:rsidTr="00003DA6">
        <w:trPr>
          <w:trHeight w:val="422"/>
        </w:trPr>
        <w:tc>
          <w:tcPr>
            <w:tcW w:w="2972" w:type="dxa"/>
            <w:tcBorders>
              <w:top w:val="single" w:sz="4" w:space="0" w:color="auto"/>
              <w:left w:val="single" w:sz="4" w:space="0" w:color="auto"/>
              <w:bottom w:val="single" w:sz="4" w:space="0" w:color="auto"/>
              <w:right w:val="single" w:sz="4" w:space="0" w:color="000000"/>
            </w:tcBorders>
            <w:shd w:val="clear" w:color="000000" w:fill="FFFFFF"/>
            <w:vAlign w:val="center"/>
          </w:tcPr>
          <w:p w14:paraId="64F2DCB0" w14:textId="28F9BB95" w:rsidR="00003DA6" w:rsidRPr="00FA5267" w:rsidRDefault="00003DA6" w:rsidP="00003DA6">
            <w:pPr>
              <w:spacing w:after="0" w:line="240" w:lineRule="auto"/>
              <w:jc w:val="center"/>
              <w:rPr>
                <w:rFonts w:ascii="Calibri" w:hAnsi="Calibri" w:cs="Calibri"/>
                <w:color w:val="000000"/>
                <w:sz w:val="14"/>
                <w:szCs w:val="14"/>
                <w:lang w:val="ka-GE"/>
              </w:rPr>
            </w:pPr>
            <w:r w:rsidRPr="00FC79D4">
              <w:rPr>
                <w:rFonts w:ascii="Calibri" w:hAnsi="Calibri" w:cs="Calibri"/>
                <w:color w:val="000000"/>
                <w:sz w:val="14"/>
                <w:szCs w:val="14"/>
                <w:lang w:val="ka-GE"/>
              </w:rPr>
              <w:t>გამართულად მოქმედი გარე განათების წერტილების წილი (სრულ რაოდენობასთან)</w:t>
            </w:r>
          </w:p>
        </w:tc>
        <w:tc>
          <w:tcPr>
            <w:tcW w:w="1092" w:type="dxa"/>
            <w:tcBorders>
              <w:top w:val="nil"/>
              <w:left w:val="nil"/>
              <w:bottom w:val="single" w:sz="4" w:space="0" w:color="auto"/>
              <w:right w:val="single" w:sz="4" w:space="0" w:color="auto"/>
            </w:tcBorders>
            <w:shd w:val="clear" w:color="000000" w:fill="FFFFFF"/>
            <w:vAlign w:val="center"/>
          </w:tcPr>
          <w:p w14:paraId="54092CD2" w14:textId="141573D9" w:rsidR="00003DA6" w:rsidRPr="00FA5267" w:rsidRDefault="00003DA6" w:rsidP="00003DA6">
            <w:pPr>
              <w:spacing w:after="0" w:line="240" w:lineRule="auto"/>
              <w:jc w:val="center"/>
              <w:rPr>
                <w:rFonts w:ascii="Calibri" w:hAnsi="Calibri" w:cs="Calibri"/>
                <w:color w:val="000000"/>
                <w:sz w:val="14"/>
                <w:szCs w:val="14"/>
                <w:lang w:val="ka-GE"/>
              </w:rPr>
            </w:pPr>
            <w:r w:rsidRPr="00FC79D4">
              <w:rPr>
                <w:rFonts w:ascii="Calibri" w:hAnsi="Calibri" w:cs="Calibri"/>
                <w:color w:val="000000"/>
                <w:sz w:val="14"/>
                <w:szCs w:val="14"/>
                <w:lang w:val="ka-GE"/>
              </w:rPr>
              <w:t xml:space="preserve">არსებული </w:t>
            </w:r>
            <w:r w:rsidR="00FA5267" w:rsidRPr="00FA5267">
              <w:rPr>
                <w:rFonts w:ascii="Calibri" w:hAnsi="Calibri" w:cs="Calibri"/>
                <w:color w:val="000000"/>
                <w:sz w:val="14"/>
                <w:szCs w:val="14"/>
                <w:lang w:val="ka-GE"/>
              </w:rPr>
              <w:t>20</w:t>
            </w:r>
            <w:r w:rsidRPr="00FC79D4">
              <w:rPr>
                <w:rFonts w:ascii="Calibri" w:hAnsi="Calibri" w:cs="Calibri"/>
                <w:color w:val="000000"/>
                <w:sz w:val="14"/>
                <w:szCs w:val="14"/>
                <w:lang w:val="ka-GE"/>
              </w:rPr>
              <w:t>%</w:t>
            </w:r>
          </w:p>
        </w:tc>
        <w:tc>
          <w:tcPr>
            <w:tcW w:w="1170" w:type="dxa"/>
            <w:tcBorders>
              <w:top w:val="nil"/>
              <w:left w:val="nil"/>
              <w:bottom w:val="single" w:sz="4" w:space="0" w:color="auto"/>
              <w:right w:val="single" w:sz="4" w:space="0" w:color="auto"/>
            </w:tcBorders>
            <w:shd w:val="clear" w:color="000000" w:fill="FFFFFF"/>
            <w:vAlign w:val="center"/>
          </w:tcPr>
          <w:p w14:paraId="7F0948CE" w14:textId="5932472C" w:rsidR="00003DA6" w:rsidRPr="00FA5267" w:rsidRDefault="00FA5267" w:rsidP="00003DA6">
            <w:pPr>
              <w:spacing w:after="0" w:line="240" w:lineRule="auto"/>
              <w:jc w:val="center"/>
              <w:rPr>
                <w:rFonts w:ascii="Calibri" w:hAnsi="Calibri" w:cs="Calibri"/>
                <w:color w:val="000000"/>
                <w:sz w:val="14"/>
                <w:szCs w:val="14"/>
                <w:lang w:val="ka-GE"/>
              </w:rPr>
            </w:pPr>
            <w:r w:rsidRPr="00FA5267">
              <w:rPr>
                <w:rFonts w:ascii="Calibri" w:hAnsi="Calibri" w:cs="Calibri"/>
                <w:color w:val="000000"/>
                <w:sz w:val="14"/>
                <w:szCs w:val="14"/>
                <w:lang w:val="ka-GE"/>
              </w:rPr>
              <w:t>5</w:t>
            </w:r>
            <w:r w:rsidR="00003DA6" w:rsidRPr="00FC79D4">
              <w:rPr>
                <w:rFonts w:ascii="Calibri" w:hAnsi="Calibri" w:cs="Calibri"/>
                <w:color w:val="000000"/>
                <w:sz w:val="14"/>
                <w:szCs w:val="14"/>
                <w:lang w:val="ka-GE"/>
              </w:rPr>
              <w:t>%</w:t>
            </w:r>
          </w:p>
        </w:tc>
        <w:tc>
          <w:tcPr>
            <w:tcW w:w="1170" w:type="dxa"/>
            <w:tcBorders>
              <w:top w:val="nil"/>
              <w:left w:val="nil"/>
              <w:bottom w:val="single" w:sz="4" w:space="0" w:color="auto"/>
              <w:right w:val="single" w:sz="4" w:space="0" w:color="auto"/>
            </w:tcBorders>
            <w:shd w:val="clear" w:color="000000" w:fill="FFFFFF"/>
            <w:vAlign w:val="center"/>
          </w:tcPr>
          <w:p w14:paraId="223B02D8" w14:textId="78E15805" w:rsidR="00003DA6" w:rsidRPr="00FA5267" w:rsidRDefault="00FA5267" w:rsidP="00003DA6">
            <w:pPr>
              <w:spacing w:after="0" w:line="240" w:lineRule="auto"/>
              <w:jc w:val="center"/>
              <w:rPr>
                <w:rFonts w:ascii="Calibri" w:hAnsi="Calibri" w:cs="Calibri"/>
                <w:color w:val="000000"/>
                <w:sz w:val="14"/>
                <w:szCs w:val="14"/>
                <w:lang w:val="ka-GE"/>
              </w:rPr>
            </w:pPr>
            <w:r w:rsidRPr="00FA5267">
              <w:rPr>
                <w:rFonts w:ascii="Calibri" w:hAnsi="Calibri" w:cs="Calibri"/>
                <w:color w:val="000000"/>
                <w:sz w:val="14"/>
                <w:szCs w:val="14"/>
                <w:lang w:val="ka-GE"/>
              </w:rPr>
              <w:t>5</w:t>
            </w:r>
            <w:r w:rsidR="00003DA6" w:rsidRPr="00FC79D4">
              <w:rPr>
                <w:rFonts w:ascii="Calibri" w:hAnsi="Calibri" w:cs="Calibri"/>
                <w:color w:val="000000"/>
                <w:sz w:val="14"/>
                <w:szCs w:val="14"/>
                <w:lang w:val="ka-GE"/>
              </w:rPr>
              <w:t>%</w:t>
            </w:r>
          </w:p>
        </w:tc>
        <w:tc>
          <w:tcPr>
            <w:tcW w:w="1170" w:type="dxa"/>
            <w:tcBorders>
              <w:top w:val="nil"/>
              <w:left w:val="nil"/>
              <w:bottom w:val="single" w:sz="4" w:space="0" w:color="auto"/>
              <w:right w:val="single" w:sz="4" w:space="0" w:color="auto"/>
            </w:tcBorders>
            <w:shd w:val="clear" w:color="000000" w:fill="FFFFFF"/>
            <w:vAlign w:val="center"/>
          </w:tcPr>
          <w:p w14:paraId="4CE8E39F" w14:textId="77FAAD60" w:rsidR="00003DA6" w:rsidRPr="00FA5267" w:rsidRDefault="00FA5267" w:rsidP="00003DA6">
            <w:pPr>
              <w:spacing w:after="0" w:line="240" w:lineRule="auto"/>
              <w:jc w:val="center"/>
              <w:rPr>
                <w:rFonts w:ascii="Calibri" w:hAnsi="Calibri" w:cs="Calibri"/>
                <w:color w:val="000000"/>
                <w:sz w:val="14"/>
                <w:szCs w:val="14"/>
                <w:lang w:val="ka-GE"/>
              </w:rPr>
            </w:pPr>
            <w:r w:rsidRPr="00FA5267">
              <w:rPr>
                <w:rFonts w:ascii="Calibri" w:hAnsi="Calibri" w:cs="Calibri"/>
                <w:color w:val="000000"/>
                <w:sz w:val="14"/>
                <w:szCs w:val="14"/>
                <w:lang w:val="ka-GE"/>
              </w:rPr>
              <w:t>5</w:t>
            </w:r>
            <w:r w:rsidR="00003DA6" w:rsidRPr="00FC79D4">
              <w:rPr>
                <w:rFonts w:ascii="Calibri" w:hAnsi="Calibri" w:cs="Calibri"/>
                <w:color w:val="000000"/>
                <w:sz w:val="14"/>
                <w:szCs w:val="14"/>
                <w:lang w:val="ka-GE"/>
              </w:rPr>
              <w:t>%</w:t>
            </w:r>
          </w:p>
        </w:tc>
        <w:tc>
          <w:tcPr>
            <w:tcW w:w="795" w:type="dxa"/>
            <w:tcBorders>
              <w:top w:val="nil"/>
              <w:left w:val="nil"/>
              <w:bottom w:val="single" w:sz="4" w:space="0" w:color="auto"/>
              <w:right w:val="single" w:sz="4" w:space="0" w:color="auto"/>
            </w:tcBorders>
            <w:shd w:val="clear" w:color="000000" w:fill="FFFFFF"/>
            <w:vAlign w:val="center"/>
          </w:tcPr>
          <w:p w14:paraId="1D712BB9" w14:textId="66DA3BED" w:rsidR="00003DA6" w:rsidRPr="00FA5267" w:rsidRDefault="00FA5267" w:rsidP="00003DA6">
            <w:pPr>
              <w:spacing w:after="0" w:line="240" w:lineRule="auto"/>
              <w:jc w:val="center"/>
              <w:rPr>
                <w:rFonts w:ascii="Calibri" w:hAnsi="Calibri" w:cs="Calibri"/>
                <w:color w:val="000000"/>
                <w:sz w:val="14"/>
                <w:szCs w:val="14"/>
                <w:lang w:val="ka-GE"/>
              </w:rPr>
            </w:pPr>
            <w:r w:rsidRPr="00FA5267">
              <w:rPr>
                <w:rFonts w:ascii="Calibri" w:hAnsi="Calibri" w:cs="Calibri"/>
                <w:color w:val="000000"/>
                <w:sz w:val="14"/>
                <w:szCs w:val="14"/>
                <w:lang w:val="ka-GE"/>
              </w:rPr>
              <w:t>5</w:t>
            </w:r>
            <w:r w:rsidRPr="00FC79D4">
              <w:rPr>
                <w:rFonts w:ascii="Calibri" w:hAnsi="Calibri" w:cs="Calibri"/>
                <w:color w:val="000000"/>
                <w:sz w:val="14"/>
                <w:szCs w:val="14"/>
                <w:lang w:val="ka-GE"/>
              </w:rPr>
              <w:t>%</w:t>
            </w:r>
          </w:p>
        </w:tc>
        <w:tc>
          <w:tcPr>
            <w:tcW w:w="1186" w:type="dxa"/>
            <w:tcBorders>
              <w:top w:val="nil"/>
              <w:left w:val="nil"/>
              <w:bottom w:val="single" w:sz="4" w:space="0" w:color="auto"/>
              <w:right w:val="single" w:sz="4" w:space="0" w:color="auto"/>
            </w:tcBorders>
            <w:shd w:val="clear" w:color="000000" w:fill="FFFFFF"/>
            <w:vAlign w:val="center"/>
          </w:tcPr>
          <w:p w14:paraId="19A70D55" w14:textId="23D7CCA7" w:rsidR="00003DA6" w:rsidRPr="00FA5267" w:rsidRDefault="00FA5267" w:rsidP="00003DA6">
            <w:pPr>
              <w:spacing w:after="0" w:line="240" w:lineRule="auto"/>
              <w:jc w:val="center"/>
              <w:rPr>
                <w:rFonts w:ascii="Calibri" w:hAnsi="Calibri" w:cs="Calibri"/>
                <w:color w:val="000000"/>
                <w:sz w:val="14"/>
                <w:szCs w:val="14"/>
                <w:lang w:val="ka-GE"/>
              </w:rPr>
            </w:pPr>
            <w:r w:rsidRPr="00FA5267">
              <w:rPr>
                <w:rFonts w:ascii="Calibri" w:hAnsi="Calibri" w:cs="Calibri"/>
                <w:color w:val="000000"/>
                <w:sz w:val="14"/>
                <w:szCs w:val="14"/>
                <w:lang w:val="ka-GE"/>
              </w:rPr>
              <w:t>40</w:t>
            </w:r>
            <w:r w:rsidR="00003DA6" w:rsidRPr="00FC79D4">
              <w:rPr>
                <w:rFonts w:ascii="Calibri" w:hAnsi="Calibri" w:cs="Calibri"/>
                <w:color w:val="000000"/>
                <w:sz w:val="14"/>
                <w:szCs w:val="14"/>
                <w:lang w:val="ka-GE"/>
              </w:rPr>
              <w:t>%</w:t>
            </w:r>
          </w:p>
        </w:tc>
        <w:tc>
          <w:tcPr>
            <w:tcW w:w="1505" w:type="dxa"/>
            <w:tcBorders>
              <w:top w:val="nil"/>
              <w:left w:val="nil"/>
              <w:bottom w:val="single" w:sz="4" w:space="0" w:color="auto"/>
              <w:right w:val="single" w:sz="4" w:space="0" w:color="auto"/>
            </w:tcBorders>
            <w:shd w:val="clear" w:color="000000" w:fill="FFFFFF"/>
            <w:vAlign w:val="center"/>
            <w:hideMark/>
          </w:tcPr>
          <w:p w14:paraId="38B74767" w14:textId="082FE2CB" w:rsidR="00003DA6" w:rsidRPr="00FA5267" w:rsidRDefault="00003DA6" w:rsidP="00003DA6">
            <w:pPr>
              <w:spacing w:after="0" w:line="240" w:lineRule="auto"/>
              <w:jc w:val="center"/>
              <w:rPr>
                <w:rFonts w:ascii="Calibri" w:hAnsi="Calibri" w:cs="Calibri"/>
                <w:color w:val="000000"/>
                <w:sz w:val="14"/>
                <w:szCs w:val="14"/>
                <w:lang w:val="ka-GE"/>
              </w:rPr>
            </w:pPr>
            <w:r w:rsidRPr="00FC79D4">
              <w:rPr>
                <w:rFonts w:ascii="Calibri" w:hAnsi="Calibri" w:cs="Calibri"/>
                <w:color w:val="000000"/>
                <w:sz w:val="14"/>
                <w:szCs w:val="14"/>
                <w:lang w:val="ka-GE"/>
              </w:rPr>
              <w:t>რაოდენობრივი (%)</w:t>
            </w:r>
          </w:p>
        </w:tc>
      </w:tr>
      <w:tr w:rsidR="00003DA6" w:rsidRPr="004B1765" w14:paraId="2E5F38C9" w14:textId="77777777" w:rsidTr="00003DA6">
        <w:trPr>
          <w:trHeight w:val="422"/>
        </w:trPr>
        <w:tc>
          <w:tcPr>
            <w:tcW w:w="2972" w:type="dxa"/>
            <w:tcBorders>
              <w:top w:val="single" w:sz="4" w:space="0" w:color="auto"/>
              <w:left w:val="single" w:sz="4" w:space="0" w:color="auto"/>
              <w:bottom w:val="single" w:sz="4" w:space="0" w:color="auto"/>
              <w:right w:val="single" w:sz="4" w:space="0" w:color="000000"/>
            </w:tcBorders>
            <w:shd w:val="clear" w:color="000000" w:fill="FFFFFF"/>
            <w:vAlign w:val="center"/>
          </w:tcPr>
          <w:p w14:paraId="755D127A" w14:textId="62E9F9EC" w:rsidR="00003DA6" w:rsidRPr="00FA5267" w:rsidRDefault="00003DA6" w:rsidP="00003DA6">
            <w:pPr>
              <w:spacing w:after="0" w:line="240" w:lineRule="auto"/>
              <w:jc w:val="center"/>
              <w:rPr>
                <w:rFonts w:ascii="Calibri" w:hAnsi="Calibri" w:cs="Calibri"/>
                <w:color w:val="000000"/>
                <w:sz w:val="14"/>
                <w:szCs w:val="14"/>
                <w:lang w:val="ka-GE"/>
              </w:rPr>
            </w:pPr>
            <w:r w:rsidRPr="00FC79D4">
              <w:rPr>
                <w:rFonts w:ascii="Calibri" w:hAnsi="Calibri" w:cs="Calibri"/>
                <w:color w:val="000000"/>
                <w:sz w:val="14"/>
                <w:szCs w:val="14"/>
                <w:lang w:val="ka-GE"/>
              </w:rPr>
              <w:t>ენერგოეფექტური (LED) განათების წილი ქსელში</w:t>
            </w:r>
          </w:p>
        </w:tc>
        <w:tc>
          <w:tcPr>
            <w:tcW w:w="1092" w:type="dxa"/>
            <w:tcBorders>
              <w:top w:val="nil"/>
              <w:left w:val="nil"/>
              <w:bottom w:val="single" w:sz="4" w:space="0" w:color="auto"/>
              <w:right w:val="single" w:sz="4" w:space="0" w:color="auto"/>
            </w:tcBorders>
            <w:shd w:val="clear" w:color="000000" w:fill="FFFFFF"/>
            <w:vAlign w:val="center"/>
          </w:tcPr>
          <w:p w14:paraId="0E9AC3B1" w14:textId="12B37B2A" w:rsidR="00003DA6" w:rsidRPr="00FA5267" w:rsidRDefault="00003DA6" w:rsidP="00003DA6">
            <w:pPr>
              <w:spacing w:after="0" w:line="240" w:lineRule="auto"/>
              <w:jc w:val="center"/>
              <w:rPr>
                <w:rFonts w:ascii="Calibri" w:hAnsi="Calibri" w:cs="Calibri"/>
                <w:color w:val="000000"/>
                <w:sz w:val="14"/>
                <w:szCs w:val="14"/>
                <w:lang w:val="ka-GE"/>
              </w:rPr>
            </w:pPr>
            <w:r w:rsidRPr="00FC79D4">
              <w:rPr>
                <w:rFonts w:ascii="Calibri" w:hAnsi="Calibri" w:cs="Calibri"/>
                <w:color w:val="000000"/>
                <w:sz w:val="14"/>
                <w:szCs w:val="14"/>
                <w:lang w:val="ka-GE"/>
              </w:rPr>
              <w:t xml:space="preserve">არსებული </w:t>
            </w:r>
            <w:r w:rsidR="00FA5267" w:rsidRPr="00FA5267">
              <w:rPr>
                <w:rFonts w:ascii="Calibri" w:hAnsi="Calibri" w:cs="Calibri"/>
                <w:color w:val="000000"/>
                <w:sz w:val="14"/>
                <w:szCs w:val="14"/>
                <w:lang w:val="ka-GE"/>
              </w:rPr>
              <w:t xml:space="preserve">30 </w:t>
            </w:r>
            <w:r w:rsidRPr="00FC79D4">
              <w:rPr>
                <w:rFonts w:ascii="Calibri" w:hAnsi="Calibri" w:cs="Calibri"/>
                <w:color w:val="000000"/>
                <w:sz w:val="14"/>
                <w:szCs w:val="14"/>
                <w:lang w:val="ka-GE"/>
              </w:rPr>
              <w:t>%</w:t>
            </w:r>
          </w:p>
        </w:tc>
        <w:tc>
          <w:tcPr>
            <w:tcW w:w="1170" w:type="dxa"/>
            <w:tcBorders>
              <w:top w:val="nil"/>
              <w:left w:val="nil"/>
              <w:bottom w:val="single" w:sz="4" w:space="0" w:color="auto"/>
              <w:right w:val="single" w:sz="4" w:space="0" w:color="auto"/>
            </w:tcBorders>
            <w:shd w:val="clear" w:color="000000" w:fill="FFFFFF"/>
            <w:vAlign w:val="center"/>
          </w:tcPr>
          <w:p w14:paraId="62520A08" w14:textId="5D39DD45" w:rsidR="00003DA6" w:rsidRPr="00FA5267" w:rsidRDefault="00FA5267" w:rsidP="00003DA6">
            <w:pPr>
              <w:spacing w:after="0" w:line="240" w:lineRule="auto"/>
              <w:jc w:val="center"/>
              <w:rPr>
                <w:rFonts w:ascii="Calibri" w:hAnsi="Calibri" w:cs="Calibri"/>
                <w:color w:val="000000"/>
                <w:sz w:val="14"/>
                <w:szCs w:val="14"/>
                <w:lang w:val="ka-GE"/>
              </w:rPr>
            </w:pPr>
            <w:r w:rsidRPr="00FA5267">
              <w:rPr>
                <w:rFonts w:ascii="Calibri" w:hAnsi="Calibri" w:cs="Calibri"/>
                <w:color w:val="000000"/>
                <w:sz w:val="14"/>
                <w:szCs w:val="14"/>
                <w:lang w:val="ka-GE"/>
              </w:rPr>
              <w:t>5</w:t>
            </w:r>
            <w:r w:rsidR="00003DA6" w:rsidRPr="00FC79D4">
              <w:rPr>
                <w:rFonts w:ascii="Calibri" w:hAnsi="Calibri" w:cs="Calibri"/>
                <w:color w:val="000000"/>
                <w:sz w:val="14"/>
                <w:szCs w:val="14"/>
                <w:lang w:val="ka-GE"/>
              </w:rPr>
              <w:t>%</w:t>
            </w:r>
          </w:p>
        </w:tc>
        <w:tc>
          <w:tcPr>
            <w:tcW w:w="1170" w:type="dxa"/>
            <w:tcBorders>
              <w:top w:val="nil"/>
              <w:left w:val="nil"/>
              <w:bottom w:val="single" w:sz="4" w:space="0" w:color="auto"/>
              <w:right w:val="single" w:sz="4" w:space="0" w:color="auto"/>
            </w:tcBorders>
            <w:shd w:val="clear" w:color="000000" w:fill="FFFFFF"/>
            <w:vAlign w:val="center"/>
          </w:tcPr>
          <w:p w14:paraId="0057BF9C" w14:textId="0FEA88AB" w:rsidR="00003DA6" w:rsidRPr="00FA5267" w:rsidRDefault="00FA5267" w:rsidP="00003DA6">
            <w:pPr>
              <w:spacing w:after="0" w:line="240" w:lineRule="auto"/>
              <w:jc w:val="center"/>
              <w:rPr>
                <w:rFonts w:ascii="Calibri" w:hAnsi="Calibri" w:cs="Calibri"/>
                <w:color w:val="000000"/>
                <w:sz w:val="14"/>
                <w:szCs w:val="14"/>
                <w:lang w:val="ka-GE"/>
              </w:rPr>
            </w:pPr>
            <w:r w:rsidRPr="00FA5267">
              <w:rPr>
                <w:rFonts w:ascii="Calibri" w:hAnsi="Calibri" w:cs="Calibri"/>
                <w:color w:val="000000"/>
                <w:sz w:val="14"/>
                <w:szCs w:val="14"/>
                <w:lang w:val="ka-GE"/>
              </w:rPr>
              <w:t>5</w:t>
            </w:r>
            <w:r w:rsidR="00003DA6" w:rsidRPr="00FC79D4">
              <w:rPr>
                <w:rFonts w:ascii="Calibri" w:hAnsi="Calibri" w:cs="Calibri"/>
                <w:color w:val="000000"/>
                <w:sz w:val="14"/>
                <w:szCs w:val="14"/>
                <w:lang w:val="ka-GE"/>
              </w:rPr>
              <w:t>%</w:t>
            </w:r>
          </w:p>
        </w:tc>
        <w:tc>
          <w:tcPr>
            <w:tcW w:w="1170" w:type="dxa"/>
            <w:tcBorders>
              <w:top w:val="nil"/>
              <w:left w:val="nil"/>
              <w:bottom w:val="single" w:sz="4" w:space="0" w:color="auto"/>
              <w:right w:val="single" w:sz="4" w:space="0" w:color="auto"/>
            </w:tcBorders>
            <w:shd w:val="clear" w:color="000000" w:fill="FFFFFF"/>
            <w:vAlign w:val="center"/>
          </w:tcPr>
          <w:p w14:paraId="415E69F6" w14:textId="3389D17A" w:rsidR="00003DA6" w:rsidRPr="00FA5267" w:rsidRDefault="00FA5267" w:rsidP="00003DA6">
            <w:pPr>
              <w:spacing w:after="0" w:line="240" w:lineRule="auto"/>
              <w:jc w:val="center"/>
              <w:rPr>
                <w:rFonts w:ascii="Calibri" w:hAnsi="Calibri" w:cs="Calibri"/>
                <w:color w:val="000000"/>
                <w:sz w:val="14"/>
                <w:szCs w:val="14"/>
                <w:lang w:val="ka-GE"/>
              </w:rPr>
            </w:pPr>
            <w:r w:rsidRPr="00FA5267">
              <w:rPr>
                <w:rFonts w:ascii="Calibri" w:hAnsi="Calibri" w:cs="Calibri"/>
                <w:color w:val="000000"/>
                <w:sz w:val="14"/>
                <w:szCs w:val="14"/>
                <w:lang w:val="ka-GE"/>
              </w:rPr>
              <w:t>5</w:t>
            </w:r>
            <w:r w:rsidR="00003DA6" w:rsidRPr="00FC79D4">
              <w:rPr>
                <w:rFonts w:ascii="Calibri" w:hAnsi="Calibri" w:cs="Calibri"/>
                <w:color w:val="000000"/>
                <w:sz w:val="14"/>
                <w:szCs w:val="14"/>
                <w:lang w:val="ka-GE"/>
              </w:rPr>
              <w:t>%</w:t>
            </w:r>
          </w:p>
        </w:tc>
        <w:tc>
          <w:tcPr>
            <w:tcW w:w="795" w:type="dxa"/>
            <w:tcBorders>
              <w:top w:val="nil"/>
              <w:left w:val="nil"/>
              <w:bottom w:val="single" w:sz="4" w:space="0" w:color="auto"/>
              <w:right w:val="single" w:sz="4" w:space="0" w:color="auto"/>
            </w:tcBorders>
            <w:shd w:val="clear" w:color="000000" w:fill="FFFFFF"/>
            <w:vAlign w:val="center"/>
          </w:tcPr>
          <w:p w14:paraId="5E13D53D" w14:textId="4936087E" w:rsidR="00003DA6" w:rsidRPr="00FA5267" w:rsidRDefault="00FA5267" w:rsidP="00FA5267">
            <w:pPr>
              <w:spacing w:after="0" w:line="240" w:lineRule="auto"/>
              <w:jc w:val="center"/>
              <w:rPr>
                <w:rFonts w:ascii="Calibri" w:hAnsi="Calibri" w:cs="Calibri"/>
                <w:color w:val="000000"/>
                <w:sz w:val="14"/>
                <w:szCs w:val="14"/>
                <w:lang w:val="ka-GE"/>
              </w:rPr>
            </w:pPr>
            <w:r w:rsidRPr="00FA5267">
              <w:rPr>
                <w:rFonts w:ascii="Calibri" w:hAnsi="Calibri" w:cs="Calibri"/>
                <w:color w:val="000000"/>
                <w:sz w:val="14"/>
                <w:szCs w:val="14"/>
                <w:lang w:val="ka-GE"/>
              </w:rPr>
              <w:t>5</w:t>
            </w:r>
            <w:r w:rsidR="00003DA6" w:rsidRPr="00FC79D4">
              <w:rPr>
                <w:rFonts w:ascii="Calibri" w:hAnsi="Calibri" w:cs="Calibri"/>
                <w:color w:val="000000"/>
                <w:sz w:val="14"/>
                <w:szCs w:val="14"/>
                <w:lang w:val="ka-GE"/>
              </w:rPr>
              <w:t>%</w:t>
            </w:r>
          </w:p>
        </w:tc>
        <w:tc>
          <w:tcPr>
            <w:tcW w:w="1186" w:type="dxa"/>
            <w:tcBorders>
              <w:top w:val="nil"/>
              <w:left w:val="nil"/>
              <w:bottom w:val="single" w:sz="4" w:space="0" w:color="auto"/>
              <w:right w:val="single" w:sz="4" w:space="0" w:color="auto"/>
            </w:tcBorders>
            <w:shd w:val="clear" w:color="000000" w:fill="FFFFFF"/>
            <w:vAlign w:val="center"/>
          </w:tcPr>
          <w:p w14:paraId="39E86957" w14:textId="453D3BF7" w:rsidR="00003DA6" w:rsidRPr="00FA5267" w:rsidRDefault="00FA5267" w:rsidP="00003DA6">
            <w:pPr>
              <w:spacing w:after="0" w:line="240" w:lineRule="auto"/>
              <w:jc w:val="center"/>
              <w:rPr>
                <w:rFonts w:ascii="Calibri" w:hAnsi="Calibri" w:cs="Calibri"/>
                <w:color w:val="000000"/>
                <w:sz w:val="14"/>
                <w:szCs w:val="14"/>
                <w:lang w:val="ka-GE"/>
              </w:rPr>
            </w:pPr>
            <w:r w:rsidRPr="00FA5267">
              <w:rPr>
                <w:rFonts w:ascii="Calibri" w:hAnsi="Calibri" w:cs="Calibri"/>
                <w:color w:val="000000"/>
                <w:sz w:val="14"/>
                <w:szCs w:val="14"/>
                <w:lang w:val="ka-GE"/>
              </w:rPr>
              <w:t>50</w:t>
            </w:r>
            <w:r w:rsidR="00003DA6" w:rsidRPr="00FC79D4">
              <w:rPr>
                <w:rFonts w:ascii="Calibri" w:hAnsi="Calibri" w:cs="Calibri"/>
                <w:color w:val="000000"/>
                <w:sz w:val="14"/>
                <w:szCs w:val="14"/>
                <w:lang w:val="ka-GE"/>
              </w:rPr>
              <w:t>%</w:t>
            </w:r>
          </w:p>
        </w:tc>
        <w:tc>
          <w:tcPr>
            <w:tcW w:w="1505" w:type="dxa"/>
            <w:tcBorders>
              <w:top w:val="nil"/>
              <w:left w:val="nil"/>
              <w:bottom w:val="single" w:sz="4" w:space="0" w:color="auto"/>
              <w:right w:val="single" w:sz="4" w:space="0" w:color="auto"/>
            </w:tcBorders>
            <w:shd w:val="clear" w:color="000000" w:fill="FFFFFF"/>
            <w:vAlign w:val="center"/>
          </w:tcPr>
          <w:p w14:paraId="241E02D4" w14:textId="1D24465B" w:rsidR="00003DA6" w:rsidRPr="00FA5267" w:rsidRDefault="00003DA6" w:rsidP="00003DA6">
            <w:pPr>
              <w:spacing w:after="0" w:line="240" w:lineRule="auto"/>
              <w:jc w:val="center"/>
              <w:rPr>
                <w:rFonts w:ascii="Calibri" w:hAnsi="Calibri" w:cs="Calibri"/>
                <w:color w:val="000000"/>
                <w:sz w:val="14"/>
                <w:szCs w:val="14"/>
                <w:lang w:val="ka-GE"/>
              </w:rPr>
            </w:pPr>
            <w:r w:rsidRPr="00FC79D4">
              <w:rPr>
                <w:rFonts w:ascii="Calibri" w:hAnsi="Calibri" w:cs="Calibri"/>
                <w:color w:val="000000"/>
                <w:sz w:val="14"/>
                <w:szCs w:val="14"/>
                <w:lang w:val="ka-GE"/>
              </w:rPr>
              <w:t>რაოდენობრივი (%)</w:t>
            </w:r>
          </w:p>
        </w:tc>
      </w:tr>
    </w:tbl>
    <w:p w14:paraId="2FAFAB66" w14:textId="77777777" w:rsidR="00367990" w:rsidRDefault="00367990" w:rsidP="00367990">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მრავალწლიანი</w:t>
      </w:r>
    </w:p>
    <w:p w14:paraId="014F3888" w14:textId="77777777" w:rsidR="00367990" w:rsidRDefault="00367990" w:rsidP="00367990">
      <w:pPr>
        <w:widowControl w:val="0"/>
        <w:autoSpaceDE w:val="0"/>
        <w:autoSpaceDN w:val="0"/>
        <w:adjustRightInd w:val="0"/>
        <w:spacing w:after="40"/>
        <w:ind w:firstLine="475"/>
        <w:rPr>
          <w:rFonts w:ascii="Sylfaen" w:hAnsi="Sylfaen" w:cs="Sylfaen"/>
          <w:iCs/>
          <w:sz w:val="18"/>
          <w:szCs w:val="18"/>
          <w:lang w:val="ka-GE"/>
        </w:rPr>
      </w:pPr>
    </w:p>
    <w:p w14:paraId="57387007" w14:textId="77777777" w:rsidR="00367990" w:rsidRPr="00EA1C7C" w:rsidRDefault="00367990" w:rsidP="0036799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1.3.1.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cs="Calibri"/>
          <w:b/>
          <w:bCs/>
          <w:color w:val="000000"/>
          <w:sz w:val="16"/>
          <w:szCs w:val="16"/>
        </w:rPr>
        <w:t xml:space="preserve">   </w:t>
      </w:r>
      <w:r w:rsidRPr="00EA1C7C">
        <w:rPr>
          <w:rFonts w:ascii="Sylfaen" w:hAnsi="Sylfaen"/>
          <w:b/>
          <w:bCs/>
          <w:sz w:val="16"/>
          <w:szCs w:val="16"/>
          <w:lang w:val="ka-GE"/>
        </w:rPr>
        <w:t>გარე განათების ქსელის ექსპლუატაცია</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02 03 01)</w:t>
      </w:r>
    </w:p>
    <w:p w14:paraId="2B2EA658" w14:textId="77777777" w:rsidR="00367990" w:rsidRPr="00752C03" w:rsidRDefault="00367990" w:rsidP="0036799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7B04F31" w14:textId="77777777" w:rsidR="00367990" w:rsidRPr="00103EA0" w:rsidRDefault="00367990" w:rsidP="0036799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color w:val="385623"/>
          <w:sz w:val="16"/>
          <w:szCs w:val="16"/>
          <w:lang w:val="ka-GE"/>
        </w:rPr>
        <w:t xml:space="preserve">: </w:t>
      </w:r>
      <w:r w:rsidRPr="00752C03">
        <w:rPr>
          <w:rFonts w:ascii="Sylfaen" w:hAnsi="Sylfaen" w:cs="Sylfaen"/>
          <w:iCs/>
          <w:sz w:val="16"/>
          <w:szCs w:val="16"/>
          <w:lang w:val="ka-GE"/>
        </w:rPr>
        <w:t>ღამის პერიოდში მუნიციპალიტეტში უსაფრთხო გადაადგილებისთვის და კომფორტული გარემოს შექმნისთვის მნიშვნელოვანი ადგილი უკავია გამართული გარე განათების ქსელის ფუნქციონირებას. დღეის მდგომარეობით მუნიციპალიტეტის ტერიტორიაზე გარე განათების ქსელი ფუნქციონირებს ქ. ონში და სოფლების გარკვეულ ნაწილში, გარე განათების ქსელით მოცულია მუნიციპალ</w:t>
      </w:r>
      <w:r>
        <w:rPr>
          <w:rFonts w:ascii="Sylfaen" w:hAnsi="Sylfaen" w:cs="Sylfaen"/>
          <w:iCs/>
          <w:sz w:val="16"/>
          <w:szCs w:val="16"/>
          <w:lang w:val="ka-GE"/>
        </w:rPr>
        <w:t>იტეტის დასახლებული ტერიტორიის 95</w:t>
      </w:r>
      <w:r w:rsidRPr="00752C03">
        <w:rPr>
          <w:rFonts w:ascii="Sylfaen" w:hAnsi="Sylfaen" w:cs="Sylfaen"/>
          <w:iCs/>
          <w:sz w:val="16"/>
          <w:szCs w:val="16"/>
          <w:lang w:val="ka-GE"/>
        </w:rPr>
        <w:t>%. ქვეპროგრამის ფარგლებში დაფინანსდება გარე განათების არსებული ქსელის ექსპლოატაცია, რომელიც მოიცავს შემდეგ ღონისძიებებს:</w:t>
      </w:r>
    </w:p>
    <w:p w14:paraId="01DAE0BF" w14:textId="77777777" w:rsidR="00367990" w:rsidRPr="00752C03" w:rsidRDefault="00367990" w:rsidP="00367990">
      <w:pPr>
        <w:pStyle w:val="ListParagraph"/>
        <w:widowControl w:val="0"/>
        <w:numPr>
          <w:ilvl w:val="0"/>
          <w:numId w:val="11"/>
        </w:numPr>
        <w:autoSpaceDE w:val="0"/>
        <w:autoSpaceDN w:val="0"/>
        <w:adjustRightInd w:val="0"/>
        <w:spacing w:after="0" w:line="240" w:lineRule="auto"/>
        <w:jc w:val="both"/>
        <w:rPr>
          <w:rFonts w:ascii="Sylfaen" w:hAnsi="Sylfaen" w:cs="Sylfaen"/>
          <w:iCs/>
          <w:sz w:val="16"/>
          <w:szCs w:val="16"/>
          <w:lang w:val="ka-GE"/>
        </w:rPr>
      </w:pPr>
      <w:r w:rsidRPr="00752C03">
        <w:rPr>
          <w:rFonts w:ascii="Sylfaen" w:hAnsi="Sylfaen" w:cs="Sylfaen"/>
          <w:iCs/>
          <w:sz w:val="16"/>
          <w:szCs w:val="16"/>
          <w:lang w:val="ka-GE"/>
        </w:rPr>
        <w:t xml:space="preserve">მუნიციპალიტეტის ტერიტორიაზე არსებულ ქსელში მწყობრიდან გამოსული ნათურების გამოცვლას; </w:t>
      </w:r>
    </w:p>
    <w:p w14:paraId="44ECBFFA" w14:textId="77777777" w:rsidR="00367990" w:rsidRPr="00752C03" w:rsidRDefault="00367990" w:rsidP="00367990">
      <w:pPr>
        <w:pStyle w:val="ListParagraph"/>
        <w:widowControl w:val="0"/>
        <w:numPr>
          <w:ilvl w:val="0"/>
          <w:numId w:val="11"/>
        </w:numPr>
        <w:autoSpaceDE w:val="0"/>
        <w:autoSpaceDN w:val="0"/>
        <w:adjustRightInd w:val="0"/>
        <w:spacing w:after="0" w:line="240" w:lineRule="auto"/>
        <w:jc w:val="both"/>
        <w:rPr>
          <w:rFonts w:ascii="Sylfaen" w:hAnsi="Sylfaen" w:cs="Sylfaen"/>
          <w:iCs/>
          <w:sz w:val="16"/>
          <w:szCs w:val="16"/>
          <w:lang w:val="ka-GE"/>
        </w:rPr>
      </w:pPr>
      <w:r w:rsidRPr="00752C03">
        <w:rPr>
          <w:rFonts w:ascii="Sylfaen" w:hAnsi="Sylfaen" w:cs="Sylfaen"/>
          <w:iCs/>
          <w:sz w:val="16"/>
          <w:szCs w:val="16"/>
          <w:lang w:val="ka-GE"/>
        </w:rPr>
        <w:t>ამორტიზებული და დაზიანებული განათების ბოძების შეკეთება, ახლით ჩანაცვლებას;</w:t>
      </w:r>
    </w:p>
    <w:p w14:paraId="498DA354" w14:textId="77777777" w:rsidR="00367990" w:rsidRPr="00752C03" w:rsidRDefault="00367990" w:rsidP="00367990">
      <w:pPr>
        <w:pStyle w:val="ListParagraph"/>
        <w:widowControl w:val="0"/>
        <w:numPr>
          <w:ilvl w:val="0"/>
          <w:numId w:val="11"/>
        </w:numPr>
        <w:autoSpaceDE w:val="0"/>
        <w:autoSpaceDN w:val="0"/>
        <w:adjustRightInd w:val="0"/>
        <w:spacing w:after="0" w:line="240" w:lineRule="auto"/>
        <w:jc w:val="both"/>
        <w:rPr>
          <w:rFonts w:ascii="Sylfaen" w:hAnsi="Sylfaen" w:cs="Sylfaen"/>
          <w:iCs/>
          <w:sz w:val="16"/>
          <w:szCs w:val="16"/>
          <w:lang w:val="ka-GE"/>
        </w:rPr>
      </w:pPr>
      <w:r w:rsidRPr="00752C03">
        <w:rPr>
          <w:rFonts w:ascii="Sylfaen" w:hAnsi="Sylfaen" w:cs="Sylfaen"/>
          <w:iCs/>
          <w:sz w:val="16"/>
          <w:szCs w:val="16"/>
          <w:lang w:val="ka-GE"/>
        </w:rPr>
        <w:t>დაზიანებული სადენების აღდგენა, შეკეთებას.</w:t>
      </w:r>
    </w:p>
    <w:p w14:paraId="59BF9F43" w14:textId="77777777" w:rsidR="00367990" w:rsidRPr="00752C03"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iCs/>
          <w:sz w:val="16"/>
          <w:szCs w:val="16"/>
          <w:lang w:val="ka-GE"/>
        </w:rPr>
        <w:t>ქვეპროგრამა ასევე მოიცავს გარე განათების ქსელის მიერ მოხმარებული ელექტროენერგიის ხარჯის ანაზღაურებას (2</w:t>
      </w:r>
      <w:r>
        <w:rPr>
          <w:rFonts w:ascii="Sylfaen" w:hAnsi="Sylfaen" w:cs="Sylfaen"/>
          <w:iCs/>
          <w:sz w:val="16"/>
          <w:szCs w:val="16"/>
        </w:rPr>
        <w:t>0</w:t>
      </w:r>
      <w:r w:rsidRPr="00752C03">
        <w:rPr>
          <w:rFonts w:ascii="Sylfaen" w:hAnsi="Sylfaen" w:cs="Sylfaen"/>
          <w:iCs/>
          <w:sz w:val="16"/>
          <w:szCs w:val="16"/>
          <w:lang w:val="ka-GE"/>
        </w:rPr>
        <w:t xml:space="preserve">0.0 ათ.ლარი). </w:t>
      </w:r>
    </w:p>
    <w:p w14:paraId="274DADB3" w14:textId="77777777" w:rsidR="00367990" w:rsidRPr="00752C03"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კომფორტული გარემოს შექმნა უსაფრთხო გადაადგილებისათვის. </w:t>
      </w:r>
    </w:p>
    <w:p w14:paraId="6A0D7621" w14:textId="565FB24F" w:rsidR="00367990"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მუნიციპალიტეტის სოფლებში ა</w:t>
      </w:r>
      <w:r>
        <w:rPr>
          <w:rFonts w:ascii="Sylfaen" w:hAnsi="Sylfaen" w:cs="Sylfaen"/>
          <w:iCs/>
          <w:sz w:val="16"/>
          <w:szCs w:val="16"/>
          <w:lang w:val="ka-GE"/>
        </w:rPr>
        <w:t>რ</w:t>
      </w:r>
      <w:r w:rsidRPr="00752C03">
        <w:rPr>
          <w:rFonts w:ascii="Sylfaen" w:hAnsi="Sylfaen" w:cs="Sylfaen"/>
          <w:iCs/>
          <w:sz w:val="16"/>
          <w:szCs w:val="16"/>
          <w:lang w:val="ka-GE"/>
        </w:rPr>
        <w:t>სებული გარე განათების ქსელის გამართული ფუნქციონირება.</w:t>
      </w:r>
    </w:p>
    <w:tbl>
      <w:tblPr>
        <w:tblW w:w="0" w:type="auto"/>
        <w:tblLook w:val="04A0" w:firstRow="1" w:lastRow="0" w:firstColumn="1" w:lastColumn="0" w:noHBand="0" w:noVBand="1"/>
      </w:tblPr>
      <w:tblGrid>
        <w:gridCol w:w="2884"/>
        <w:gridCol w:w="1450"/>
        <w:gridCol w:w="1053"/>
        <w:gridCol w:w="1053"/>
        <w:gridCol w:w="1053"/>
        <w:gridCol w:w="1053"/>
        <w:gridCol w:w="1190"/>
        <w:gridCol w:w="1324"/>
      </w:tblGrid>
      <w:tr w:rsidR="00DB6CD0" w:rsidRPr="004B1765" w14:paraId="6916B1E0" w14:textId="77777777" w:rsidTr="00861F8C">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76C11A31"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DB6CD0" w:rsidRPr="004B1765" w14:paraId="6BE043E1" w14:textId="77777777" w:rsidTr="00DB6CD0">
        <w:trPr>
          <w:trHeight w:val="386"/>
        </w:trPr>
        <w:tc>
          <w:tcPr>
            <w:tcW w:w="2884"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26B2C3C1"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1450" w:type="dxa"/>
            <w:tcBorders>
              <w:top w:val="nil"/>
              <w:left w:val="nil"/>
              <w:bottom w:val="single" w:sz="4" w:space="0" w:color="auto"/>
              <w:right w:val="single" w:sz="4" w:space="0" w:color="auto"/>
            </w:tcBorders>
            <w:shd w:val="clear" w:color="000000" w:fill="FDE9D9"/>
            <w:vAlign w:val="center"/>
            <w:hideMark/>
          </w:tcPr>
          <w:p w14:paraId="330C93BD"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1053" w:type="dxa"/>
            <w:tcBorders>
              <w:top w:val="nil"/>
              <w:left w:val="nil"/>
              <w:bottom w:val="single" w:sz="4" w:space="0" w:color="auto"/>
              <w:right w:val="single" w:sz="4" w:space="0" w:color="auto"/>
            </w:tcBorders>
            <w:shd w:val="clear" w:color="000000" w:fill="FDE9D9"/>
            <w:vAlign w:val="center"/>
            <w:hideMark/>
          </w:tcPr>
          <w:p w14:paraId="048C7E39"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1053" w:type="dxa"/>
            <w:tcBorders>
              <w:top w:val="nil"/>
              <w:left w:val="nil"/>
              <w:bottom w:val="single" w:sz="4" w:space="0" w:color="auto"/>
              <w:right w:val="single" w:sz="4" w:space="0" w:color="auto"/>
            </w:tcBorders>
            <w:shd w:val="clear" w:color="000000" w:fill="FDE9D9"/>
            <w:vAlign w:val="center"/>
            <w:hideMark/>
          </w:tcPr>
          <w:p w14:paraId="1CD30BE7"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1053" w:type="dxa"/>
            <w:tcBorders>
              <w:top w:val="nil"/>
              <w:left w:val="nil"/>
              <w:bottom w:val="single" w:sz="4" w:space="0" w:color="auto"/>
              <w:right w:val="single" w:sz="4" w:space="0" w:color="auto"/>
            </w:tcBorders>
            <w:shd w:val="clear" w:color="000000" w:fill="FDE9D9"/>
            <w:vAlign w:val="center"/>
            <w:hideMark/>
          </w:tcPr>
          <w:p w14:paraId="677C636C"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1053" w:type="dxa"/>
            <w:tcBorders>
              <w:top w:val="nil"/>
              <w:left w:val="nil"/>
              <w:bottom w:val="single" w:sz="4" w:space="0" w:color="auto"/>
              <w:right w:val="single" w:sz="4" w:space="0" w:color="auto"/>
            </w:tcBorders>
            <w:shd w:val="clear" w:color="000000" w:fill="FDE9D9"/>
            <w:vAlign w:val="center"/>
            <w:hideMark/>
          </w:tcPr>
          <w:p w14:paraId="29FF2384"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90" w:type="dxa"/>
            <w:tcBorders>
              <w:top w:val="nil"/>
              <w:left w:val="nil"/>
              <w:bottom w:val="single" w:sz="4" w:space="0" w:color="auto"/>
              <w:right w:val="single" w:sz="4" w:space="0" w:color="auto"/>
            </w:tcBorders>
            <w:shd w:val="clear" w:color="000000" w:fill="FDE9D9"/>
            <w:vAlign w:val="center"/>
            <w:hideMark/>
          </w:tcPr>
          <w:p w14:paraId="3C024D67"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324" w:type="dxa"/>
            <w:tcBorders>
              <w:top w:val="nil"/>
              <w:left w:val="nil"/>
              <w:bottom w:val="single" w:sz="4" w:space="0" w:color="auto"/>
              <w:right w:val="single" w:sz="4" w:space="0" w:color="auto"/>
            </w:tcBorders>
            <w:shd w:val="clear" w:color="000000" w:fill="FDE9D9"/>
            <w:vAlign w:val="center"/>
            <w:hideMark/>
          </w:tcPr>
          <w:p w14:paraId="3F604913" w14:textId="77777777" w:rsidR="00DB6CD0" w:rsidRPr="004B1765" w:rsidRDefault="00DB6CD0"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DB6CD0" w:rsidRPr="00967030" w14:paraId="2E73C178" w14:textId="77777777" w:rsidTr="00DB6CD0">
        <w:trPr>
          <w:trHeight w:val="368"/>
        </w:trPr>
        <w:tc>
          <w:tcPr>
            <w:tcW w:w="28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98F0BF" w14:textId="4C837A44" w:rsidR="00DB6CD0" w:rsidRPr="00455F0B" w:rsidRDefault="00DB6CD0" w:rsidP="00DB6CD0">
            <w:pPr>
              <w:spacing w:after="0" w:line="240" w:lineRule="auto"/>
              <w:jc w:val="center"/>
              <w:rPr>
                <w:rFonts w:ascii="Sylfaen" w:eastAsia="Times New Roman" w:hAnsi="Sylfaen" w:cs="Calibri"/>
                <w:bCs/>
                <w:color w:val="000000"/>
                <w:sz w:val="14"/>
                <w:szCs w:val="14"/>
                <w:lang w:val="ka-GE"/>
              </w:rPr>
            </w:pPr>
            <w:r w:rsidRPr="00836F30">
              <w:rPr>
                <w:rFonts w:ascii="Sylfaen" w:hAnsi="Sylfaen" w:cs="Calibri"/>
                <w:color w:val="000000"/>
                <w:sz w:val="14"/>
                <w:szCs w:val="14"/>
              </w:rPr>
              <w:t>გარე</w:t>
            </w:r>
            <w:r w:rsidRPr="00836F30">
              <w:rPr>
                <w:rFonts w:ascii="Calibri" w:hAnsi="Calibri" w:cs="Calibri"/>
                <w:color w:val="000000"/>
                <w:sz w:val="14"/>
                <w:szCs w:val="14"/>
              </w:rPr>
              <w:t xml:space="preserve"> </w:t>
            </w:r>
            <w:r w:rsidRPr="00836F30">
              <w:rPr>
                <w:rFonts w:ascii="Sylfaen" w:hAnsi="Sylfaen" w:cs="Calibri"/>
                <w:color w:val="000000"/>
                <w:sz w:val="14"/>
                <w:szCs w:val="14"/>
              </w:rPr>
              <w:t>განათების</w:t>
            </w:r>
            <w:r w:rsidRPr="00836F30">
              <w:rPr>
                <w:rFonts w:ascii="Calibri" w:hAnsi="Calibri" w:cs="Calibri"/>
                <w:color w:val="000000"/>
                <w:sz w:val="14"/>
                <w:szCs w:val="14"/>
              </w:rPr>
              <w:t xml:space="preserve"> </w:t>
            </w:r>
            <w:r w:rsidRPr="00836F30">
              <w:rPr>
                <w:rFonts w:ascii="Sylfaen" w:hAnsi="Sylfaen" w:cs="Calibri"/>
                <w:color w:val="000000"/>
                <w:sz w:val="14"/>
                <w:szCs w:val="14"/>
              </w:rPr>
              <w:t>წერტების</w:t>
            </w:r>
            <w:r w:rsidRPr="00836F30">
              <w:rPr>
                <w:rFonts w:ascii="Calibri" w:hAnsi="Calibri" w:cs="Calibri"/>
                <w:color w:val="000000"/>
                <w:sz w:val="14"/>
                <w:szCs w:val="14"/>
              </w:rPr>
              <w:t xml:space="preserve"> </w:t>
            </w:r>
            <w:r w:rsidRPr="00836F30">
              <w:rPr>
                <w:rFonts w:ascii="Sylfaen" w:hAnsi="Sylfaen" w:cs="Calibri"/>
                <w:color w:val="000000"/>
                <w:sz w:val="14"/>
                <w:szCs w:val="14"/>
              </w:rPr>
              <w:t>რაოდენობა</w:t>
            </w:r>
          </w:p>
        </w:tc>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589958" w14:textId="0B8AACAB" w:rsidR="00DB6CD0" w:rsidRPr="00455F0B" w:rsidRDefault="00DB6CD0" w:rsidP="00DB6CD0">
            <w:pPr>
              <w:spacing w:after="0" w:line="240" w:lineRule="auto"/>
              <w:jc w:val="center"/>
              <w:rPr>
                <w:rFonts w:ascii="Sylfaen" w:eastAsia="Times New Roman" w:hAnsi="Sylfaen" w:cs="Calibri"/>
                <w:color w:val="000000"/>
                <w:sz w:val="14"/>
                <w:szCs w:val="14"/>
                <w:lang w:val="ka-GE"/>
              </w:rPr>
            </w:pPr>
            <w:r>
              <w:rPr>
                <w:rFonts w:ascii="Calibri" w:hAnsi="Calibri" w:cs="Calibri"/>
                <w:color w:val="000000"/>
                <w:sz w:val="14"/>
                <w:szCs w:val="14"/>
                <w:lang w:val="ka-GE"/>
              </w:rPr>
              <w:t>50</w:t>
            </w:r>
            <w:r>
              <w:rPr>
                <w:rFonts w:ascii="Calibri" w:hAnsi="Calibri" w:cs="Calibri"/>
                <w:color w:val="000000"/>
                <w:sz w:val="14"/>
                <w:szCs w:val="14"/>
              </w:rPr>
              <w:t>00</w:t>
            </w:r>
            <w:r w:rsidRPr="00836F30">
              <w:rPr>
                <w:rFonts w:ascii="Calibri" w:hAnsi="Calibri" w:cs="Calibri"/>
                <w:color w:val="000000"/>
                <w:sz w:val="14"/>
                <w:szCs w:val="14"/>
              </w:rPr>
              <w:t xml:space="preserve">  </w:t>
            </w:r>
            <w:r w:rsidRPr="00836F30">
              <w:rPr>
                <w:rFonts w:ascii="Sylfaen" w:hAnsi="Sylfaen" w:cs="Calibri"/>
                <w:color w:val="000000"/>
                <w:sz w:val="14"/>
                <w:szCs w:val="14"/>
              </w:rPr>
              <w:t>ცალი</w:t>
            </w:r>
            <w:r w:rsidRPr="00836F30">
              <w:rPr>
                <w:rFonts w:ascii="Calibri" w:hAnsi="Calibri" w:cs="Calibri"/>
                <w:color w:val="000000"/>
                <w:sz w:val="14"/>
                <w:szCs w:val="14"/>
              </w:rPr>
              <w:t xml:space="preserve"> </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FF832A" w14:textId="6C4D7D1D" w:rsidR="00DB6CD0" w:rsidRPr="00277236" w:rsidRDefault="00DB6CD0" w:rsidP="00DB6CD0">
            <w:pPr>
              <w:spacing w:after="0" w:line="240" w:lineRule="auto"/>
              <w:jc w:val="center"/>
              <w:rPr>
                <w:rFonts w:ascii="Sylfaen" w:eastAsia="Times New Roman" w:hAnsi="Sylfaen" w:cs="Calibri"/>
                <w:color w:val="000000"/>
                <w:sz w:val="14"/>
                <w:szCs w:val="14"/>
                <w:lang w:val="ka-GE"/>
              </w:rPr>
            </w:pPr>
            <w:r>
              <w:rPr>
                <w:rFonts w:ascii="Calibri" w:hAnsi="Calibri" w:cs="Calibri"/>
                <w:color w:val="000000"/>
                <w:sz w:val="14"/>
                <w:szCs w:val="14"/>
                <w:lang w:val="ka-GE"/>
              </w:rPr>
              <w:t>50</w:t>
            </w:r>
            <w:r w:rsidRPr="00836F30">
              <w:rPr>
                <w:rFonts w:ascii="Calibri" w:hAnsi="Calibri" w:cs="Calibri"/>
                <w:color w:val="000000"/>
                <w:sz w:val="14"/>
                <w:szCs w:val="14"/>
              </w:rPr>
              <w:t xml:space="preserve">00 </w:t>
            </w:r>
            <w:r w:rsidRPr="00836F30">
              <w:rPr>
                <w:rFonts w:ascii="Sylfaen" w:hAnsi="Sylfaen" w:cs="Calibri"/>
                <w:color w:val="000000"/>
                <w:sz w:val="14"/>
                <w:szCs w:val="14"/>
              </w:rPr>
              <w:t>ცალი</w:t>
            </w:r>
            <w:r w:rsidRPr="00836F30">
              <w:rPr>
                <w:rFonts w:ascii="Calibri" w:hAnsi="Calibri" w:cs="Calibri"/>
                <w:color w:val="000000"/>
                <w:sz w:val="14"/>
                <w:szCs w:val="14"/>
              </w:rPr>
              <w:t xml:space="preserve"> </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41578C98" w14:textId="5976CC62" w:rsidR="00DB6CD0" w:rsidRPr="00277236" w:rsidRDefault="00DB6CD0" w:rsidP="00DB6CD0">
            <w:pPr>
              <w:spacing w:after="0" w:line="240" w:lineRule="auto"/>
              <w:jc w:val="center"/>
              <w:rPr>
                <w:rFonts w:ascii="Sylfaen" w:eastAsia="Times New Roman" w:hAnsi="Sylfaen" w:cs="Calibri"/>
                <w:color w:val="000000"/>
                <w:sz w:val="14"/>
                <w:szCs w:val="14"/>
                <w:lang w:val="ka-GE"/>
              </w:rPr>
            </w:pPr>
            <w:r>
              <w:rPr>
                <w:rFonts w:ascii="Calibri" w:hAnsi="Calibri" w:cs="Calibri"/>
                <w:color w:val="000000"/>
                <w:sz w:val="14"/>
                <w:szCs w:val="14"/>
                <w:lang w:val="ka-GE"/>
              </w:rPr>
              <w:t>50</w:t>
            </w:r>
            <w:r w:rsidRPr="00836F30">
              <w:rPr>
                <w:rFonts w:ascii="Calibri" w:hAnsi="Calibri" w:cs="Calibri"/>
                <w:color w:val="000000"/>
                <w:sz w:val="14"/>
                <w:szCs w:val="14"/>
              </w:rPr>
              <w:t xml:space="preserve">00 </w:t>
            </w:r>
            <w:r w:rsidRPr="00836F30">
              <w:rPr>
                <w:rFonts w:ascii="Sylfaen" w:hAnsi="Sylfaen" w:cs="Calibri"/>
                <w:color w:val="000000"/>
                <w:sz w:val="14"/>
                <w:szCs w:val="14"/>
              </w:rPr>
              <w:t>ცალი</w:t>
            </w:r>
            <w:r w:rsidRPr="00836F30">
              <w:rPr>
                <w:rFonts w:ascii="Calibri" w:hAnsi="Calibri" w:cs="Calibri"/>
                <w:color w:val="000000"/>
                <w:sz w:val="14"/>
                <w:szCs w:val="14"/>
              </w:rPr>
              <w:t xml:space="preserve"> </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56B96EBF" w14:textId="45216509" w:rsidR="00DB6CD0" w:rsidRPr="00277236" w:rsidRDefault="00DB6CD0" w:rsidP="00DB6CD0">
            <w:pPr>
              <w:spacing w:after="0" w:line="240" w:lineRule="auto"/>
              <w:jc w:val="center"/>
              <w:rPr>
                <w:rFonts w:ascii="Sylfaen" w:eastAsia="Times New Roman" w:hAnsi="Sylfaen" w:cs="Calibri"/>
                <w:color w:val="000000"/>
                <w:sz w:val="14"/>
                <w:szCs w:val="14"/>
                <w:lang w:val="ka-GE"/>
              </w:rPr>
            </w:pPr>
            <w:r>
              <w:rPr>
                <w:rFonts w:ascii="Calibri" w:hAnsi="Calibri" w:cs="Calibri"/>
                <w:color w:val="000000"/>
                <w:sz w:val="14"/>
                <w:szCs w:val="14"/>
                <w:lang w:val="ka-GE"/>
              </w:rPr>
              <w:t>50</w:t>
            </w:r>
            <w:r w:rsidRPr="00836F30">
              <w:rPr>
                <w:rFonts w:ascii="Calibri" w:hAnsi="Calibri" w:cs="Calibri"/>
                <w:color w:val="000000"/>
                <w:sz w:val="14"/>
                <w:szCs w:val="14"/>
              </w:rPr>
              <w:t xml:space="preserve">00 </w:t>
            </w:r>
            <w:r w:rsidRPr="00836F30">
              <w:rPr>
                <w:rFonts w:ascii="Sylfaen" w:hAnsi="Sylfaen" w:cs="Calibri"/>
                <w:color w:val="000000"/>
                <w:sz w:val="14"/>
                <w:szCs w:val="14"/>
              </w:rPr>
              <w:t>ცალი</w:t>
            </w:r>
            <w:r w:rsidRPr="00836F30">
              <w:rPr>
                <w:rFonts w:ascii="Calibri" w:hAnsi="Calibri" w:cs="Calibri"/>
                <w:color w:val="000000"/>
                <w:sz w:val="14"/>
                <w:szCs w:val="14"/>
              </w:rPr>
              <w:t xml:space="preserve"> </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22DA72D3" w14:textId="78F40A00" w:rsidR="00DB6CD0" w:rsidRPr="00277236" w:rsidRDefault="00DB6CD0" w:rsidP="00DB6CD0">
            <w:pPr>
              <w:spacing w:after="0" w:line="240" w:lineRule="auto"/>
              <w:jc w:val="center"/>
              <w:rPr>
                <w:rFonts w:ascii="Sylfaen" w:eastAsia="Times New Roman" w:hAnsi="Sylfaen" w:cs="Calibri"/>
                <w:color w:val="000000"/>
                <w:sz w:val="14"/>
                <w:szCs w:val="14"/>
                <w:lang w:val="ka-GE"/>
              </w:rPr>
            </w:pPr>
            <w:r>
              <w:rPr>
                <w:rFonts w:ascii="Calibri" w:hAnsi="Calibri" w:cs="Calibri"/>
                <w:color w:val="000000"/>
                <w:sz w:val="14"/>
                <w:szCs w:val="14"/>
                <w:lang w:val="ka-GE"/>
              </w:rPr>
              <w:t>50</w:t>
            </w:r>
            <w:r w:rsidRPr="00836F30">
              <w:rPr>
                <w:rFonts w:ascii="Calibri" w:hAnsi="Calibri" w:cs="Calibri"/>
                <w:color w:val="000000"/>
                <w:sz w:val="14"/>
                <w:szCs w:val="14"/>
              </w:rPr>
              <w:t xml:space="preserve">00 </w:t>
            </w:r>
            <w:r w:rsidRPr="00836F30">
              <w:rPr>
                <w:rFonts w:ascii="Sylfaen" w:hAnsi="Sylfaen" w:cs="Calibri"/>
                <w:color w:val="000000"/>
                <w:sz w:val="14"/>
                <w:szCs w:val="14"/>
              </w:rPr>
              <w:t>ცალი</w:t>
            </w:r>
            <w:r w:rsidRPr="00836F30">
              <w:rPr>
                <w:rFonts w:ascii="Calibri" w:hAnsi="Calibri" w:cs="Calibri"/>
                <w:color w:val="000000"/>
                <w:sz w:val="14"/>
                <w:szCs w:val="14"/>
              </w:rPr>
              <w:t xml:space="preserve"> </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3173CF89" w14:textId="0F7ACC07" w:rsidR="00DB6CD0" w:rsidRPr="00277236" w:rsidRDefault="00DB6CD0" w:rsidP="00DB6CD0">
            <w:pPr>
              <w:spacing w:after="0" w:line="240" w:lineRule="auto"/>
              <w:jc w:val="center"/>
              <w:rPr>
                <w:rFonts w:ascii="Sylfaen" w:eastAsia="Times New Roman" w:hAnsi="Sylfaen" w:cs="Calibri"/>
                <w:sz w:val="14"/>
                <w:szCs w:val="14"/>
                <w:lang w:val="ka-GE"/>
              </w:rPr>
            </w:pPr>
            <w:r>
              <w:rPr>
                <w:rFonts w:ascii="Calibri" w:hAnsi="Calibri" w:cs="Calibri"/>
                <w:color w:val="000000"/>
                <w:sz w:val="14"/>
                <w:szCs w:val="14"/>
                <w:lang w:val="ka-GE"/>
              </w:rPr>
              <w:t>50</w:t>
            </w:r>
            <w:r w:rsidRPr="00836F30">
              <w:rPr>
                <w:rFonts w:ascii="Calibri" w:hAnsi="Calibri" w:cs="Calibri"/>
                <w:color w:val="000000"/>
                <w:sz w:val="14"/>
                <w:szCs w:val="14"/>
              </w:rPr>
              <w:t xml:space="preserve">00 </w:t>
            </w:r>
            <w:r w:rsidRPr="00836F30">
              <w:rPr>
                <w:rFonts w:ascii="Sylfaen" w:hAnsi="Sylfaen" w:cs="Calibri"/>
                <w:color w:val="000000"/>
                <w:sz w:val="14"/>
                <w:szCs w:val="14"/>
              </w:rPr>
              <w:t>ცალი</w:t>
            </w:r>
            <w:r w:rsidRPr="00836F30">
              <w:rPr>
                <w:rFonts w:ascii="Calibri" w:hAnsi="Calibri" w:cs="Calibri"/>
                <w:color w:val="000000"/>
                <w:sz w:val="14"/>
                <w:szCs w:val="14"/>
              </w:rPr>
              <w:t xml:space="preserve"> </w:t>
            </w:r>
          </w:p>
        </w:tc>
        <w:tc>
          <w:tcPr>
            <w:tcW w:w="1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ED8E2A" w14:textId="77777777" w:rsidR="00DB6CD0" w:rsidRPr="00392835" w:rsidRDefault="00DB6CD0" w:rsidP="00DB6CD0">
            <w:pPr>
              <w:spacing w:after="0" w:line="240" w:lineRule="auto"/>
              <w:jc w:val="center"/>
              <w:rPr>
                <w:rFonts w:ascii="Sylfaen" w:eastAsia="Times New Roman" w:hAnsi="Sylfaen" w:cs="Calibri"/>
                <w:sz w:val="14"/>
                <w:szCs w:val="14"/>
              </w:rPr>
            </w:pPr>
            <w:r w:rsidRPr="00392835">
              <w:rPr>
                <w:rFonts w:ascii="Sylfaen" w:hAnsi="Sylfaen" w:cs="Calibri"/>
                <w:sz w:val="14"/>
                <w:szCs w:val="14"/>
              </w:rPr>
              <w:t>რაოდენობრივი</w:t>
            </w:r>
          </w:p>
        </w:tc>
      </w:tr>
      <w:tr w:rsidR="00DB6CD0" w:rsidRPr="00967030" w14:paraId="620134BB" w14:textId="77777777" w:rsidTr="00DB6CD0">
        <w:trPr>
          <w:trHeight w:val="368"/>
        </w:trPr>
        <w:tc>
          <w:tcPr>
            <w:tcW w:w="2884" w:type="dxa"/>
            <w:tcBorders>
              <w:top w:val="single" w:sz="4" w:space="0" w:color="auto"/>
              <w:left w:val="single" w:sz="4" w:space="0" w:color="auto"/>
              <w:bottom w:val="single" w:sz="4" w:space="0" w:color="auto"/>
              <w:right w:val="single" w:sz="4" w:space="0" w:color="auto"/>
            </w:tcBorders>
            <w:shd w:val="clear" w:color="000000" w:fill="FFFFFF"/>
            <w:vAlign w:val="center"/>
          </w:tcPr>
          <w:p w14:paraId="31EBAF33" w14:textId="73C5C22F" w:rsidR="00DB6CD0" w:rsidRDefault="00DB6CD0" w:rsidP="00DB6CD0">
            <w:pPr>
              <w:spacing w:after="0" w:line="240" w:lineRule="auto"/>
              <w:jc w:val="center"/>
              <w:rPr>
                <w:rFonts w:ascii="Sylfaen" w:hAnsi="Sylfaen" w:cs="Calibri"/>
                <w:sz w:val="14"/>
                <w:szCs w:val="14"/>
                <w:lang w:val="ka-GE"/>
              </w:rPr>
            </w:pPr>
            <w:r>
              <w:rPr>
                <w:rFonts w:ascii="Sylfaen" w:hAnsi="Sylfaen" w:cs="Calibri"/>
                <w:color w:val="000000"/>
                <w:sz w:val="14"/>
                <w:szCs w:val="14"/>
                <w:lang w:val="ka-GE"/>
              </w:rPr>
              <w:t>შეცვლილი ნათურების რაოდენობა</w:t>
            </w:r>
          </w:p>
        </w:tc>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tcPr>
          <w:p w14:paraId="39AD10C5" w14:textId="04B780A3" w:rsidR="00DB6CD0" w:rsidRDefault="00DB6CD0" w:rsidP="00DB6CD0">
            <w:pPr>
              <w:spacing w:after="0" w:line="240" w:lineRule="auto"/>
              <w:jc w:val="center"/>
              <w:rPr>
                <w:rFonts w:ascii="Sylfaen" w:hAnsi="Sylfaen" w:cs="Calibri"/>
                <w:sz w:val="14"/>
                <w:szCs w:val="14"/>
              </w:rPr>
            </w:pPr>
            <w:r>
              <w:rPr>
                <w:rFonts w:ascii="Calibri" w:hAnsi="Calibri" w:cs="Calibri"/>
                <w:color w:val="000000"/>
                <w:sz w:val="14"/>
                <w:szCs w:val="14"/>
                <w:lang w:val="ka-GE"/>
              </w:rPr>
              <w:t>4000 ცალი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3F6915DB" w14:textId="0ECE8E90" w:rsidR="00DB6CD0" w:rsidRDefault="00DB6CD0" w:rsidP="00DB6CD0">
            <w:pPr>
              <w:spacing w:after="0" w:line="240" w:lineRule="auto"/>
              <w:jc w:val="center"/>
              <w:rPr>
                <w:rFonts w:ascii="Sylfaen" w:hAnsi="Sylfaen" w:cs="Calibri"/>
                <w:sz w:val="14"/>
                <w:szCs w:val="14"/>
                <w:lang w:val="ka-GE"/>
              </w:rPr>
            </w:pPr>
            <w:r>
              <w:rPr>
                <w:rFonts w:ascii="Calibri" w:hAnsi="Calibri" w:cs="Calibri"/>
                <w:color w:val="000000"/>
                <w:sz w:val="14"/>
                <w:szCs w:val="14"/>
                <w:lang w:val="ka-GE"/>
              </w:rPr>
              <w:t>4000 ცალი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3D78468E" w14:textId="3D8BC43D" w:rsidR="00DB6CD0" w:rsidRDefault="00DB6CD0" w:rsidP="00DB6CD0">
            <w:pPr>
              <w:spacing w:after="0" w:line="240" w:lineRule="auto"/>
              <w:jc w:val="center"/>
              <w:rPr>
                <w:rFonts w:ascii="Sylfaen" w:eastAsia="Times New Roman" w:hAnsi="Sylfaen" w:cs="Calibri"/>
                <w:color w:val="000000"/>
                <w:sz w:val="14"/>
                <w:szCs w:val="14"/>
                <w:lang w:val="ka-GE"/>
              </w:rPr>
            </w:pPr>
            <w:r>
              <w:rPr>
                <w:rFonts w:ascii="Calibri" w:hAnsi="Calibri" w:cs="Calibri"/>
                <w:color w:val="000000"/>
                <w:sz w:val="14"/>
                <w:szCs w:val="14"/>
                <w:lang w:val="ka-GE"/>
              </w:rPr>
              <w:t>4000 ცალი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4A3780D0" w14:textId="2D2DE9A8" w:rsidR="00DB6CD0" w:rsidRDefault="00DB6CD0" w:rsidP="00DB6CD0">
            <w:pPr>
              <w:spacing w:after="0" w:line="240" w:lineRule="auto"/>
              <w:jc w:val="center"/>
              <w:rPr>
                <w:rFonts w:ascii="Sylfaen" w:eastAsia="Times New Roman" w:hAnsi="Sylfaen" w:cs="Calibri"/>
                <w:color w:val="000000"/>
                <w:sz w:val="14"/>
                <w:szCs w:val="14"/>
                <w:lang w:val="ka-GE"/>
              </w:rPr>
            </w:pPr>
            <w:r>
              <w:rPr>
                <w:rFonts w:ascii="Calibri" w:hAnsi="Calibri" w:cs="Calibri"/>
                <w:color w:val="000000"/>
                <w:sz w:val="14"/>
                <w:szCs w:val="14"/>
                <w:lang w:val="ka-GE"/>
              </w:rPr>
              <w:t>4000 ცალი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4E55937D" w14:textId="45309A69" w:rsidR="00DB6CD0" w:rsidRDefault="00DB6CD0" w:rsidP="00DB6CD0">
            <w:pPr>
              <w:spacing w:after="0" w:line="240" w:lineRule="auto"/>
              <w:jc w:val="center"/>
              <w:rPr>
                <w:rFonts w:ascii="Sylfaen" w:eastAsia="Times New Roman" w:hAnsi="Sylfaen" w:cs="Calibri"/>
                <w:color w:val="000000"/>
                <w:sz w:val="14"/>
                <w:szCs w:val="14"/>
                <w:lang w:val="ka-GE"/>
              </w:rPr>
            </w:pPr>
            <w:r>
              <w:rPr>
                <w:rFonts w:ascii="Calibri" w:hAnsi="Calibri" w:cs="Calibri"/>
                <w:color w:val="000000"/>
                <w:sz w:val="14"/>
                <w:szCs w:val="14"/>
                <w:lang w:val="ka-GE"/>
              </w:rPr>
              <w:t>4000 ცალი</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4407F9C7" w14:textId="74F1F292" w:rsidR="00DB6CD0" w:rsidRDefault="00DB6CD0" w:rsidP="00DB6CD0">
            <w:pPr>
              <w:spacing w:after="0" w:line="240" w:lineRule="auto"/>
              <w:jc w:val="center"/>
              <w:rPr>
                <w:rFonts w:ascii="Sylfaen" w:eastAsia="Times New Roman" w:hAnsi="Sylfaen" w:cs="Calibri"/>
                <w:sz w:val="14"/>
                <w:szCs w:val="14"/>
                <w:lang w:val="ka-GE"/>
              </w:rPr>
            </w:pPr>
            <w:r>
              <w:rPr>
                <w:rFonts w:ascii="Calibri" w:hAnsi="Calibri" w:cs="Calibri"/>
                <w:color w:val="000000"/>
                <w:sz w:val="14"/>
                <w:szCs w:val="14"/>
                <w:lang w:val="ka-GE"/>
              </w:rPr>
              <w:t>4000 ცალი</w:t>
            </w:r>
          </w:p>
        </w:tc>
        <w:tc>
          <w:tcPr>
            <w:tcW w:w="1324" w:type="dxa"/>
            <w:tcBorders>
              <w:top w:val="single" w:sz="4" w:space="0" w:color="auto"/>
              <w:left w:val="single" w:sz="4" w:space="0" w:color="auto"/>
              <w:bottom w:val="single" w:sz="4" w:space="0" w:color="auto"/>
              <w:right w:val="single" w:sz="4" w:space="0" w:color="auto"/>
            </w:tcBorders>
            <w:shd w:val="clear" w:color="000000" w:fill="FFFFFF"/>
          </w:tcPr>
          <w:p w14:paraId="01061932" w14:textId="19A91C2A" w:rsidR="00DB6CD0" w:rsidRPr="00392835" w:rsidRDefault="00DB6CD0" w:rsidP="00DB6CD0">
            <w:pPr>
              <w:spacing w:after="0" w:line="240" w:lineRule="auto"/>
              <w:jc w:val="center"/>
              <w:rPr>
                <w:rFonts w:ascii="Sylfaen" w:hAnsi="Sylfaen" w:cs="Calibri"/>
                <w:sz w:val="14"/>
                <w:szCs w:val="14"/>
              </w:rPr>
            </w:pPr>
            <w:r w:rsidRPr="00433E46">
              <w:rPr>
                <w:rFonts w:ascii="Sylfaen" w:hAnsi="Sylfaen" w:cs="Calibri"/>
                <w:sz w:val="14"/>
                <w:szCs w:val="14"/>
              </w:rPr>
              <w:t>რაოდენობრივი</w:t>
            </w:r>
          </w:p>
        </w:tc>
      </w:tr>
      <w:tr w:rsidR="00DB6CD0" w:rsidRPr="00967030" w14:paraId="7149B589" w14:textId="77777777" w:rsidTr="00DB6CD0">
        <w:trPr>
          <w:trHeight w:val="368"/>
        </w:trPr>
        <w:tc>
          <w:tcPr>
            <w:tcW w:w="2884" w:type="dxa"/>
            <w:tcBorders>
              <w:top w:val="single" w:sz="4" w:space="0" w:color="auto"/>
              <w:left w:val="single" w:sz="4" w:space="0" w:color="auto"/>
              <w:bottom w:val="single" w:sz="4" w:space="0" w:color="auto"/>
              <w:right w:val="single" w:sz="4" w:space="0" w:color="auto"/>
            </w:tcBorders>
            <w:shd w:val="clear" w:color="000000" w:fill="FFFFFF"/>
            <w:vAlign w:val="center"/>
          </w:tcPr>
          <w:p w14:paraId="16B98EAC" w14:textId="253FD745" w:rsidR="00DB6CD0" w:rsidRDefault="00DB6CD0" w:rsidP="00DB6CD0">
            <w:pPr>
              <w:spacing w:after="0" w:line="240" w:lineRule="auto"/>
              <w:jc w:val="center"/>
              <w:rPr>
                <w:rFonts w:ascii="Sylfaen" w:hAnsi="Sylfaen" w:cs="Calibri"/>
                <w:sz w:val="14"/>
                <w:szCs w:val="14"/>
                <w:lang w:val="ka-GE"/>
              </w:rPr>
            </w:pPr>
            <w:r w:rsidRPr="00836F30">
              <w:rPr>
                <w:rFonts w:ascii="Sylfaen" w:hAnsi="Sylfaen" w:cs="Calibri"/>
                <w:color w:val="000000"/>
                <w:sz w:val="14"/>
                <w:szCs w:val="14"/>
              </w:rPr>
              <w:t>შეკეთებული</w:t>
            </w:r>
            <w:r w:rsidRPr="00836F30">
              <w:rPr>
                <w:rFonts w:ascii="Calibri" w:hAnsi="Calibri" w:cs="Calibri"/>
                <w:color w:val="000000"/>
                <w:sz w:val="14"/>
                <w:szCs w:val="14"/>
              </w:rPr>
              <w:t xml:space="preserve"> </w:t>
            </w:r>
            <w:r w:rsidRPr="00836F30">
              <w:rPr>
                <w:rFonts w:ascii="Sylfaen" w:hAnsi="Sylfaen" w:cs="Calibri"/>
                <w:color w:val="000000"/>
                <w:sz w:val="14"/>
                <w:szCs w:val="14"/>
              </w:rPr>
              <w:t>ლამპიონების</w:t>
            </w:r>
            <w:r>
              <w:rPr>
                <w:rFonts w:ascii="Sylfaen" w:hAnsi="Sylfaen" w:cs="Calibri"/>
                <w:color w:val="000000"/>
                <w:sz w:val="14"/>
                <w:szCs w:val="14"/>
                <w:lang w:val="ka-GE"/>
              </w:rPr>
              <w:t xml:space="preserve"> და პროჟექტორის</w:t>
            </w:r>
            <w:r w:rsidRPr="00836F30">
              <w:rPr>
                <w:rFonts w:ascii="Calibri" w:hAnsi="Calibri" w:cs="Calibri"/>
                <w:color w:val="000000"/>
                <w:sz w:val="14"/>
                <w:szCs w:val="14"/>
              </w:rPr>
              <w:t xml:space="preserve"> </w:t>
            </w:r>
            <w:r w:rsidRPr="00836F30">
              <w:rPr>
                <w:rFonts w:ascii="Sylfaen" w:hAnsi="Sylfaen" w:cs="Calibri"/>
                <w:color w:val="000000"/>
                <w:sz w:val="14"/>
                <w:szCs w:val="14"/>
              </w:rPr>
              <w:t>რაოდენობა</w:t>
            </w:r>
          </w:p>
        </w:tc>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tcPr>
          <w:p w14:paraId="67A308C4" w14:textId="1D324B4F" w:rsidR="00DB6CD0" w:rsidRDefault="00DB6CD0" w:rsidP="00DB6CD0">
            <w:pPr>
              <w:spacing w:after="0" w:line="240" w:lineRule="auto"/>
              <w:jc w:val="center"/>
              <w:rPr>
                <w:rFonts w:ascii="Sylfaen" w:hAnsi="Sylfaen" w:cs="Calibri"/>
                <w:sz w:val="14"/>
                <w:szCs w:val="14"/>
              </w:rPr>
            </w:pPr>
            <w:r>
              <w:rPr>
                <w:rFonts w:ascii="Sylfaen" w:hAnsi="Sylfaen" w:cs="Calibri"/>
                <w:color w:val="000000"/>
                <w:sz w:val="14"/>
                <w:szCs w:val="14"/>
                <w:lang w:val="ka-GE"/>
              </w:rPr>
              <w:t>300</w:t>
            </w:r>
            <w:r w:rsidRPr="00836F30">
              <w:rPr>
                <w:rFonts w:ascii="Sylfaen" w:hAnsi="Sylfaen" w:cs="Calibri"/>
                <w:color w:val="000000"/>
                <w:sz w:val="14"/>
                <w:szCs w:val="14"/>
              </w:rPr>
              <w:t xml:space="preserve"> ცალი ლამპიონი</w:t>
            </w:r>
            <w:r>
              <w:rPr>
                <w:rFonts w:ascii="Sylfaen" w:hAnsi="Sylfaen" w:cs="Calibri"/>
                <w:color w:val="000000"/>
                <w:sz w:val="14"/>
                <w:szCs w:val="14"/>
                <w:lang w:val="ka-GE"/>
              </w:rPr>
              <w:t xml:space="preserve"> და 10 პროჟექტორი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74942E74" w14:textId="2D7FD5FD" w:rsidR="00DB6CD0" w:rsidRDefault="00DB6CD0" w:rsidP="00DB6CD0">
            <w:pPr>
              <w:spacing w:after="0" w:line="240" w:lineRule="auto"/>
              <w:jc w:val="center"/>
              <w:rPr>
                <w:rFonts w:ascii="Sylfaen" w:hAnsi="Sylfaen" w:cs="Calibri"/>
                <w:sz w:val="14"/>
                <w:szCs w:val="14"/>
                <w:lang w:val="ka-GE"/>
              </w:rPr>
            </w:pPr>
            <w:r>
              <w:rPr>
                <w:rFonts w:ascii="Sylfaen" w:hAnsi="Sylfaen" w:cs="Calibri"/>
                <w:color w:val="000000"/>
                <w:sz w:val="14"/>
                <w:szCs w:val="14"/>
                <w:lang w:val="ka-GE"/>
              </w:rPr>
              <w:t>300</w:t>
            </w:r>
            <w:r w:rsidRPr="00836F30">
              <w:rPr>
                <w:rFonts w:ascii="Sylfaen" w:hAnsi="Sylfaen" w:cs="Calibri"/>
                <w:color w:val="000000"/>
                <w:sz w:val="14"/>
                <w:szCs w:val="14"/>
              </w:rPr>
              <w:t xml:space="preserve"> ცალი ლამპიონი</w:t>
            </w:r>
            <w:r>
              <w:rPr>
                <w:rFonts w:ascii="Sylfaen" w:hAnsi="Sylfaen" w:cs="Calibri"/>
                <w:color w:val="000000"/>
                <w:sz w:val="14"/>
                <w:szCs w:val="14"/>
                <w:lang w:val="ka-GE"/>
              </w:rPr>
              <w:t xml:space="preserve"> და 10 პროჟექტორი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73C6FD84" w14:textId="35F41C92" w:rsidR="00DB6CD0" w:rsidRDefault="00DB6CD0" w:rsidP="00DB6CD0">
            <w:pPr>
              <w:spacing w:after="0" w:line="240" w:lineRule="auto"/>
              <w:jc w:val="center"/>
              <w:rPr>
                <w:rFonts w:ascii="Sylfaen" w:eastAsia="Times New Roman" w:hAnsi="Sylfaen" w:cs="Calibri"/>
                <w:color w:val="000000"/>
                <w:sz w:val="14"/>
                <w:szCs w:val="14"/>
                <w:lang w:val="ka-GE"/>
              </w:rPr>
            </w:pPr>
            <w:r>
              <w:rPr>
                <w:rFonts w:ascii="Sylfaen" w:hAnsi="Sylfaen" w:cs="Calibri"/>
                <w:color w:val="000000"/>
                <w:sz w:val="14"/>
                <w:szCs w:val="14"/>
                <w:lang w:val="ka-GE"/>
              </w:rPr>
              <w:t>300</w:t>
            </w:r>
            <w:r w:rsidRPr="00836F30">
              <w:rPr>
                <w:rFonts w:ascii="Sylfaen" w:hAnsi="Sylfaen" w:cs="Calibri"/>
                <w:color w:val="000000"/>
                <w:sz w:val="14"/>
                <w:szCs w:val="14"/>
              </w:rPr>
              <w:t xml:space="preserve"> ცალი ლამპიონი</w:t>
            </w:r>
            <w:r>
              <w:rPr>
                <w:rFonts w:ascii="Sylfaen" w:hAnsi="Sylfaen" w:cs="Calibri"/>
                <w:color w:val="000000"/>
                <w:sz w:val="14"/>
                <w:szCs w:val="14"/>
                <w:lang w:val="ka-GE"/>
              </w:rPr>
              <w:t xml:space="preserve"> და 10 პროჟექტორი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33F8A804" w14:textId="55698E46" w:rsidR="00DB6CD0" w:rsidRDefault="00DB6CD0" w:rsidP="00DB6CD0">
            <w:pPr>
              <w:spacing w:after="0" w:line="240" w:lineRule="auto"/>
              <w:jc w:val="center"/>
              <w:rPr>
                <w:rFonts w:ascii="Sylfaen" w:eastAsia="Times New Roman" w:hAnsi="Sylfaen" w:cs="Calibri"/>
                <w:color w:val="000000"/>
                <w:sz w:val="14"/>
                <w:szCs w:val="14"/>
                <w:lang w:val="ka-GE"/>
              </w:rPr>
            </w:pPr>
            <w:r>
              <w:rPr>
                <w:rFonts w:ascii="Sylfaen" w:hAnsi="Sylfaen" w:cs="Calibri"/>
                <w:color w:val="000000"/>
                <w:sz w:val="14"/>
                <w:szCs w:val="14"/>
                <w:lang w:val="ka-GE"/>
              </w:rPr>
              <w:t>300</w:t>
            </w:r>
            <w:r w:rsidRPr="00836F30">
              <w:rPr>
                <w:rFonts w:ascii="Sylfaen" w:hAnsi="Sylfaen" w:cs="Calibri"/>
                <w:color w:val="000000"/>
                <w:sz w:val="14"/>
                <w:szCs w:val="14"/>
              </w:rPr>
              <w:t xml:space="preserve"> ცალი ლამპიონი</w:t>
            </w:r>
            <w:r>
              <w:rPr>
                <w:rFonts w:ascii="Sylfaen" w:hAnsi="Sylfaen" w:cs="Calibri"/>
                <w:color w:val="000000"/>
                <w:sz w:val="14"/>
                <w:szCs w:val="14"/>
                <w:lang w:val="ka-GE"/>
              </w:rPr>
              <w:t xml:space="preserve"> და 10 პროჟექტორი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65526D0E" w14:textId="74A08416" w:rsidR="00DB6CD0" w:rsidRDefault="00DB6CD0" w:rsidP="00DB6CD0">
            <w:pPr>
              <w:spacing w:after="0" w:line="240" w:lineRule="auto"/>
              <w:jc w:val="center"/>
              <w:rPr>
                <w:rFonts w:ascii="Sylfaen" w:eastAsia="Times New Roman" w:hAnsi="Sylfaen" w:cs="Calibri"/>
                <w:color w:val="000000"/>
                <w:sz w:val="14"/>
                <w:szCs w:val="14"/>
                <w:lang w:val="ka-GE"/>
              </w:rPr>
            </w:pPr>
            <w:r>
              <w:rPr>
                <w:rFonts w:ascii="Sylfaen" w:hAnsi="Sylfaen" w:cs="Calibri"/>
                <w:color w:val="000000"/>
                <w:sz w:val="14"/>
                <w:szCs w:val="14"/>
                <w:lang w:val="ka-GE"/>
              </w:rPr>
              <w:t>300</w:t>
            </w:r>
            <w:r w:rsidRPr="00836F30">
              <w:rPr>
                <w:rFonts w:ascii="Sylfaen" w:hAnsi="Sylfaen" w:cs="Calibri"/>
                <w:color w:val="000000"/>
                <w:sz w:val="14"/>
                <w:szCs w:val="14"/>
              </w:rPr>
              <w:t xml:space="preserve"> ცალი ლამპიონი</w:t>
            </w:r>
            <w:r>
              <w:rPr>
                <w:rFonts w:ascii="Sylfaen" w:hAnsi="Sylfaen" w:cs="Calibri"/>
                <w:color w:val="000000"/>
                <w:sz w:val="14"/>
                <w:szCs w:val="14"/>
                <w:lang w:val="ka-GE"/>
              </w:rPr>
              <w:t xml:space="preserve"> და 10 პროჟექტორი</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262E967E" w14:textId="00F3B691" w:rsidR="00DB6CD0" w:rsidRDefault="00DB6CD0" w:rsidP="00DB6CD0">
            <w:pPr>
              <w:spacing w:after="0" w:line="240" w:lineRule="auto"/>
              <w:jc w:val="center"/>
              <w:rPr>
                <w:rFonts w:ascii="Sylfaen" w:eastAsia="Times New Roman" w:hAnsi="Sylfaen" w:cs="Calibri"/>
                <w:sz w:val="14"/>
                <w:szCs w:val="14"/>
                <w:lang w:val="ka-GE"/>
              </w:rPr>
            </w:pPr>
            <w:r>
              <w:rPr>
                <w:rFonts w:ascii="Sylfaen" w:hAnsi="Sylfaen" w:cs="Calibri"/>
                <w:color w:val="000000"/>
                <w:sz w:val="14"/>
                <w:szCs w:val="14"/>
                <w:lang w:val="ka-GE"/>
              </w:rPr>
              <w:t>300</w:t>
            </w:r>
            <w:r w:rsidRPr="00836F30">
              <w:rPr>
                <w:rFonts w:ascii="Sylfaen" w:hAnsi="Sylfaen" w:cs="Calibri"/>
                <w:color w:val="000000"/>
                <w:sz w:val="14"/>
                <w:szCs w:val="14"/>
              </w:rPr>
              <w:t xml:space="preserve"> ცალი ლამპიონი</w:t>
            </w:r>
            <w:r>
              <w:rPr>
                <w:rFonts w:ascii="Sylfaen" w:hAnsi="Sylfaen" w:cs="Calibri"/>
                <w:color w:val="000000"/>
                <w:sz w:val="14"/>
                <w:szCs w:val="14"/>
                <w:lang w:val="ka-GE"/>
              </w:rPr>
              <w:t xml:space="preserve"> და 10 პროჟექტორი</w:t>
            </w:r>
          </w:p>
        </w:tc>
        <w:tc>
          <w:tcPr>
            <w:tcW w:w="1324" w:type="dxa"/>
            <w:tcBorders>
              <w:top w:val="single" w:sz="4" w:space="0" w:color="auto"/>
              <w:left w:val="single" w:sz="4" w:space="0" w:color="auto"/>
              <w:bottom w:val="single" w:sz="4" w:space="0" w:color="auto"/>
              <w:right w:val="single" w:sz="4" w:space="0" w:color="auto"/>
            </w:tcBorders>
            <w:shd w:val="clear" w:color="000000" w:fill="FFFFFF"/>
          </w:tcPr>
          <w:p w14:paraId="64502288" w14:textId="07AA26FE" w:rsidR="00DB6CD0" w:rsidRPr="00392835" w:rsidRDefault="00DB6CD0" w:rsidP="00DB6CD0">
            <w:pPr>
              <w:spacing w:after="0" w:line="240" w:lineRule="auto"/>
              <w:jc w:val="center"/>
              <w:rPr>
                <w:rFonts w:ascii="Sylfaen" w:hAnsi="Sylfaen" w:cs="Calibri"/>
                <w:sz w:val="14"/>
                <w:szCs w:val="14"/>
              </w:rPr>
            </w:pPr>
            <w:r w:rsidRPr="00433E46">
              <w:rPr>
                <w:rFonts w:ascii="Sylfaen" w:hAnsi="Sylfaen" w:cs="Calibri"/>
                <w:sz w:val="14"/>
                <w:szCs w:val="14"/>
              </w:rPr>
              <w:t>რაოდენობრივი</w:t>
            </w:r>
          </w:p>
        </w:tc>
      </w:tr>
      <w:tr w:rsidR="00DB6CD0" w:rsidRPr="00967030" w14:paraId="1677C44A" w14:textId="77777777" w:rsidTr="00DB6CD0">
        <w:trPr>
          <w:trHeight w:val="368"/>
        </w:trPr>
        <w:tc>
          <w:tcPr>
            <w:tcW w:w="2884" w:type="dxa"/>
            <w:tcBorders>
              <w:top w:val="single" w:sz="4" w:space="0" w:color="auto"/>
              <w:left w:val="single" w:sz="4" w:space="0" w:color="auto"/>
              <w:bottom w:val="single" w:sz="4" w:space="0" w:color="auto"/>
              <w:right w:val="single" w:sz="4" w:space="0" w:color="auto"/>
            </w:tcBorders>
            <w:shd w:val="clear" w:color="000000" w:fill="FFFFFF"/>
            <w:vAlign w:val="center"/>
          </w:tcPr>
          <w:p w14:paraId="07813709" w14:textId="1C411EE8" w:rsidR="00DB6CD0" w:rsidRDefault="00DB6CD0" w:rsidP="00DB6CD0">
            <w:pPr>
              <w:spacing w:after="0" w:line="240" w:lineRule="auto"/>
              <w:jc w:val="center"/>
              <w:rPr>
                <w:rFonts w:ascii="Sylfaen" w:hAnsi="Sylfaen" w:cs="Calibri"/>
                <w:sz w:val="14"/>
                <w:szCs w:val="14"/>
                <w:lang w:val="ka-GE"/>
              </w:rPr>
            </w:pPr>
            <w:r w:rsidRPr="00836F30">
              <w:rPr>
                <w:rFonts w:ascii="Sylfaen" w:hAnsi="Sylfaen" w:cs="Calibri"/>
                <w:color w:val="000000"/>
                <w:sz w:val="14"/>
                <w:szCs w:val="14"/>
              </w:rPr>
              <w:t>გამოცვლილი</w:t>
            </w:r>
            <w:r w:rsidRPr="00836F30">
              <w:rPr>
                <w:rFonts w:ascii="Calibri" w:hAnsi="Calibri" w:cs="Calibri"/>
                <w:color w:val="000000"/>
                <w:sz w:val="14"/>
                <w:szCs w:val="14"/>
              </w:rPr>
              <w:t xml:space="preserve"> </w:t>
            </w:r>
            <w:r w:rsidRPr="00836F30">
              <w:rPr>
                <w:rFonts w:ascii="Sylfaen" w:hAnsi="Sylfaen" w:cs="Calibri"/>
                <w:color w:val="000000"/>
                <w:sz w:val="14"/>
                <w:szCs w:val="14"/>
              </w:rPr>
              <w:t>ბოძების</w:t>
            </w:r>
            <w:r w:rsidRPr="00836F30">
              <w:rPr>
                <w:rFonts w:ascii="Calibri" w:hAnsi="Calibri" w:cs="Calibri"/>
                <w:color w:val="000000"/>
                <w:sz w:val="14"/>
                <w:szCs w:val="14"/>
              </w:rPr>
              <w:t xml:space="preserve"> </w:t>
            </w:r>
            <w:r w:rsidRPr="00836F30">
              <w:rPr>
                <w:rFonts w:ascii="Sylfaen" w:hAnsi="Sylfaen" w:cs="Calibri"/>
                <w:color w:val="000000"/>
                <w:sz w:val="14"/>
                <w:szCs w:val="14"/>
              </w:rPr>
              <w:t>რაოდენობა</w:t>
            </w:r>
          </w:p>
        </w:tc>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tcPr>
          <w:p w14:paraId="0329195C" w14:textId="094B7583" w:rsidR="00DB6CD0" w:rsidRDefault="00DB6CD0" w:rsidP="00DB6CD0">
            <w:pPr>
              <w:spacing w:after="0" w:line="240" w:lineRule="auto"/>
              <w:jc w:val="center"/>
              <w:rPr>
                <w:rFonts w:ascii="Sylfaen" w:hAnsi="Sylfaen" w:cs="Calibri"/>
                <w:sz w:val="14"/>
                <w:szCs w:val="14"/>
              </w:rPr>
            </w:pPr>
            <w:r>
              <w:rPr>
                <w:rFonts w:ascii="Sylfaen" w:hAnsi="Sylfaen" w:cs="Calibri"/>
                <w:color w:val="000000"/>
                <w:sz w:val="14"/>
                <w:szCs w:val="14"/>
                <w:lang w:val="ka-GE"/>
              </w:rPr>
              <w:t>90</w:t>
            </w:r>
            <w:r w:rsidRPr="00836F30">
              <w:rPr>
                <w:rFonts w:ascii="Sylfaen" w:hAnsi="Sylfaen" w:cs="Calibri"/>
                <w:color w:val="000000"/>
                <w:sz w:val="14"/>
                <w:szCs w:val="14"/>
              </w:rPr>
              <w:t xml:space="preserve"> საყრდენი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5ABE7DAA" w14:textId="2EE7E427" w:rsidR="00DB6CD0" w:rsidRDefault="00DB6CD0" w:rsidP="00DB6CD0">
            <w:pPr>
              <w:spacing w:after="0" w:line="240" w:lineRule="auto"/>
              <w:jc w:val="center"/>
              <w:rPr>
                <w:rFonts w:ascii="Sylfaen" w:hAnsi="Sylfaen" w:cs="Calibri"/>
                <w:sz w:val="14"/>
                <w:szCs w:val="14"/>
                <w:lang w:val="ka-GE"/>
              </w:rPr>
            </w:pPr>
            <w:r>
              <w:rPr>
                <w:rFonts w:ascii="Sylfaen" w:hAnsi="Sylfaen" w:cs="Calibri"/>
                <w:color w:val="000000"/>
                <w:sz w:val="14"/>
                <w:szCs w:val="14"/>
              </w:rPr>
              <w:t>90</w:t>
            </w:r>
            <w:r w:rsidRPr="00836F30">
              <w:rPr>
                <w:rFonts w:ascii="Sylfaen" w:hAnsi="Sylfaen" w:cs="Calibri"/>
                <w:color w:val="000000"/>
                <w:sz w:val="14"/>
                <w:szCs w:val="14"/>
              </w:rPr>
              <w:t xml:space="preserve"> საყრდენი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58E7D925" w14:textId="70F8E0A8" w:rsidR="00DB6CD0" w:rsidRDefault="00DB6CD0" w:rsidP="00DB6CD0">
            <w:pPr>
              <w:spacing w:after="0" w:line="240" w:lineRule="auto"/>
              <w:jc w:val="center"/>
              <w:rPr>
                <w:rFonts w:ascii="Sylfaen" w:eastAsia="Times New Roman" w:hAnsi="Sylfaen" w:cs="Calibri"/>
                <w:color w:val="000000"/>
                <w:sz w:val="14"/>
                <w:szCs w:val="14"/>
                <w:lang w:val="ka-GE"/>
              </w:rPr>
            </w:pPr>
            <w:r>
              <w:rPr>
                <w:rFonts w:ascii="Sylfaen" w:hAnsi="Sylfaen" w:cs="Calibri"/>
                <w:color w:val="000000"/>
                <w:sz w:val="14"/>
                <w:szCs w:val="14"/>
              </w:rPr>
              <w:t>90</w:t>
            </w:r>
            <w:r w:rsidRPr="00836F30">
              <w:rPr>
                <w:rFonts w:ascii="Sylfaen" w:hAnsi="Sylfaen" w:cs="Calibri"/>
                <w:color w:val="000000"/>
                <w:sz w:val="14"/>
                <w:szCs w:val="14"/>
              </w:rPr>
              <w:t xml:space="preserve"> საყრდენი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518250FC" w14:textId="4D83EEC4" w:rsidR="00DB6CD0" w:rsidRDefault="00DB6CD0" w:rsidP="00DB6CD0">
            <w:pPr>
              <w:spacing w:after="0" w:line="240" w:lineRule="auto"/>
              <w:jc w:val="center"/>
              <w:rPr>
                <w:rFonts w:ascii="Sylfaen" w:eastAsia="Times New Roman" w:hAnsi="Sylfaen" w:cs="Calibri"/>
                <w:color w:val="000000"/>
                <w:sz w:val="14"/>
                <w:szCs w:val="14"/>
                <w:lang w:val="ka-GE"/>
              </w:rPr>
            </w:pPr>
            <w:r>
              <w:rPr>
                <w:rFonts w:ascii="Sylfaen" w:hAnsi="Sylfaen" w:cs="Calibri"/>
                <w:color w:val="000000"/>
                <w:sz w:val="14"/>
                <w:szCs w:val="14"/>
              </w:rPr>
              <w:t>90</w:t>
            </w:r>
            <w:r w:rsidRPr="00836F30">
              <w:rPr>
                <w:rFonts w:ascii="Sylfaen" w:hAnsi="Sylfaen" w:cs="Calibri"/>
                <w:color w:val="000000"/>
                <w:sz w:val="14"/>
                <w:szCs w:val="14"/>
              </w:rPr>
              <w:t xml:space="preserve"> საყრდენი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0F69A6A5" w14:textId="4CF826F1" w:rsidR="00DB6CD0" w:rsidRDefault="00DB6CD0" w:rsidP="00DB6CD0">
            <w:pPr>
              <w:spacing w:after="0" w:line="240" w:lineRule="auto"/>
              <w:jc w:val="center"/>
              <w:rPr>
                <w:rFonts w:ascii="Sylfaen" w:eastAsia="Times New Roman" w:hAnsi="Sylfaen" w:cs="Calibri"/>
                <w:color w:val="000000"/>
                <w:sz w:val="14"/>
                <w:szCs w:val="14"/>
                <w:lang w:val="ka-GE"/>
              </w:rPr>
            </w:pPr>
            <w:r>
              <w:rPr>
                <w:rFonts w:ascii="Sylfaen" w:hAnsi="Sylfaen" w:cs="Calibri"/>
                <w:color w:val="000000"/>
                <w:sz w:val="14"/>
                <w:szCs w:val="14"/>
              </w:rPr>
              <w:t>90</w:t>
            </w:r>
            <w:r w:rsidRPr="00836F30">
              <w:rPr>
                <w:rFonts w:ascii="Sylfaen" w:hAnsi="Sylfaen" w:cs="Calibri"/>
                <w:color w:val="000000"/>
                <w:sz w:val="14"/>
                <w:szCs w:val="14"/>
              </w:rPr>
              <w:t xml:space="preserve"> საყრდენი</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632ACC46" w14:textId="20AF7EF7" w:rsidR="00DB6CD0" w:rsidRDefault="00DB6CD0" w:rsidP="00DB6CD0">
            <w:pPr>
              <w:spacing w:after="0" w:line="240" w:lineRule="auto"/>
              <w:jc w:val="center"/>
              <w:rPr>
                <w:rFonts w:ascii="Sylfaen" w:eastAsia="Times New Roman" w:hAnsi="Sylfaen" w:cs="Calibri"/>
                <w:sz w:val="14"/>
                <w:szCs w:val="14"/>
                <w:lang w:val="ka-GE"/>
              </w:rPr>
            </w:pPr>
            <w:r>
              <w:rPr>
                <w:rFonts w:ascii="Sylfaen" w:hAnsi="Sylfaen" w:cs="Calibri"/>
                <w:color w:val="000000"/>
                <w:sz w:val="14"/>
                <w:szCs w:val="14"/>
              </w:rPr>
              <w:t>90</w:t>
            </w:r>
            <w:r w:rsidRPr="00836F30">
              <w:rPr>
                <w:rFonts w:ascii="Sylfaen" w:hAnsi="Sylfaen" w:cs="Calibri"/>
                <w:color w:val="000000"/>
                <w:sz w:val="14"/>
                <w:szCs w:val="14"/>
              </w:rPr>
              <w:t xml:space="preserve"> საყრდენი</w:t>
            </w:r>
          </w:p>
        </w:tc>
        <w:tc>
          <w:tcPr>
            <w:tcW w:w="1324" w:type="dxa"/>
            <w:tcBorders>
              <w:top w:val="single" w:sz="4" w:space="0" w:color="auto"/>
              <w:left w:val="single" w:sz="4" w:space="0" w:color="auto"/>
              <w:bottom w:val="single" w:sz="4" w:space="0" w:color="auto"/>
              <w:right w:val="single" w:sz="4" w:space="0" w:color="auto"/>
            </w:tcBorders>
            <w:shd w:val="clear" w:color="000000" w:fill="FFFFFF"/>
          </w:tcPr>
          <w:p w14:paraId="7BEB8C71" w14:textId="25A68670" w:rsidR="00DB6CD0" w:rsidRPr="00392835" w:rsidRDefault="00DB6CD0" w:rsidP="00DB6CD0">
            <w:pPr>
              <w:spacing w:after="0" w:line="240" w:lineRule="auto"/>
              <w:jc w:val="center"/>
              <w:rPr>
                <w:rFonts w:ascii="Sylfaen" w:hAnsi="Sylfaen" w:cs="Calibri"/>
                <w:sz w:val="14"/>
                <w:szCs w:val="14"/>
              </w:rPr>
            </w:pPr>
            <w:r w:rsidRPr="00433E46">
              <w:rPr>
                <w:rFonts w:ascii="Sylfaen" w:hAnsi="Sylfaen" w:cs="Calibri"/>
                <w:sz w:val="14"/>
                <w:szCs w:val="14"/>
              </w:rPr>
              <w:t>რაოდენობრივი</w:t>
            </w:r>
          </w:p>
        </w:tc>
      </w:tr>
      <w:tr w:rsidR="00DB6CD0" w:rsidRPr="00967030" w14:paraId="54BA4996" w14:textId="77777777" w:rsidTr="00DB6CD0">
        <w:trPr>
          <w:trHeight w:val="368"/>
        </w:trPr>
        <w:tc>
          <w:tcPr>
            <w:tcW w:w="2884" w:type="dxa"/>
            <w:tcBorders>
              <w:top w:val="single" w:sz="4" w:space="0" w:color="auto"/>
              <w:left w:val="single" w:sz="4" w:space="0" w:color="auto"/>
              <w:bottom w:val="single" w:sz="4" w:space="0" w:color="auto"/>
              <w:right w:val="single" w:sz="4" w:space="0" w:color="auto"/>
            </w:tcBorders>
            <w:shd w:val="clear" w:color="000000" w:fill="FFFFFF"/>
            <w:vAlign w:val="center"/>
          </w:tcPr>
          <w:p w14:paraId="34E5A65E" w14:textId="1128838A" w:rsidR="00DB6CD0" w:rsidRDefault="00DB6CD0" w:rsidP="00DB6CD0">
            <w:pPr>
              <w:spacing w:after="0" w:line="240" w:lineRule="auto"/>
              <w:jc w:val="center"/>
              <w:rPr>
                <w:rFonts w:ascii="Sylfaen" w:hAnsi="Sylfaen" w:cs="Calibri"/>
                <w:sz w:val="14"/>
                <w:szCs w:val="14"/>
                <w:lang w:val="ka-GE"/>
              </w:rPr>
            </w:pPr>
            <w:r w:rsidRPr="00836F30">
              <w:rPr>
                <w:rFonts w:ascii="Sylfaen" w:hAnsi="Sylfaen" w:cs="Calibri"/>
                <w:color w:val="000000"/>
                <w:sz w:val="14"/>
                <w:szCs w:val="14"/>
              </w:rPr>
              <w:t>შეკეთებული</w:t>
            </w:r>
            <w:r w:rsidRPr="00836F30">
              <w:rPr>
                <w:rFonts w:ascii="Calibri" w:hAnsi="Calibri" w:cs="Calibri"/>
                <w:color w:val="000000"/>
                <w:sz w:val="14"/>
                <w:szCs w:val="14"/>
              </w:rPr>
              <w:t xml:space="preserve"> </w:t>
            </w:r>
            <w:r w:rsidRPr="00836F30">
              <w:rPr>
                <w:rFonts w:ascii="Sylfaen" w:hAnsi="Sylfaen" w:cs="Calibri"/>
                <w:color w:val="000000"/>
                <w:sz w:val="14"/>
                <w:szCs w:val="14"/>
              </w:rPr>
              <w:t>სადენების</w:t>
            </w:r>
            <w:r w:rsidRPr="00836F30">
              <w:rPr>
                <w:rFonts w:ascii="Calibri" w:hAnsi="Calibri" w:cs="Calibri"/>
                <w:color w:val="000000"/>
                <w:sz w:val="14"/>
                <w:szCs w:val="14"/>
              </w:rPr>
              <w:t xml:space="preserve"> </w:t>
            </w:r>
            <w:r w:rsidRPr="00836F30">
              <w:rPr>
                <w:rFonts w:ascii="Sylfaen" w:hAnsi="Sylfaen" w:cs="Calibri"/>
                <w:color w:val="000000"/>
                <w:sz w:val="14"/>
                <w:szCs w:val="14"/>
              </w:rPr>
              <w:t>რაოდენობა</w:t>
            </w:r>
          </w:p>
        </w:tc>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tcPr>
          <w:p w14:paraId="692C2EB3" w14:textId="5A4AF0AA" w:rsidR="00DB6CD0" w:rsidRDefault="00DB6CD0" w:rsidP="00DB6CD0">
            <w:pPr>
              <w:spacing w:after="0" w:line="240" w:lineRule="auto"/>
              <w:jc w:val="center"/>
              <w:rPr>
                <w:rFonts w:ascii="Sylfaen" w:hAnsi="Sylfaen" w:cs="Calibri"/>
                <w:sz w:val="14"/>
                <w:szCs w:val="14"/>
              </w:rPr>
            </w:pPr>
            <w:r>
              <w:rPr>
                <w:rFonts w:ascii="Sylfaen" w:hAnsi="Sylfaen" w:cs="Calibri"/>
                <w:color w:val="000000"/>
                <w:sz w:val="14"/>
                <w:szCs w:val="14"/>
                <w:lang w:val="ka-GE"/>
              </w:rPr>
              <w:t>12000</w:t>
            </w:r>
            <w:r w:rsidRPr="00836F30">
              <w:rPr>
                <w:rFonts w:ascii="Sylfaen" w:hAnsi="Sylfaen" w:cs="Calibri"/>
                <w:color w:val="000000"/>
                <w:sz w:val="14"/>
                <w:szCs w:val="14"/>
              </w:rPr>
              <w:t xml:space="preserve"> </w:t>
            </w:r>
            <w:r>
              <w:rPr>
                <w:rFonts w:ascii="Sylfaen" w:hAnsi="Sylfaen" w:cs="Calibri"/>
                <w:color w:val="000000"/>
                <w:sz w:val="14"/>
                <w:szCs w:val="14"/>
              </w:rPr>
              <w:t>გრძ/მ</w:t>
            </w:r>
            <w:r w:rsidRPr="00836F30">
              <w:rPr>
                <w:rFonts w:ascii="Sylfaen" w:hAnsi="Sylfaen" w:cs="Calibri"/>
                <w:color w:val="000000"/>
                <w:sz w:val="14"/>
                <w:szCs w:val="14"/>
              </w:rPr>
              <w:t xml:space="preserve"> სადენი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5F087EF7" w14:textId="07FF980E" w:rsidR="00DB6CD0" w:rsidRDefault="00DB6CD0" w:rsidP="00DB6CD0">
            <w:pPr>
              <w:spacing w:after="0" w:line="240" w:lineRule="auto"/>
              <w:jc w:val="center"/>
              <w:rPr>
                <w:rFonts w:ascii="Sylfaen" w:hAnsi="Sylfaen" w:cs="Calibri"/>
                <w:sz w:val="14"/>
                <w:szCs w:val="14"/>
                <w:lang w:val="ka-GE"/>
              </w:rPr>
            </w:pPr>
            <w:r>
              <w:rPr>
                <w:rFonts w:ascii="Sylfaen" w:hAnsi="Sylfaen" w:cs="Calibri"/>
                <w:color w:val="000000"/>
                <w:sz w:val="14"/>
                <w:szCs w:val="14"/>
              </w:rPr>
              <w:t>120</w:t>
            </w:r>
            <w:r w:rsidRPr="00836F30">
              <w:rPr>
                <w:rFonts w:ascii="Sylfaen" w:hAnsi="Sylfaen" w:cs="Calibri"/>
                <w:color w:val="000000"/>
                <w:sz w:val="14"/>
                <w:szCs w:val="14"/>
              </w:rPr>
              <w:t xml:space="preserve">00 </w:t>
            </w:r>
            <w:r>
              <w:rPr>
                <w:rFonts w:ascii="Sylfaen" w:hAnsi="Sylfaen" w:cs="Calibri"/>
                <w:color w:val="000000"/>
                <w:sz w:val="14"/>
                <w:szCs w:val="14"/>
              </w:rPr>
              <w:t>გრძ/</w:t>
            </w:r>
            <w:r w:rsidRPr="00836F30">
              <w:rPr>
                <w:rFonts w:ascii="Sylfaen" w:hAnsi="Sylfaen" w:cs="Calibri"/>
                <w:color w:val="000000"/>
                <w:sz w:val="14"/>
                <w:szCs w:val="14"/>
              </w:rPr>
              <w:t>მ სადენი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63FB9FD2" w14:textId="16CF8226" w:rsidR="00DB6CD0" w:rsidRDefault="00DB6CD0" w:rsidP="00DB6CD0">
            <w:pPr>
              <w:spacing w:after="0" w:line="240" w:lineRule="auto"/>
              <w:jc w:val="center"/>
              <w:rPr>
                <w:rFonts w:ascii="Sylfaen" w:eastAsia="Times New Roman" w:hAnsi="Sylfaen" w:cs="Calibri"/>
                <w:color w:val="000000"/>
                <w:sz w:val="14"/>
                <w:szCs w:val="14"/>
                <w:lang w:val="ka-GE"/>
              </w:rPr>
            </w:pPr>
            <w:r>
              <w:rPr>
                <w:rFonts w:ascii="Sylfaen" w:hAnsi="Sylfaen" w:cs="Calibri"/>
                <w:color w:val="000000"/>
                <w:sz w:val="14"/>
                <w:szCs w:val="14"/>
              </w:rPr>
              <w:t>120</w:t>
            </w:r>
            <w:r w:rsidRPr="00836F30">
              <w:rPr>
                <w:rFonts w:ascii="Sylfaen" w:hAnsi="Sylfaen" w:cs="Calibri"/>
                <w:color w:val="000000"/>
                <w:sz w:val="14"/>
                <w:szCs w:val="14"/>
              </w:rPr>
              <w:t xml:space="preserve">00 </w:t>
            </w:r>
            <w:r>
              <w:rPr>
                <w:rFonts w:ascii="Sylfaen" w:hAnsi="Sylfaen" w:cs="Calibri"/>
                <w:color w:val="000000"/>
                <w:sz w:val="14"/>
                <w:szCs w:val="14"/>
              </w:rPr>
              <w:t>გრძ/</w:t>
            </w:r>
            <w:r w:rsidRPr="00836F30">
              <w:rPr>
                <w:rFonts w:ascii="Sylfaen" w:hAnsi="Sylfaen" w:cs="Calibri"/>
                <w:color w:val="000000"/>
                <w:sz w:val="14"/>
                <w:szCs w:val="14"/>
              </w:rPr>
              <w:t>მ სადენი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472F302D" w14:textId="596BBF27" w:rsidR="00DB6CD0" w:rsidRDefault="00DB6CD0" w:rsidP="00DB6CD0">
            <w:pPr>
              <w:spacing w:after="0" w:line="240" w:lineRule="auto"/>
              <w:jc w:val="center"/>
              <w:rPr>
                <w:rFonts w:ascii="Sylfaen" w:eastAsia="Times New Roman" w:hAnsi="Sylfaen" w:cs="Calibri"/>
                <w:color w:val="000000"/>
                <w:sz w:val="14"/>
                <w:szCs w:val="14"/>
                <w:lang w:val="ka-GE"/>
              </w:rPr>
            </w:pPr>
            <w:r>
              <w:rPr>
                <w:rFonts w:ascii="Sylfaen" w:hAnsi="Sylfaen" w:cs="Calibri"/>
                <w:color w:val="000000"/>
                <w:sz w:val="14"/>
                <w:szCs w:val="14"/>
              </w:rPr>
              <w:t>120</w:t>
            </w:r>
            <w:r w:rsidRPr="00836F30">
              <w:rPr>
                <w:rFonts w:ascii="Sylfaen" w:hAnsi="Sylfaen" w:cs="Calibri"/>
                <w:color w:val="000000"/>
                <w:sz w:val="14"/>
                <w:szCs w:val="14"/>
              </w:rPr>
              <w:t xml:space="preserve">00 </w:t>
            </w:r>
            <w:r>
              <w:rPr>
                <w:rFonts w:ascii="Sylfaen" w:hAnsi="Sylfaen" w:cs="Calibri"/>
                <w:color w:val="000000"/>
                <w:sz w:val="14"/>
                <w:szCs w:val="14"/>
              </w:rPr>
              <w:t>გრძ/</w:t>
            </w:r>
            <w:r w:rsidRPr="00836F30">
              <w:rPr>
                <w:rFonts w:ascii="Sylfaen" w:hAnsi="Sylfaen" w:cs="Calibri"/>
                <w:color w:val="000000"/>
                <w:sz w:val="14"/>
                <w:szCs w:val="14"/>
              </w:rPr>
              <w:t>მ სადენი</w:t>
            </w:r>
          </w:p>
        </w:tc>
        <w:tc>
          <w:tcPr>
            <w:tcW w:w="1053" w:type="dxa"/>
            <w:tcBorders>
              <w:top w:val="single" w:sz="4" w:space="0" w:color="auto"/>
              <w:left w:val="single" w:sz="4" w:space="0" w:color="auto"/>
              <w:bottom w:val="single" w:sz="4" w:space="0" w:color="auto"/>
              <w:right w:val="single" w:sz="4" w:space="0" w:color="auto"/>
            </w:tcBorders>
            <w:shd w:val="clear" w:color="000000" w:fill="FFFFFF"/>
            <w:vAlign w:val="center"/>
          </w:tcPr>
          <w:p w14:paraId="785815F8" w14:textId="66FADB91" w:rsidR="00DB6CD0" w:rsidRDefault="00DB6CD0" w:rsidP="00DB6CD0">
            <w:pPr>
              <w:spacing w:after="0" w:line="240" w:lineRule="auto"/>
              <w:jc w:val="center"/>
              <w:rPr>
                <w:rFonts w:ascii="Sylfaen" w:eastAsia="Times New Roman" w:hAnsi="Sylfaen" w:cs="Calibri"/>
                <w:color w:val="000000"/>
                <w:sz w:val="14"/>
                <w:szCs w:val="14"/>
                <w:lang w:val="ka-GE"/>
              </w:rPr>
            </w:pPr>
            <w:r>
              <w:rPr>
                <w:rFonts w:ascii="Sylfaen" w:hAnsi="Sylfaen" w:cs="Calibri"/>
                <w:color w:val="000000"/>
                <w:sz w:val="14"/>
                <w:szCs w:val="14"/>
              </w:rPr>
              <w:t>120</w:t>
            </w:r>
            <w:r w:rsidRPr="00836F30">
              <w:rPr>
                <w:rFonts w:ascii="Sylfaen" w:hAnsi="Sylfaen" w:cs="Calibri"/>
                <w:color w:val="000000"/>
                <w:sz w:val="14"/>
                <w:szCs w:val="14"/>
              </w:rPr>
              <w:t xml:space="preserve">00 </w:t>
            </w:r>
            <w:r>
              <w:rPr>
                <w:rFonts w:ascii="Sylfaen" w:hAnsi="Sylfaen" w:cs="Calibri"/>
                <w:color w:val="000000"/>
                <w:sz w:val="14"/>
                <w:szCs w:val="14"/>
              </w:rPr>
              <w:t>გრძ/</w:t>
            </w:r>
            <w:r w:rsidRPr="00836F30">
              <w:rPr>
                <w:rFonts w:ascii="Sylfaen" w:hAnsi="Sylfaen" w:cs="Calibri"/>
                <w:color w:val="000000"/>
                <w:sz w:val="14"/>
                <w:szCs w:val="14"/>
              </w:rPr>
              <w:t>მ სადენი</w:t>
            </w:r>
          </w:p>
        </w:tc>
        <w:tc>
          <w:tcPr>
            <w:tcW w:w="1190" w:type="dxa"/>
            <w:tcBorders>
              <w:top w:val="single" w:sz="4" w:space="0" w:color="auto"/>
              <w:left w:val="single" w:sz="4" w:space="0" w:color="auto"/>
              <w:bottom w:val="single" w:sz="4" w:space="0" w:color="auto"/>
              <w:right w:val="single" w:sz="4" w:space="0" w:color="auto"/>
            </w:tcBorders>
            <w:shd w:val="clear" w:color="000000" w:fill="FFFFFF"/>
            <w:vAlign w:val="center"/>
          </w:tcPr>
          <w:p w14:paraId="664FD350" w14:textId="07A69C9B" w:rsidR="00DB6CD0" w:rsidRDefault="00DB6CD0" w:rsidP="00DB6CD0">
            <w:pPr>
              <w:spacing w:after="0" w:line="240" w:lineRule="auto"/>
              <w:jc w:val="center"/>
              <w:rPr>
                <w:rFonts w:ascii="Sylfaen" w:eastAsia="Times New Roman" w:hAnsi="Sylfaen" w:cs="Calibri"/>
                <w:sz w:val="14"/>
                <w:szCs w:val="14"/>
                <w:lang w:val="ka-GE"/>
              </w:rPr>
            </w:pPr>
            <w:r>
              <w:rPr>
                <w:rFonts w:ascii="Sylfaen" w:hAnsi="Sylfaen" w:cs="Calibri"/>
                <w:color w:val="000000"/>
                <w:sz w:val="14"/>
                <w:szCs w:val="14"/>
              </w:rPr>
              <w:t>120</w:t>
            </w:r>
            <w:r w:rsidRPr="00836F30">
              <w:rPr>
                <w:rFonts w:ascii="Sylfaen" w:hAnsi="Sylfaen" w:cs="Calibri"/>
                <w:color w:val="000000"/>
                <w:sz w:val="14"/>
                <w:szCs w:val="14"/>
              </w:rPr>
              <w:t xml:space="preserve">00 </w:t>
            </w:r>
            <w:r>
              <w:rPr>
                <w:rFonts w:ascii="Sylfaen" w:hAnsi="Sylfaen" w:cs="Calibri"/>
                <w:color w:val="000000"/>
                <w:sz w:val="14"/>
                <w:szCs w:val="14"/>
              </w:rPr>
              <w:t>გრძ/</w:t>
            </w:r>
            <w:r w:rsidRPr="00836F30">
              <w:rPr>
                <w:rFonts w:ascii="Sylfaen" w:hAnsi="Sylfaen" w:cs="Calibri"/>
                <w:color w:val="000000"/>
                <w:sz w:val="14"/>
                <w:szCs w:val="14"/>
              </w:rPr>
              <w:t>მ სადენი</w:t>
            </w:r>
          </w:p>
        </w:tc>
        <w:tc>
          <w:tcPr>
            <w:tcW w:w="1324" w:type="dxa"/>
            <w:tcBorders>
              <w:top w:val="single" w:sz="4" w:space="0" w:color="auto"/>
              <w:left w:val="single" w:sz="4" w:space="0" w:color="auto"/>
              <w:bottom w:val="single" w:sz="4" w:space="0" w:color="auto"/>
              <w:right w:val="single" w:sz="4" w:space="0" w:color="auto"/>
            </w:tcBorders>
            <w:shd w:val="clear" w:color="000000" w:fill="FFFFFF"/>
          </w:tcPr>
          <w:p w14:paraId="1F6A8698" w14:textId="008037F4" w:rsidR="00DB6CD0" w:rsidRPr="00392835" w:rsidRDefault="00DB6CD0" w:rsidP="00DB6CD0">
            <w:pPr>
              <w:spacing w:after="0" w:line="240" w:lineRule="auto"/>
              <w:jc w:val="center"/>
              <w:rPr>
                <w:rFonts w:ascii="Sylfaen" w:hAnsi="Sylfaen" w:cs="Calibri"/>
                <w:sz w:val="14"/>
                <w:szCs w:val="14"/>
              </w:rPr>
            </w:pPr>
            <w:r w:rsidRPr="00433E46">
              <w:rPr>
                <w:rFonts w:ascii="Sylfaen" w:hAnsi="Sylfaen" w:cs="Calibri"/>
                <w:sz w:val="14"/>
                <w:szCs w:val="14"/>
              </w:rPr>
              <w:t>რაოდენობრივი</w:t>
            </w:r>
          </w:p>
        </w:tc>
      </w:tr>
    </w:tbl>
    <w:p w14:paraId="5DB41412" w14:textId="51EF4722" w:rsidR="00367990" w:rsidRDefault="00367990" w:rsidP="00DB6CD0">
      <w:pPr>
        <w:widowControl w:val="0"/>
        <w:autoSpaceDE w:val="0"/>
        <w:autoSpaceDN w:val="0"/>
        <w:adjustRightInd w:val="0"/>
        <w:spacing w:after="40"/>
      </w:pPr>
    </w:p>
    <w:p w14:paraId="6072DEB0" w14:textId="77777777" w:rsidR="00367990" w:rsidRPr="00EA1C7C" w:rsidRDefault="00367990" w:rsidP="0036799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1.3.2.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cs="Calibri"/>
          <w:b/>
          <w:bCs/>
          <w:color w:val="000000"/>
          <w:sz w:val="16"/>
          <w:szCs w:val="16"/>
        </w:rPr>
        <w:t xml:space="preserve"> </w:t>
      </w:r>
      <w:r w:rsidRPr="00EA1C7C">
        <w:rPr>
          <w:rFonts w:ascii="Sylfaen" w:hAnsi="Sylfaen"/>
          <w:b/>
          <w:bCs/>
          <w:sz w:val="16"/>
          <w:szCs w:val="16"/>
          <w:lang w:val="ka-GE"/>
        </w:rPr>
        <w:t>კაპიტალური დაბანდებები გარე განათების სფეროში</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02 03 02)</w:t>
      </w:r>
    </w:p>
    <w:p w14:paraId="31D5F236" w14:textId="77777777" w:rsidR="00367990" w:rsidRPr="00752C03" w:rsidRDefault="00367990" w:rsidP="00367990">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5CB6C1C" w14:textId="77777777" w:rsidR="0023279D" w:rsidRPr="00752C03" w:rsidRDefault="00367990" w:rsidP="0023279D">
      <w:pPr>
        <w:widowControl w:val="0"/>
        <w:autoSpaceDE w:val="0"/>
        <w:autoSpaceDN w:val="0"/>
        <w:adjustRightInd w:val="0"/>
        <w:spacing w:after="0"/>
        <w:ind w:firstLine="446"/>
        <w:jc w:val="both"/>
        <w:rPr>
          <w:rFonts w:ascii="Sylfaen" w:hAnsi="Sylfaen" w:cs="Sylfaen"/>
          <w:iCs/>
          <w:sz w:val="16"/>
          <w:szCs w:val="16"/>
          <w:lang w:val="ka-GE"/>
        </w:rPr>
      </w:pPr>
      <w:r>
        <w:rPr>
          <w:rFonts w:ascii="Sylfaen" w:hAnsi="Sylfaen" w:cs="Sylfaen"/>
          <w:b/>
          <w:bCs/>
          <w:iCs/>
          <w:color w:val="385623"/>
          <w:sz w:val="16"/>
          <w:szCs w:val="16"/>
          <w:lang w:val="ka-GE"/>
        </w:rPr>
        <w:t xml:space="preserve"> </w:t>
      </w: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23279D" w:rsidRPr="00752C03">
        <w:rPr>
          <w:rFonts w:ascii="Sylfaen" w:hAnsi="Sylfaen" w:cs="Sylfaen"/>
          <w:iCs/>
          <w:sz w:val="16"/>
          <w:szCs w:val="16"/>
          <w:lang w:val="ka-GE"/>
        </w:rPr>
        <w:t xml:space="preserve">ქვეპროგრამის ფარგლებში განხორციელდება </w:t>
      </w:r>
      <w:r w:rsidR="0023279D">
        <w:rPr>
          <w:rFonts w:ascii="Sylfaen" w:hAnsi="Sylfaen" w:cs="Sylfaen"/>
          <w:iCs/>
          <w:sz w:val="16"/>
          <w:szCs w:val="16"/>
          <w:lang w:val="ka-GE"/>
        </w:rPr>
        <w:t xml:space="preserve">მუნიციპალიტეტის ტერიტორიაზე არსებული ქსელის გაახლება და ახალი წერტილების დამატება, ქალაქ ონში გარე განათების რეაბილიტაცია. </w:t>
      </w:r>
      <w:r w:rsidR="0023279D" w:rsidRPr="00DA6BDF">
        <w:rPr>
          <w:rFonts w:ascii="Sylfaen" w:hAnsi="Sylfaen" w:cs="Sylfaen"/>
          <w:iCs/>
          <w:sz w:val="16"/>
          <w:szCs w:val="16"/>
          <w:lang w:val="ka-GE"/>
        </w:rPr>
        <w:t xml:space="preserve">ასევე </w:t>
      </w:r>
      <w:r w:rsidR="0023279D" w:rsidRPr="00752C03">
        <w:rPr>
          <w:rFonts w:ascii="Sylfaen" w:hAnsi="Sylfaen" w:cs="Sylfaen"/>
          <w:iCs/>
          <w:sz w:val="16"/>
          <w:szCs w:val="16"/>
          <w:lang w:val="ka-GE"/>
        </w:rPr>
        <w:t xml:space="preserve">ახალი გარე განათების დამატებული წერტილების აბონენტად აყვანის ხარჯი. </w:t>
      </w:r>
    </w:p>
    <w:p w14:paraId="2D19EC39" w14:textId="77777777" w:rsidR="00367990" w:rsidRPr="00752C03" w:rsidRDefault="00367990" w:rsidP="0023279D">
      <w:pPr>
        <w:widowControl w:val="0"/>
        <w:autoSpaceDE w:val="0"/>
        <w:autoSpaceDN w:val="0"/>
        <w:adjustRightInd w:val="0"/>
        <w:spacing w:after="0"/>
        <w:ind w:firstLine="446"/>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კომფორტული გარემოს შექმნა უსაფრთხო გადაადგილებისათვის.</w:t>
      </w:r>
    </w:p>
    <w:p w14:paraId="56882471" w14:textId="0340F9E7" w:rsidR="00367990"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მუნიციპალიტეტის სოფლებში გარე განათების გარეშე დარჩენილი უბნების დაფარვა გარე განათების ქსელით.</w:t>
      </w:r>
    </w:p>
    <w:tbl>
      <w:tblPr>
        <w:tblW w:w="0" w:type="auto"/>
        <w:tblLook w:val="04A0" w:firstRow="1" w:lastRow="0" w:firstColumn="1" w:lastColumn="0" w:noHBand="0" w:noVBand="1"/>
      </w:tblPr>
      <w:tblGrid>
        <w:gridCol w:w="3235"/>
        <w:gridCol w:w="1530"/>
        <w:gridCol w:w="900"/>
        <w:gridCol w:w="900"/>
        <w:gridCol w:w="987"/>
        <w:gridCol w:w="972"/>
        <w:gridCol w:w="1191"/>
        <w:gridCol w:w="1345"/>
      </w:tblGrid>
      <w:tr w:rsidR="00455F0B" w:rsidRPr="004B1765" w14:paraId="6CA043C6" w14:textId="77777777" w:rsidTr="00861F8C">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644600F9"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455F0B" w:rsidRPr="004B1765" w14:paraId="1AF9740E" w14:textId="77777777" w:rsidTr="00861F8C">
        <w:trPr>
          <w:trHeight w:val="386"/>
        </w:trPr>
        <w:tc>
          <w:tcPr>
            <w:tcW w:w="3235"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5B54E250"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1530" w:type="dxa"/>
            <w:tcBorders>
              <w:top w:val="nil"/>
              <w:left w:val="nil"/>
              <w:bottom w:val="single" w:sz="4" w:space="0" w:color="auto"/>
              <w:right w:val="single" w:sz="4" w:space="0" w:color="auto"/>
            </w:tcBorders>
            <w:shd w:val="clear" w:color="000000" w:fill="FDE9D9"/>
            <w:vAlign w:val="center"/>
            <w:hideMark/>
          </w:tcPr>
          <w:p w14:paraId="627AF9BE"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22CBD055"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00040C59"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87" w:type="dxa"/>
            <w:tcBorders>
              <w:top w:val="nil"/>
              <w:left w:val="nil"/>
              <w:bottom w:val="single" w:sz="4" w:space="0" w:color="auto"/>
              <w:right w:val="single" w:sz="4" w:space="0" w:color="auto"/>
            </w:tcBorders>
            <w:shd w:val="clear" w:color="000000" w:fill="FDE9D9"/>
            <w:vAlign w:val="center"/>
            <w:hideMark/>
          </w:tcPr>
          <w:p w14:paraId="365A600A"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2" w:type="dxa"/>
            <w:tcBorders>
              <w:top w:val="nil"/>
              <w:left w:val="nil"/>
              <w:bottom w:val="single" w:sz="4" w:space="0" w:color="auto"/>
              <w:right w:val="single" w:sz="4" w:space="0" w:color="auto"/>
            </w:tcBorders>
            <w:shd w:val="clear" w:color="000000" w:fill="FDE9D9"/>
            <w:vAlign w:val="center"/>
            <w:hideMark/>
          </w:tcPr>
          <w:p w14:paraId="442331D5"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91" w:type="dxa"/>
            <w:tcBorders>
              <w:top w:val="nil"/>
              <w:left w:val="nil"/>
              <w:bottom w:val="single" w:sz="4" w:space="0" w:color="auto"/>
              <w:right w:val="single" w:sz="4" w:space="0" w:color="auto"/>
            </w:tcBorders>
            <w:shd w:val="clear" w:color="000000" w:fill="FDE9D9"/>
            <w:vAlign w:val="center"/>
            <w:hideMark/>
          </w:tcPr>
          <w:p w14:paraId="153B83AF"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345" w:type="dxa"/>
            <w:tcBorders>
              <w:top w:val="nil"/>
              <w:left w:val="nil"/>
              <w:bottom w:val="single" w:sz="4" w:space="0" w:color="auto"/>
              <w:right w:val="single" w:sz="4" w:space="0" w:color="auto"/>
            </w:tcBorders>
            <w:shd w:val="clear" w:color="000000" w:fill="FDE9D9"/>
            <w:vAlign w:val="center"/>
            <w:hideMark/>
          </w:tcPr>
          <w:p w14:paraId="2737991B"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455F0B" w:rsidRPr="00967030" w14:paraId="591ECD7A" w14:textId="77777777" w:rsidTr="00861F8C">
        <w:trPr>
          <w:trHeight w:val="368"/>
        </w:trPr>
        <w:tc>
          <w:tcPr>
            <w:tcW w:w="32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E60F5B" w14:textId="66A4C729" w:rsidR="00455F0B" w:rsidRPr="00455F0B" w:rsidRDefault="00455F0B" w:rsidP="00861F8C">
            <w:pPr>
              <w:spacing w:after="0" w:line="240" w:lineRule="auto"/>
              <w:jc w:val="center"/>
              <w:rPr>
                <w:rFonts w:ascii="Sylfaen" w:eastAsia="Times New Roman" w:hAnsi="Sylfaen" w:cs="Calibri"/>
                <w:bCs/>
                <w:color w:val="000000"/>
                <w:sz w:val="14"/>
                <w:szCs w:val="14"/>
                <w:lang w:val="ka-GE"/>
              </w:rPr>
            </w:pPr>
            <w:r>
              <w:rPr>
                <w:rFonts w:ascii="Sylfaen" w:hAnsi="Sylfaen" w:cs="Calibri"/>
                <w:sz w:val="14"/>
                <w:szCs w:val="14"/>
                <w:lang w:val="ka-GE"/>
              </w:rPr>
              <w:t>გამრიცხელიანებული ობიექტების რაოდენობა</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E800D6" w14:textId="028A0ADE" w:rsidR="00455F0B" w:rsidRPr="00455F0B" w:rsidRDefault="00455F0B" w:rsidP="00455F0B">
            <w:pPr>
              <w:spacing w:after="0" w:line="240" w:lineRule="auto"/>
              <w:jc w:val="center"/>
              <w:rPr>
                <w:rFonts w:ascii="Sylfaen" w:eastAsia="Times New Roman" w:hAnsi="Sylfaen" w:cs="Calibri"/>
                <w:color w:val="000000"/>
                <w:sz w:val="14"/>
                <w:szCs w:val="14"/>
                <w:lang w:val="ka-GE"/>
              </w:rPr>
            </w:pPr>
            <w:r>
              <w:rPr>
                <w:rFonts w:ascii="Sylfaen" w:hAnsi="Sylfaen" w:cs="Calibri"/>
                <w:sz w:val="14"/>
                <w:szCs w:val="14"/>
              </w:rPr>
              <w:t>10 ობიექტი</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74BF14" w14:textId="1540D0DB" w:rsidR="00455F0B" w:rsidRPr="00277236" w:rsidRDefault="00455F0B" w:rsidP="00861F8C">
            <w:pPr>
              <w:spacing w:after="0" w:line="240" w:lineRule="auto"/>
              <w:jc w:val="center"/>
              <w:rPr>
                <w:rFonts w:ascii="Sylfaen" w:eastAsia="Times New Roman" w:hAnsi="Sylfaen" w:cs="Calibri"/>
                <w:color w:val="000000"/>
                <w:sz w:val="14"/>
                <w:szCs w:val="14"/>
                <w:lang w:val="ka-GE"/>
              </w:rPr>
            </w:pPr>
            <w:r>
              <w:rPr>
                <w:rFonts w:ascii="Sylfaen" w:hAnsi="Sylfaen" w:cs="Calibri"/>
                <w:sz w:val="14"/>
                <w:szCs w:val="14"/>
                <w:lang w:val="ka-GE"/>
              </w:rPr>
              <w:t>10</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76D3119E" w14:textId="090A4641" w:rsidR="00455F0B" w:rsidRPr="00277236" w:rsidRDefault="00455F0B" w:rsidP="00861F8C">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10</w:t>
            </w:r>
          </w:p>
        </w:tc>
        <w:tc>
          <w:tcPr>
            <w:tcW w:w="987" w:type="dxa"/>
            <w:tcBorders>
              <w:top w:val="single" w:sz="4" w:space="0" w:color="auto"/>
              <w:left w:val="single" w:sz="4" w:space="0" w:color="auto"/>
              <w:bottom w:val="single" w:sz="4" w:space="0" w:color="auto"/>
              <w:right w:val="single" w:sz="4" w:space="0" w:color="auto"/>
            </w:tcBorders>
            <w:shd w:val="clear" w:color="000000" w:fill="FFFFFF"/>
            <w:vAlign w:val="center"/>
          </w:tcPr>
          <w:p w14:paraId="1A57D2D0" w14:textId="545BA203" w:rsidR="00455F0B" w:rsidRPr="00277236" w:rsidRDefault="00455F0B" w:rsidP="00861F8C">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10</w:t>
            </w:r>
          </w:p>
        </w:tc>
        <w:tc>
          <w:tcPr>
            <w:tcW w:w="972" w:type="dxa"/>
            <w:tcBorders>
              <w:top w:val="single" w:sz="4" w:space="0" w:color="auto"/>
              <w:left w:val="single" w:sz="4" w:space="0" w:color="auto"/>
              <w:bottom w:val="single" w:sz="4" w:space="0" w:color="auto"/>
              <w:right w:val="single" w:sz="4" w:space="0" w:color="auto"/>
            </w:tcBorders>
            <w:shd w:val="clear" w:color="000000" w:fill="FFFFFF"/>
            <w:vAlign w:val="center"/>
          </w:tcPr>
          <w:p w14:paraId="363F30AF" w14:textId="29AB20B2" w:rsidR="00455F0B" w:rsidRPr="00277236" w:rsidRDefault="00455F0B" w:rsidP="00861F8C">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10</w:t>
            </w:r>
          </w:p>
        </w:tc>
        <w:tc>
          <w:tcPr>
            <w:tcW w:w="1191" w:type="dxa"/>
            <w:tcBorders>
              <w:top w:val="single" w:sz="4" w:space="0" w:color="auto"/>
              <w:left w:val="single" w:sz="4" w:space="0" w:color="auto"/>
              <w:bottom w:val="single" w:sz="4" w:space="0" w:color="auto"/>
              <w:right w:val="single" w:sz="4" w:space="0" w:color="auto"/>
            </w:tcBorders>
            <w:shd w:val="clear" w:color="000000" w:fill="FFFFFF"/>
            <w:vAlign w:val="center"/>
          </w:tcPr>
          <w:p w14:paraId="313B691D" w14:textId="3F73CD0D" w:rsidR="00455F0B" w:rsidRPr="00277236" w:rsidRDefault="00455F0B" w:rsidP="00861F8C">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10</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3C5893" w14:textId="77777777" w:rsidR="00455F0B" w:rsidRPr="00392835" w:rsidRDefault="00455F0B" w:rsidP="00861F8C">
            <w:pPr>
              <w:spacing w:after="0" w:line="240" w:lineRule="auto"/>
              <w:jc w:val="center"/>
              <w:rPr>
                <w:rFonts w:ascii="Sylfaen" w:eastAsia="Times New Roman" w:hAnsi="Sylfaen" w:cs="Calibri"/>
                <w:sz w:val="14"/>
                <w:szCs w:val="14"/>
              </w:rPr>
            </w:pPr>
            <w:r w:rsidRPr="00392835">
              <w:rPr>
                <w:rFonts w:ascii="Sylfaen" w:hAnsi="Sylfaen" w:cs="Calibri"/>
                <w:sz w:val="14"/>
                <w:szCs w:val="14"/>
              </w:rPr>
              <w:t>რაოდენობრივი</w:t>
            </w:r>
          </w:p>
        </w:tc>
      </w:tr>
    </w:tbl>
    <w:p w14:paraId="677A16EF" w14:textId="4060A326" w:rsidR="00367990" w:rsidRDefault="00367990" w:rsidP="00DB6CD0">
      <w:pPr>
        <w:widowControl w:val="0"/>
        <w:autoSpaceDE w:val="0"/>
        <w:autoSpaceDN w:val="0"/>
        <w:adjustRightInd w:val="0"/>
        <w:spacing w:after="40"/>
      </w:pPr>
    </w:p>
    <w:p w14:paraId="51CEB0D4" w14:textId="77777777" w:rsidR="00367990" w:rsidRPr="00EA1C7C" w:rsidRDefault="00367990" w:rsidP="00367990">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 xml:space="preserve">1.4.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 xml:space="preserve">მშენებლობა, ავარიული ობიექტების და შენობების რეაბილიტაცია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02 04</w:t>
      </w:r>
      <w:r w:rsidRPr="00EA1C7C">
        <w:rPr>
          <w:rFonts w:ascii="Sylfaen" w:hAnsi="Sylfaen"/>
          <w:b/>
          <w:bCs/>
          <w:color w:val="385623" w:themeColor="accent6" w:themeShade="80"/>
          <w:sz w:val="16"/>
          <w:szCs w:val="16"/>
          <w:lang w:val="ka-GE"/>
        </w:rPr>
        <w:t>)</w:t>
      </w:r>
    </w:p>
    <w:p w14:paraId="0162A556" w14:textId="77777777" w:rsidR="00367990" w:rsidRPr="00752C03" w:rsidRDefault="00367990" w:rsidP="00367990">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406D926F" w14:textId="77777777" w:rsidR="00367990" w:rsidRPr="00752C03"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პროგრამა ითვალისწინებს საცხოვრებელი და არასაცხოვრებელი შენობების მოწესრიგება, რეაბილიტაციას სასურველი იერსახისა და უსაფრთხო საცხოვრებელი გარემოს შექმნის მიზნით, რომლის ფარგლებშიც თანამონაწილეობის პრინციპით დაფინანსდება სხვადასხვა ღონისძიებები მოსახლეობის განცხადებების და არსებული მდგომარეობის სიმძიმის გათვალისწინებით. პროგრამაში ასევე გათვალისწინებულია მუნიციპალიტეტში ბალანსზე რიცხული შენობების რეაბილიტაცია და ახალი შენობების მშენებლობა,</w:t>
      </w:r>
      <w:r>
        <w:rPr>
          <w:rFonts w:ascii="Sylfaen" w:hAnsi="Sylfaen" w:cs="Sylfaen"/>
          <w:iCs/>
          <w:sz w:val="16"/>
          <w:szCs w:val="16"/>
          <w:lang w:val="ka-GE"/>
        </w:rPr>
        <w:t xml:space="preserve"> </w:t>
      </w:r>
      <w:r w:rsidRPr="00752C03">
        <w:rPr>
          <w:rFonts w:ascii="Sylfaen" w:hAnsi="Sylfaen" w:cs="Sylfaen"/>
          <w:iCs/>
          <w:sz w:val="16"/>
          <w:szCs w:val="16"/>
          <w:lang w:val="ka-GE"/>
        </w:rPr>
        <w:t>რომლის დაფინანსება მოხდება სახელმწიფო ბიუჯეტიდან გამოყოფილი კაპიტალური ტრანსფერითა და თანამონაწილეობით ადგილობრივი ბიუჯეტის საკუთარი სახსრებით. პროგრამა მოიცავს 2 ქვეპროგრამას:</w:t>
      </w:r>
    </w:p>
    <w:p w14:paraId="46977D06" w14:textId="77777777" w:rsidR="00367990" w:rsidRPr="00752C03"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iCs/>
          <w:sz w:val="16"/>
          <w:szCs w:val="16"/>
          <w:lang w:val="ka-GE"/>
        </w:rPr>
        <w:t>- საცხოვრებელი და არასცხოვრებელი შენობის ექსპოატაცია და რეაბილიტაცია;</w:t>
      </w:r>
    </w:p>
    <w:p w14:paraId="3CA4262C" w14:textId="77777777" w:rsidR="00367990" w:rsidRPr="002060E9"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iCs/>
          <w:sz w:val="16"/>
          <w:szCs w:val="16"/>
          <w:lang w:val="ka-GE"/>
        </w:rPr>
        <w:lastRenderedPageBreak/>
        <w:t>-</w:t>
      </w:r>
      <w:r>
        <w:rPr>
          <w:rFonts w:ascii="Sylfaen" w:hAnsi="Sylfaen" w:cs="Sylfaen"/>
          <w:iCs/>
          <w:sz w:val="16"/>
          <w:szCs w:val="16"/>
          <w:lang w:val="ka-GE"/>
        </w:rPr>
        <w:t xml:space="preserve"> </w:t>
      </w:r>
      <w:r w:rsidRPr="00752C03">
        <w:rPr>
          <w:rFonts w:ascii="Sylfaen" w:hAnsi="Sylfaen" w:cs="Sylfaen"/>
          <w:iCs/>
          <w:sz w:val="16"/>
          <w:szCs w:val="16"/>
          <w:lang w:val="ka-GE"/>
        </w:rPr>
        <w:t>მუნიციპალიტეტის</w:t>
      </w:r>
      <w:r w:rsidRPr="00752C03">
        <w:rPr>
          <w:rFonts w:ascii="Sylfaen" w:hAnsi="Sylfaen" w:cs="Sylfaen"/>
          <w:iCs/>
          <w:sz w:val="16"/>
          <w:szCs w:val="16"/>
        </w:rPr>
        <w:t xml:space="preserve"> </w:t>
      </w:r>
      <w:r w:rsidRPr="00752C03">
        <w:rPr>
          <w:rFonts w:ascii="Sylfaen" w:hAnsi="Sylfaen" w:cs="Sylfaen"/>
          <w:iCs/>
          <w:sz w:val="16"/>
          <w:szCs w:val="16"/>
          <w:lang w:val="ka-GE"/>
        </w:rPr>
        <w:t>ბალანსზე რიცხული შენობების ექსპლოატაცია და რეაბილიტაცია;</w:t>
      </w:r>
    </w:p>
    <w:p w14:paraId="00593B68" w14:textId="77777777" w:rsidR="00367990" w:rsidRPr="00752C03" w:rsidRDefault="00367990" w:rsidP="00367990">
      <w:pPr>
        <w:widowControl w:val="0"/>
        <w:autoSpaceDE w:val="0"/>
        <w:autoSpaceDN w:val="0"/>
        <w:adjustRightInd w:val="0"/>
        <w:spacing w:after="0"/>
        <w:ind w:firstLine="480"/>
        <w:jc w:val="both"/>
        <w:rPr>
          <w:rFonts w:ascii="Sylfaen" w:hAnsi="Sylfaen" w:cs="Sylfaen"/>
          <w:b/>
          <w:bCs/>
          <w:iCs/>
          <w:color w:val="385623"/>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რებილიტირებული და მოწესრიგებული იქნას საცხოვრებელი კორპუსები და ბალანსზე რიცხული შენობები</w:t>
      </w:r>
      <w:r w:rsidRPr="00752C03">
        <w:rPr>
          <w:rFonts w:ascii="Sylfaen" w:hAnsi="Sylfaen" w:cs="Sylfaen"/>
          <w:b/>
          <w:bCs/>
          <w:iCs/>
          <w:sz w:val="16"/>
          <w:szCs w:val="16"/>
          <w:lang w:val="ka-GE"/>
        </w:rPr>
        <w:t>.</w:t>
      </w:r>
    </w:p>
    <w:p w14:paraId="7A48BAF4" w14:textId="77777777" w:rsidR="00367990" w:rsidRPr="00752C03"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752C03">
        <w:rPr>
          <w:rFonts w:ascii="Sylfaen" w:hAnsi="Sylfaen" w:cs="Sylfaen"/>
          <w:iCs/>
          <w:sz w:val="16"/>
          <w:szCs w:val="16"/>
          <w:lang w:val="ka-GE"/>
        </w:rPr>
        <w:t>რებილიტირებული და მოწესრიგებული საცხოვრებელი კორპუსები; ბალანსზე რიცხული შენობები.</w:t>
      </w:r>
    </w:p>
    <w:tbl>
      <w:tblPr>
        <w:tblW w:w="0" w:type="auto"/>
        <w:tblLook w:val="04A0" w:firstRow="1" w:lastRow="0" w:firstColumn="1" w:lastColumn="0" w:noHBand="0" w:noVBand="1"/>
      </w:tblPr>
      <w:tblGrid>
        <w:gridCol w:w="4040"/>
        <w:gridCol w:w="900"/>
        <w:gridCol w:w="900"/>
        <w:gridCol w:w="900"/>
        <w:gridCol w:w="900"/>
        <w:gridCol w:w="974"/>
        <w:gridCol w:w="1186"/>
        <w:gridCol w:w="1254"/>
      </w:tblGrid>
      <w:tr w:rsidR="00455F0B" w:rsidRPr="004B1765" w14:paraId="7E8B59E5" w14:textId="77777777" w:rsidTr="00861F8C">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242D726C"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455F0B" w:rsidRPr="004B1765" w14:paraId="338330F4" w14:textId="77777777" w:rsidTr="00861F8C">
        <w:trPr>
          <w:trHeight w:val="350"/>
        </w:trPr>
        <w:tc>
          <w:tcPr>
            <w:tcW w:w="4040"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43049D07"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900" w:type="dxa"/>
            <w:tcBorders>
              <w:top w:val="nil"/>
              <w:left w:val="nil"/>
              <w:bottom w:val="single" w:sz="4" w:space="0" w:color="auto"/>
              <w:right w:val="single" w:sz="4" w:space="0" w:color="auto"/>
            </w:tcBorders>
            <w:shd w:val="clear" w:color="000000" w:fill="EBF1DE"/>
            <w:vAlign w:val="center"/>
            <w:hideMark/>
          </w:tcPr>
          <w:p w14:paraId="2308F2AE"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EBF1DE"/>
            <w:vAlign w:val="center"/>
            <w:hideMark/>
          </w:tcPr>
          <w:p w14:paraId="2952CE96"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EBF1DE"/>
            <w:vAlign w:val="center"/>
            <w:hideMark/>
          </w:tcPr>
          <w:p w14:paraId="68CC0E02"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EBF1DE"/>
            <w:vAlign w:val="center"/>
            <w:hideMark/>
          </w:tcPr>
          <w:p w14:paraId="7742416F"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EBF1DE"/>
            <w:vAlign w:val="center"/>
            <w:hideMark/>
          </w:tcPr>
          <w:p w14:paraId="43D52FF1"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649D0AB0"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4" w:type="dxa"/>
            <w:tcBorders>
              <w:top w:val="nil"/>
              <w:left w:val="nil"/>
              <w:bottom w:val="single" w:sz="4" w:space="0" w:color="auto"/>
              <w:right w:val="single" w:sz="4" w:space="0" w:color="auto"/>
            </w:tcBorders>
            <w:shd w:val="clear" w:color="000000" w:fill="EBF1DE"/>
            <w:vAlign w:val="center"/>
            <w:hideMark/>
          </w:tcPr>
          <w:p w14:paraId="77AFEF7B" w14:textId="77777777" w:rsidR="00455F0B" w:rsidRPr="004B1765" w:rsidRDefault="00455F0B"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673DB1" w:rsidRPr="004B1765" w14:paraId="355457AB" w14:textId="77777777" w:rsidTr="00861F8C">
        <w:trPr>
          <w:trHeight w:val="422"/>
        </w:trPr>
        <w:tc>
          <w:tcPr>
            <w:tcW w:w="4040" w:type="dxa"/>
            <w:tcBorders>
              <w:top w:val="single" w:sz="4" w:space="0" w:color="auto"/>
              <w:left w:val="single" w:sz="4" w:space="0" w:color="auto"/>
              <w:bottom w:val="single" w:sz="4" w:space="0" w:color="auto"/>
              <w:right w:val="single" w:sz="4" w:space="0" w:color="000000"/>
            </w:tcBorders>
            <w:shd w:val="clear" w:color="000000" w:fill="FFFFFF"/>
            <w:vAlign w:val="center"/>
          </w:tcPr>
          <w:p w14:paraId="4AF9D070" w14:textId="59D149CB" w:rsidR="00673DB1" w:rsidRPr="00FA5267" w:rsidRDefault="00673DB1" w:rsidP="00673DB1">
            <w:pPr>
              <w:spacing w:after="0" w:line="240" w:lineRule="auto"/>
              <w:jc w:val="center"/>
              <w:rPr>
                <w:rFonts w:ascii="Sylfaen" w:eastAsia="Times New Roman" w:hAnsi="Sylfaen" w:cs="Calibri"/>
                <w:bCs/>
                <w:color w:val="000000"/>
                <w:sz w:val="14"/>
                <w:szCs w:val="14"/>
                <w:lang w:val="ka-GE"/>
              </w:rPr>
            </w:pPr>
            <w:r w:rsidRPr="00455F0B">
              <w:rPr>
                <w:rFonts w:ascii="Sylfaen" w:hAnsi="Sylfaen" w:cs="Calibri"/>
                <w:sz w:val="14"/>
                <w:szCs w:val="14"/>
              </w:rPr>
              <w:t>ბინათმესაკუთრეთა ამხანაგობის მიერ</w:t>
            </w:r>
            <w:r>
              <w:rPr>
                <w:rFonts w:ascii="Sylfaen" w:hAnsi="Sylfaen" w:cs="Calibri"/>
                <w:sz w:val="14"/>
                <w:szCs w:val="14"/>
                <w:lang w:val="ka-GE"/>
              </w:rPr>
              <w:t xml:space="preserve"> შემოსული დაკმაყოფილებული განაცხადების რაოდენობა</w:t>
            </w:r>
          </w:p>
        </w:tc>
        <w:tc>
          <w:tcPr>
            <w:tcW w:w="900" w:type="dxa"/>
            <w:tcBorders>
              <w:top w:val="nil"/>
              <w:left w:val="nil"/>
              <w:bottom w:val="single" w:sz="4" w:space="0" w:color="auto"/>
              <w:right w:val="single" w:sz="4" w:space="0" w:color="auto"/>
            </w:tcBorders>
            <w:shd w:val="clear" w:color="000000" w:fill="FFFFFF"/>
            <w:vAlign w:val="center"/>
          </w:tcPr>
          <w:p w14:paraId="6CBE43AF" w14:textId="0EE62ACE" w:rsidR="00673DB1" w:rsidRPr="004B1765" w:rsidRDefault="00673DB1" w:rsidP="00673DB1">
            <w:pPr>
              <w:spacing w:after="0" w:line="240" w:lineRule="auto"/>
              <w:jc w:val="center"/>
              <w:rPr>
                <w:rFonts w:ascii="Sylfaen" w:eastAsia="Times New Roman" w:hAnsi="Sylfaen" w:cs="Calibri"/>
                <w:color w:val="000000"/>
                <w:sz w:val="14"/>
                <w:szCs w:val="14"/>
              </w:rPr>
            </w:pPr>
            <w:r>
              <w:rPr>
                <w:rFonts w:ascii="Sylfaen" w:hAnsi="Sylfaen" w:cs="Calibri"/>
                <w:sz w:val="14"/>
                <w:szCs w:val="14"/>
              </w:rPr>
              <w:t>2</w:t>
            </w:r>
            <w:r>
              <w:rPr>
                <w:rFonts w:ascii="Sylfaen" w:hAnsi="Sylfaen" w:cs="Calibri"/>
                <w:sz w:val="14"/>
                <w:szCs w:val="14"/>
                <w:lang w:val="ka-GE"/>
              </w:rPr>
              <w:t xml:space="preserve"> პროექტი</w:t>
            </w:r>
          </w:p>
        </w:tc>
        <w:tc>
          <w:tcPr>
            <w:tcW w:w="900" w:type="dxa"/>
            <w:tcBorders>
              <w:top w:val="nil"/>
              <w:left w:val="nil"/>
              <w:bottom w:val="single" w:sz="4" w:space="0" w:color="auto"/>
              <w:right w:val="single" w:sz="4" w:space="0" w:color="auto"/>
            </w:tcBorders>
            <w:shd w:val="clear" w:color="000000" w:fill="FFFFFF"/>
            <w:vAlign w:val="center"/>
          </w:tcPr>
          <w:p w14:paraId="5A377919" w14:textId="2F04DFB4" w:rsidR="00673DB1" w:rsidRPr="004B1765" w:rsidRDefault="00673DB1" w:rsidP="00673DB1">
            <w:pPr>
              <w:spacing w:after="0" w:line="240" w:lineRule="auto"/>
              <w:jc w:val="center"/>
              <w:rPr>
                <w:rFonts w:ascii="Sylfaen" w:eastAsia="Times New Roman" w:hAnsi="Sylfaen" w:cs="Calibri"/>
                <w:color w:val="000000"/>
                <w:sz w:val="14"/>
                <w:szCs w:val="14"/>
              </w:rPr>
            </w:pPr>
            <w:r>
              <w:rPr>
                <w:rFonts w:ascii="Sylfaen" w:hAnsi="Sylfaen" w:cs="Calibri"/>
                <w:sz w:val="14"/>
                <w:szCs w:val="14"/>
                <w:lang w:val="ka-GE"/>
              </w:rPr>
              <w:t>2</w:t>
            </w:r>
          </w:p>
        </w:tc>
        <w:tc>
          <w:tcPr>
            <w:tcW w:w="900" w:type="dxa"/>
            <w:tcBorders>
              <w:top w:val="nil"/>
              <w:left w:val="nil"/>
              <w:bottom w:val="single" w:sz="4" w:space="0" w:color="auto"/>
              <w:right w:val="single" w:sz="4" w:space="0" w:color="auto"/>
            </w:tcBorders>
            <w:shd w:val="clear" w:color="000000" w:fill="FFFFFF"/>
            <w:vAlign w:val="center"/>
          </w:tcPr>
          <w:p w14:paraId="1D2D9CE9" w14:textId="6906BF13" w:rsidR="00673DB1" w:rsidRPr="004B1765" w:rsidRDefault="00673DB1" w:rsidP="00673DB1">
            <w:pPr>
              <w:spacing w:after="0" w:line="240" w:lineRule="auto"/>
              <w:jc w:val="center"/>
              <w:rPr>
                <w:rFonts w:ascii="Sylfaen" w:eastAsia="Times New Roman" w:hAnsi="Sylfaen" w:cs="Calibri"/>
                <w:color w:val="000000"/>
                <w:sz w:val="14"/>
                <w:szCs w:val="14"/>
              </w:rPr>
            </w:pPr>
            <w:r>
              <w:rPr>
                <w:rFonts w:ascii="Sylfaen" w:eastAsia="Times New Roman" w:hAnsi="Sylfaen" w:cs="Calibri"/>
                <w:color w:val="000000"/>
                <w:sz w:val="14"/>
                <w:szCs w:val="14"/>
                <w:lang w:val="ka-GE"/>
              </w:rPr>
              <w:t>2</w:t>
            </w:r>
          </w:p>
        </w:tc>
        <w:tc>
          <w:tcPr>
            <w:tcW w:w="900" w:type="dxa"/>
            <w:tcBorders>
              <w:top w:val="nil"/>
              <w:left w:val="nil"/>
              <w:bottom w:val="single" w:sz="4" w:space="0" w:color="auto"/>
              <w:right w:val="single" w:sz="4" w:space="0" w:color="auto"/>
            </w:tcBorders>
            <w:shd w:val="clear" w:color="000000" w:fill="FFFFFF"/>
            <w:vAlign w:val="center"/>
          </w:tcPr>
          <w:p w14:paraId="79E94E8A" w14:textId="42DD2F11" w:rsidR="00673DB1" w:rsidRPr="004B1765" w:rsidRDefault="00673DB1" w:rsidP="00673DB1">
            <w:pPr>
              <w:spacing w:after="0" w:line="240" w:lineRule="auto"/>
              <w:jc w:val="center"/>
              <w:rPr>
                <w:rFonts w:ascii="Sylfaen" w:eastAsia="Times New Roman" w:hAnsi="Sylfaen" w:cs="Calibri"/>
                <w:color w:val="000000"/>
                <w:sz w:val="14"/>
                <w:szCs w:val="14"/>
              </w:rPr>
            </w:pPr>
            <w:r>
              <w:rPr>
                <w:rFonts w:ascii="Sylfaen" w:eastAsia="Times New Roman" w:hAnsi="Sylfaen" w:cs="Calibri"/>
                <w:color w:val="000000"/>
                <w:sz w:val="14"/>
                <w:szCs w:val="14"/>
                <w:lang w:val="ka-GE"/>
              </w:rPr>
              <w:t>2</w:t>
            </w:r>
          </w:p>
        </w:tc>
        <w:tc>
          <w:tcPr>
            <w:tcW w:w="974" w:type="dxa"/>
            <w:tcBorders>
              <w:top w:val="nil"/>
              <w:left w:val="nil"/>
              <w:bottom w:val="single" w:sz="4" w:space="0" w:color="auto"/>
              <w:right w:val="single" w:sz="4" w:space="0" w:color="auto"/>
            </w:tcBorders>
            <w:shd w:val="clear" w:color="000000" w:fill="FFFFFF"/>
            <w:vAlign w:val="center"/>
          </w:tcPr>
          <w:p w14:paraId="0676F14F" w14:textId="3A637FFC" w:rsidR="00673DB1" w:rsidRPr="004B1765" w:rsidRDefault="00673DB1" w:rsidP="00673DB1">
            <w:pPr>
              <w:spacing w:after="0" w:line="240" w:lineRule="auto"/>
              <w:jc w:val="center"/>
              <w:rPr>
                <w:rFonts w:ascii="Sylfaen" w:eastAsia="Times New Roman" w:hAnsi="Sylfaen" w:cs="Calibri"/>
                <w:color w:val="000000"/>
                <w:sz w:val="14"/>
                <w:szCs w:val="14"/>
              </w:rPr>
            </w:pPr>
            <w:r>
              <w:rPr>
                <w:rFonts w:ascii="Sylfaen" w:eastAsia="Times New Roman" w:hAnsi="Sylfaen" w:cs="Calibri"/>
                <w:color w:val="000000"/>
                <w:sz w:val="14"/>
                <w:szCs w:val="14"/>
                <w:lang w:val="ka-GE"/>
              </w:rPr>
              <w:t>2</w:t>
            </w:r>
          </w:p>
        </w:tc>
        <w:tc>
          <w:tcPr>
            <w:tcW w:w="1186" w:type="dxa"/>
            <w:tcBorders>
              <w:top w:val="nil"/>
              <w:left w:val="nil"/>
              <w:bottom w:val="single" w:sz="4" w:space="0" w:color="auto"/>
              <w:right w:val="single" w:sz="4" w:space="0" w:color="auto"/>
            </w:tcBorders>
            <w:shd w:val="clear" w:color="000000" w:fill="FFFFFF"/>
            <w:vAlign w:val="center"/>
          </w:tcPr>
          <w:p w14:paraId="1C1409D7" w14:textId="1631B41A" w:rsidR="00673DB1" w:rsidRPr="004B1765" w:rsidRDefault="00673DB1" w:rsidP="00673DB1">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2</w:t>
            </w:r>
          </w:p>
        </w:tc>
        <w:tc>
          <w:tcPr>
            <w:tcW w:w="1254" w:type="dxa"/>
            <w:tcBorders>
              <w:top w:val="nil"/>
              <w:left w:val="nil"/>
              <w:bottom w:val="single" w:sz="4" w:space="0" w:color="auto"/>
              <w:right w:val="single" w:sz="4" w:space="0" w:color="auto"/>
            </w:tcBorders>
            <w:shd w:val="clear" w:color="000000" w:fill="FFFFFF"/>
            <w:vAlign w:val="center"/>
            <w:hideMark/>
          </w:tcPr>
          <w:p w14:paraId="47CA420A" w14:textId="51AEDB89" w:rsidR="00673DB1" w:rsidRPr="004B1765" w:rsidRDefault="00673DB1" w:rsidP="00673DB1">
            <w:pPr>
              <w:spacing w:after="0" w:line="240" w:lineRule="auto"/>
              <w:jc w:val="center"/>
              <w:rPr>
                <w:rFonts w:ascii="Sylfaen" w:eastAsia="Times New Roman" w:hAnsi="Sylfaen" w:cs="Calibri"/>
                <w:sz w:val="14"/>
                <w:szCs w:val="14"/>
              </w:rPr>
            </w:pPr>
            <w:r w:rsidRPr="00392835">
              <w:rPr>
                <w:rFonts w:ascii="Sylfaen" w:hAnsi="Sylfaen" w:cs="Calibri"/>
                <w:sz w:val="14"/>
                <w:szCs w:val="14"/>
              </w:rPr>
              <w:t>რაოდენობრივი</w:t>
            </w:r>
          </w:p>
        </w:tc>
      </w:tr>
      <w:tr w:rsidR="00673DB1" w:rsidRPr="004B1765" w14:paraId="3EF76989" w14:textId="77777777" w:rsidTr="00861F8C">
        <w:trPr>
          <w:trHeight w:val="422"/>
        </w:trPr>
        <w:tc>
          <w:tcPr>
            <w:tcW w:w="4040" w:type="dxa"/>
            <w:tcBorders>
              <w:top w:val="single" w:sz="4" w:space="0" w:color="auto"/>
              <w:left w:val="single" w:sz="4" w:space="0" w:color="auto"/>
              <w:bottom w:val="single" w:sz="4" w:space="0" w:color="auto"/>
              <w:right w:val="single" w:sz="4" w:space="0" w:color="000000"/>
            </w:tcBorders>
            <w:shd w:val="clear" w:color="000000" w:fill="FFFFFF"/>
            <w:vAlign w:val="center"/>
          </w:tcPr>
          <w:p w14:paraId="7FB41362" w14:textId="4E595451" w:rsidR="00673DB1" w:rsidRPr="00673DB1" w:rsidRDefault="00673DB1" w:rsidP="00673DB1">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მოწესრიგებული მუნიციპალიტეტის ბალანსზე არსებული შენობების წილი (%)</w:t>
            </w:r>
          </w:p>
        </w:tc>
        <w:tc>
          <w:tcPr>
            <w:tcW w:w="900" w:type="dxa"/>
            <w:tcBorders>
              <w:top w:val="nil"/>
              <w:left w:val="nil"/>
              <w:bottom w:val="single" w:sz="4" w:space="0" w:color="auto"/>
              <w:right w:val="single" w:sz="4" w:space="0" w:color="auto"/>
            </w:tcBorders>
            <w:shd w:val="clear" w:color="000000" w:fill="FFFFFF"/>
            <w:vAlign w:val="center"/>
          </w:tcPr>
          <w:p w14:paraId="3A5895C1" w14:textId="35C6D255" w:rsidR="00673DB1" w:rsidRPr="00673DB1" w:rsidRDefault="00673DB1" w:rsidP="00673DB1">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არსებული 80 %</w:t>
            </w:r>
          </w:p>
        </w:tc>
        <w:tc>
          <w:tcPr>
            <w:tcW w:w="900" w:type="dxa"/>
            <w:tcBorders>
              <w:top w:val="nil"/>
              <w:left w:val="nil"/>
              <w:bottom w:val="single" w:sz="4" w:space="0" w:color="auto"/>
              <w:right w:val="single" w:sz="4" w:space="0" w:color="auto"/>
            </w:tcBorders>
            <w:shd w:val="clear" w:color="000000" w:fill="FFFFFF"/>
            <w:vAlign w:val="center"/>
          </w:tcPr>
          <w:p w14:paraId="7375F064" w14:textId="0BC2143E" w:rsidR="00673DB1" w:rsidRPr="00673DB1" w:rsidRDefault="00673DB1" w:rsidP="00673DB1">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5 %</w:t>
            </w:r>
          </w:p>
        </w:tc>
        <w:tc>
          <w:tcPr>
            <w:tcW w:w="900" w:type="dxa"/>
            <w:tcBorders>
              <w:top w:val="nil"/>
              <w:left w:val="nil"/>
              <w:bottom w:val="single" w:sz="4" w:space="0" w:color="auto"/>
              <w:right w:val="single" w:sz="4" w:space="0" w:color="auto"/>
            </w:tcBorders>
            <w:shd w:val="clear" w:color="000000" w:fill="FFFFFF"/>
            <w:vAlign w:val="center"/>
          </w:tcPr>
          <w:p w14:paraId="0E942005" w14:textId="28D83E42" w:rsidR="00673DB1" w:rsidRPr="00673DB1" w:rsidRDefault="00673DB1" w:rsidP="00673DB1">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5 %</w:t>
            </w:r>
          </w:p>
        </w:tc>
        <w:tc>
          <w:tcPr>
            <w:tcW w:w="900" w:type="dxa"/>
            <w:tcBorders>
              <w:top w:val="nil"/>
              <w:left w:val="nil"/>
              <w:bottom w:val="single" w:sz="4" w:space="0" w:color="auto"/>
              <w:right w:val="single" w:sz="4" w:space="0" w:color="auto"/>
            </w:tcBorders>
            <w:shd w:val="clear" w:color="000000" w:fill="FFFFFF"/>
            <w:vAlign w:val="center"/>
          </w:tcPr>
          <w:p w14:paraId="639D24AC" w14:textId="475710C9" w:rsidR="00673DB1" w:rsidRPr="00673DB1" w:rsidRDefault="00673DB1" w:rsidP="00673DB1">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5%</w:t>
            </w:r>
          </w:p>
        </w:tc>
        <w:tc>
          <w:tcPr>
            <w:tcW w:w="974" w:type="dxa"/>
            <w:tcBorders>
              <w:top w:val="nil"/>
              <w:left w:val="nil"/>
              <w:bottom w:val="single" w:sz="4" w:space="0" w:color="auto"/>
              <w:right w:val="single" w:sz="4" w:space="0" w:color="auto"/>
            </w:tcBorders>
            <w:shd w:val="clear" w:color="000000" w:fill="FFFFFF"/>
            <w:vAlign w:val="center"/>
          </w:tcPr>
          <w:p w14:paraId="1E94D7EB" w14:textId="14C291BA" w:rsidR="00673DB1" w:rsidRPr="00673DB1" w:rsidRDefault="00673DB1" w:rsidP="00673DB1">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5%</w:t>
            </w:r>
          </w:p>
        </w:tc>
        <w:tc>
          <w:tcPr>
            <w:tcW w:w="1186" w:type="dxa"/>
            <w:tcBorders>
              <w:top w:val="nil"/>
              <w:left w:val="nil"/>
              <w:bottom w:val="single" w:sz="4" w:space="0" w:color="auto"/>
              <w:right w:val="single" w:sz="4" w:space="0" w:color="auto"/>
            </w:tcBorders>
            <w:shd w:val="clear" w:color="000000" w:fill="FFFFFF"/>
            <w:vAlign w:val="center"/>
          </w:tcPr>
          <w:p w14:paraId="4F2C0865" w14:textId="5669E88B" w:rsidR="00673DB1" w:rsidRPr="00673DB1" w:rsidRDefault="00673DB1" w:rsidP="00673DB1">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20 %</w:t>
            </w:r>
          </w:p>
        </w:tc>
        <w:tc>
          <w:tcPr>
            <w:tcW w:w="1254" w:type="dxa"/>
            <w:tcBorders>
              <w:top w:val="nil"/>
              <w:left w:val="nil"/>
              <w:bottom w:val="single" w:sz="4" w:space="0" w:color="auto"/>
              <w:right w:val="single" w:sz="4" w:space="0" w:color="auto"/>
            </w:tcBorders>
            <w:shd w:val="clear" w:color="000000" w:fill="FFFFFF"/>
            <w:vAlign w:val="center"/>
          </w:tcPr>
          <w:p w14:paraId="674AE31B" w14:textId="08419125" w:rsidR="00673DB1" w:rsidRPr="00673DB1" w:rsidRDefault="00673DB1" w:rsidP="00673DB1">
            <w:pPr>
              <w:spacing w:after="0" w:line="240" w:lineRule="auto"/>
              <w:jc w:val="center"/>
              <w:rPr>
                <w:rFonts w:ascii="Sylfaen" w:hAnsi="Sylfaen" w:cs="Calibri"/>
                <w:sz w:val="14"/>
                <w:szCs w:val="14"/>
              </w:rPr>
            </w:pPr>
            <w:r w:rsidRPr="00FC79D4">
              <w:rPr>
                <w:rFonts w:ascii="Sylfaen" w:hAnsi="Sylfaen" w:cs="Calibri"/>
                <w:sz w:val="14"/>
                <w:szCs w:val="14"/>
              </w:rPr>
              <w:t>რაოდენობრივი (%)</w:t>
            </w:r>
            <w:r w:rsidRPr="00673DB1">
              <w:rPr>
                <w:rFonts w:ascii="Sylfaen" w:hAnsi="Sylfaen" w:cs="Calibri"/>
                <w:sz w:val="14"/>
                <w:szCs w:val="14"/>
              </w:rPr>
              <w:t> </w:t>
            </w:r>
          </w:p>
        </w:tc>
      </w:tr>
    </w:tbl>
    <w:p w14:paraId="533908FE" w14:textId="77777777" w:rsidR="00367990" w:rsidRPr="00752C03" w:rsidRDefault="00367990" w:rsidP="00367990">
      <w:pPr>
        <w:widowControl w:val="0"/>
        <w:autoSpaceDE w:val="0"/>
        <w:autoSpaceDN w:val="0"/>
        <w:adjustRightInd w:val="0"/>
        <w:spacing w:after="40"/>
        <w:ind w:firstLine="480"/>
        <w:rPr>
          <w:rFonts w:ascii="Sylfaen" w:hAnsi="Sylfaen" w:cs="Sylfaen"/>
          <w:b/>
          <w:color w:val="385623"/>
          <w:sz w:val="16"/>
          <w:szCs w:val="16"/>
          <w:lang w:val="ka-GE"/>
        </w:rPr>
      </w:pPr>
    </w:p>
    <w:tbl>
      <w:tblPr>
        <w:tblW w:w="0" w:type="auto"/>
        <w:tblLook w:val="04A0" w:firstRow="1" w:lastRow="0" w:firstColumn="1" w:lastColumn="0" w:noHBand="0" w:noVBand="1"/>
      </w:tblPr>
      <w:tblGrid>
        <w:gridCol w:w="364"/>
        <w:gridCol w:w="2961"/>
        <w:gridCol w:w="7555"/>
      </w:tblGrid>
      <w:tr w:rsidR="00367990" w:rsidRPr="00FE2B2D" w14:paraId="207891BF" w14:textId="77777777" w:rsidTr="00367990">
        <w:trPr>
          <w:trHeight w:val="368"/>
        </w:trPr>
        <w:tc>
          <w:tcPr>
            <w:tcW w:w="0" w:type="auto"/>
            <w:tcBorders>
              <w:top w:val="single" w:sz="4" w:space="0" w:color="auto"/>
              <w:left w:val="single" w:sz="4" w:space="0" w:color="auto"/>
              <w:bottom w:val="single" w:sz="4" w:space="0" w:color="auto"/>
              <w:right w:val="single" w:sz="4" w:space="0" w:color="auto"/>
            </w:tcBorders>
            <w:vAlign w:val="center"/>
            <w:hideMark/>
          </w:tcPr>
          <w:p w14:paraId="4E1AE525"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78D5935B"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3482FEDF"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დასაგეგმი და დასაგეგმის შემდგომი სამი წლისათვის</w:t>
            </w:r>
          </w:p>
        </w:tc>
      </w:tr>
      <w:tr w:rsidR="00367990" w:rsidRPr="00FE2B2D" w14:paraId="3CA8C69F" w14:textId="77777777" w:rsidTr="00367990">
        <w:trPr>
          <w:trHeight w:val="422"/>
        </w:trPr>
        <w:tc>
          <w:tcPr>
            <w:tcW w:w="0" w:type="auto"/>
            <w:tcBorders>
              <w:top w:val="nil"/>
              <w:left w:val="single" w:sz="4" w:space="0" w:color="auto"/>
              <w:bottom w:val="single" w:sz="4" w:space="0" w:color="auto"/>
              <w:right w:val="single" w:sz="4" w:space="0" w:color="auto"/>
            </w:tcBorders>
            <w:vAlign w:val="center"/>
            <w:hideMark/>
          </w:tcPr>
          <w:p w14:paraId="4C7C12F8"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1</w:t>
            </w:r>
          </w:p>
        </w:tc>
        <w:tc>
          <w:tcPr>
            <w:tcW w:w="2961" w:type="dxa"/>
            <w:tcBorders>
              <w:top w:val="nil"/>
              <w:left w:val="nil"/>
              <w:bottom w:val="single" w:sz="4" w:space="0" w:color="auto"/>
              <w:right w:val="single" w:sz="4" w:space="0" w:color="auto"/>
            </w:tcBorders>
            <w:vAlign w:val="center"/>
            <w:hideMark/>
          </w:tcPr>
          <w:p w14:paraId="4EF091FA"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7E1D1482" w14:textId="77777777" w:rsidR="00367990" w:rsidRPr="0030612D" w:rsidRDefault="00367990" w:rsidP="00367990">
            <w:pPr>
              <w:spacing w:after="40"/>
              <w:rPr>
                <w:rFonts w:ascii="Sylfaen" w:hAnsi="Sylfaen" w:cs="Calibri"/>
                <w:sz w:val="14"/>
                <w:szCs w:val="14"/>
                <w:lang w:val="ka-GE"/>
              </w:rPr>
            </w:pPr>
            <w:r w:rsidRPr="00DD61EA">
              <w:rPr>
                <w:rFonts w:ascii="Sylfaen" w:hAnsi="Sylfaen" w:cs="Calibri"/>
                <w:sz w:val="14"/>
                <w:szCs w:val="14"/>
              </w:rPr>
              <w:t>პროგრამის ფარგლებში განსახორციელებელი პროექტების რაოდენობა</w:t>
            </w:r>
          </w:p>
        </w:tc>
      </w:tr>
      <w:tr w:rsidR="00367990" w:rsidRPr="00FE2B2D" w14:paraId="7F7AED20" w14:textId="77777777" w:rsidTr="00367990">
        <w:trPr>
          <w:trHeight w:val="296"/>
        </w:trPr>
        <w:tc>
          <w:tcPr>
            <w:tcW w:w="0" w:type="auto"/>
            <w:tcBorders>
              <w:top w:val="nil"/>
              <w:left w:val="single" w:sz="4" w:space="0" w:color="auto"/>
              <w:bottom w:val="single" w:sz="4" w:space="0" w:color="auto"/>
              <w:right w:val="single" w:sz="4" w:space="0" w:color="auto"/>
            </w:tcBorders>
            <w:vAlign w:val="center"/>
            <w:hideMark/>
          </w:tcPr>
          <w:p w14:paraId="31D8A44B"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F23A59D"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7595661A" w14:textId="4093BC16" w:rsidR="00367990" w:rsidRPr="00752C03" w:rsidRDefault="0023279D" w:rsidP="00367990">
            <w:pPr>
              <w:spacing w:after="40"/>
              <w:rPr>
                <w:rFonts w:ascii="Sylfaen" w:hAnsi="Sylfaen" w:cs="Calibri"/>
                <w:sz w:val="14"/>
                <w:szCs w:val="14"/>
              </w:rPr>
            </w:pPr>
            <w:r>
              <w:rPr>
                <w:rFonts w:ascii="Sylfaen" w:hAnsi="Sylfaen" w:cs="Calibri"/>
                <w:sz w:val="14"/>
                <w:szCs w:val="14"/>
                <w:lang w:val="ka-GE"/>
              </w:rPr>
              <w:t>ორი</w:t>
            </w:r>
            <w:r w:rsidR="00367990">
              <w:rPr>
                <w:rFonts w:ascii="Sylfaen" w:hAnsi="Sylfaen" w:cs="Calibri"/>
                <w:sz w:val="14"/>
                <w:szCs w:val="14"/>
                <w:lang w:val="ka-GE"/>
              </w:rPr>
              <w:t xml:space="preserve"> პროექტი</w:t>
            </w:r>
          </w:p>
        </w:tc>
      </w:tr>
      <w:tr w:rsidR="00367990" w:rsidRPr="00FE2B2D" w14:paraId="311A3C03" w14:textId="77777777" w:rsidTr="00367990">
        <w:trPr>
          <w:trHeight w:val="285"/>
        </w:trPr>
        <w:tc>
          <w:tcPr>
            <w:tcW w:w="0" w:type="auto"/>
            <w:tcBorders>
              <w:top w:val="nil"/>
              <w:left w:val="single" w:sz="4" w:space="0" w:color="auto"/>
              <w:bottom w:val="single" w:sz="4" w:space="0" w:color="auto"/>
              <w:right w:val="single" w:sz="4" w:space="0" w:color="auto"/>
            </w:tcBorders>
            <w:vAlign w:val="center"/>
            <w:hideMark/>
          </w:tcPr>
          <w:p w14:paraId="29E7E43B"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02B6BCC"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5CD34C12" w14:textId="77777777" w:rsidR="00367990" w:rsidRPr="00DD61EA" w:rsidRDefault="00367990" w:rsidP="00367990">
            <w:pPr>
              <w:spacing w:after="40"/>
              <w:rPr>
                <w:rFonts w:ascii="Sylfaen" w:hAnsi="Sylfaen" w:cs="Calibri"/>
                <w:sz w:val="14"/>
                <w:szCs w:val="14"/>
                <w:lang w:val="ka-GE"/>
              </w:rPr>
            </w:pPr>
            <w:r>
              <w:rPr>
                <w:rFonts w:ascii="Sylfaen" w:hAnsi="Sylfaen" w:cs="Calibri"/>
                <w:sz w:val="14"/>
                <w:szCs w:val="14"/>
                <w:lang w:val="ka-GE"/>
              </w:rPr>
              <w:t>ორი პროექტი</w:t>
            </w:r>
          </w:p>
        </w:tc>
      </w:tr>
      <w:tr w:rsidR="00367990" w:rsidRPr="00FE2B2D" w14:paraId="5A2AB791" w14:textId="77777777" w:rsidTr="00367990">
        <w:trPr>
          <w:trHeight w:val="224"/>
        </w:trPr>
        <w:tc>
          <w:tcPr>
            <w:tcW w:w="0" w:type="auto"/>
            <w:tcBorders>
              <w:top w:val="nil"/>
              <w:left w:val="single" w:sz="4" w:space="0" w:color="auto"/>
              <w:bottom w:val="single" w:sz="4" w:space="0" w:color="auto"/>
              <w:right w:val="single" w:sz="4" w:space="0" w:color="auto"/>
            </w:tcBorders>
            <w:vAlign w:val="center"/>
            <w:hideMark/>
          </w:tcPr>
          <w:p w14:paraId="567D0107"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49D3D64"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6F48E29E" w14:textId="77777777" w:rsidR="00367990" w:rsidRPr="00752C03" w:rsidRDefault="00367990" w:rsidP="00367990">
            <w:pPr>
              <w:spacing w:after="40"/>
              <w:rPr>
                <w:rFonts w:ascii="Sylfaen" w:hAnsi="Sylfaen" w:cs="Calibri"/>
                <w:sz w:val="14"/>
                <w:szCs w:val="14"/>
              </w:rPr>
            </w:pPr>
            <w:r w:rsidRPr="00752C03">
              <w:rPr>
                <w:rFonts w:ascii="Sylfaen" w:hAnsi="Sylfaen" w:cs="Calibri"/>
                <w:sz w:val="14"/>
                <w:szCs w:val="14"/>
              </w:rPr>
              <w:t>5-10%</w:t>
            </w:r>
          </w:p>
        </w:tc>
      </w:tr>
      <w:tr w:rsidR="00367990" w:rsidRPr="00FE2B2D" w14:paraId="1CA880BD" w14:textId="77777777" w:rsidTr="00367990">
        <w:trPr>
          <w:trHeight w:val="224"/>
        </w:trPr>
        <w:tc>
          <w:tcPr>
            <w:tcW w:w="0" w:type="auto"/>
            <w:tcBorders>
              <w:top w:val="nil"/>
              <w:left w:val="single" w:sz="4" w:space="0" w:color="auto"/>
              <w:bottom w:val="single" w:sz="4" w:space="0" w:color="auto"/>
              <w:right w:val="single" w:sz="4" w:space="0" w:color="auto"/>
            </w:tcBorders>
            <w:vAlign w:val="center"/>
          </w:tcPr>
          <w:p w14:paraId="33D10C5E" w14:textId="77777777" w:rsidR="00367990" w:rsidRPr="00FE2B2D" w:rsidRDefault="00367990" w:rsidP="00367990">
            <w:pPr>
              <w:spacing w:after="4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75D4520E"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tcPr>
          <w:p w14:paraId="6D5CD01B" w14:textId="77777777" w:rsidR="00367990" w:rsidRPr="00752C03" w:rsidRDefault="00367990" w:rsidP="00367990">
            <w:pPr>
              <w:spacing w:after="40"/>
              <w:rPr>
                <w:rFonts w:ascii="Sylfaen" w:hAnsi="Sylfaen" w:cs="Calibri"/>
                <w:sz w:val="14"/>
                <w:szCs w:val="14"/>
              </w:rPr>
            </w:pPr>
            <w:r>
              <w:rPr>
                <w:rFonts w:ascii="Sylfaen" w:hAnsi="Sylfaen" w:cs="Calibri"/>
                <w:sz w:val="14"/>
                <w:szCs w:val="14"/>
                <w:lang w:val="ka-GE"/>
              </w:rPr>
              <w:t xml:space="preserve">განაცხადების არასაკმარისი რაოდენობა; </w:t>
            </w:r>
            <w:r w:rsidRPr="00752C03">
              <w:rPr>
                <w:rFonts w:ascii="Sylfaen" w:hAnsi="Sylfaen" w:cs="Calibri"/>
                <w:sz w:val="14"/>
                <w:szCs w:val="14"/>
              </w:rPr>
              <w:t>შესყიდვებთან დაკავშირებული რისკი.</w:t>
            </w:r>
          </w:p>
        </w:tc>
      </w:tr>
      <w:tr w:rsidR="00367990" w:rsidRPr="00FE2B2D" w14:paraId="3D3AF81C" w14:textId="77777777" w:rsidTr="00367990">
        <w:trPr>
          <w:trHeight w:val="224"/>
        </w:trPr>
        <w:tc>
          <w:tcPr>
            <w:tcW w:w="0" w:type="auto"/>
            <w:tcBorders>
              <w:top w:val="nil"/>
              <w:left w:val="single" w:sz="4" w:space="0" w:color="auto"/>
              <w:bottom w:val="single" w:sz="4" w:space="0" w:color="auto"/>
              <w:right w:val="single" w:sz="4" w:space="0" w:color="auto"/>
            </w:tcBorders>
            <w:vAlign w:val="center"/>
          </w:tcPr>
          <w:p w14:paraId="075F9FEA" w14:textId="77777777" w:rsidR="00367990" w:rsidRPr="00DD61EA" w:rsidRDefault="00367990" w:rsidP="00367990">
            <w:pPr>
              <w:spacing w:after="40"/>
              <w:rPr>
                <w:rFonts w:ascii="Sylfaen" w:hAnsi="Sylfaen" w:cs="Calibri"/>
                <w:color w:val="385623"/>
                <w:sz w:val="16"/>
                <w:szCs w:val="16"/>
                <w:lang w:val="ka-GE"/>
              </w:rPr>
            </w:pPr>
            <w:r>
              <w:rPr>
                <w:rFonts w:ascii="Sylfaen" w:hAnsi="Sylfaen" w:cs="Calibri"/>
                <w:color w:val="385623"/>
                <w:sz w:val="16"/>
                <w:szCs w:val="16"/>
                <w:lang w:val="ka-GE"/>
              </w:rPr>
              <w:t>2</w:t>
            </w:r>
          </w:p>
        </w:tc>
        <w:tc>
          <w:tcPr>
            <w:tcW w:w="2961" w:type="dxa"/>
            <w:tcBorders>
              <w:top w:val="nil"/>
              <w:left w:val="nil"/>
              <w:bottom w:val="single" w:sz="4" w:space="0" w:color="auto"/>
              <w:right w:val="single" w:sz="4" w:space="0" w:color="auto"/>
            </w:tcBorders>
            <w:vAlign w:val="center"/>
          </w:tcPr>
          <w:p w14:paraId="7A8691E5"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tcPr>
          <w:p w14:paraId="1797FFBF" w14:textId="77777777" w:rsidR="00367990" w:rsidRPr="00DD61EA" w:rsidRDefault="00367990" w:rsidP="00367990">
            <w:pPr>
              <w:spacing w:after="40"/>
              <w:rPr>
                <w:rFonts w:ascii="Sylfaen" w:hAnsi="Sylfaen" w:cs="Calibri"/>
                <w:sz w:val="14"/>
                <w:szCs w:val="14"/>
                <w:lang w:val="ka-GE"/>
              </w:rPr>
            </w:pPr>
            <w:r>
              <w:rPr>
                <w:rFonts w:ascii="Sylfaen" w:hAnsi="Sylfaen" w:cs="Calibri"/>
                <w:sz w:val="14"/>
                <w:szCs w:val="14"/>
                <w:lang w:val="ka-GE"/>
              </w:rPr>
              <w:t>სარეაბილიტაციო ბალანსზე რიცხული შენობების რაოდენობა</w:t>
            </w:r>
          </w:p>
        </w:tc>
      </w:tr>
      <w:tr w:rsidR="00367990" w:rsidRPr="00FE2B2D" w14:paraId="7F5C3031" w14:textId="77777777" w:rsidTr="00367990">
        <w:trPr>
          <w:trHeight w:val="224"/>
        </w:trPr>
        <w:tc>
          <w:tcPr>
            <w:tcW w:w="0" w:type="auto"/>
            <w:tcBorders>
              <w:top w:val="nil"/>
              <w:left w:val="single" w:sz="4" w:space="0" w:color="auto"/>
              <w:bottom w:val="single" w:sz="4" w:space="0" w:color="auto"/>
              <w:right w:val="single" w:sz="4" w:space="0" w:color="auto"/>
            </w:tcBorders>
            <w:vAlign w:val="center"/>
          </w:tcPr>
          <w:p w14:paraId="1A4D2D14" w14:textId="77777777" w:rsidR="00367990" w:rsidRPr="00FE2B2D" w:rsidRDefault="00367990" w:rsidP="00367990">
            <w:pPr>
              <w:spacing w:after="4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1DC7291E"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tcPr>
          <w:p w14:paraId="7C8116FF" w14:textId="67D875A5" w:rsidR="00367990" w:rsidRPr="00752C03" w:rsidRDefault="0023279D" w:rsidP="00367990">
            <w:pPr>
              <w:spacing w:after="40"/>
              <w:rPr>
                <w:rFonts w:ascii="Sylfaen" w:hAnsi="Sylfaen" w:cs="Calibri"/>
                <w:sz w:val="14"/>
                <w:szCs w:val="14"/>
              </w:rPr>
            </w:pPr>
            <w:r>
              <w:rPr>
                <w:rFonts w:ascii="Sylfaen" w:hAnsi="Sylfaen" w:cs="Calibri"/>
                <w:sz w:val="14"/>
                <w:szCs w:val="14"/>
                <w:lang w:val="ka-GE"/>
              </w:rPr>
              <w:t>რვა</w:t>
            </w:r>
            <w:r w:rsidR="00367990">
              <w:rPr>
                <w:rFonts w:ascii="Sylfaen" w:hAnsi="Sylfaen" w:cs="Calibri"/>
                <w:sz w:val="14"/>
                <w:szCs w:val="14"/>
                <w:lang w:val="ka-GE"/>
              </w:rPr>
              <w:t xml:space="preserve"> შენობა</w:t>
            </w:r>
          </w:p>
        </w:tc>
      </w:tr>
      <w:tr w:rsidR="00367990" w:rsidRPr="00FE2B2D" w14:paraId="38DC8471" w14:textId="77777777" w:rsidTr="00367990">
        <w:trPr>
          <w:trHeight w:val="224"/>
        </w:trPr>
        <w:tc>
          <w:tcPr>
            <w:tcW w:w="0" w:type="auto"/>
            <w:tcBorders>
              <w:top w:val="nil"/>
              <w:left w:val="single" w:sz="4" w:space="0" w:color="auto"/>
              <w:bottom w:val="single" w:sz="4" w:space="0" w:color="auto"/>
              <w:right w:val="single" w:sz="4" w:space="0" w:color="auto"/>
            </w:tcBorders>
            <w:vAlign w:val="center"/>
          </w:tcPr>
          <w:p w14:paraId="0EB1B5E0" w14:textId="77777777" w:rsidR="00367990" w:rsidRPr="00FE2B2D" w:rsidRDefault="00367990" w:rsidP="00367990">
            <w:pPr>
              <w:spacing w:after="4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529AFF68"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tcPr>
          <w:p w14:paraId="1F4518FE" w14:textId="77777777" w:rsidR="00367990" w:rsidRPr="00DD61EA" w:rsidRDefault="00367990" w:rsidP="00367990">
            <w:pPr>
              <w:spacing w:after="40"/>
              <w:rPr>
                <w:rFonts w:ascii="Sylfaen" w:hAnsi="Sylfaen" w:cs="Calibri"/>
                <w:sz w:val="14"/>
                <w:szCs w:val="14"/>
                <w:lang w:val="ka-GE"/>
              </w:rPr>
            </w:pPr>
            <w:r>
              <w:rPr>
                <w:rFonts w:ascii="Sylfaen" w:hAnsi="Sylfaen" w:cs="Calibri"/>
                <w:sz w:val="14"/>
                <w:szCs w:val="14"/>
                <w:lang w:val="ka-GE"/>
              </w:rPr>
              <w:t>ორი შენობა</w:t>
            </w:r>
          </w:p>
        </w:tc>
      </w:tr>
      <w:tr w:rsidR="00367990" w:rsidRPr="00FE2B2D" w14:paraId="1B040D20" w14:textId="77777777" w:rsidTr="00367990">
        <w:trPr>
          <w:trHeight w:val="224"/>
        </w:trPr>
        <w:tc>
          <w:tcPr>
            <w:tcW w:w="0" w:type="auto"/>
            <w:tcBorders>
              <w:top w:val="nil"/>
              <w:left w:val="single" w:sz="4" w:space="0" w:color="auto"/>
              <w:bottom w:val="single" w:sz="4" w:space="0" w:color="auto"/>
              <w:right w:val="single" w:sz="4" w:space="0" w:color="auto"/>
            </w:tcBorders>
            <w:vAlign w:val="center"/>
          </w:tcPr>
          <w:p w14:paraId="7ED1B76B" w14:textId="77777777" w:rsidR="00367990" w:rsidRPr="00FE2B2D" w:rsidRDefault="00367990" w:rsidP="00367990">
            <w:pPr>
              <w:spacing w:after="4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4E7671F1"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tcPr>
          <w:p w14:paraId="30FDFDF2" w14:textId="77777777" w:rsidR="00367990" w:rsidRPr="00752C03" w:rsidRDefault="00367990" w:rsidP="00367990">
            <w:pPr>
              <w:spacing w:after="40"/>
              <w:rPr>
                <w:rFonts w:ascii="Sylfaen" w:hAnsi="Sylfaen" w:cs="Calibri"/>
                <w:sz w:val="14"/>
                <w:szCs w:val="14"/>
              </w:rPr>
            </w:pPr>
            <w:r w:rsidRPr="00752C03">
              <w:rPr>
                <w:rFonts w:ascii="Sylfaen" w:hAnsi="Sylfaen" w:cs="Calibri"/>
                <w:sz w:val="14"/>
                <w:szCs w:val="14"/>
              </w:rPr>
              <w:t>5-10%</w:t>
            </w:r>
          </w:p>
        </w:tc>
      </w:tr>
      <w:tr w:rsidR="00367990" w:rsidRPr="00FE2B2D" w14:paraId="515CFBB4" w14:textId="77777777" w:rsidTr="00367990">
        <w:trPr>
          <w:trHeight w:val="315"/>
        </w:trPr>
        <w:tc>
          <w:tcPr>
            <w:tcW w:w="0" w:type="auto"/>
            <w:tcBorders>
              <w:top w:val="nil"/>
              <w:left w:val="single" w:sz="4" w:space="0" w:color="auto"/>
              <w:bottom w:val="single" w:sz="4" w:space="0" w:color="auto"/>
              <w:right w:val="single" w:sz="4" w:space="0" w:color="auto"/>
            </w:tcBorders>
            <w:vAlign w:val="center"/>
            <w:hideMark/>
          </w:tcPr>
          <w:p w14:paraId="057840CC"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715A801D" w14:textId="77777777" w:rsidR="00367990" w:rsidRPr="00FE2B2D" w:rsidRDefault="00367990" w:rsidP="00367990">
            <w:pPr>
              <w:spacing w:after="40"/>
              <w:rPr>
                <w:rFonts w:ascii="Sylfaen" w:hAnsi="Sylfaen" w:cs="Calibri"/>
                <w:color w:val="385623"/>
                <w:sz w:val="16"/>
                <w:szCs w:val="16"/>
              </w:rPr>
            </w:pPr>
            <w:r w:rsidRPr="00FE2B2D">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37F1C69B" w14:textId="77777777" w:rsidR="00367990" w:rsidRPr="00752C03" w:rsidRDefault="00367990" w:rsidP="00367990">
            <w:pPr>
              <w:spacing w:after="40"/>
              <w:rPr>
                <w:rFonts w:ascii="Sylfaen" w:hAnsi="Sylfaen" w:cs="Calibri"/>
                <w:sz w:val="14"/>
                <w:szCs w:val="14"/>
              </w:rPr>
            </w:pPr>
            <w:r w:rsidRPr="00752C03">
              <w:rPr>
                <w:rFonts w:ascii="Sylfaen" w:hAnsi="Sylfaen" w:cs="Calibri"/>
                <w:sz w:val="14"/>
                <w:szCs w:val="14"/>
              </w:rPr>
              <w:t>შესყიდვებთან დაკავშირებული რისკი.</w:t>
            </w:r>
          </w:p>
        </w:tc>
      </w:tr>
    </w:tbl>
    <w:p w14:paraId="77310898" w14:textId="77777777" w:rsidR="00367990" w:rsidRDefault="00367990" w:rsidP="00367990">
      <w:pPr>
        <w:widowControl w:val="0"/>
        <w:autoSpaceDE w:val="0"/>
        <w:autoSpaceDN w:val="0"/>
        <w:adjustRightInd w:val="0"/>
        <w:spacing w:after="40"/>
        <w:ind w:left="480"/>
        <w:rPr>
          <w:rFonts w:ascii="Sylfaen" w:hAnsi="Sylfaen" w:cs="Sylfaen"/>
          <w:b/>
          <w:bCs/>
          <w:iCs/>
          <w:color w:val="385623"/>
          <w:sz w:val="16"/>
          <w:szCs w:val="16"/>
          <w:lang w:val="ka-GE"/>
        </w:rPr>
      </w:pPr>
    </w:p>
    <w:p w14:paraId="2F23B81D" w14:textId="77777777" w:rsidR="00367990" w:rsidRPr="00251710" w:rsidRDefault="00367990" w:rsidP="00367990">
      <w:pPr>
        <w:widowControl w:val="0"/>
        <w:autoSpaceDE w:val="0"/>
        <w:autoSpaceDN w:val="0"/>
        <w:adjustRightInd w:val="0"/>
        <w:spacing w:after="40"/>
        <w:ind w:left="480"/>
        <w:rPr>
          <w:rFonts w:ascii="Sylfaen" w:hAnsi="Sylfaen"/>
          <w:b/>
          <w:color w:val="385623"/>
          <w:sz w:val="16"/>
          <w:szCs w:val="16"/>
          <w:lang w:val="ka-GE"/>
        </w:rPr>
      </w:pPr>
      <w:r w:rsidRPr="00752C03">
        <w:rPr>
          <w:rFonts w:ascii="Sylfaen" w:hAnsi="Sylfaen" w:cs="Sylfaen"/>
          <w:b/>
          <w:bCs/>
          <w:iCs/>
          <w:color w:val="385623"/>
          <w:sz w:val="16"/>
          <w:szCs w:val="16"/>
          <w:lang w:val="ka-GE"/>
        </w:rPr>
        <w:t>განხორციელების ვადები</w:t>
      </w:r>
      <w:r>
        <w:rPr>
          <w:sz w:val="16"/>
          <w:szCs w:val="16"/>
          <w:lang w:val="ka-GE"/>
        </w:rPr>
        <w:t xml:space="preserve"> </w:t>
      </w:r>
      <w:r>
        <w:rPr>
          <w:rFonts w:ascii="Sylfaen" w:hAnsi="Sylfaen" w:cs="Sylfaen"/>
          <w:bCs/>
          <w:iCs/>
          <w:sz w:val="16"/>
          <w:szCs w:val="16"/>
          <w:u w:val="single"/>
          <w:lang w:val="ka-GE"/>
        </w:rPr>
        <w:t>მრავალწლიანი</w:t>
      </w:r>
    </w:p>
    <w:p w14:paraId="085B04FC" w14:textId="77777777" w:rsidR="00367990" w:rsidRPr="00752C03" w:rsidRDefault="00367990" w:rsidP="00367990">
      <w:pPr>
        <w:widowControl w:val="0"/>
        <w:autoSpaceDE w:val="0"/>
        <w:autoSpaceDN w:val="0"/>
        <w:adjustRightInd w:val="0"/>
        <w:spacing w:after="40"/>
        <w:ind w:firstLine="475"/>
        <w:rPr>
          <w:sz w:val="16"/>
          <w:szCs w:val="16"/>
        </w:rPr>
      </w:pPr>
    </w:p>
    <w:p w14:paraId="26DADFDC" w14:textId="77777777" w:rsidR="00367990" w:rsidRPr="00EA1C7C" w:rsidRDefault="00367990" w:rsidP="00367990">
      <w:pPr>
        <w:widowControl w:val="0"/>
        <w:autoSpaceDE w:val="0"/>
        <w:autoSpaceDN w:val="0"/>
        <w:adjustRightInd w:val="0"/>
        <w:spacing w:after="0"/>
        <w:ind w:firstLine="540"/>
        <w:rPr>
          <w:rFonts w:ascii="Sylfaen" w:hAnsi="Sylfaen" w:cs="Sylfaen"/>
          <w:bCs/>
          <w:iCs/>
          <w:color w:val="385623"/>
          <w:sz w:val="16"/>
          <w:szCs w:val="16"/>
          <w:lang w:val="ka-GE"/>
        </w:rPr>
      </w:pPr>
      <w:r>
        <w:rPr>
          <w:rFonts w:ascii="Sylfaen" w:hAnsi="Sylfaen" w:cs="Sylfaen"/>
          <w:b/>
          <w:bCs/>
          <w:iCs/>
          <w:color w:val="385623"/>
          <w:sz w:val="16"/>
          <w:szCs w:val="16"/>
        </w:rPr>
        <w:t xml:space="preserve">1.4.1.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cs="Calibri"/>
          <w:b/>
          <w:bCs/>
          <w:color w:val="000000"/>
          <w:sz w:val="16"/>
          <w:szCs w:val="16"/>
        </w:rPr>
        <w:t xml:space="preserve"> </w:t>
      </w:r>
      <w:r w:rsidRPr="00EA1C7C">
        <w:rPr>
          <w:rFonts w:ascii="Sylfaen" w:hAnsi="Sylfaen"/>
          <w:b/>
          <w:bCs/>
          <w:sz w:val="16"/>
          <w:szCs w:val="16"/>
          <w:lang w:val="ka-GE"/>
        </w:rPr>
        <w:t>საცხოვრებელი და არასაცხოვრებელი შენობის ექსპლუატაცია და რეაბილიტაცია</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02 04 01)</w:t>
      </w:r>
    </w:p>
    <w:p w14:paraId="35CACA1F" w14:textId="77777777" w:rsidR="00367990" w:rsidRPr="00752C03" w:rsidRDefault="00367990" w:rsidP="0036799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FB8E0E0" w14:textId="1F73C8C9" w:rsidR="00367990" w:rsidRDefault="00367990" w:rsidP="0036799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752C03">
        <w:rPr>
          <w:rFonts w:ascii="Sylfaen" w:hAnsi="Sylfaen" w:cs="Sylfaen"/>
          <w:iCs/>
          <w:sz w:val="16"/>
          <w:szCs w:val="16"/>
          <w:lang w:val="ka-GE"/>
        </w:rPr>
        <w:t>ქვეპროგრამა ითვალისწინებს ბინათმესაკუთრეთა საკუთრებაში არსებული ქონების რეაბილიტაციის ხელშეწყობას,  რომლის ფარგლებშიც თანამონაწილეობის პრინციპით  დაფინანს</w:t>
      </w:r>
      <w:r>
        <w:rPr>
          <w:rFonts w:ascii="Sylfaen" w:hAnsi="Sylfaen" w:cs="Sylfaen"/>
          <w:iCs/>
          <w:sz w:val="16"/>
          <w:szCs w:val="16"/>
          <w:lang w:val="ka-GE"/>
        </w:rPr>
        <w:t>დ</w:t>
      </w:r>
      <w:r w:rsidRPr="00752C03">
        <w:rPr>
          <w:rFonts w:ascii="Sylfaen" w:hAnsi="Sylfaen" w:cs="Sylfaen"/>
          <w:iCs/>
          <w:sz w:val="16"/>
          <w:szCs w:val="16"/>
          <w:lang w:val="ka-GE"/>
        </w:rPr>
        <w:t>ება სხვადასხვა ღონისძიებები მოსახლეობის  განცხადებების და არსებული მდგომარეო</w:t>
      </w:r>
      <w:r>
        <w:rPr>
          <w:rFonts w:ascii="Sylfaen" w:hAnsi="Sylfaen" w:cs="Sylfaen"/>
          <w:iCs/>
          <w:sz w:val="16"/>
          <w:szCs w:val="16"/>
          <w:lang w:val="ka-GE"/>
        </w:rPr>
        <w:t xml:space="preserve">ბის  სიმძიმის გათვალისწინებით. </w:t>
      </w:r>
      <w:r w:rsidRPr="00752C03">
        <w:rPr>
          <w:rFonts w:ascii="Sylfaen" w:hAnsi="Sylfaen" w:cs="Sylfaen"/>
          <w:iCs/>
          <w:sz w:val="16"/>
          <w:szCs w:val="16"/>
          <w:lang w:val="ka-GE"/>
        </w:rPr>
        <w:t>ბინათმესაკუთრეთა ამხანაგობის წევრებთან შეხვედრები  მიმდინარე პროგრამების გაცნობის მიზნით</w:t>
      </w:r>
      <w:r w:rsidR="0093321C">
        <w:rPr>
          <w:rFonts w:ascii="Sylfaen" w:hAnsi="Sylfaen" w:cs="Sylfaen"/>
          <w:iCs/>
          <w:sz w:val="16"/>
          <w:szCs w:val="16"/>
          <w:lang w:val="ka-GE"/>
        </w:rPr>
        <w:t>.</w:t>
      </w:r>
    </w:p>
    <w:p w14:paraId="3297D482" w14:textId="77777777" w:rsidR="00367990" w:rsidRPr="00595D4C" w:rsidRDefault="00367990" w:rsidP="00367990">
      <w:pPr>
        <w:widowControl w:val="0"/>
        <w:autoSpaceDE w:val="0"/>
        <w:autoSpaceDN w:val="0"/>
        <w:adjustRightInd w:val="0"/>
        <w:spacing w:after="0"/>
        <w:ind w:firstLine="540"/>
        <w:jc w:val="both"/>
        <w:rPr>
          <w:rFonts w:ascii="Sylfaen" w:hAnsi="Sylfaen" w:cs="Sylfaen"/>
          <w:iCs/>
          <w:sz w:val="16"/>
          <w:szCs w:val="16"/>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არსებული პრობლემების გამოვლენა, მათი მოგვარებისათვის საჭირო გზებისა და მეთოდების ერთობლივად გადაწყვეტა.</w:t>
      </w:r>
    </w:p>
    <w:p w14:paraId="05C03E9F" w14:textId="5CEB4CC1" w:rsidR="00367990"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არსებული პრობლემების გამოვლენა, მათი მოგვარებისათვის საჭირო გზებისა და მეთოდების ერთობლივად გადაწყვეტა. რებილიტირებული და მოწესრიგებული იქნას საცხოვრებელი კორპუსები.</w:t>
      </w:r>
    </w:p>
    <w:tbl>
      <w:tblPr>
        <w:tblW w:w="0" w:type="auto"/>
        <w:tblLook w:val="04A0" w:firstRow="1" w:lastRow="0" w:firstColumn="1" w:lastColumn="0" w:noHBand="0" w:noVBand="1"/>
      </w:tblPr>
      <w:tblGrid>
        <w:gridCol w:w="3235"/>
        <w:gridCol w:w="1530"/>
        <w:gridCol w:w="900"/>
        <w:gridCol w:w="900"/>
        <w:gridCol w:w="987"/>
        <w:gridCol w:w="972"/>
        <w:gridCol w:w="1191"/>
        <w:gridCol w:w="1345"/>
      </w:tblGrid>
      <w:tr w:rsidR="00277236" w:rsidRPr="004B1765" w14:paraId="78044AD6" w14:textId="77777777" w:rsidTr="00861F8C">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43498F1E" w14:textId="77777777" w:rsidR="00277236" w:rsidRPr="004B1765" w:rsidRDefault="00277236"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277236" w:rsidRPr="004B1765" w14:paraId="60E04C1A" w14:textId="77777777" w:rsidTr="00861F8C">
        <w:trPr>
          <w:trHeight w:val="386"/>
        </w:trPr>
        <w:tc>
          <w:tcPr>
            <w:tcW w:w="3235"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57B7E4E2" w14:textId="77777777" w:rsidR="00277236" w:rsidRPr="004B1765" w:rsidRDefault="00277236"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1530" w:type="dxa"/>
            <w:tcBorders>
              <w:top w:val="nil"/>
              <w:left w:val="nil"/>
              <w:bottom w:val="single" w:sz="4" w:space="0" w:color="auto"/>
              <w:right w:val="single" w:sz="4" w:space="0" w:color="auto"/>
            </w:tcBorders>
            <w:shd w:val="clear" w:color="000000" w:fill="FDE9D9"/>
            <w:vAlign w:val="center"/>
            <w:hideMark/>
          </w:tcPr>
          <w:p w14:paraId="44D496BB" w14:textId="77777777" w:rsidR="00277236" w:rsidRPr="004B1765" w:rsidRDefault="00277236"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2AA75B9A" w14:textId="77777777" w:rsidR="00277236" w:rsidRPr="004B1765" w:rsidRDefault="00277236"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7171EA59" w14:textId="77777777" w:rsidR="00277236" w:rsidRPr="004B1765" w:rsidRDefault="00277236"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87" w:type="dxa"/>
            <w:tcBorders>
              <w:top w:val="nil"/>
              <w:left w:val="nil"/>
              <w:bottom w:val="single" w:sz="4" w:space="0" w:color="auto"/>
              <w:right w:val="single" w:sz="4" w:space="0" w:color="auto"/>
            </w:tcBorders>
            <w:shd w:val="clear" w:color="000000" w:fill="FDE9D9"/>
            <w:vAlign w:val="center"/>
            <w:hideMark/>
          </w:tcPr>
          <w:p w14:paraId="3A385C82" w14:textId="77777777" w:rsidR="00277236" w:rsidRPr="004B1765" w:rsidRDefault="00277236"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2" w:type="dxa"/>
            <w:tcBorders>
              <w:top w:val="nil"/>
              <w:left w:val="nil"/>
              <w:bottom w:val="single" w:sz="4" w:space="0" w:color="auto"/>
              <w:right w:val="single" w:sz="4" w:space="0" w:color="auto"/>
            </w:tcBorders>
            <w:shd w:val="clear" w:color="000000" w:fill="FDE9D9"/>
            <w:vAlign w:val="center"/>
            <w:hideMark/>
          </w:tcPr>
          <w:p w14:paraId="1F41AA97" w14:textId="77777777" w:rsidR="00277236" w:rsidRPr="004B1765" w:rsidRDefault="00277236"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91" w:type="dxa"/>
            <w:tcBorders>
              <w:top w:val="nil"/>
              <w:left w:val="nil"/>
              <w:bottom w:val="single" w:sz="4" w:space="0" w:color="auto"/>
              <w:right w:val="single" w:sz="4" w:space="0" w:color="auto"/>
            </w:tcBorders>
            <w:shd w:val="clear" w:color="000000" w:fill="FDE9D9"/>
            <w:vAlign w:val="center"/>
            <w:hideMark/>
          </w:tcPr>
          <w:p w14:paraId="353A21A5" w14:textId="77777777" w:rsidR="00277236" w:rsidRPr="004B1765" w:rsidRDefault="00277236"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345" w:type="dxa"/>
            <w:tcBorders>
              <w:top w:val="nil"/>
              <w:left w:val="nil"/>
              <w:bottom w:val="single" w:sz="4" w:space="0" w:color="auto"/>
              <w:right w:val="single" w:sz="4" w:space="0" w:color="auto"/>
            </w:tcBorders>
            <w:shd w:val="clear" w:color="000000" w:fill="FDE9D9"/>
            <w:vAlign w:val="center"/>
            <w:hideMark/>
          </w:tcPr>
          <w:p w14:paraId="12299907" w14:textId="77777777" w:rsidR="00277236" w:rsidRPr="004B1765" w:rsidRDefault="00277236"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277236" w:rsidRPr="00967030" w14:paraId="70FD0BCB" w14:textId="77777777" w:rsidTr="00277236">
        <w:trPr>
          <w:trHeight w:val="368"/>
        </w:trPr>
        <w:tc>
          <w:tcPr>
            <w:tcW w:w="32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D461E1" w14:textId="74D8623A" w:rsidR="00277236" w:rsidRPr="00392835" w:rsidRDefault="00455F0B" w:rsidP="00455F0B">
            <w:pPr>
              <w:spacing w:after="0" w:line="240" w:lineRule="auto"/>
              <w:jc w:val="center"/>
              <w:rPr>
                <w:rFonts w:ascii="Sylfaen" w:eastAsia="Times New Roman" w:hAnsi="Sylfaen" w:cs="Calibri"/>
                <w:bCs/>
                <w:color w:val="000000"/>
                <w:sz w:val="14"/>
                <w:szCs w:val="14"/>
              </w:rPr>
            </w:pPr>
            <w:r w:rsidRPr="00455F0B">
              <w:rPr>
                <w:rFonts w:ascii="Sylfaen" w:hAnsi="Sylfaen" w:cs="Calibri"/>
                <w:sz w:val="14"/>
                <w:szCs w:val="14"/>
              </w:rPr>
              <w:t>ბინათმესაკუთრეთა ამხანაგობის მიერ შერჩეული</w:t>
            </w:r>
            <w:r>
              <w:rPr>
                <w:rFonts w:ascii="Sylfaen" w:hAnsi="Sylfaen" w:cs="Calibri"/>
                <w:sz w:val="14"/>
                <w:szCs w:val="14"/>
              </w:rPr>
              <w:t xml:space="preserve"> </w:t>
            </w:r>
            <w:r w:rsidR="00277236" w:rsidRPr="00DD61EA">
              <w:rPr>
                <w:rFonts w:ascii="Sylfaen" w:hAnsi="Sylfaen" w:cs="Calibri"/>
                <w:sz w:val="14"/>
                <w:szCs w:val="14"/>
              </w:rPr>
              <w:t>განსახორციელებელი პროექტების რაოდენობა</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BBC5CF" w14:textId="31B3F4D8" w:rsidR="00277236" w:rsidRPr="00455F0B" w:rsidRDefault="00277236" w:rsidP="00861F8C">
            <w:pPr>
              <w:spacing w:after="0" w:line="240" w:lineRule="auto"/>
              <w:jc w:val="center"/>
              <w:rPr>
                <w:rFonts w:ascii="Sylfaen" w:eastAsia="Times New Roman" w:hAnsi="Sylfaen" w:cs="Calibri"/>
                <w:color w:val="000000"/>
                <w:sz w:val="14"/>
                <w:szCs w:val="14"/>
                <w:lang w:val="ka-GE"/>
              </w:rPr>
            </w:pPr>
            <w:r>
              <w:rPr>
                <w:rFonts w:ascii="Sylfaen" w:hAnsi="Sylfaen" w:cs="Calibri"/>
                <w:sz w:val="14"/>
                <w:szCs w:val="14"/>
              </w:rPr>
              <w:t>2</w:t>
            </w:r>
            <w:r w:rsidR="00455F0B">
              <w:rPr>
                <w:rFonts w:ascii="Sylfaen" w:hAnsi="Sylfaen" w:cs="Calibri"/>
                <w:sz w:val="14"/>
                <w:szCs w:val="14"/>
                <w:lang w:val="ka-GE"/>
              </w:rPr>
              <w:t xml:space="preserve"> პროექტი</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A08492" w14:textId="2038015C" w:rsidR="00277236" w:rsidRPr="00277236" w:rsidRDefault="00277236" w:rsidP="00861F8C">
            <w:pPr>
              <w:spacing w:after="0" w:line="240" w:lineRule="auto"/>
              <w:jc w:val="center"/>
              <w:rPr>
                <w:rFonts w:ascii="Sylfaen" w:eastAsia="Times New Roman" w:hAnsi="Sylfaen" w:cs="Calibri"/>
                <w:color w:val="000000"/>
                <w:sz w:val="14"/>
                <w:szCs w:val="14"/>
                <w:lang w:val="ka-GE"/>
              </w:rPr>
            </w:pPr>
            <w:r>
              <w:rPr>
                <w:rFonts w:ascii="Sylfaen" w:hAnsi="Sylfaen" w:cs="Calibri"/>
                <w:sz w:val="14"/>
                <w:szCs w:val="14"/>
                <w:lang w:val="ka-GE"/>
              </w:rPr>
              <w:t>2</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000A9DE0" w14:textId="32BF5543" w:rsidR="00277236" w:rsidRPr="00277236" w:rsidRDefault="00277236" w:rsidP="00861F8C">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2</w:t>
            </w:r>
          </w:p>
        </w:tc>
        <w:tc>
          <w:tcPr>
            <w:tcW w:w="987" w:type="dxa"/>
            <w:tcBorders>
              <w:top w:val="single" w:sz="4" w:space="0" w:color="auto"/>
              <w:left w:val="single" w:sz="4" w:space="0" w:color="auto"/>
              <w:bottom w:val="single" w:sz="4" w:space="0" w:color="auto"/>
              <w:right w:val="single" w:sz="4" w:space="0" w:color="auto"/>
            </w:tcBorders>
            <w:shd w:val="clear" w:color="000000" w:fill="FFFFFF"/>
            <w:vAlign w:val="center"/>
          </w:tcPr>
          <w:p w14:paraId="32573CC5" w14:textId="7136C494" w:rsidR="00277236" w:rsidRPr="00277236" w:rsidRDefault="00277236" w:rsidP="00861F8C">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2</w:t>
            </w:r>
          </w:p>
        </w:tc>
        <w:tc>
          <w:tcPr>
            <w:tcW w:w="972" w:type="dxa"/>
            <w:tcBorders>
              <w:top w:val="single" w:sz="4" w:space="0" w:color="auto"/>
              <w:left w:val="single" w:sz="4" w:space="0" w:color="auto"/>
              <w:bottom w:val="single" w:sz="4" w:space="0" w:color="auto"/>
              <w:right w:val="single" w:sz="4" w:space="0" w:color="auto"/>
            </w:tcBorders>
            <w:shd w:val="clear" w:color="000000" w:fill="FFFFFF"/>
            <w:vAlign w:val="center"/>
          </w:tcPr>
          <w:p w14:paraId="57C3135B" w14:textId="5D20486A" w:rsidR="00277236" w:rsidRPr="00277236" w:rsidRDefault="00277236" w:rsidP="00861F8C">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2</w:t>
            </w:r>
          </w:p>
        </w:tc>
        <w:tc>
          <w:tcPr>
            <w:tcW w:w="1191" w:type="dxa"/>
            <w:tcBorders>
              <w:top w:val="single" w:sz="4" w:space="0" w:color="auto"/>
              <w:left w:val="single" w:sz="4" w:space="0" w:color="auto"/>
              <w:bottom w:val="single" w:sz="4" w:space="0" w:color="auto"/>
              <w:right w:val="single" w:sz="4" w:space="0" w:color="auto"/>
            </w:tcBorders>
            <w:shd w:val="clear" w:color="000000" w:fill="FFFFFF"/>
            <w:vAlign w:val="center"/>
          </w:tcPr>
          <w:p w14:paraId="71CA5D9A" w14:textId="3A870504" w:rsidR="00277236" w:rsidRPr="00277236" w:rsidRDefault="00277236" w:rsidP="00861F8C">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2</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75CB16" w14:textId="77777777" w:rsidR="00277236" w:rsidRPr="00392835" w:rsidRDefault="00277236" w:rsidP="00861F8C">
            <w:pPr>
              <w:spacing w:after="0" w:line="240" w:lineRule="auto"/>
              <w:jc w:val="center"/>
              <w:rPr>
                <w:rFonts w:ascii="Sylfaen" w:eastAsia="Times New Roman" w:hAnsi="Sylfaen" w:cs="Calibri"/>
                <w:sz w:val="14"/>
                <w:szCs w:val="14"/>
              </w:rPr>
            </w:pPr>
            <w:r w:rsidRPr="00392835">
              <w:rPr>
                <w:rFonts w:ascii="Sylfaen" w:hAnsi="Sylfaen" w:cs="Calibri"/>
                <w:sz w:val="14"/>
                <w:szCs w:val="14"/>
              </w:rPr>
              <w:t>რაოდენობრივი</w:t>
            </w:r>
          </w:p>
        </w:tc>
      </w:tr>
    </w:tbl>
    <w:p w14:paraId="296DC925" w14:textId="5FC4BD5C" w:rsidR="00367990" w:rsidRDefault="00367990" w:rsidP="00367990">
      <w:pPr>
        <w:widowControl w:val="0"/>
        <w:autoSpaceDE w:val="0"/>
        <w:autoSpaceDN w:val="0"/>
        <w:adjustRightInd w:val="0"/>
        <w:spacing w:after="40"/>
      </w:pPr>
    </w:p>
    <w:p w14:paraId="73CA5D3D" w14:textId="77777777" w:rsidR="00367990" w:rsidRPr="007954B1" w:rsidRDefault="00367990" w:rsidP="00367990">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 xml:space="preserve">1.4.2. </w:t>
      </w:r>
      <w:r w:rsidRPr="007954B1">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7954B1">
        <w:rPr>
          <w:rFonts w:ascii="Sylfaen" w:hAnsi="Sylfaen"/>
          <w:b/>
          <w:bCs/>
          <w:sz w:val="16"/>
          <w:szCs w:val="16"/>
          <w:lang w:val="ka-GE"/>
        </w:rPr>
        <w:t>მუნიციპალიტეტის ბალანსზე რიცხული შენობების ექსპუატაცია და რეაბილიტაცია</w:t>
      </w:r>
      <w:r w:rsidRPr="007954B1">
        <w:rPr>
          <w:rFonts w:ascii="Sylfaen" w:hAnsi="Sylfaen" w:cs="Sylfaen"/>
          <w:b/>
          <w:bCs/>
          <w:iCs/>
          <w:sz w:val="16"/>
          <w:szCs w:val="16"/>
          <w:lang w:val="ka-GE"/>
        </w:rPr>
        <w:t xml:space="preserve"> (</w:t>
      </w:r>
      <w:r w:rsidRPr="007954B1">
        <w:rPr>
          <w:rFonts w:ascii="Sylfaen" w:hAnsi="Sylfaen" w:cs="Sylfaen"/>
          <w:b/>
          <w:bCs/>
          <w:iCs/>
          <w:color w:val="385623"/>
          <w:sz w:val="16"/>
          <w:szCs w:val="16"/>
          <w:lang w:val="ka-GE"/>
        </w:rPr>
        <w:t>პროგრამული კოდი</w:t>
      </w:r>
      <w:r w:rsidRPr="007954B1">
        <w:rPr>
          <w:rFonts w:ascii="Sylfaen" w:hAnsi="Sylfaen"/>
          <w:b/>
          <w:bCs/>
          <w:sz w:val="16"/>
          <w:szCs w:val="16"/>
          <w:lang w:val="ka-GE"/>
        </w:rPr>
        <w:t xml:space="preserve"> 02 04 02)</w:t>
      </w:r>
    </w:p>
    <w:p w14:paraId="3567F455" w14:textId="77777777" w:rsidR="00367990" w:rsidRPr="00752C03" w:rsidRDefault="00367990" w:rsidP="00367990">
      <w:pPr>
        <w:widowControl w:val="0"/>
        <w:autoSpaceDE w:val="0"/>
        <w:autoSpaceDN w:val="0"/>
        <w:adjustRightInd w:val="0"/>
        <w:spacing w:after="0"/>
        <w:ind w:left="480"/>
        <w:jc w:val="both"/>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E868085" w14:textId="77777777" w:rsidR="00392835" w:rsidRPr="00392835" w:rsidRDefault="00367990" w:rsidP="00392835">
      <w:pPr>
        <w:spacing w:after="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color w:val="385623"/>
          <w:sz w:val="16"/>
          <w:szCs w:val="16"/>
          <w:lang w:val="ka-GE"/>
        </w:rPr>
        <w:t xml:space="preserve">: </w:t>
      </w:r>
      <w:r w:rsidR="00392835" w:rsidRPr="00392835">
        <w:rPr>
          <w:rFonts w:ascii="Sylfaen" w:hAnsi="Sylfaen" w:cs="Sylfaen"/>
          <w:iCs/>
          <w:sz w:val="16"/>
          <w:szCs w:val="16"/>
          <w:lang w:val="ka-GE"/>
        </w:rPr>
        <w:t>ქვეპროგრამის ფარგლებში განხორციელდება მუნიციპალიტეტის ბალანსზე არსებული შენობების რეაბილიტაცია:</w:t>
      </w:r>
    </w:p>
    <w:p w14:paraId="48FD4861" w14:textId="77777777" w:rsidR="00392835" w:rsidRPr="00392835" w:rsidRDefault="00392835" w:rsidP="00392835">
      <w:pPr>
        <w:spacing w:after="0"/>
        <w:jc w:val="both"/>
        <w:rPr>
          <w:rFonts w:ascii="Sylfaen" w:hAnsi="Sylfaen" w:cs="Sylfaen"/>
          <w:iCs/>
          <w:sz w:val="16"/>
          <w:szCs w:val="16"/>
          <w:lang w:val="ka-GE"/>
        </w:rPr>
      </w:pPr>
      <w:r w:rsidRPr="00392835">
        <w:rPr>
          <w:rFonts w:ascii="Sylfaen" w:hAnsi="Sylfaen" w:cs="Sylfaen"/>
          <w:iCs/>
          <w:sz w:val="16"/>
          <w:szCs w:val="16"/>
          <w:lang w:val="ka-GE"/>
        </w:rPr>
        <w:t xml:space="preserve">- ყოფილი საავადმყოფოს შენობის რეაბილიტაცია; </w:t>
      </w:r>
    </w:p>
    <w:p w14:paraId="37CE97D1" w14:textId="77777777" w:rsidR="00392835" w:rsidRPr="00392835" w:rsidRDefault="00392835" w:rsidP="00392835">
      <w:pPr>
        <w:spacing w:after="0"/>
        <w:jc w:val="both"/>
        <w:rPr>
          <w:rFonts w:ascii="Sylfaen" w:hAnsi="Sylfaen" w:cs="Sylfaen"/>
          <w:iCs/>
          <w:sz w:val="16"/>
          <w:szCs w:val="16"/>
          <w:lang w:val="ka-GE"/>
        </w:rPr>
      </w:pPr>
      <w:r w:rsidRPr="00392835">
        <w:rPr>
          <w:rFonts w:ascii="Sylfaen" w:hAnsi="Sylfaen" w:cs="Sylfaen"/>
          <w:iCs/>
          <w:sz w:val="16"/>
          <w:szCs w:val="16"/>
          <w:lang w:val="ka-GE"/>
        </w:rPr>
        <w:t>- სოფლებში ადმინისტრაციული შენობების რეაბილიტაცია;</w:t>
      </w:r>
    </w:p>
    <w:p w14:paraId="0BA2F9F5" w14:textId="77777777" w:rsidR="00392835" w:rsidRPr="00392835" w:rsidRDefault="00392835" w:rsidP="00392835">
      <w:pPr>
        <w:spacing w:after="0"/>
        <w:jc w:val="both"/>
        <w:rPr>
          <w:rFonts w:ascii="Sylfaen" w:hAnsi="Sylfaen" w:cs="Sylfaen"/>
          <w:iCs/>
          <w:sz w:val="16"/>
          <w:szCs w:val="16"/>
          <w:lang w:val="ka-GE"/>
        </w:rPr>
      </w:pPr>
      <w:r w:rsidRPr="00392835">
        <w:rPr>
          <w:rFonts w:ascii="Sylfaen" w:hAnsi="Sylfaen" w:cs="Sylfaen"/>
          <w:iCs/>
          <w:sz w:val="16"/>
          <w:szCs w:val="16"/>
          <w:lang w:val="ka-GE"/>
        </w:rPr>
        <w:t>- ქ. ონის კულტურის სახლის რეაბილიტაცია.</w:t>
      </w:r>
    </w:p>
    <w:p w14:paraId="065BD4FE" w14:textId="7DADF305" w:rsidR="00392835" w:rsidRPr="00392835" w:rsidRDefault="00392835" w:rsidP="00392835">
      <w:pPr>
        <w:spacing w:after="0"/>
        <w:jc w:val="both"/>
        <w:rPr>
          <w:rFonts w:ascii="Sylfaen" w:hAnsi="Sylfaen" w:cs="Sylfaen"/>
          <w:iCs/>
          <w:sz w:val="16"/>
          <w:szCs w:val="16"/>
          <w:lang w:val="ka-GE"/>
        </w:rPr>
      </w:pPr>
      <w:r w:rsidRPr="00392835">
        <w:rPr>
          <w:rFonts w:ascii="Sylfaen" w:hAnsi="Sylfaen" w:cs="Sylfaen"/>
          <w:iCs/>
          <w:sz w:val="16"/>
          <w:szCs w:val="16"/>
          <w:lang w:val="ka-GE"/>
        </w:rPr>
        <w:t>პროექტების დაფინანსება მოხდება რეგიონში განსახორციელებელი პროექტების ფონდიდან 95% და თანადაფინანსებით ადგილობრივი ბიუჯეტიდან 5%.</w:t>
      </w:r>
      <w:r w:rsidR="00474BD3">
        <w:rPr>
          <w:rFonts w:ascii="Sylfaen" w:hAnsi="Sylfaen" w:cs="Sylfaen"/>
          <w:iCs/>
          <w:sz w:val="16"/>
          <w:szCs w:val="16"/>
          <w:lang w:val="ka-GE"/>
        </w:rPr>
        <w:t xml:space="preserve"> </w:t>
      </w:r>
    </w:p>
    <w:p w14:paraId="77A30BB9" w14:textId="7D37EAC0" w:rsidR="00367990" w:rsidRPr="00C04680" w:rsidRDefault="00367990" w:rsidP="00392835">
      <w:pPr>
        <w:spacing w:after="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ბალანსზე რიცხული შენობების</w:t>
      </w:r>
      <w:r>
        <w:rPr>
          <w:rFonts w:ascii="Sylfaen" w:hAnsi="Sylfaen" w:cs="Sylfaen"/>
          <w:iCs/>
          <w:sz w:val="16"/>
          <w:szCs w:val="16"/>
          <w:lang w:val="ka-GE"/>
        </w:rPr>
        <w:t xml:space="preserve"> რეაბილიტაციასა და მშენებლობაზე; </w:t>
      </w:r>
    </w:p>
    <w:p w14:paraId="4505A96C" w14:textId="38C75B8D" w:rsidR="00367990" w:rsidRDefault="00367990" w:rsidP="00367990">
      <w:pPr>
        <w:widowControl w:val="0"/>
        <w:autoSpaceDE w:val="0"/>
        <w:autoSpaceDN w:val="0"/>
        <w:adjustRightInd w:val="0"/>
        <w:spacing w:after="0"/>
        <w:ind w:firstLine="45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რებილიტირებული და მოწესრიგებული იქნას ბალანსზე რიცხული შენობები.</w:t>
      </w:r>
    </w:p>
    <w:tbl>
      <w:tblPr>
        <w:tblW w:w="0" w:type="auto"/>
        <w:tblLook w:val="04A0" w:firstRow="1" w:lastRow="0" w:firstColumn="1" w:lastColumn="0" w:noHBand="0" w:noVBand="1"/>
      </w:tblPr>
      <w:tblGrid>
        <w:gridCol w:w="3235"/>
        <w:gridCol w:w="1530"/>
        <w:gridCol w:w="900"/>
        <w:gridCol w:w="900"/>
        <w:gridCol w:w="987"/>
        <w:gridCol w:w="972"/>
        <w:gridCol w:w="1191"/>
        <w:gridCol w:w="1345"/>
      </w:tblGrid>
      <w:tr w:rsidR="00392835" w:rsidRPr="004B1765" w14:paraId="540A08F7" w14:textId="77777777" w:rsidTr="00861F8C">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5FE0F453" w14:textId="77777777" w:rsidR="00392835" w:rsidRPr="004B1765" w:rsidRDefault="0039283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392835" w:rsidRPr="004B1765" w14:paraId="5668BC37" w14:textId="77777777" w:rsidTr="00861F8C">
        <w:trPr>
          <w:trHeight w:val="386"/>
        </w:trPr>
        <w:tc>
          <w:tcPr>
            <w:tcW w:w="3235"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2006CC64" w14:textId="77777777" w:rsidR="00392835" w:rsidRPr="004B1765" w:rsidRDefault="0039283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1530" w:type="dxa"/>
            <w:tcBorders>
              <w:top w:val="nil"/>
              <w:left w:val="nil"/>
              <w:bottom w:val="single" w:sz="4" w:space="0" w:color="auto"/>
              <w:right w:val="single" w:sz="4" w:space="0" w:color="auto"/>
            </w:tcBorders>
            <w:shd w:val="clear" w:color="000000" w:fill="FDE9D9"/>
            <w:vAlign w:val="center"/>
            <w:hideMark/>
          </w:tcPr>
          <w:p w14:paraId="3FDBD7F1" w14:textId="77777777" w:rsidR="00392835" w:rsidRPr="004B1765" w:rsidRDefault="0039283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6FF81A8E" w14:textId="77777777" w:rsidR="00392835" w:rsidRPr="004B1765" w:rsidRDefault="0039283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1C1FA9E8" w14:textId="77777777" w:rsidR="00392835" w:rsidRPr="004B1765" w:rsidRDefault="0039283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87" w:type="dxa"/>
            <w:tcBorders>
              <w:top w:val="nil"/>
              <w:left w:val="nil"/>
              <w:bottom w:val="single" w:sz="4" w:space="0" w:color="auto"/>
              <w:right w:val="single" w:sz="4" w:space="0" w:color="auto"/>
            </w:tcBorders>
            <w:shd w:val="clear" w:color="000000" w:fill="FDE9D9"/>
            <w:vAlign w:val="center"/>
            <w:hideMark/>
          </w:tcPr>
          <w:p w14:paraId="05C5E78D" w14:textId="77777777" w:rsidR="00392835" w:rsidRPr="004B1765" w:rsidRDefault="0039283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2" w:type="dxa"/>
            <w:tcBorders>
              <w:top w:val="nil"/>
              <w:left w:val="nil"/>
              <w:bottom w:val="single" w:sz="4" w:space="0" w:color="auto"/>
              <w:right w:val="single" w:sz="4" w:space="0" w:color="auto"/>
            </w:tcBorders>
            <w:shd w:val="clear" w:color="000000" w:fill="FDE9D9"/>
            <w:vAlign w:val="center"/>
            <w:hideMark/>
          </w:tcPr>
          <w:p w14:paraId="1450BD87" w14:textId="77777777" w:rsidR="00392835" w:rsidRPr="004B1765" w:rsidRDefault="0039283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91" w:type="dxa"/>
            <w:tcBorders>
              <w:top w:val="nil"/>
              <w:left w:val="nil"/>
              <w:bottom w:val="single" w:sz="4" w:space="0" w:color="auto"/>
              <w:right w:val="single" w:sz="4" w:space="0" w:color="auto"/>
            </w:tcBorders>
            <w:shd w:val="clear" w:color="000000" w:fill="FDE9D9"/>
            <w:vAlign w:val="center"/>
            <w:hideMark/>
          </w:tcPr>
          <w:p w14:paraId="7883AB72" w14:textId="77777777" w:rsidR="00392835" w:rsidRPr="004B1765" w:rsidRDefault="0039283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345" w:type="dxa"/>
            <w:tcBorders>
              <w:top w:val="nil"/>
              <w:left w:val="nil"/>
              <w:bottom w:val="single" w:sz="4" w:space="0" w:color="auto"/>
              <w:right w:val="single" w:sz="4" w:space="0" w:color="auto"/>
            </w:tcBorders>
            <w:shd w:val="clear" w:color="000000" w:fill="FDE9D9"/>
            <w:vAlign w:val="center"/>
            <w:hideMark/>
          </w:tcPr>
          <w:p w14:paraId="6E553896" w14:textId="77777777" w:rsidR="00392835" w:rsidRPr="004B1765" w:rsidRDefault="00392835" w:rsidP="00861F8C">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392835" w:rsidRPr="00967030" w14:paraId="55E8E6DB" w14:textId="77777777" w:rsidTr="00861F8C">
        <w:trPr>
          <w:trHeight w:val="368"/>
        </w:trPr>
        <w:tc>
          <w:tcPr>
            <w:tcW w:w="32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096F36" w14:textId="4169B8FD" w:rsidR="00392835" w:rsidRPr="00392835" w:rsidRDefault="00392835" w:rsidP="00392835">
            <w:pPr>
              <w:spacing w:after="0" w:line="240" w:lineRule="auto"/>
              <w:jc w:val="center"/>
              <w:rPr>
                <w:rFonts w:ascii="Sylfaen" w:eastAsia="Times New Roman" w:hAnsi="Sylfaen" w:cs="Calibri"/>
                <w:bCs/>
                <w:color w:val="000000"/>
                <w:sz w:val="14"/>
                <w:szCs w:val="14"/>
              </w:rPr>
            </w:pPr>
            <w:r w:rsidRPr="00392835">
              <w:rPr>
                <w:rFonts w:ascii="Sylfaen" w:hAnsi="Sylfaen" w:cs="Calibri"/>
                <w:bCs/>
                <w:color w:val="000000"/>
                <w:sz w:val="14"/>
                <w:szCs w:val="14"/>
              </w:rPr>
              <w:t>მოწესრიგდება მუნიციპალიტეტის ბალანსზე არსებული შენობები</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FC2D4F" w14:textId="343DFF41" w:rsidR="00392835" w:rsidRPr="00392835" w:rsidRDefault="00392835" w:rsidP="00392835">
            <w:pPr>
              <w:spacing w:after="0" w:line="240" w:lineRule="auto"/>
              <w:jc w:val="center"/>
              <w:rPr>
                <w:rFonts w:ascii="Sylfaen" w:eastAsia="Times New Roman" w:hAnsi="Sylfaen" w:cs="Calibri"/>
                <w:color w:val="000000"/>
                <w:sz w:val="14"/>
                <w:szCs w:val="14"/>
              </w:rPr>
            </w:pPr>
            <w:r w:rsidRPr="00392835">
              <w:rPr>
                <w:rFonts w:ascii="Sylfaen" w:hAnsi="Sylfaen"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62D622" w14:textId="55741F6B" w:rsidR="00392835" w:rsidRPr="00392835" w:rsidRDefault="00392835" w:rsidP="00392835">
            <w:pPr>
              <w:spacing w:after="0" w:line="240" w:lineRule="auto"/>
              <w:jc w:val="center"/>
              <w:rPr>
                <w:rFonts w:ascii="Sylfaen" w:eastAsia="Times New Roman" w:hAnsi="Sylfaen" w:cs="Calibri"/>
                <w:color w:val="000000"/>
                <w:sz w:val="14"/>
                <w:szCs w:val="14"/>
              </w:rPr>
            </w:pPr>
            <w:r w:rsidRPr="00392835">
              <w:rPr>
                <w:rFonts w:ascii="Sylfaen" w:hAnsi="Sylfaen" w:cs="Calibri"/>
                <w:sz w:val="14"/>
                <w:szCs w:val="14"/>
              </w:rPr>
              <w:t>3</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BDDD85" w14:textId="33BCF7B8" w:rsidR="00392835" w:rsidRPr="00392835" w:rsidRDefault="00392835" w:rsidP="00392835">
            <w:pPr>
              <w:spacing w:after="0" w:line="240" w:lineRule="auto"/>
              <w:jc w:val="center"/>
              <w:rPr>
                <w:rFonts w:ascii="Sylfaen" w:eastAsia="Times New Roman" w:hAnsi="Sylfaen" w:cs="Calibri"/>
                <w:color w:val="000000"/>
                <w:sz w:val="14"/>
                <w:szCs w:val="14"/>
              </w:rPr>
            </w:pPr>
            <w:r w:rsidRPr="00392835">
              <w:rPr>
                <w:rFonts w:ascii="Sylfaen" w:hAnsi="Sylfaen" w:cs="Calibri"/>
                <w:sz w:val="14"/>
                <w:szCs w:val="14"/>
              </w:rPr>
              <w:t>3</w:t>
            </w:r>
          </w:p>
        </w:tc>
        <w:tc>
          <w:tcPr>
            <w:tcW w:w="9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E82B3A" w14:textId="627D82EB" w:rsidR="00392835" w:rsidRPr="00392835" w:rsidRDefault="00392835" w:rsidP="00392835">
            <w:pPr>
              <w:spacing w:after="0" w:line="240" w:lineRule="auto"/>
              <w:jc w:val="center"/>
              <w:rPr>
                <w:rFonts w:ascii="Sylfaen" w:eastAsia="Times New Roman" w:hAnsi="Sylfaen" w:cs="Calibri"/>
                <w:color w:val="000000"/>
                <w:sz w:val="14"/>
                <w:szCs w:val="14"/>
              </w:rPr>
            </w:pPr>
            <w:r w:rsidRPr="00392835">
              <w:rPr>
                <w:rFonts w:ascii="Sylfaen" w:hAnsi="Sylfaen" w:cs="Calibri"/>
                <w:sz w:val="14"/>
                <w:szCs w:val="14"/>
              </w:rPr>
              <w:t>3</w:t>
            </w:r>
          </w:p>
        </w:tc>
        <w:tc>
          <w:tcPr>
            <w:tcW w:w="9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CF5046" w14:textId="1C8D0626" w:rsidR="00392835" w:rsidRPr="00392835" w:rsidRDefault="00392835" w:rsidP="00392835">
            <w:pPr>
              <w:spacing w:after="0" w:line="240" w:lineRule="auto"/>
              <w:jc w:val="center"/>
              <w:rPr>
                <w:rFonts w:ascii="Sylfaen" w:eastAsia="Times New Roman" w:hAnsi="Sylfaen" w:cs="Calibri"/>
                <w:color w:val="000000"/>
                <w:sz w:val="14"/>
                <w:szCs w:val="14"/>
              </w:rPr>
            </w:pPr>
            <w:r w:rsidRPr="00392835">
              <w:rPr>
                <w:rFonts w:ascii="Sylfaen" w:hAnsi="Sylfaen" w:cs="Calibri"/>
                <w:sz w:val="14"/>
                <w:szCs w:val="14"/>
              </w:rPr>
              <w:t>3</w:t>
            </w:r>
          </w:p>
        </w:tc>
        <w:tc>
          <w:tcPr>
            <w:tcW w:w="11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475F2E" w14:textId="31899930" w:rsidR="00392835" w:rsidRPr="00392835" w:rsidRDefault="00392835" w:rsidP="00392835">
            <w:pPr>
              <w:spacing w:after="0" w:line="240" w:lineRule="auto"/>
              <w:jc w:val="center"/>
              <w:rPr>
                <w:rFonts w:ascii="Sylfaen" w:eastAsia="Times New Roman" w:hAnsi="Sylfaen" w:cs="Calibri"/>
                <w:sz w:val="14"/>
                <w:szCs w:val="14"/>
              </w:rPr>
            </w:pPr>
            <w:r w:rsidRPr="00392835">
              <w:rPr>
                <w:rFonts w:ascii="Sylfaen" w:hAnsi="Sylfaen" w:cs="Calibri"/>
                <w:sz w:val="14"/>
                <w:szCs w:val="14"/>
              </w:rPr>
              <w:t>12</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1B21B5" w14:textId="098A3D4D" w:rsidR="00392835" w:rsidRPr="00392835" w:rsidRDefault="00392835" w:rsidP="00392835">
            <w:pPr>
              <w:spacing w:after="0" w:line="240" w:lineRule="auto"/>
              <w:jc w:val="center"/>
              <w:rPr>
                <w:rFonts w:ascii="Sylfaen" w:eastAsia="Times New Roman" w:hAnsi="Sylfaen" w:cs="Calibri"/>
                <w:sz w:val="14"/>
                <w:szCs w:val="14"/>
              </w:rPr>
            </w:pPr>
            <w:r w:rsidRPr="00392835">
              <w:rPr>
                <w:rFonts w:ascii="Sylfaen" w:hAnsi="Sylfaen" w:cs="Calibri"/>
                <w:sz w:val="14"/>
                <w:szCs w:val="14"/>
              </w:rPr>
              <w:t>რაოდენობრივი</w:t>
            </w:r>
          </w:p>
        </w:tc>
      </w:tr>
    </w:tbl>
    <w:p w14:paraId="60ACCA7C" w14:textId="77777777" w:rsidR="00392835" w:rsidRDefault="00392835" w:rsidP="00367990">
      <w:pPr>
        <w:widowControl w:val="0"/>
        <w:autoSpaceDE w:val="0"/>
        <w:autoSpaceDN w:val="0"/>
        <w:adjustRightInd w:val="0"/>
        <w:spacing w:after="0"/>
        <w:ind w:firstLine="450"/>
        <w:jc w:val="both"/>
        <w:rPr>
          <w:rFonts w:ascii="Sylfaen" w:hAnsi="Sylfaen" w:cs="Sylfaen"/>
          <w:iCs/>
          <w:sz w:val="16"/>
          <w:szCs w:val="16"/>
          <w:lang w:val="ka-GE"/>
        </w:rPr>
      </w:pPr>
    </w:p>
    <w:p w14:paraId="0B1BD2DA" w14:textId="77777777" w:rsidR="00FB1B26" w:rsidRPr="00EA1C7C" w:rsidRDefault="00FB1B26" w:rsidP="00FB1B26">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 xml:space="preserve">1.5. </w:t>
      </w:r>
      <w:r w:rsidRPr="00EA1C7C">
        <w:rPr>
          <w:rFonts w:ascii="Sylfaen" w:hAnsi="Sylfaen" w:cs="Sylfaen"/>
          <w:b/>
          <w:bCs/>
          <w:color w:val="385623"/>
          <w:sz w:val="16"/>
          <w:szCs w:val="16"/>
          <w:lang w:val="ka-GE"/>
        </w:rPr>
        <w:t xml:space="preserve">პროგრამის დასახელება </w:t>
      </w:r>
      <w:r>
        <w:rPr>
          <w:rFonts w:ascii="Sylfaen" w:hAnsi="Sylfaen" w:cs="Sylfaen"/>
          <w:b/>
          <w:bCs/>
          <w:color w:val="385623"/>
          <w:sz w:val="16"/>
          <w:szCs w:val="16"/>
        </w:rPr>
        <w:t xml:space="preserve">  </w:t>
      </w:r>
      <w:r w:rsidRPr="00EA1C7C">
        <w:rPr>
          <w:rFonts w:ascii="Sylfaen" w:hAnsi="Sylfaen"/>
          <w:b/>
          <w:bCs/>
          <w:sz w:val="16"/>
          <w:szCs w:val="16"/>
          <w:lang w:val="ka-GE"/>
        </w:rPr>
        <w:t>კეთილმოწყობის ღონისძიებები</w:t>
      </w:r>
      <w:r w:rsidRPr="00EA1C7C">
        <w:rPr>
          <w:rFonts w:ascii="Sylfaen" w:hAnsi="Sylfaen" w:cs="Sylfaen"/>
          <w:b/>
          <w:bCs/>
          <w:color w:val="385623"/>
          <w:sz w:val="16"/>
          <w:szCs w:val="16"/>
          <w:lang w:val="ka-GE"/>
        </w:rPr>
        <w:t xml:space="preserve">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02 05</w:t>
      </w:r>
      <w:r w:rsidRPr="00EA1C7C">
        <w:rPr>
          <w:rFonts w:ascii="Sylfaen" w:hAnsi="Sylfaen"/>
          <w:b/>
          <w:bCs/>
          <w:color w:val="385623" w:themeColor="accent6" w:themeShade="80"/>
          <w:sz w:val="16"/>
          <w:szCs w:val="16"/>
          <w:lang w:val="ka-GE"/>
        </w:rPr>
        <w:t>)</w:t>
      </w:r>
    </w:p>
    <w:p w14:paraId="4574BB1A" w14:textId="77777777" w:rsidR="00FB1B26" w:rsidRPr="00752C03" w:rsidRDefault="00FB1B26" w:rsidP="00FB1B26">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2A3AC058" w14:textId="77777777" w:rsidR="00FB1B26" w:rsidRPr="00364A6D" w:rsidRDefault="00FB1B26" w:rsidP="00FB1B26">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rPr>
        <w:t xml:space="preserve"> </w:t>
      </w:r>
      <w:r w:rsidRPr="00187676">
        <w:rPr>
          <w:rFonts w:ascii="Sylfaen" w:hAnsi="Sylfaen" w:cs="Sylfaen"/>
          <w:iCs/>
          <w:sz w:val="16"/>
          <w:szCs w:val="16"/>
          <w:lang w:val="ka-GE"/>
        </w:rPr>
        <w:t>პრო</w:t>
      </w:r>
      <w:r>
        <w:rPr>
          <w:rFonts w:ascii="Sylfaen" w:hAnsi="Sylfaen" w:cs="Sylfaen"/>
          <w:iCs/>
          <w:sz w:val="16"/>
          <w:szCs w:val="16"/>
          <w:lang w:val="ka-GE"/>
        </w:rPr>
        <w:t xml:space="preserve">გრამა ითვალისწინებს საზოგადოებრივი სივრცეების მოწყობა-რეაბილიტაცია, ექსპლოატაციას, მოწესრიგებული და სასურველი იერსახის შექმნის მიზნით. რომლის ფარგლებში ხორციელდება </w:t>
      </w:r>
      <w:r w:rsidRPr="00187676">
        <w:rPr>
          <w:rFonts w:ascii="Sylfaen" w:hAnsi="Sylfaen" w:cs="Sylfaen"/>
          <w:iCs/>
          <w:sz w:val="16"/>
          <w:szCs w:val="16"/>
          <w:lang w:val="ka-GE"/>
        </w:rPr>
        <w:t>საზოდაგოდ</w:t>
      </w:r>
      <w:r>
        <w:rPr>
          <w:rFonts w:ascii="Sylfaen" w:hAnsi="Sylfaen" w:cs="Sylfaen"/>
          <w:iCs/>
          <w:sz w:val="16"/>
          <w:szCs w:val="16"/>
          <w:lang w:val="ka-GE"/>
        </w:rPr>
        <w:t xml:space="preserve">ოებრივი დანიშნულების სივრცეების: </w:t>
      </w:r>
      <w:r w:rsidRPr="00187676">
        <w:rPr>
          <w:rFonts w:ascii="Sylfaen" w:hAnsi="Sylfaen" w:cs="Sylfaen"/>
          <w:iCs/>
          <w:sz w:val="16"/>
          <w:szCs w:val="16"/>
          <w:lang w:val="ka-GE"/>
        </w:rPr>
        <w:t>ს</w:t>
      </w:r>
      <w:r>
        <w:rPr>
          <w:rFonts w:ascii="Sylfaen" w:hAnsi="Sylfaen" w:cs="Sylfaen"/>
          <w:iCs/>
          <w:sz w:val="16"/>
          <w:szCs w:val="16"/>
          <w:lang w:val="ka-GE"/>
        </w:rPr>
        <w:t xml:space="preserve">აფეხმავლო ბილიკების, ღობეების, </w:t>
      </w:r>
      <w:r w:rsidRPr="00187676">
        <w:rPr>
          <w:rFonts w:ascii="Sylfaen" w:hAnsi="Sylfaen" w:cs="Sylfaen"/>
          <w:iCs/>
          <w:sz w:val="16"/>
          <w:szCs w:val="16"/>
          <w:lang w:val="ka-GE"/>
        </w:rPr>
        <w:t>გამწვანების ზოლები</w:t>
      </w:r>
      <w:r>
        <w:rPr>
          <w:rFonts w:ascii="Sylfaen" w:hAnsi="Sylfaen" w:cs="Sylfaen"/>
          <w:iCs/>
          <w:sz w:val="16"/>
          <w:szCs w:val="16"/>
          <w:lang w:val="ka-GE"/>
        </w:rPr>
        <w:t>ს, თავშეყრის ადგილების, ტურისტულად მიმზიდველი ლოკაციების მოწყობა-რეაბილიტაციას. პროგრამა მოიცავს 1 ქვეპროგრამას:</w:t>
      </w:r>
    </w:p>
    <w:p w14:paraId="2AF1B907" w14:textId="77777777" w:rsidR="00FB1B26" w:rsidRPr="008415D2" w:rsidRDefault="00FB1B26" w:rsidP="00FB1B26">
      <w:pPr>
        <w:widowControl w:val="0"/>
        <w:autoSpaceDE w:val="0"/>
        <w:autoSpaceDN w:val="0"/>
        <w:adjustRightInd w:val="0"/>
        <w:spacing w:after="0"/>
        <w:ind w:firstLine="475"/>
        <w:jc w:val="both"/>
        <w:rPr>
          <w:rFonts w:ascii="Sylfaen" w:hAnsi="Sylfaen" w:cs="Sylfaen"/>
          <w:iCs/>
          <w:sz w:val="16"/>
          <w:szCs w:val="16"/>
        </w:rPr>
      </w:pPr>
      <w:r>
        <w:rPr>
          <w:rFonts w:ascii="Sylfaen" w:hAnsi="Sylfaen" w:cs="Sylfaen"/>
          <w:iCs/>
          <w:sz w:val="16"/>
          <w:szCs w:val="16"/>
          <w:lang w:val="ka-GE"/>
        </w:rPr>
        <w:t>- საზოგადოებრივი სივრცეების მოწყობა-რეაბილიტაცია, ექსპლოატაციას.</w:t>
      </w:r>
    </w:p>
    <w:p w14:paraId="1653F8D8" w14:textId="77777777" w:rsidR="00FB1B26" w:rsidRPr="00752C03" w:rsidRDefault="00FB1B26" w:rsidP="00FB1B26">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ქალაქის ურბანული ინფრასტ</w:t>
      </w:r>
      <w:r>
        <w:rPr>
          <w:rFonts w:ascii="Sylfaen" w:hAnsi="Sylfaen" w:cs="Sylfaen"/>
          <w:iCs/>
          <w:sz w:val="16"/>
          <w:szCs w:val="16"/>
          <w:lang w:val="ka-GE"/>
        </w:rPr>
        <w:t>რუქტურის განვითარება,</w:t>
      </w:r>
      <w:r w:rsidRPr="00752C03">
        <w:rPr>
          <w:rFonts w:ascii="Sylfaen" w:hAnsi="Sylfaen" w:cs="Sylfaen"/>
          <w:iCs/>
          <w:sz w:val="16"/>
          <w:szCs w:val="16"/>
          <w:lang w:val="ka-GE"/>
        </w:rPr>
        <w:t xml:space="preserve"> იერსახის შეცვლა-გალამაზება,</w:t>
      </w:r>
      <w:r>
        <w:rPr>
          <w:rFonts w:ascii="Sylfaen" w:hAnsi="Sylfaen" w:cs="Sylfaen"/>
          <w:iCs/>
          <w:sz w:val="16"/>
          <w:szCs w:val="16"/>
          <w:lang w:val="ka-GE"/>
        </w:rPr>
        <w:t xml:space="preserve"> ტურისტულად მიმზიდველი ადგილების კეთილმოწყობა</w:t>
      </w:r>
      <w:r w:rsidRPr="00752C03">
        <w:rPr>
          <w:rFonts w:ascii="Sylfaen" w:hAnsi="Sylfaen" w:cs="Sylfaen"/>
          <w:iCs/>
          <w:sz w:val="16"/>
          <w:szCs w:val="16"/>
          <w:lang w:val="ka-GE"/>
        </w:rPr>
        <w:t xml:space="preserve">. </w:t>
      </w:r>
    </w:p>
    <w:p w14:paraId="2E7E2BE5" w14:textId="63BF03F7" w:rsidR="00FB1B26" w:rsidRDefault="00FB1B26" w:rsidP="00FB1B26">
      <w:pPr>
        <w:widowControl w:val="0"/>
        <w:autoSpaceDE w:val="0"/>
        <w:autoSpaceDN w:val="0"/>
        <w:adjustRightInd w:val="0"/>
        <w:spacing w:after="0"/>
        <w:ind w:firstLine="480"/>
        <w:jc w:val="both"/>
        <w:rPr>
          <w:rFonts w:ascii="Sylfaen" w:hAnsi="Sylfaen" w:cs="Calibri"/>
          <w:color w:val="000000"/>
          <w:sz w:val="16"/>
          <w:szCs w:val="16"/>
          <w:lang w:val="ka-GE"/>
        </w:rPr>
      </w:pPr>
      <w:r>
        <w:rPr>
          <w:rFonts w:ascii="Sylfaen" w:hAnsi="Sylfaen" w:cs="Sylfaen"/>
          <w:b/>
          <w:bCs/>
          <w:iCs/>
          <w:color w:val="385623"/>
          <w:sz w:val="16"/>
          <w:szCs w:val="16"/>
          <w:lang w:val="ka-GE"/>
        </w:rPr>
        <w:t xml:space="preserve">მოსალოდნელი </w:t>
      </w:r>
      <w:r w:rsidRPr="00752C03">
        <w:rPr>
          <w:rFonts w:ascii="Sylfaen" w:hAnsi="Sylfaen" w:cs="Sylfaen"/>
          <w:b/>
          <w:bCs/>
          <w:iCs/>
          <w:color w:val="385623"/>
          <w:sz w:val="16"/>
          <w:szCs w:val="16"/>
          <w:lang w:val="ka-GE"/>
        </w:rPr>
        <w:t xml:space="preserve">საბოლოო შედეგი: </w:t>
      </w:r>
      <w:r>
        <w:rPr>
          <w:rFonts w:ascii="Sylfaen" w:hAnsi="Sylfaen" w:cs="Sylfaen"/>
          <w:iCs/>
          <w:sz w:val="16"/>
          <w:szCs w:val="16"/>
          <w:lang w:val="ka-GE"/>
        </w:rPr>
        <w:t>გა</w:t>
      </w:r>
      <w:r w:rsidR="00F073CA">
        <w:rPr>
          <w:rFonts w:ascii="Sylfaen" w:hAnsi="Sylfaen" w:cs="Sylfaen"/>
          <w:iCs/>
          <w:sz w:val="16"/>
          <w:szCs w:val="16"/>
          <w:lang w:val="ka-GE"/>
        </w:rPr>
        <w:t>უმჯობესებული</w:t>
      </w:r>
      <w:r>
        <w:rPr>
          <w:rFonts w:ascii="Sylfaen" w:hAnsi="Sylfaen" w:cs="Sylfaen"/>
          <w:iCs/>
          <w:sz w:val="16"/>
          <w:szCs w:val="16"/>
          <w:lang w:val="ka-GE"/>
        </w:rPr>
        <w:t xml:space="preserve"> ურბანული ინფრასტრუქტურა</w:t>
      </w:r>
      <w:r w:rsidR="00F073CA">
        <w:rPr>
          <w:rFonts w:ascii="Sylfaen" w:hAnsi="Sylfaen" w:cs="Sylfaen"/>
          <w:iCs/>
          <w:sz w:val="16"/>
          <w:szCs w:val="16"/>
          <w:lang w:val="ka-GE"/>
        </w:rPr>
        <w:t xml:space="preserve"> და ხელმისაწვდომი დასასვენებელი სივრცეები</w:t>
      </w:r>
      <w:r>
        <w:rPr>
          <w:rFonts w:ascii="Sylfaen" w:hAnsi="Sylfaen" w:cs="Sylfaen"/>
          <w:iCs/>
          <w:sz w:val="16"/>
          <w:szCs w:val="16"/>
          <w:lang w:val="ka-GE"/>
        </w:rPr>
        <w:t xml:space="preserve">, </w:t>
      </w:r>
      <w:r w:rsidRPr="00752C03">
        <w:rPr>
          <w:rFonts w:ascii="Sylfaen" w:hAnsi="Sylfaen" w:cs="Sylfaen"/>
          <w:iCs/>
          <w:sz w:val="16"/>
          <w:szCs w:val="16"/>
          <w:lang w:val="ka-GE"/>
        </w:rPr>
        <w:t xml:space="preserve">ადგილობრივი მოსახლეობისათვის და ტურისტებისათვის შექმნილი </w:t>
      </w:r>
      <w:r>
        <w:rPr>
          <w:rFonts w:ascii="Sylfaen" w:hAnsi="Sylfaen" w:cs="Sylfaen"/>
          <w:iCs/>
          <w:sz w:val="16"/>
          <w:szCs w:val="16"/>
          <w:lang w:val="ka-GE"/>
        </w:rPr>
        <w:t>მიმზიდველი და სასიამოვნო გარემო</w:t>
      </w:r>
      <w:r w:rsidRPr="00752C03">
        <w:rPr>
          <w:rFonts w:ascii="Sylfaen" w:hAnsi="Sylfaen" w:cs="Sylfaen"/>
          <w:iCs/>
          <w:sz w:val="16"/>
          <w:szCs w:val="16"/>
          <w:lang w:val="ka-GE"/>
        </w:rPr>
        <w:t>.</w:t>
      </w:r>
      <w:r w:rsidRPr="00752C03">
        <w:rPr>
          <w:rFonts w:ascii="Sylfaen" w:hAnsi="Sylfaen" w:cs="Calibri"/>
          <w:color w:val="000000"/>
          <w:sz w:val="16"/>
          <w:szCs w:val="16"/>
          <w:lang w:val="ka-GE"/>
        </w:rPr>
        <w:t xml:space="preserve"> </w:t>
      </w:r>
    </w:p>
    <w:tbl>
      <w:tblPr>
        <w:tblW w:w="0" w:type="auto"/>
        <w:tblLook w:val="04A0" w:firstRow="1" w:lastRow="0" w:firstColumn="1" w:lastColumn="0" w:noHBand="0" w:noVBand="1"/>
      </w:tblPr>
      <w:tblGrid>
        <w:gridCol w:w="2425"/>
        <w:gridCol w:w="1260"/>
        <w:gridCol w:w="1080"/>
        <w:gridCol w:w="1080"/>
        <w:gridCol w:w="1170"/>
        <w:gridCol w:w="1080"/>
        <w:gridCol w:w="1419"/>
        <w:gridCol w:w="1546"/>
      </w:tblGrid>
      <w:tr w:rsidR="00FB1B26" w:rsidRPr="004B1765" w14:paraId="5E1FD705" w14:textId="77777777" w:rsidTr="00FB1B26">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679BC6A0" w14:textId="77777777" w:rsidR="00FB1B26" w:rsidRPr="004B1765" w:rsidRDefault="00FB1B26" w:rsidP="00FB1B26">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FB1B26" w:rsidRPr="004B1765" w14:paraId="3F11524F" w14:textId="77777777" w:rsidTr="00F073CA">
        <w:trPr>
          <w:trHeight w:val="350"/>
        </w:trPr>
        <w:tc>
          <w:tcPr>
            <w:tcW w:w="2425"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0688B988" w14:textId="77777777" w:rsidR="00FB1B26" w:rsidRPr="004B1765" w:rsidRDefault="00FB1B26" w:rsidP="00FB1B26">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1260" w:type="dxa"/>
            <w:tcBorders>
              <w:top w:val="nil"/>
              <w:left w:val="nil"/>
              <w:bottom w:val="single" w:sz="4" w:space="0" w:color="auto"/>
              <w:right w:val="single" w:sz="4" w:space="0" w:color="auto"/>
            </w:tcBorders>
            <w:shd w:val="clear" w:color="000000" w:fill="EBF1DE"/>
            <w:vAlign w:val="center"/>
            <w:hideMark/>
          </w:tcPr>
          <w:p w14:paraId="46423A4C" w14:textId="77777777" w:rsidR="00FB1B26" w:rsidRPr="004B1765" w:rsidRDefault="00FB1B26" w:rsidP="00FB1B26">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1080" w:type="dxa"/>
            <w:tcBorders>
              <w:top w:val="nil"/>
              <w:left w:val="nil"/>
              <w:bottom w:val="single" w:sz="4" w:space="0" w:color="auto"/>
              <w:right w:val="single" w:sz="4" w:space="0" w:color="auto"/>
            </w:tcBorders>
            <w:shd w:val="clear" w:color="000000" w:fill="EBF1DE"/>
            <w:vAlign w:val="center"/>
            <w:hideMark/>
          </w:tcPr>
          <w:p w14:paraId="75C34FAC" w14:textId="77777777" w:rsidR="00FB1B26" w:rsidRPr="004B1765" w:rsidRDefault="00FB1B26" w:rsidP="00FB1B26">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1080" w:type="dxa"/>
            <w:tcBorders>
              <w:top w:val="nil"/>
              <w:left w:val="nil"/>
              <w:bottom w:val="single" w:sz="4" w:space="0" w:color="auto"/>
              <w:right w:val="single" w:sz="4" w:space="0" w:color="auto"/>
            </w:tcBorders>
            <w:shd w:val="clear" w:color="000000" w:fill="EBF1DE"/>
            <w:vAlign w:val="center"/>
            <w:hideMark/>
          </w:tcPr>
          <w:p w14:paraId="60D4600F" w14:textId="77777777" w:rsidR="00FB1B26" w:rsidRPr="004B1765" w:rsidRDefault="00FB1B26" w:rsidP="00FB1B26">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1170" w:type="dxa"/>
            <w:tcBorders>
              <w:top w:val="nil"/>
              <w:left w:val="nil"/>
              <w:bottom w:val="single" w:sz="4" w:space="0" w:color="auto"/>
              <w:right w:val="single" w:sz="4" w:space="0" w:color="auto"/>
            </w:tcBorders>
            <w:shd w:val="clear" w:color="000000" w:fill="EBF1DE"/>
            <w:vAlign w:val="center"/>
            <w:hideMark/>
          </w:tcPr>
          <w:p w14:paraId="4E7612EA" w14:textId="77777777" w:rsidR="00FB1B26" w:rsidRPr="004B1765" w:rsidRDefault="00FB1B26" w:rsidP="00FB1B26">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1080" w:type="dxa"/>
            <w:tcBorders>
              <w:top w:val="nil"/>
              <w:left w:val="nil"/>
              <w:bottom w:val="single" w:sz="4" w:space="0" w:color="auto"/>
              <w:right w:val="single" w:sz="4" w:space="0" w:color="auto"/>
            </w:tcBorders>
            <w:shd w:val="clear" w:color="000000" w:fill="EBF1DE"/>
            <w:vAlign w:val="center"/>
            <w:hideMark/>
          </w:tcPr>
          <w:p w14:paraId="22C07154" w14:textId="77777777" w:rsidR="00FB1B26" w:rsidRPr="004B1765" w:rsidRDefault="00FB1B26" w:rsidP="00FB1B26">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419" w:type="dxa"/>
            <w:tcBorders>
              <w:top w:val="nil"/>
              <w:left w:val="nil"/>
              <w:bottom w:val="single" w:sz="4" w:space="0" w:color="auto"/>
              <w:right w:val="single" w:sz="4" w:space="0" w:color="auto"/>
            </w:tcBorders>
            <w:shd w:val="clear" w:color="000000" w:fill="EBF1DE"/>
            <w:vAlign w:val="center"/>
            <w:hideMark/>
          </w:tcPr>
          <w:p w14:paraId="4BC86095" w14:textId="77777777" w:rsidR="00FB1B26" w:rsidRPr="004B1765" w:rsidRDefault="00FB1B26" w:rsidP="00FB1B26">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546" w:type="dxa"/>
            <w:tcBorders>
              <w:top w:val="nil"/>
              <w:left w:val="nil"/>
              <w:bottom w:val="single" w:sz="4" w:space="0" w:color="auto"/>
              <w:right w:val="single" w:sz="4" w:space="0" w:color="auto"/>
            </w:tcBorders>
            <w:shd w:val="clear" w:color="000000" w:fill="EBF1DE"/>
            <w:vAlign w:val="center"/>
            <w:hideMark/>
          </w:tcPr>
          <w:p w14:paraId="612E0F64" w14:textId="77777777" w:rsidR="00FB1B26" w:rsidRPr="004B1765" w:rsidRDefault="00FB1B26" w:rsidP="00FB1B26">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2D2AC8" w:rsidRPr="004B1765" w14:paraId="75C6303E" w14:textId="77777777" w:rsidTr="00F073CA">
        <w:trPr>
          <w:trHeight w:val="422"/>
        </w:trPr>
        <w:tc>
          <w:tcPr>
            <w:tcW w:w="2425" w:type="dxa"/>
            <w:tcBorders>
              <w:top w:val="single" w:sz="4" w:space="0" w:color="auto"/>
              <w:left w:val="single" w:sz="4" w:space="0" w:color="auto"/>
              <w:bottom w:val="single" w:sz="4" w:space="0" w:color="auto"/>
              <w:right w:val="single" w:sz="4" w:space="0" w:color="000000"/>
            </w:tcBorders>
            <w:shd w:val="clear" w:color="000000" w:fill="FFFFFF"/>
            <w:vAlign w:val="center"/>
          </w:tcPr>
          <w:p w14:paraId="168F7885" w14:textId="2691C0D7" w:rsidR="002D2AC8" w:rsidRPr="00E3233C" w:rsidRDefault="00F073CA" w:rsidP="002D2AC8">
            <w:pPr>
              <w:spacing w:after="0" w:line="240" w:lineRule="auto"/>
              <w:jc w:val="center"/>
              <w:rPr>
                <w:rFonts w:ascii="Sylfaen" w:hAnsi="Sylfaen" w:cs="Calibri"/>
                <w:bCs/>
                <w:color w:val="000000"/>
                <w:sz w:val="14"/>
                <w:szCs w:val="14"/>
              </w:rPr>
            </w:pPr>
            <w:r w:rsidRPr="002B6390">
              <w:rPr>
                <w:rFonts w:ascii="Sylfaen" w:hAnsi="Sylfaen" w:cs="Calibri"/>
                <w:bCs/>
                <w:color w:val="000000"/>
                <w:sz w:val="14"/>
                <w:szCs w:val="14"/>
              </w:rPr>
              <w:t>რეაბილიტირებული და ახალი სივრცეებით კმაყოფილი მოსახლეობის წილი</w:t>
            </w:r>
          </w:p>
        </w:tc>
        <w:tc>
          <w:tcPr>
            <w:tcW w:w="1260" w:type="dxa"/>
            <w:tcBorders>
              <w:top w:val="nil"/>
              <w:left w:val="nil"/>
              <w:bottom w:val="single" w:sz="4" w:space="0" w:color="auto"/>
              <w:right w:val="single" w:sz="4" w:space="0" w:color="auto"/>
            </w:tcBorders>
            <w:shd w:val="clear" w:color="000000" w:fill="FFFFFF"/>
            <w:vAlign w:val="center"/>
          </w:tcPr>
          <w:p w14:paraId="190F354D" w14:textId="53C1208F" w:rsidR="002D2AC8" w:rsidRPr="00E3233C" w:rsidRDefault="00F073CA" w:rsidP="002D2AC8">
            <w:pPr>
              <w:spacing w:after="0" w:line="240" w:lineRule="auto"/>
              <w:jc w:val="center"/>
              <w:rPr>
                <w:rFonts w:ascii="Sylfaen" w:hAnsi="Sylfaen" w:cs="Calibri"/>
                <w:bCs/>
                <w:color w:val="000000"/>
                <w:sz w:val="14"/>
                <w:szCs w:val="14"/>
              </w:rPr>
            </w:pPr>
            <w:r>
              <w:rPr>
                <w:rFonts w:ascii="Sylfaen" w:hAnsi="Sylfaen" w:cs="Calibri"/>
                <w:bCs/>
                <w:color w:val="000000"/>
                <w:sz w:val="14"/>
                <w:szCs w:val="14"/>
                <w:lang w:val="ka-GE"/>
              </w:rPr>
              <w:t>50</w:t>
            </w:r>
            <w:r w:rsidR="002D2AC8" w:rsidRPr="00E3233C">
              <w:rPr>
                <w:rFonts w:ascii="Sylfaen" w:hAnsi="Sylfaen" w:cs="Calibri"/>
                <w:bCs/>
                <w:color w:val="000000"/>
                <w:sz w:val="14"/>
                <w:szCs w:val="14"/>
              </w:rPr>
              <w:t>%</w:t>
            </w:r>
          </w:p>
        </w:tc>
        <w:tc>
          <w:tcPr>
            <w:tcW w:w="1080" w:type="dxa"/>
            <w:tcBorders>
              <w:top w:val="nil"/>
              <w:left w:val="nil"/>
              <w:bottom w:val="single" w:sz="4" w:space="0" w:color="auto"/>
              <w:right w:val="single" w:sz="4" w:space="0" w:color="auto"/>
            </w:tcBorders>
            <w:shd w:val="clear" w:color="000000" w:fill="FFFFFF"/>
            <w:vAlign w:val="center"/>
          </w:tcPr>
          <w:p w14:paraId="777C7A2D" w14:textId="328344E0" w:rsidR="002D2AC8" w:rsidRPr="00E3233C" w:rsidRDefault="00F073CA" w:rsidP="002D2AC8">
            <w:pPr>
              <w:spacing w:after="0" w:line="240" w:lineRule="auto"/>
              <w:jc w:val="center"/>
              <w:rPr>
                <w:rFonts w:ascii="Sylfaen" w:hAnsi="Sylfaen" w:cs="Calibri"/>
                <w:bCs/>
                <w:color w:val="000000"/>
                <w:sz w:val="14"/>
                <w:szCs w:val="14"/>
              </w:rPr>
            </w:pPr>
            <w:r>
              <w:rPr>
                <w:rFonts w:ascii="Sylfaen" w:hAnsi="Sylfaen" w:cs="Calibri"/>
                <w:bCs/>
                <w:color w:val="000000"/>
                <w:sz w:val="14"/>
                <w:szCs w:val="14"/>
                <w:lang w:val="ka-GE"/>
              </w:rPr>
              <w:t>10</w:t>
            </w:r>
            <w:r w:rsidR="002D2AC8" w:rsidRPr="00E3233C">
              <w:rPr>
                <w:rFonts w:ascii="Sylfaen" w:hAnsi="Sylfaen" w:cs="Calibri"/>
                <w:bCs/>
                <w:color w:val="000000"/>
                <w:sz w:val="14"/>
                <w:szCs w:val="14"/>
              </w:rPr>
              <w:t xml:space="preserve"> %</w:t>
            </w:r>
          </w:p>
        </w:tc>
        <w:tc>
          <w:tcPr>
            <w:tcW w:w="1080" w:type="dxa"/>
            <w:tcBorders>
              <w:top w:val="nil"/>
              <w:left w:val="nil"/>
              <w:bottom w:val="single" w:sz="4" w:space="0" w:color="auto"/>
              <w:right w:val="single" w:sz="4" w:space="0" w:color="auto"/>
            </w:tcBorders>
            <w:shd w:val="clear" w:color="000000" w:fill="FFFFFF"/>
            <w:vAlign w:val="center"/>
          </w:tcPr>
          <w:p w14:paraId="7D67FAD1" w14:textId="7E48F6F2" w:rsidR="002D2AC8" w:rsidRPr="00E3233C" w:rsidRDefault="00F073CA" w:rsidP="002D2AC8">
            <w:pPr>
              <w:spacing w:after="0" w:line="240" w:lineRule="auto"/>
              <w:jc w:val="center"/>
              <w:rPr>
                <w:rFonts w:ascii="Sylfaen" w:hAnsi="Sylfaen" w:cs="Calibri"/>
                <w:bCs/>
                <w:color w:val="000000"/>
                <w:sz w:val="14"/>
                <w:szCs w:val="14"/>
              </w:rPr>
            </w:pPr>
            <w:r>
              <w:rPr>
                <w:rFonts w:ascii="Sylfaen" w:hAnsi="Sylfaen" w:cs="Calibri"/>
                <w:bCs/>
                <w:color w:val="000000"/>
                <w:sz w:val="14"/>
                <w:szCs w:val="14"/>
                <w:lang w:val="ka-GE"/>
              </w:rPr>
              <w:t>10</w:t>
            </w:r>
            <w:r w:rsidR="002D2AC8" w:rsidRPr="00E3233C">
              <w:rPr>
                <w:rFonts w:ascii="Sylfaen" w:hAnsi="Sylfaen" w:cs="Calibri"/>
                <w:bCs/>
                <w:color w:val="000000"/>
                <w:sz w:val="14"/>
                <w:szCs w:val="14"/>
              </w:rPr>
              <w:t xml:space="preserve"> %</w:t>
            </w:r>
          </w:p>
        </w:tc>
        <w:tc>
          <w:tcPr>
            <w:tcW w:w="1170" w:type="dxa"/>
            <w:tcBorders>
              <w:top w:val="nil"/>
              <w:left w:val="nil"/>
              <w:bottom w:val="single" w:sz="4" w:space="0" w:color="auto"/>
              <w:right w:val="single" w:sz="4" w:space="0" w:color="auto"/>
            </w:tcBorders>
            <w:shd w:val="clear" w:color="000000" w:fill="FFFFFF"/>
            <w:vAlign w:val="center"/>
          </w:tcPr>
          <w:p w14:paraId="190E287A" w14:textId="19253FA8" w:rsidR="002D2AC8" w:rsidRPr="00E3233C" w:rsidRDefault="00F073CA" w:rsidP="002D2AC8">
            <w:pPr>
              <w:spacing w:after="0" w:line="240" w:lineRule="auto"/>
              <w:jc w:val="center"/>
              <w:rPr>
                <w:rFonts w:ascii="Sylfaen" w:hAnsi="Sylfaen" w:cs="Calibri"/>
                <w:bCs/>
                <w:color w:val="000000"/>
                <w:sz w:val="14"/>
                <w:szCs w:val="14"/>
              </w:rPr>
            </w:pPr>
            <w:r>
              <w:rPr>
                <w:rFonts w:ascii="Sylfaen" w:hAnsi="Sylfaen" w:cs="Calibri"/>
                <w:bCs/>
                <w:color w:val="000000"/>
                <w:sz w:val="14"/>
                <w:szCs w:val="14"/>
                <w:lang w:val="ka-GE"/>
              </w:rPr>
              <w:t>10</w:t>
            </w:r>
            <w:r w:rsidR="002D2AC8" w:rsidRPr="00E3233C">
              <w:rPr>
                <w:rFonts w:ascii="Sylfaen" w:hAnsi="Sylfaen" w:cs="Calibri"/>
                <w:bCs/>
                <w:color w:val="000000"/>
                <w:sz w:val="14"/>
                <w:szCs w:val="14"/>
              </w:rPr>
              <w:t xml:space="preserve"> %</w:t>
            </w:r>
          </w:p>
        </w:tc>
        <w:tc>
          <w:tcPr>
            <w:tcW w:w="1080" w:type="dxa"/>
            <w:tcBorders>
              <w:top w:val="nil"/>
              <w:left w:val="nil"/>
              <w:bottom w:val="single" w:sz="4" w:space="0" w:color="auto"/>
              <w:right w:val="single" w:sz="4" w:space="0" w:color="auto"/>
            </w:tcBorders>
            <w:shd w:val="clear" w:color="000000" w:fill="FFFFFF"/>
            <w:vAlign w:val="center"/>
          </w:tcPr>
          <w:p w14:paraId="4F33903C" w14:textId="3E16087D" w:rsidR="002D2AC8" w:rsidRPr="00E3233C" w:rsidRDefault="00F073CA" w:rsidP="002D2AC8">
            <w:pPr>
              <w:spacing w:after="0" w:line="240" w:lineRule="auto"/>
              <w:jc w:val="center"/>
              <w:rPr>
                <w:rFonts w:ascii="Sylfaen" w:hAnsi="Sylfaen" w:cs="Calibri"/>
                <w:bCs/>
                <w:color w:val="000000"/>
                <w:sz w:val="14"/>
                <w:szCs w:val="14"/>
              </w:rPr>
            </w:pPr>
            <w:r>
              <w:rPr>
                <w:rFonts w:ascii="Sylfaen" w:hAnsi="Sylfaen" w:cs="Calibri"/>
                <w:bCs/>
                <w:color w:val="000000"/>
                <w:sz w:val="14"/>
                <w:szCs w:val="14"/>
              </w:rPr>
              <w:t>1</w:t>
            </w:r>
            <w:r w:rsidR="002D2AC8" w:rsidRPr="00E3233C">
              <w:rPr>
                <w:rFonts w:ascii="Sylfaen" w:hAnsi="Sylfaen" w:cs="Calibri"/>
                <w:bCs/>
                <w:color w:val="000000"/>
                <w:sz w:val="14"/>
                <w:szCs w:val="14"/>
              </w:rPr>
              <w:t>0%</w:t>
            </w:r>
          </w:p>
        </w:tc>
        <w:tc>
          <w:tcPr>
            <w:tcW w:w="1419" w:type="dxa"/>
            <w:tcBorders>
              <w:top w:val="nil"/>
              <w:left w:val="nil"/>
              <w:bottom w:val="single" w:sz="4" w:space="0" w:color="auto"/>
              <w:right w:val="single" w:sz="4" w:space="0" w:color="auto"/>
            </w:tcBorders>
            <w:shd w:val="clear" w:color="000000" w:fill="FFFFFF"/>
            <w:vAlign w:val="center"/>
          </w:tcPr>
          <w:p w14:paraId="08312551" w14:textId="2DE8DEFE" w:rsidR="002D2AC8" w:rsidRPr="00E3233C" w:rsidRDefault="00F073CA" w:rsidP="002D2AC8">
            <w:pPr>
              <w:spacing w:after="0" w:line="240" w:lineRule="auto"/>
              <w:jc w:val="center"/>
              <w:rPr>
                <w:rFonts w:ascii="Sylfaen" w:hAnsi="Sylfaen" w:cs="Calibri"/>
                <w:bCs/>
                <w:color w:val="000000"/>
                <w:sz w:val="14"/>
                <w:szCs w:val="14"/>
              </w:rPr>
            </w:pPr>
            <w:r>
              <w:rPr>
                <w:rFonts w:ascii="Sylfaen" w:hAnsi="Sylfaen" w:cs="Calibri"/>
                <w:bCs/>
                <w:color w:val="000000"/>
                <w:sz w:val="14"/>
                <w:szCs w:val="14"/>
              </w:rPr>
              <w:t>9</w:t>
            </w:r>
            <w:r w:rsidR="002D2AC8" w:rsidRPr="00E3233C">
              <w:rPr>
                <w:rFonts w:ascii="Sylfaen" w:hAnsi="Sylfaen" w:cs="Calibri"/>
                <w:bCs/>
                <w:color w:val="000000"/>
                <w:sz w:val="14"/>
                <w:szCs w:val="14"/>
              </w:rPr>
              <w:t>0%</w:t>
            </w:r>
          </w:p>
        </w:tc>
        <w:tc>
          <w:tcPr>
            <w:tcW w:w="1546" w:type="dxa"/>
            <w:tcBorders>
              <w:top w:val="nil"/>
              <w:left w:val="nil"/>
              <w:bottom w:val="single" w:sz="4" w:space="0" w:color="auto"/>
              <w:right w:val="single" w:sz="4" w:space="0" w:color="auto"/>
            </w:tcBorders>
            <w:shd w:val="clear" w:color="000000" w:fill="FFFFFF"/>
            <w:vAlign w:val="center"/>
            <w:hideMark/>
          </w:tcPr>
          <w:p w14:paraId="60714DE5" w14:textId="11951702" w:rsidR="002D2AC8" w:rsidRPr="00E3233C" w:rsidRDefault="00F073CA" w:rsidP="002D2AC8">
            <w:pPr>
              <w:spacing w:after="0" w:line="240" w:lineRule="auto"/>
              <w:jc w:val="center"/>
              <w:rPr>
                <w:rFonts w:ascii="Sylfaen" w:hAnsi="Sylfaen" w:cs="Calibri"/>
                <w:bCs/>
                <w:color w:val="000000"/>
                <w:sz w:val="14"/>
                <w:szCs w:val="14"/>
              </w:rPr>
            </w:pPr>
            <w:r w:rsidRPr="002B6390">
              <w:rPr>
                <w:rFonts w:ascii="Sylfaen" w:hAnsi="Sylfaen" w:cs="Calibri"/>
                <w:bCs/>
                <w:color w:val="000000"/>
                <w:sz w:val="14"/>
                <w:szCs w:val="14"/>
              </w:rPr>
              <w:t>მოსახლეობის გამოკითხვა / კვლევა</w:t>
            </w:r>
          </w:p>
        </w:tc>
      </w:tr>
      <w:tr w:rsidR="002D2AC8" w:rsidRPr="004B1765" w14:paraId="56362B67" w14:textId="77777777" w:rsidTr="00F073CA">
        <w:trPr>
          <w:trHeight w:val="422"/>
        </w:trPr>
        <w:tc>
          <w:tcPr>
            <w:tcW w:w="2425" w:type="dxa"/>
            <w:tcBorders>
              <w:top w:val="single" w:sz="4" w:space="0" w:color="auto"/>
              <w:left w:val="single" w:sz="4" w:space="0" w:color="auto"/>
              <w:bottom w:val="single" w:sz="4" w:space="0" w:color="auto"/>
              <w:right w:val="single" w:sz="4" w:space="0" w:color="000000"/>
            </w:tcBorders>
            <w:shd w:val="clear" w:color="000000" w:fill="FFFFFF"/>
            <w:vAlign w:val="center"/>
          </w:tcPr>
          <w:p w14:paraId="4F35A37F" w14:textId="6D73D773" w:rsidR="002D2AC8" w:rsidRPr="00E3233C" w:rsidRDefault="00E62736" w:rsidP="002D2AC8">
            <w:pPr>
              <w:spacing w:after="0" w:line="240" w:lineRule="auto"/>
              <w:jc w:val="center"/>
              <w:rPr>
                <w:rFonts w:ascii="Sylfaen" w:hAnsi="Sylfaen" w:cs="Calibri"/>
                <w:bCs/>
                <w:color w:val="000000"/>
                <w:sz w:val="14"/>
                <w:szCs w:val="14"/>
              </w:rPr>
            </w:pPr>
            <w:r w:rsidRPr="002B6390">
              <w:rPr>
                <w:rFonts w:ascii="Sylfaen" w:hAnsi="Sylfaen" w:cs="Calibri"/>
                <w:bCs/>
                <w:color w:val="000000"/>
                <w:sz w:val="14"/>
                <w:szCs w:val="14"/>
              </w:rPr>
              <w:t>რეაბილიტირებული კორპუსების მაცხოვრებელთა წილი, რომლებიც საცხოვრებელ გარემოს მიიჩნევენ უსაფრთხოდ</w:t>
            </w:r>
          </w:p>
        </w:tc>
        <w:tc>
          <w:tcPr>
            <w:tcW w:w="1260" w:type="dxa"/>
            <w:tcBorders>
              <w:top w:val="nil"/>
              <w:left w:val="nil"/>
              <w:bottom w:val="single" w:sz="4" w:space="0" w:color="auto"/>
              <w:right w:val="single" w:sz="4" w:space="0" w:color="auto"/>
            </w:tcBorders>
            <w:shd w:val="clear" w:color="000000" w:fill="FFFFFF"/>
            <w:vAlign w:val="center"/>
          </w:tcPr>
          <w:p w14:paraId="57CE2B68" w14:textId="38F94871" w:rsidR="002D2AC8" w:rsidRPr="00E62736" w:rsidRDefault="00E62736" w:rsidP="002D2AC8">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60 %</w:t>
            </w:r>
          </w:p>
        </w:tc>
        <w:tc>
          <w:tcPr>
            <w:tcW w:w="1080" w:type="dxa"/>
            <w:tcBorders>
              <w:top w:val="nil"/>
              <w:left w:val="nil"/>
              <w:bottom w:val="single" w:sz="4" w:space="0" w:color="auto"/>
              <w:right w:val="single" w:sz="4" w:space="0" w:color="auto"/>
            </w:tcBorders>
            <w:shd w:val="clear" w:color="000000" w:fill="FFFFFF"/>
            <w:vAlign w:val="center"/>
          </w:tcPr>
          <w:p w14:paraId="1B6420AE" w14:textId="5DDE36C8" w:rsidR="002D2AC8" w:rsidRPr="00E62736" w:rsidRDefault="00E62736" w:rsidP="002D2AC8">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70 %</w:t>
            </w:r>
          </w:p>
        </w:tc>
        <w:tc>
          <w:tcPr>
            <w:tcW w:w="1080" w:type="dxa"/>
            <w:tcBorders>
              <w:top w:val="nil"/>
              <w:left w:val="nil"/>
              <w:bottom w:val="single" w:sz="4" w:space="0" w:color="auto"/>
              <w:right w:val="single" w:sz="4" w:space="0" w:color="auto"/>
            </w:tcBorders>
            <w:shd w:val="clear" w:color="000000" w:fill="FFFFFF"/>
            <w:vAlign w:val="center"/>
          </w:tcPr>
          <w:p w14:paraId="6B467C44" w14:textId="5EBDA5AE" w:rsidR="002D2AC8" w:rsidRPr="00E62736" w:rsidRDefault="00E62736" w:rsidP="002D2AC8">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80 %</w:t>
            </w:r>
          </w:p>
        </w:tc>
        <w:tc>
          <w:tcPr>
            <w:tcW w:w="1170" w:type="dxa"/>
            <w:tcBorders>
              <w:top w:val="nil"/>
              <w:left w:val="nil"/>
              <w:bottom w:val="single" w:sz="4" w:space="0" w:color="auto"/>
              <w:right w:val="single" w:sz="4" w:space="0" w:color="auto"/>
            </w:tcBorders>
            <w:shd w:val="clear" w:color="000000" w:fill="FFFFFF"/>
            <w:vAlign w:val="center"/>
          </w:tcPr>
          <w:p w14:paraId="0A1A1A5E" w14:textId="3416F472" w:rsidR="002D2AC8" w:rsidRPr="00E62736" w:rsidRDefault="00E62736" w:rsidP="002D2AC8">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85 %</w:t>
            </w:r>
          </w:p>
        </w:tc>
        <w:tc>
          <w:tcPr>
            <w:tcW w:w="1080" w:type="dxa"/>
            <w:tcBorders>
              <w:top w:val="nil"/>
              <w:left w:val="nil"/>
              <w:bottom w:val="single" w:sz="4" w:space="0" w:color="auto"/>
              <w:right w:val="single" w:sz="4" w:space="0" w:color="auto"/>
            </w:tcBorders>
            <w:shd w:val="clear" w:color="000000" w:fill="FFFFFF"/>
            <w:vAlign w:val="center"/>
          </w:tcPr>
          <w:p w14:paraId="26723DB9" w14:textId="63E6F251" w:rsidR="002D2AC8" w:rsidRPr="00E62736" w:rsidRDefault="00E62736" w:rsidP="002D2AC8">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90 %</w:t>
            </w:r>
          </w:p>
        </w:tc>
        <w:tc>
          <w:tcPr>
            <w:tcW w:w="1419" w:type="dxa"/>
            <w:tcBorders>
              <w:top w:val="nil"/>
              <w:left w:val="nil"/>
              <w:bottom w:val="single" w:sz="4" w:space="0" w:color="auto"/>
              <w:right w:val="single" w:sz="4" w:space="0" w:color="auto"/>
            </w:tcBorders>
            <w:shd w:val="clear" w:color="000000" w:fill="FFFFFF"/>
            <w:vAlign w:val="center"/>
          </w:tcPr>
          <w:p w14:paraId="07B6B72E" w14:textId="254ECBB6" w:rsidR="002D2AC8" w:rsidRPr="00E62736" w:rsidRDefault="00E62736" w:rsidP="002D2AC8">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90 %</w:t>
            </w:r>
          </w:p>
        </w:tc>
        <w:tc>
          <w:tcPr>
            <w:tcW w:w="1546" w:type="dxa"/>
            <w:tcBorders>
              <w:top w:val="nil"/>
              <w:left w:val="nil"/>
              <w:bottom w:val="single" w:sz="4" w:space="0" w:color="auto"/>
              <w:right w:val="single" w:sz="4" w:space="0" w:color="auto"/>
            </w:tcBorders>
            <w:shd w:val="clear" w:color="000000" w:fill="FFFFFF"/>
            <w:vAlign w:val="center"/>
          </w:tcPr>
          <w:p w14:paraId="079E1271" w14:textId="04FEF057" w:rsidR="002D2AC8" w:rsidRPr="00E3233C" w:rsidRDefault="00E62736" w:rsidP="002D2AC8">
            <w:pPr>
              <w:spacing w:after="0" w:line="240" w:lineRule="auto"/>
              <w:jc w:val="center"/>
              <w:rPr>
                <w:rFonts w:ascii="Sylfaen" w:hAnsi="Sylfaen" w:cs="Calibri"/>
                <w:bCs/>
                <w:color w:val="000000"/>
                <w:sz w:val="14"/>
                <w:szCs w:val="14"/>
              </w:rPr>
            </w:pPr>
            <w:r w:rsidRPr="002B6390">
              <w:rPr>
                <w:rFonts w:ascii="Sylfaen" w:hAnsi="Sylfaen" w:cs="Calibri"/>
                <w:bCs/>
                <w:color w:val="000000"/>
                <w:sz w:val="14"/>
                <w:szCs w:val="14"/>
              </w:rPr>
              <w:t>ბენეფიციართა გამოკითხვა</w:t>
            </w:r>
          </w:p>
        </w:tc>
      </w:tr>
    </w:tbl>
    <w:p w14:paraId="64CCD7CB" w14:textId="77777777" w:rsidR="00FB1B26" w:rsidRDefault="00FB1B26" w:rsidP="00FB1B26">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მრავალწლიანი</w:t>
      </w:r>
    </w:p>
    <w:p w14:paraId="217F8514" w14:textId="77777777" w:rsidR="00FB1B26" w:rsidRPr="00752C03" w:rsidRDefault="00FB1B26" w:rsidP="00FB1B26">
      <w:pPr>
        <w:widowControl w:val="0"/>
        <w:autoSpaceDE w:val="0"/>
        <w:autoSpaceDN w:val="0"/>
        <w:adjustRightInd w:val="0"/>
        <w:spacing w:after="40"/>
        <w:ind w:left="480"/>
        <w:rPr>
          <w:rFonts w:ascii="Sylfaen" w:hAnsi="Sylfaen"/>
          <w:b/>
          <w:color w:val="385623"/>
          <w:sz w:val="16"/>
          <w:szCs w:val="16"/>
          <w:lang w:val="ka-GE"/>
        </w:rPr>
      </w:pPr>
    </w:p>
    <w:p w14:paraId="34211AD2" w14:textId="77777777" w:rsidR="00FB1B26" w:rsidRPr="00EA1C7C" w:rsidRDefault="00FB1B26" w:rsidP="00FB1B26">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 xml:space="preserve">1.5.1. </w:t>
      </w:r>
      <w:r w:rsidRPr="00EA1C7C">
        <w:rPr>
          <w:rFonts w:ascii="Sylfaen" w:hAnsi="Sylfaen" w:cs="Sylfaen"/>
          <w:b/>
          <w:bCs/>
          <w:color w:val="385623"/>
          <w:sz w:val="16"/>
          <w:szCs w:val="16"/>
          <w:lang w:val="ka-GE"/>
        </w:rPr>
        <w:t xml:space="preserve">პროგრამის დასახელება </w:t>
      </w:r>
      <w:r>
        <w:rPr>
          <w:rFonts w:ascii="Sylfaen" w:hAnsi="Sylfaen" w:cs="Sylfaen"/>
          <w:b/>
          <w:bCs/>
          <w:color w:val="385623"/>
          <w:sz w:val="16"/>
          <w:szCs w:val="16"/>
        </w:rPr>
        <w:t xml:space="preserve">  </w:t>
      </w:r>
      <w:r>
        <w:rPr>
          <w:rFonts w:ascii="Sylfaen" w:hAnsi="Sylfaen"/>
          <w:b/>
          <w:bCs/>
          <w:sz w:val="16"/>
          <w:szCs w:val="16"/>
          <w:lang w:val="ka-GE"/>
        </w:rPr>
        <w:t>საზოგადოებრივი სივრცეების მოწყობა-რეაბილიტაცია, ექსპლოატაცია</w:t>
      </w:r>
      <w:r w:rsidRPr="00EA1C7C">
        <w:rPr>
          <w:rFonts w:ascii="Sylfaen" w:hAnsi="Sylfaen" w:cs="Sylfaen"/>
          <w:b/>
          <w:bCs/>
          <w:color w:val="385623"/>
          <w:sz w:val="16"/>
          <w:szCs w:val="16"/>
          <w:lang w:val="ka-GE"/>
        </w:rPr>
        <w:t xml:space="preserve">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02 05</w:t>
      </w:r>
      <w:r>
        <w:rPr>
          <w:rFonts w:ascii="Sylfaen" w:hAnsi="Sylfaen"/>
          <w:b/>
          <w:bCs/>
          <w:sz w:val="16"/>
          <w:szCs w:val="16"/>
          <w:lang w:val="ka-GE"/>
        </w:rPr>
        <w:t xml:space="preserve"> 01</w:t>
      </w:r>
      <w:r w:rsidRPr="00EA1C7C">
        <w:rPr>
          <w:rFonts w:ascii="Sylfaen" w:hAnsi="Sylfaen"/>
          <w:b/>
          <w:bCs/>
          <w:color w:val="385623" w:themeColor="accent6" w:themeShade="80"/>
          <w:sz w:val="16"/>
          <w:szCs w:val="16"/>
          <w:lang w:val="ka-GE"/>
        </w:rPr>
        <w:t>)</w:t>
      </w:r>
    </w:p>
    <w:p w14:paraId="750EB9DC" w14:textId="77777777" w:rsidR="00FB1B26" w:rsidRPr="00752C03" w:rsidRDefault="00FB1B26" w:rsidP="00FB1B26">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10D63E57" w14:textId="77777777" w:rsidR="00FB1B26" w:rsidRPr="00FB1B26" w:rsidRDefault="00FB1B26" w:rsidP="00FB1B26">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sidRPr="002A772E">
        <w:rPr>
          <w:rFonts w:ascii="Sylfaen" w:hAnsi="Sylfaen" w:cs="Sylfaen"/>
          <w:iCs/>
          <w:sz w:val="16"/>
          <w:szCs w:val="16"/>
          <w:lang w:val="ka-GE"/>
        </w:rPr>
        <w:t xml:space="preserve"> </w:t>
      </w:r>
      <w:r w:rsidRPr="00FB1B26">
        <w:rPr>
          <w:rFonts w:ascii="Sylfaen" w:hAnsi="Sylfaen" w:cs="Sylfaen"/>
          <w:iCs/>
          <w:sz w:val="16"/>
          <w:szCs w:val="16"/>
          <w:lang w:val="ka-GE"/>
        </w:rPr>
        <w:t xml:space="preserve">ქვეპროგრამის ფარგლებში განხორციელდება: </w:t>
      </w:r>
    </w:p>
    <w:p w14:paraId="06224E83" w14:textId="77777777" w:rsidR="00FB1B26" w:rsidRPr="00FB1B26" w:rsidRDefault="00FB1B26" w:rsidP="00FB1B26">
      <w:pPr>
        <w:widowControl w:val="0"/>
        <w:autoSpaceDE w:val="0"/>
        <w:autoSpaceDN w:val="0"/>
        <w:adjustRightInd w:val="0"/>
        <w:spacing w:after="0"/>
        <w:ind w:firstLine="480"/>
        <w:jc w:val="both"/>
        <w:rPr>
          <w:rFonts w:ascii="Sylfaen" w:hAnsi="Sylfaen" w:cs="Sylfaen"/>
          <w:iCs/>
          <w:sz w:val="16"/>
          <w:szCs w:val="16"/>
          <w:lang w:val="ka-GE"/>
        </w:rPr>
      </w:pPr>
      <w:r w:rsidRPr="00FB1B26">
        <w:rPr>
          <w:rFonts w:ascii="Sylfaen" w:hAnsi="Sylfaen" w:cs="Sylfaen"/>
          <w:iCs/>
          <w:sz w:val="16"/>
          <w:szCs w:val="16"/>
          <w:lang w:val="ka-GE"/>
        </w:rPr>
        <w:t>- ქ. ონში საზოდაგოდოებრივი დანიშნულების სივრცეების კეთილმოწყობა-რეაბილიტაციის პროექტი გულისხმობს ქალაქის გარკვეულ მონაკვეთებზე  საფეხმავლო ბილიკების, ღობეების, გამწვანების ზოლებისა და გარე განათების მოწყობას;</w:t>
      </w:r>
    </w:p>
    <w:p w14:paraId="6D2AB614" w14:textId="77777777" w:rsidR="00FB1B26" w:rsidRPr="00FB1B26" w:rsidRDefault="00FB1B26" w:rsidP="00FB1B26">
      <w:pPr>
        <w:widowControl w:val="0"/>
        <w:autoSpaceDE w:val="0"/>
        <w:autoSpaceDN w:val="0"/>
        <w:adjustRightInd w:val="0"/>
        <w:spacing w:after="0"/>
        <w:ind w:firstLine="480"/>
        <w:jc w:val="both"/>
        <w:rPr>
          <w:rFonts w:ascii="Sylfaen" w:hAnsi="Sylfaen" w:cs="Sylfaen"/>
          <w:iCs/>
          <w:sz w:val="16"/>
          <w:szCs w:val="16"/>
          <w:lang w:val="ka-GE"/>
        </w:rPr>
      </w:pPr>
      <w:r w:rsidRPr="00FB1B26">
        <w:rPr>
          <w:rFonts w:ascii="Sylfaen" w:hAnsi="Sylfaen" w:cs="Sylfaen"/>
          <w:iCs/>
          <w:sz w:val="16"/>
          <w:szCs w:val="16"/>
          <w:lang w:val="ka-GE"/>
        </w:rPr>
        <w:t>- ქ.ონში გ.სააკაძის და დგვარელის ქუჩა  მრავალბინიანი კორპუსის რეაბილიტაცია;</w:t>
      </w:r>
    </w:p>
    <w:p w14:paraId="1A9809D7" w14:textId="77777777" w:rsidR="00FB1B26" w:rsidRPr="00FB1B26" w:rsidRDefault="00FB1B26" w:rsidP="00FB1B26">
      <w:pPr>
        <w:widowControl w:val="0"/>
        <w:autoSpaceDE w:val="0"/>
        <w:autoSpaceDN w:val="0"/>
        <w:adjustRightInd w:val="0"/>
        <w:spacing w:after="0"/>
        <w:ind w:firstLine="480"/>
        <w:jc w:val="both"/>
        <w:rPr>
          <w:rFonts w:ascii="Sylfaen" w:hAnsi="Sylfaen" w:cs="Sylfaen"/>
          <w:iCs/>
          <w:sz w:val="16"/>
          <w:szCs w:val="16"/>
          <w:lang w:val="ka-GE"/>
        </w:rPr>
      </w:pPr>
      <w:r w:rsidRPr="00FB1B26">
        <w:rPr>
          <w:rFonts w:ascii="Sylfaen" w:hAnsi="Sylfaen" w:cs="Sylfaen"/>
          <w:iCs/>
          <w:sz w:val="16"/>
          <w:szCs w:val="16"/>
          <w:lang w:val="ka-GE"/>
        </w:rPr>
        <w:t>- ქალაქ ონში ბერშევას პარკის კეთილმოწყობა;</w:t>
      </w:r>
    </w:p>
    <w:p w14:paraId="55BE3839" w14:textId="77777777" w:rsidR="00FB1B26" w:rsidRPr="00FB1B26" w:rsidRDefault="00FB1B26" w:rsidP="00FB1B26">
      <w:pPr>
        <w:widowControl w:val="0"/>
        <w:autoSpaceDE w:val="0"/>
        <w:autoSpaceDN w:val="0"/>
        <w:adjustRightInd w:val="0"/>
        <w:spacing w:after="0"/>
        <w:ind w:firstLine="480"/>
        <w:jc w:val="both"/>
        <w:rPr>
          <w:rFonts w:ascii="Sylfaen" w:hAnsi="Sylfaen" w:cs="Sylfaen"/>
          <w:iCs/>
          <w:sz w:val="16"/>
          <w:szCs w:val="16"/>
          <w:lang w:val="ka-GE"/>
        </w:rPr>
      </w:pPr>
      <w:r w:rsidRPr="00FB1B26">
        <w:rPr>
          <w:rFonts w:ascii="Sylfaen" w:hAnsi="Sylfaen" w:cs="Sylfaen"/>
          <w:iCs/>
          <w:sz w:val="16"/>
          <w:szCs w:val="16"/>
          <w:lang w:val="ka-GE"/>
        </w:rPr>
        <w:t>-ტურისტულად აქტიურ ადგილებში სამთისი-ბარი-მრავალძლის გზის სამთისის მონაკვეთზე არსებული წყაროებისა და მიმდებარე ტერიტორიის კეთილმოწყობის სამუშაოები</w:t>
      </w:r>
    </w:p>
    <w:p w14:paraId="7D7FC89B" w14:textId="77777777" w:rsidR="00FB1B26" w:rsidRPr="00FB1B26" w:rsidRDefault="00FB1B26" w:rsidP="00FB1B26">
      <w:pPr>
        <w:widowControl w:val="0"/>
        <w:autoSpaceDE w:val="0"/>
        <w:autoSpaceDN w:val="0"/>
        <w:adjustRightInd w:val="0"/>
        <w:spacing w:after="0"/>
        <w:ind w:firstLine="480"/>
        <w:jc w:val="both"/>
        <w:rPr>
          <w:rFonts w:ascii="Sylfaen" w:hAnsi="Sylfaen" w:cs="Sylfaen"/>
          <w:iCs/>
          <w:sz w:val="16"/>
          <w:szCs w:val="16"/>
          <w:lang w:val="ka-GE"/>
        </w:rPr>
      </w:pPr>
      <w:r w:rsidRPr="00FB1B26">
        <w:rPr>
          <w:rFonts w:ascii="Sylfaen" w:hAnsi="Sylfaen" w:cs="Sylfaen"/>
          <w:iCs/>
          <w:sz w:val="16"/>
          <w:szCs w:val="16"/>
          <w:lang w:val="ka-GE"/>
        </w:rPr>
        <w:t>- ქ. ონში არსებული ბულვარის რეაბილიტაცია;</w:t>
      </w:r>
    </w:p>
    <w:p w14:paraId="2A3FE3B6" w14:textId="77777777" w:rsidR="00FB1B26" w:rsidRPr="00FB1B26" w:rsidRDefault="00FB1B26" w:rsidP="00FB1B26">
      <w:pPr>
        <w:widowControl w:val="0"/>
        <w:autoSpaceDE w:val="0"/>
        <w:autoSpaceDN w:val="0"/>
        <w:adjustRightInd w:val="0"/>
        <w:spacing w:after="0"/>
        <w:ind w:firstLine="480"/>
        <w:jc w:val="both"/>
        <w:rPr>
          <w:rFonts w:ascii="Sylfaen" w:hAnsi="Sylfaen" w:cs="Sylfaen"/>
          <w:iCs/>
          <w:sz w:val="16"/>
          <w:szCs w:val="16"/>
          <w:lang w:val="ka-GE"/>
        </w:rPr>
      </w:pPr>
      <w:r w:rsidRPr="00FB1B26">
        <w:rPr>
          <w:rFonts w:ascii="Sylfaen" w:hAnsi="Sylfaen" w:cs="Sylfaen"/>
          <w:iCs/>
          <w:sz w:val="16"/>
          <w:szCs w:val="16"/>
          <w:lang w:val="ka-GE"/>
        </w:rPr>
        <w:t>- 9 აპრილის მემორიალის მოწყობა;</w:t>
      </w:r>
    </w:p>
    <w:p w14:paraId="700F8B44" w14:textId="77777777" w:rsidR="00FB1B26" w:rsidRPr="00FB1B26" w:rsidRDefault="00FB1B26" w:rsidP="00FB1B26">
      <w:pPr>
        <w:widowControl w:val="0"/>
        <w:autoSpaceDE w:val="0"/>
        <w:autoSpaceDN w:val="0"/>
        <w:adjustRightInd w:val="0"/>
        <w:spacing w:after="0"/>
        <w:ind w:firstLine="480"/>
        <w:jc w:val="both"/>
        <w:rPr>
          <w:rFonts w:ascii="Sylfaen" w:hAnsi="Sylfaen" w:cs="Sylfaen"/>
          <w:iCs/>
          <w:sz w:val="16"/>
          <w:szCs w:val="16"/>
          <w:lang w:val="ka-GE"/>
        </w:rPr>
      </w:pPr>
      <w:r w:rsidRPr="00FB1B26">
        <w:rPr>
          <w:rFonts w:ascii="Sylfaen" w:hAnsi="Sylfaen" w:cs="Sylfaen"/>
          <w:iCs/>
          <w:sz w:val="16"/>
          <w:szCs w:val="16"/>
          <w:lang w:val="ka-GE"/>
        </w:rPr>
        <w:t>- ონის მუნიციპალიტეტში ტურისტულად აქტიურ ადგილებში საჩხერე ონის გზის ბოყვის მონაკვეთზე, ონი-ამბროლაურის გზის სორის მონაკვეთზე, საკაო-მაჯიეთი-ხიდეშლების გზის საკაოს მონაკვეთზე არსებულ წყაროებთან დასასვენებელი ფანჩატურების მოწყობა. - სოფ.გლოლაში არსებული ხელოვნურსაფარიანი სტადიონის მიმდებარედ სკვერის მოწყობა, სოფ.შარდომეთში არსებული ციხესიმაგრის ტერიტორიის კეთილმოწყობა, სოფ.ირში არსებული სპორტული კომპლექსის მიმდებარედ სკვერის მოწყობა და სოფ.ჭიბრევში ადგილ "წალკოტის" ტერიტორიაზე სკვერის მოწყობის სამუშაოები.</w:t>
      </w:r>
    </w:p>
    <w:p w14:paraId="7DE56CD0" w14:textId="77777777" w:rsidR="00FB1B26" w:rsidRDefault="00FB1B26" w:rsidP="00FB1B26">
      <w:pPr>
        <w:widowControl w:val="0"/>
        <w:autoSpaceDE w:val="0"/>
        <w:autoSpaceDN w:val="0"/>
        <w:adjustRightInd w:val="0"/>
        <w:spacing w:after="0"/>
        <w:ind w:firstLine="480"/>
        <w:jc w:val="both"/>
        <w:rPr>
          <w:rFonts w:ascii="Sylfaen" w:hAnsi="Sylfaen" w:cs="Sylfaen"/>
          <w:iCs/>
          <w:sz w:val="16"/>
          <w:szCs w:val="16"/>
          <w:lang w:val="ka-GE"/>
        </w:rPr>
      </w:pPr>
      <w:r w:rsidRPr="00FB1B26">
        <w:rPr>
          <w:rFonts w:ascii="Sylfaen" w:hAnsi="Sylfaen" w:cs="Sylfaen"/>
          <w:iCs/>
          <w:sz w:val="16"/>
          <w:szCs w:val="16"/>
          <w:lang w:val="ka-GE"/>
        </w:rPr>
        <w:t xml:space="preserve">აღნიშნული პროექტების დაფინანსება მოხდება რეგიონში განსახორციელებელი პროექტების ფონიდან 95% და თანადაფინანსებით ადგილობრივი ბიუჯეტიდან 5%. </w:t>
      </w:r>
    </w:p>
    <w:p w14:paraId="7B6B0104" w14:textId="46747CD2" w:rsidR="00FB1B26" w:rsidRPr="00752C03" w:rsidRDefault="00FB1B26" w:rsidP="00FB1B26">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b/>
          <w:bCs/>
          <w:iCs/>
          <w:sz w:val="16"/>
          <w:szCs w:val="16"/>
          <w:lang w:val="ka-GE"/>
        </w:rPr>
        <w:t>ქვე</w:t>
      </w: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ქალაქის ურბანული ინფრასტ</w:t>
      </w:r>
      <w:r>
        <w:rPr>
          <w:rFonts w:ascii="Sylfaen" w:hAnsi="Sylfaen" w:cs="Sylfaen"/>
          <w:iCs/>
          <w:sz w:val="16"/>
          <w:szCs w:val="16"/>
          <w:lang w:val="ka-GE"/>
        </w:rPr>
        <w:t>რუქტურის განვითარება,</w:t>
      </w:r>
      <w:r w:rsidRPr="00752C03">
        <w:rPr>
          <w:rFonts w:ascii="Sylfaen" w:hAnsi="Sylfaen" w:cs="Sylfaen"/>
          <w:iCs/>
          <w:sz w:val="16"/>
          <w:szCs w:val="16"/>
          <w:lang w:val="ka-GE"/>
        </w:rPr>
        <w:t xml:space="preserve"> იერსახის შეცვლა-გალამაზება,</w:t>
      </w:r>
      <w:r>
        <w:rPr>
          <w:rFonts w:ascii="Sylfaen" w:hAnsi="Sylfaen" w:cs="Sylfaen"/>
          <w:iCs/>
          <w:sz w:val="16"/>
          <w:szCs w:val="16"/>
          <w:lang w:val="ka-GE"/>
        </w:rPr>
        <w:t xml:space="preserve"> ტურისტულად მიმზიდველი ადგილების კეთილმოწყობა</w:t>
      </w:r>
      <w:r w:rsidRPr="00752C03">
        <w:rPr>
          <w:rFonts w:ascii="Sylfaen" w:hAnsi="Sylfaen" w:cs="Sylfaen"/>
          <w:iCs/>
          <w:sz w:val="16"/>
          <w:szCs w:val="16"/>
          <w:lang w:val="ka-GE"/>
        </w:rPr>
        <w:t xml:space="preserve">. </w:t>
      </w:r>
    </w:p>
    <w:p w14:paraId="53130052" w14:textId="77777777" w:rsidR="00FB1B26" w:rsidRPr="0003263D" w:rsidRDefault="00FB1B26" w:rsidP="00FB1B26">
      <w:pPr>
        <w:widowControl w:val="0"/>
        <w:autoSpaceDE w:val="0"/>
        <w:autoSpaceDN w:val="0"/>
        <w:adjustRightInd w:val="0"/>
        <w:spacing w:after="0"/>
        <w:ind w:firstLine="480"/>
        <w:jc w:val="both"/>
        <w:rPr>
          <w:rFonts w:ascii="Sylfaen" w:hAnsi="Sylfaen" w:cs="Calibri"/>
          <w:color w:val="000000"/>
          <w:sz w:val="16"/>
          <w:szCs w:val="16"/>
          <w:lang w:val="ka-GE"/>
        </w:rPr>
      </w:pPr>
      <w:r>
        <w:rPr>
          <w:rFonts w:ascii="Sylfaen" w:hAnsi="Sylfaen" w:cs="Sylfaen"/>
          <w:b/>
          <w:bCs/>
          <w:iCs/>
          <w:color w:val="385623"/>
          <w:sz w:val="16"/>
          <w:szCs w:val="16"/>
          <w:lang w:val="ka-GE"/>
        </w:rPr>
        <w:t xml:space="preserve">მოსალოდნელი შუალედური </w:t>
      </w:r>
      <w:r w:rsidRPr="00752C03">
        <w:rPr>
          <w:rFonts w:ascii="Sylfaen" w:hAnsi="Sylfaen" w:cs="Sylfaen"/>
          <w:b/>
          <w:bCs/>
          <w:iCs/>
          <w:color w:val="385623"/>
          <w:sz w:val="16"/>
          <w:szCs w:val="16"/>
          <w:lang w:val="ka-GE"/>
        </w:rPr>
        <w:t xml:space="preserve">შედეგი: </w:t>
      </w:r>
      <w:r>
        <w:rPr>
          <w:rFonts w:ascii="Sylfaen" w:hAnsi="Sylfaen" w:cs="Sylfaen"/>
          <w:iCs/>
          <w:sz w:val="16"/>
          <w:szCs w:val="16"/>
          <w:lang w:val="ka-GE"/>
        </w:rPr>
        <w:t xml:space="preserve">განვითარებული ურბანული ინფრასტრუქტურა, </w:t>
      </w:r>
      <w:r w:rsidRPr="00752C03">
        <w:rPr>
          <w:rFonts w:ascii="Sylfaen" w:hAnsi="Sylfaen" w:cs="Sylfaen"/>
          <w:iCs/>
          <w:sz w:val="16"/>
          <w:szCs w:val="16"/>
          <w:lang w:val="ka-GE"/>
        </w:rPr>
        <w:t xml:space="preserve">ადგილობრივი მოსახლეობისათვის და ტურისტებისათვის შექმნილი </w:t>
      </w:r>
      <w:r>
        <w:rPr>
          <w:rFonts w:ascii="Sylfaen" w:hAnsi="Sylfaen" w:cs="Sylfaen"/>
          <w:iCs/>
          <w:sz w:val="16"/>
          <w:szCs w:val="16"/>
          <w:lang w:val="ka-GE"/>
        </w:rPr>
        <w:t>მიმზიდველი და სასიამოვნო გარემო</w:t>
      </w:r>
      <w:r w:rsidRPr="00752C03">
        <w:rPr>
          <w:rFonts w:ascii="Sylfaen" w:hAnsi="Sylfaen" w:cs="Sylfaen"/>
          <w:iCs/>
          <w:sz w:val="16"/>
          <w:szCs w:val="16"/>
          <w:lang w:val="ka-GE"/>
        </w:rPr>
        <w:t>.</w:t>
      </w:r>
      <w:r w:rsidRPr="00752C03">
        <w:rPr>
          <w:rFonts w:ascii="Sylfaen" w:hAnsi="Sylfaen" w:cs="Calibri"/>
          <w:color w:val="000000"/>
          <w:sz w:val="16"/>
          <w:szCs w:val="16"/>
          <w:lang w:val="ka-GE"/>
        </w:rPr>
        <w:t xml:space="preserve"> </w:t>
      </w:r>
    </w:p>
    <w:tbl>
      <w:tblPr>
        <w:tblW w:w="0" w:type="auto"/>
        <w:tblLook w:val="04A0" w:firstRow="1" w:lastRow="0" w:firstColumn="1" w:lastColumn="0" w:noHBand="0" w:noVBand="1"/>
      </w:tblPr>
      <w:tblGrid>
        <w:gridCol w:w="3235"/>
        <w:gridCol w:w="1530"/>
        <w:gridCol w:w="900"/>
        <w:gridCol w:w="900"/>
        <w:gridCol w:w="987"/>
        <w:gridCol w:w="972"/>
        <w:gridCol w:w="1191"/>
        <w:gridCol w:w="1345"/>
      </w:tblGrid>
      <w:tr w:rsidR="00421F62" w:rsidRPr="004B1765" w14:paraId="28119F4D" w14:textId="77777777" w:rsidTr="00421F62">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65B9E84C"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421F62" w:rsidRPr="004B1765" w14:paraId="046C5762" w14:textId="77777777" w:rsidTr="00FB1B26">
        <w:trPr>
          <w:trHeight w:val="386"/>
        </w:trPr>
        <w:tc>
          <w:tcPr>
            <w:tcW w:w="3235"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6F603C8A"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1530" w:type="dxa"/>
            <w:tcBorders>
              <w:top w:val="nil"/>
              <w:left w:val="nil"/>
              <w:bottom w:val="single" w:sz="4" w:space="0" w:color="auto"/>
              <w:right w:val="single" w:sz="4" w:space="0" w:color="auto"/>
            </w:tcBorders>
            <w:shd w:val="clear" w:color="000000" w:fill="FDE9D9"/>
            <w:vAlign w:val="center"/>
            <w:hideMark/>
          </w:tcPr>
          <w:p w14:paraId="59FF7C82"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3958632A"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0EE1173B"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87" w:type="dxa"/>
            <w:tcBorders>
              <w:top w:val="nil"/>
              <w:left w:val="nil"/>
              <w:bottom w:val="single" w:sz="4" w:space="0" w:color="auto"/>
              <w:right w:val="single" w:sz="4" w:space="0" w:color="auto"/>
            </w:tcBorders>
            <w:shd w:val="clear" w:color="000000" w:fill="FDE9D9"/>
            <w:vAlign w:val="center"/>
            <w:hideMark/>
          </w:tcPr>
          <w:p w14:paraId="6C44E528"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2" w:type="dxa"/>
            <w:tcBorders>
              <w:top w:val="nil"/>
              <w:left w:val="nil"/>
              <w:bottom w:val="single" w:sz="4" w:space="0" w:color="auto"/>
              <w:right w:val="single" w:sz="4" w:space="0" w:color="auto"/>
            </w:tcBorders>
            <w:shd w:val="clear" w:color="000000" w:fill="FDE9D9"/>
            <w:vAlign w:val="center"/>
            <w:hideMark/>
          </w:tcPr>
          <w:p w14:paraId="2A182E9C"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91" w:type="dxa"/>
            <w:tcBorders>
              <w:top w:val="nil"/>
              <w:left w:val="nil"/>
              <w:bottom w:val="single" w:sz="4" w:space="0" w:color="auto"/>
              <w:right w:val="single" w:sz="4" w:space="0" w:color="auto"/>
            </w:tcBorders>
            <w:shd w:val="clear" w:color="000000" w:fill="FDE9D9"/>
            <w:vAlign w:val="center"/>
            <w:hideMark/>
          </w:tcPr>
          <w:p w14:paraId="7CC0F2E8"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345" w:type="dxa"/>
            <w:tcBorders>
              <w:top w:val="nil"/>
              <w:left w:val="nil"/>
              <w:bottom w:val="single" w:sz="4" w:space="0" w:color="auto"/>
              <w:right w:val="single" w:sz="4" w:space="0" w:color="auto"/>
            </w:tcBorders>
            <w:shd w:val="clear" w:color="000000" w:fill="FDE9D9"/>
            <w:vAlign w:val="center"/>
            <w:hideMark/>
          </w:tcPr>
          <w:p w14:paraId="11339F20"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FB1B26" w:rsidRPr="00967030" w14:paraId="1AAEE264" w14:textId="77777777" w:rsidTr="00FB1B26">
        <w:trPr>
          <w:trHeight w:val="368"/>
        </w:trPr>
        <w:tc>
          <w:tcPr>
            <w:tcW w:w="32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610C63" w14:textId="6A6AF8A9" w:rsidR="00FB1B26" w:rsidRPr="00FB1B26" w:rsidRDefault="00FB1B26" w:rsidP="00FB1B26">
            <w:pPr>
              <w:spacing w:after="0" w:line="240" w:lineRule="auto"/>
              <w:jc w:val="center"/>
              <w:rPr>
                <w:rFonts w:ascii="Sylfaen" w:eastAsia="Times New Roman" w:hAnsi="Sylfaen" w:cs="Calibri"/>
                <w:bCs/>
                <w:color w:val="000000"/>
                <w:sz w:val="14"/>
                <w:szCs w:val="14"/>
              </w:rPr>
            </w:pPr>
            <w:r w:rsidRPr="00FB1B26">
              <w:rPr>
                <w:rFonts w:ascii="Sylfaen" w:hAnsi="Sylfaen" w:cs="Calibri"/>
                <w:bCs/>
                <w:color w:val="000000"/>
                <w:sz w:val="14"/>
                <w:szCs w:val="14"/>
              </w:rPr>
              <w:t>რეაბილიტირებული საზოგადოებრივი სივრცეების სიგრძე</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251E3C" w14:textId="33ED26FE" w:rsidR="00FB1B26" w:rsidRPr="00FB1B26" w:rsidRDefault="00FB1B26" w:rsidP="00FB1B26">
            <w:pPr>
              <w:spacing w:after="0" w:line="240" w:lineRule="auto"/>
              <w:jc w:val="center"/>
              <w:rPr>
                <w:rFonts w:ascii="Sylfaen" w:eastAsia="Times New Roman" w:hAnsi="Sylfaen" w:cs="Calibri"/>
                <w:color w:val="000000"/>
                <w:sz w:val="14"/>
                <w:szCs w:val="14"/>
              </w:rPr>
            </w:pPr>
            <w:r w:rsidRPr="00FB1B26">
              <w:rPr>
                <w:rFonts w:ascii="Sylfaen" w:hAnsi="Sylfaen" w:cs="Calibri"/>
                <w:sz w:val="14"/>
                <w:szCs w:val="14"/>
              </w:rPr>
              <w:t>660 გრძ/მ</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05CFB1" w14:textId="3E8D2DB8" w:rsidR="00FB1B26" w:rsidRPr="00FB1B26" w:rsidRDefault="00FB1B26" w:rsidP="00FB1B26">
            <w:pPr>
              <w:spacing w:after="0" w:line="240" w:lineRule="auto"/>
              <w:jc w:val="center"/>
              <w:rPr>
                <w:rFonts w:ascii="Sylfaen" w:eastAsia="Times New Roman" w:hAnsi="Sylfaen" w:cs="Calibri"/>
                <w:color w:val="000000"/>
                <w:sz w:val="14"/>
                <w:szCs w:val="14"/>
              </w:rPr>
            </w:pPr>
            <w:r w:rsidRPr="00FB1B26">
              <w:rPr>
                <w:rFonts w:ascii="Sylfaen" w:hAnsi="Sylfaen" w:cs="Calibri"/>
                <w:sz w:val="14"/>
                <w:szCs w:val="14"/>
              </w:rPr>
              <w:t>500</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FDA8B8" w14:textId="60579A1E" w:rsidR="00FB1B26" w:rsidRPr="00FB1B26" w:rsidRDefault="00FB1B26" w:rsidP="00FB1B26">
            <w:pPr>
              <w:spacing w:after="0" w:line="240" w:lineRule="auto"/>
              <w:jc w:val="center"/>
              <w:rPr>
                <w:rFonts w:ascii="Sylfaen" w:eastAsia="Times New Roman" w:hAnsi="Sylfaen" w:cs="Calibri"/>
                <w:color w:val="000000"/>
                <w:sz w:val="14"/>
                <w:szCs w:val="14"/>
              </w:rPr>
            </w:pPr>
            <w:r w:rsidRPr="00FB1B26">
              <w:rPr>
                <w:rFonts w:ascii="Sylfaen" w:hAnsi="Sylfaen" w:cs="Calibri"/>
                <w:sz w:val="14"/>
                <w:szCs w:val="14"/>
              </w:rPr>
              <w:t>550</w:t>
            </w:r>
          </w:p>
        </w:tc>
        <w:tc>
          <w:tcPr>
            <w:tcW w:w="9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3E7881" w14:textId="3F9D712E" w:rsidR="00FB1B26" w:rsidRPr="00FB1B26" w:rsidRDefault="00FB1B26" w:rsidP="00FB1B26">
            <w:pPr>
              <w:spacing w:after="0" w:line="240" w:lineRule="auto"/>
              <w:jc w:val="center"/>
              <w:rPr>
                <w:rFonts w:ascii="Sylfaen" w:eastAsia="Times New Roman" w:hAnsi="Sylfaen" w:cs="Calibri"/>
                <w:color w:val="000000"/>
                <w:sz w:val="14"/>
                <w:szCs w:val="14"/>
              </w:rPr>
            </w:pPr>
            <w:r w:rsidRPr="00FB1B26">
              <w:rPr>
                <w:rFonts w:ascii="Sylfaen" w:hAnsi="Sylfaen" w:cs="Calibri"/>
                <w:sz w:val="14"/>
                <w:szCs w:val="14"/>
              </w:rPr>
              <w:t>600</w:t>
            </w:r>
          </w:p>
        </w:tc>
        <w:tc>
          <w:tcPr>
            <w:tcW w:w="9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A1C8A7" w14:textId="5C9E1CA1" w:rsidR="00FB1B26" w:rsidRPr="00FB1B26" w:rsidRDefault="00FB1B26" w:rsidP="00FB1B26">
            <w:pPr>
              <w:spacing w:after="0" w:line="240" w:lineRule="auto"/>
              <w:jc w:val="center"/>
              <w:rPr>
                <w:rFonts w:ascii="Sylfaen" w:eastAsia="Times New Roman" w:hAnsi="Sylfaen" w:cs="Calibri"/>
                <w:color w:val="000000"/>
                <w:sz w:val="14"/>
                <w:szCs w:val="14"/>
              </w:rPr>
            </w:pPr>
            <w:r w:rsidRPr="00FB1B26">
              <w:rPr>
                <w:rFonts w:ascii="Sylfaen" w:hAnsi="Sylfaen" w:cs="Calibri"/>
                <w:sz w:val="14"/>
                <w:szCs w:val="14"/>
              </w:rPr>
              <w:t>600</w:t>
            </w:r>
          </w:p>
        </w:tc>
        <w:tc>
          <w:tcPr>
            <w:tcW w:w="11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9B75B4" w14:textId="4AE75C86" w:rsidR="00FB1B26" w:rsidRPr="00FB1B26" w:rsidRDefault="00FB1B26" w:rsidP="00FB1B26">
            <w:pPr>
              <w:spacing w:after="0" w:line="240" w:lineRule="auto"/>
              <w:jc w:val="center"/>
              <w:rPr>
                <w:rFonts w:ascii="Sylfaen" w:eastAsia="Times New Roman" w:hAnsi="Sylfaen" w:cs="Calibri"/>
                <w:sz w:val="14"/>
                <w:szCs w:val="14"/>
              </w:rPr>
            </w:pPr>
            <w:r w:rsidRPr="00FB1B26">
              <w:rPr>
                <w:rFonts w:ascii="Sylfaen" w:hAnsi="Sylfaen" w:cs="Calibri"/>
                <w:sz w:val="14"/>
                <w:szCs w:val="14"/>
              </w:rPr>
              <w:t>2250 გრძ/მ</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FF355C" w14:textId="77777777" w:rsidR="00FB1B26" w:rsidRPr="004B1765" w:rsidRDefault="00FB1B26" w:rsidP="00FB1B26">
            <w:pPr>
              <w:spacing w:after="0" w:line="240" w:lineRule="auto"/>
              <w:jc w:val="center"/>
              <w:rPr>
                <w:rFonts w:ascii="Sylfaen" w:eastAsia="Times New Roman" w:hAnsi="Sylfaen" w:cs="Calibri"/>
                <w:sz w:val="14"/>
                <w:szCs w:val="14"/>
              </w:rPr>
            </w:pPr>
            <w:r w:rsidRPr="00967030">
              <w:rPr>
                <w:rFonts w:ascii="Sylfaen" w:hAnsi="Sylfaen" w:cs="Calibri"/>
                <w:bCs/>
                <w:color w:val="000000"/>
                <w:sz w:val="14"/>
                <w:szCs w:val="14"/>
                <w:lang w:val="ka-GE"/>
              </w:rPr>
              <w:t>რაოდენობრივი</w:t>
            </w:r>
            <w:r w:rsidRPr="00967030">
              <w:rPr>
                <w:rFonts w:ascii="Sylfaen" w:hAnsi="Sylfaen" w:cs="Calibri"/>
                <w:bCs/>
                <w:color w:val="000000"/>
                <w:sz w:val="14"/>
                <w:szCs w:val="14"/>
              </w:rPr>
              <w:t> </w:t>
            </w:r>
          </w:p>
        </w:tc>
      </w:tr>
      <w:tr w:rsidR="00FB1B26" w:rsidRPr="00BC6ABC" w14:paraId="05F7483F" w14:textId="77777777" w:rsidTr="00FB1B26">
        <w:trPr>
          <w:trHeight w:val="368"/>
        </w:trPr>
        <w:tc>
          <w:tcPr>
            <w:tcW w:w="3235" w:type="dxa"/>
            <w:tcBorders>
              <w:top w:val="single" w:sz="4" w:space="0" w:color="auto"/>
              <w:left w:val="single" w:sz="4" w:space="0" w:color="auto"/>
              <w:bottom w:val="single" w:sz="4" w:space="0" w:color="auto"/>
              <w:right w:val="single" w:sz="4" w:space="0" w:color="auto"/>
            </w:tcBorders>
            <w:shd w:val="clear" w:color="000000" w:fill="FFFFFF"/>
            <w:vAlign w:val="center"/>
          </w:tcPr>
          <w:p w14:paraId="422FD33F" w14:textId="1D71414F" w:rsidR="00FB1B26" w:rsidRPr="00FB1B26" w:rsidRDefault="00FB1B26" w:rsidP="00FB1B26">
            <w:pPr>
              <w:spacing w:after="0" w:line="240" w:lineRule="auto"/>
              <w:jc w:val="center"/>
              <w:rPr>
                <w:rFonts w:ascii="Sylfaen" w:hAnsi="Sylfaen" w:cs="Calibri"/>
                <w:bCs/>
                <w:color w:val="000000"/>
                <w:sz w:val="14"/>
                <w:szCs w:val="14"/>
                <w:lang w:val="ka-GE"/>
              </w:rPr>
            </w:pPr>
            <w:r w:rsidRPr="00FB1B26">
              <w:rPr>
                <w:rFonts w:ascii="Sylfaen" w:hAnsi="Sylfaen" w:cs="Calibri"/>
                <w:bCs/>
                <w:color w:val="000000"/>
                <w:sz w:val="14"/>
                <w:szCs w:val="14"/>
              </w:rPr>
              <w:t>ახალი საზოგადოებრივი სივრცეების რაოდენობა</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tcPr>
          <w:p w14:paraId="3FC7E537" w14:textId="5223525B" w:rsidR="00FB1B26" w:rsidRPr="00FB1B26" w:rsidRDefault="00FB1B26" w:rsidP="00FB1B26">
            <w:pPr>
              <w:spacing w:after="0" w:line="240" w:lineRule="auto"/>
              <w:jc w:val="center"/>
              <w:rPr>
                <w:rFonts w:ascii="Sylfaen" w:hAnsi="Sylfaen" w:cs="Calibri"/>
                <w:bCs/>
                <w:color w:val="000000"/>
                <w:sz w:val="14"/>
                <w:szCs w:val="14"/>
                <w:lang w:val="ka-GE"/>
              </w:rPr>
            </w:pPr>
            <w:r w:rsidRPr="00FB1B26">
              <w:rPr>
                <w:rFonts w:ascii="Sylfaen" w:hAnsi="Sylfaen" w:cs="Calibri"/>
                <w:sz w:val="14"/>
                <w:szCs w:val="14"/>
              </w:rPr>
              <w:t>8 საზოგადოებრივი სივრცე</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72B133D6" w14:textId="20482511" w:rsidR="00FB1B26" w:rsidRPr="00FB1B26" w:rsidRDefault="00FB1B26" w:rsidP="00FB1B26">
            <w:pPr>
              <w:spacing w:after="0" w:line="240" w:lineRule="auto"/>
              <w:jc w:val="center"/>
              <w:rPr>
                <w:rFonts w:ascii="Sylfaen" w:hAnsi="Sylfaen" w:cs="Calibri"/>
                <w:bCs/>
                <w:color w:val="000000"/>
                <w:sz w:val="14"/>
                <w:szCs w:val="14"/>
                <w:lang w:val="ka-GE"/>
              </w:rPr>
            </w:pPr>
            <w:r w:rsidRPr="00FB1B26">
              <w:rPr>
                <w:rFonts w:ascii="Sylfaen" w:hAnsi="Sylfaen"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131E962D" w14:textId="6CC5C865" w:rsidR="00FB1B26" w:rsidRPr="00FB1B26" w:rsidRDefault="00FB1B26" w:rsidP="00FB1B26">
            <w:pPr>
              <w:spacing w:after="0" w:line="240" w:lineRule="auto"/>
              <w:jc w:val="center"/>
              <w:rPr>
                <w:rFonts w:ascii="Sylfaen" w:hAnsi="Sylfaen" w:cs="Calibri"/>
                <w:bCs/>
                <w:color w:val="000000"/>
                <w:sz w:val="14"/>
                <w:szCs w:val="14"/>
                <w:lang w:val="ka-GE"/>
              </w:rPr>
            </w:pPr>
            <w:r w:rsidRPr="00FB1B26">
              <w:rPr>
                <w:rFonts w:ascii="Sylfaen" w:hAnsi="Sylfaen" w:cs="Calibri"/>
                <w:sz w:val="14"/>
                <w:szCs w:val="14"/>
              </w:rPr>
              <w:t>2</w:t>
            </w:r>
          </w:p>
        </w:tc>
        <w:tc>
          <w:tcPr>
            <w:tcW w:w="987" w:type="dxa"/>
            <w:tcBorders>
              <w:top w:val="single" w:sz="4" w:space="0" w:color="auto"/>
              <w:left w:val="single" w:sz="4" w:space="0" w:color="auto"/>
              <w:bottom w:val="single" w:sz="4" w:space="0" w:color="auto"/>
              <w:right w:val="single" w:sz="4" w:space="0" w:color="auto"/>
            </w:tcBorders>
            <w:shd w:val="clear" w:color="000000" w:fill="FFFFFF"/>
            <w:vAlign w:val="center"/>
          </w:tcPr>
          <w:p w14:paraId="1773F286" w14:textId="424388F2" w:rsidR="00FB1B26" w:rsidRPr="00FB1B26" w:rsidRDefault="00FB1B26" w:rsidP="00FB1B26">
            <w:pPr>
              <w:spacing w:after="0" w:line="240" w:lineRule="auto"/>
              <w:jc w:val="center"/>
              <w:rPr>
                <w:rFonts w:ascii="Sylfaen" w:hAnsi="Sylfaen" w:cs="Calibri"/>
                <w:bCs/>
                <w:color w:val="000000"/>
                <w:sz w:val="14"/>
                <w:szCs w:val="14"/>
                <w:lang w:val="ka-GE"/>
              </w:rPr>
            </w:pPr>
            <w:r w:rsidRPr="00FB1B26">
              <w:rPr>
                <w:rFonts w:ascii="Sylfaen" w:hAnsi="Sylfaen" w:cs="Calibri"/>
                <w:sz w:val="14"/>
                <w:szCs w:val="14"/>
              </w:rPr>
              <w:t>2</w:t>
            </w:r>
          </w:p>
        </w:tc>
        <w:tc>
          <w:tcPr>
            <w:tcW w:w="972" w:type="dxa"/>
            <w:tcBorders>
              <w:top w:val="single" w:sz="4" w:space="0" w:color="auto"/>
              <w:left w:val="single" w:sz="4" w:space="0" w:color="auto"/>
              <w:bottom w:val="single" w:sz="4" w:space="0" w:color="auto"/>
              <w:right w:val="single" w:sz="4" w:space="0" w:color="auto"/>
            </w:tcBorders>
            <w:shd w:val="clear" w:color="000000" w:fill="FFFFFF"/>
            <w:vAlign w:val="center"/>
          </w:tcPr>
          <w:p w14:paraId="562BBEAB" w14:textId="20839160" w:rsidR="00FB1B26" w:rsidRPr="00FB1B26" w:rsidRDefault="00FB1B26" w:rsidP="00FB1B26">
            <w:pPr>
              <w:spacing w:after="0" w:line="240" w:lineRule="auto"/>
              <w:jc w:val="center"/>
              <w:rPr>
                <w:rFonts w:ascii="Sylfaen" w:hAnsi="Sylfaen" w:cs="Calibri"/>
                <w:bCs/>
                <w:color w:val="000000"/>
                <w:sz w:val="14"/>
                <w:szCs w:val="14"/>
                <w:lang w:val="ka-GE"/>
              </w:rPr>
            </w:pPr>
            <w:r w:rsidRPr="00FB1B26">
              <w:rPr>
                <w:rFonts w:ascii="Sylfaen" w:hAnsi="Sylfaen" w:cs="Calibri"/>
                <w:sz w:val="14"/>
                <w:szCs w:val="14"/>
              </w:rPr>
              <w:t>2</w:t>
            </w:r>
          </w:p>
        </w:tc>
        <w:tc>
          <w:tcPr>
            <w:tcW w:w="1191" w:type="dxa"/>
            <w:tcBorders>
              <w:top w:val="single" w:sz="4" w:space="0" w:color="auto"/>
              <w:left w:val="single" w:sz="4" w:space="0" w:color="auto"/>
              <w:bottom w:val="single" w:sz="4" w:space="0" w:color="auto"/>
              <w:right w:val="single" w:sz="4" w:space="0" w:color="auto"/>
            </w:tcBorders>
            <w:shd w:val="clear" w:color="000000" w:fill="FFFFFF"/>
            <w:vAlign w:val="center"/>
          </w:tcPr>
          <w:p w14:paraId="673E849B" w14:textId="52585C50" w:rsidR="00FB1B26" w:rsidRPr="00FB1B26" w:rsidRDefault="00FB1B26" w:rsidP="00FB1B26">
            <w:pPr>
              <w:spacing w:after="0" w:line="240" w:lineRule="auto"/>
              <w:jc w:val="center"/>
              <w:rPr>
                <w:rFonts w:ascii="Sylfaen" w:hAnsi="Sylfaen" w:cs="Calibri"/>
                <w:bCs/>
                <w:color w:val="000000"/>
                <w:sz w:val="14"/>
                <w:szCs w:val="14"/>
                <w:lang w:val="ka-GE"/>
              </w:rPr>
            </w:pPr>
            <w:r w:rsidRPr="00FB1B26">
              <w:rPr>
                <w:rFonts w:ascii="Sylfaen" w:hAnsi="Sylfaen" w:cs="Calibri"/>
                <w:sz w:val="14"/>
                <w:szCs w:val="14"/>
              </w:rPr>
              <w:t>8</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64720A05" w14:textId="77777777" w:rsidR="00FB1B26" w:rsidRPr="00967030" w:rsidRDefault="00FB1B26" w:rsidP="00FB1B26">
            <w:pPr>
              <w:spacing w:after="0" w:line="240" w:lineRule="auto"/>
              <w:jc w:val="center"/>
              <w:rPr>
                <w:rFonts w:ascii="Sylfaen" w:hAnsi="Sylfaen" w:cs="Calibri"/>
                <w:bCs/>
                <w:color w:val="000000"/>
                <w:sz w:val="14"/>
                <w:szCs w:val="14"/>
                <w:lang w:val="ka-GE"/>
              </w:rPr>
            </w:pPr>
            <w:r w:rsidRPr="00967030">
              <w:rPr>
                <w:rFonts w:ascii="Sylfaen" w:hAnsi="Sylfaen" w:cs="Calibri"/>
                <w:bCs/>
                <w:color w:val="000000"/>
                <w:sz w:val="14"/>
                <w:szCs w:val="14"/>
                <w:lang w:val="ka-GE"/>
              </w:rPr>
              <w:t>რაოდენობრივი</w:t>
            </w:r>
            <w:r w:rsidRPr="00BC6ABC">
              <w:rPr>
                <w:rFonts w:ascii="Sylfaen" w:hAnsi="Sylfaen" w:cs="Calibri"/>
                <w:bCs/>
                <w:color w:val="000000"/>
                <w:sz w:val="14"/>
                <w:szCs w:val="14"/>
                <w:lang w:val="ka-GE"/>
              </w:rPr>
              <w:t> </w:t>
            </w:r>
          </w:p>
        </w:tc>
      </w:tr>
      <w:tr w:rsidR="00FB1B26" w:rsidRPr="00BC6ABC" w14:paraId="1CCD25BC" w14:textId="77777777" w:rsidTr="00FB1B26">
        <w:trPr>
          <w:trHeight w:val="368"/>
        </w:trPr>
        <w:tc>
          <w:tcPr>
            <w:tcW w:w="3235" w:type="dxa"/>
            <w:tcBorders>
              <w:top w:val="single" w:sz="4" w:space="0" w:color="auto"/>
              <w:left w:val="single" w:sz="4" w:space="0" w:color="auto"/>
              <w:bottom w:val="single" w:sz="4" w:space="0" w:color="auto"/>
              <w:right w:val="single" w:sz="4" w:space="0" w:color="auto"/>
            </w:tcBorders>
            <w:shd w:val="clear" w:color="000000" w:fill="FFFFFF"/>
            <w:vAlign w:val="center"/>
          </w:tcPr>
          <w:p w14:paraId="7A9B57F9" w14:textId="2CF74A8E" w:rsidR="00FB1B26" w:rsidRPr="00FB1B26" w:rsidRDefault="00FB1B26" w:rsidP="00FB1B26">
            <w:pPr>
              <w:spacing w:after="0" w:line="240" w:lineRule="auto"/>
              <w:jc w:val="center"/>
              <w:rPr>
                <w:rFonts w:ascii="Sylfaen" w:hAnsi="Sylfaen" w:cs="Calibri"/>
                <w:bCs/>
                <w:color w:val="000000"/>
                <w:sz w:val="14"/>
                <w:szCs w:val="14"/>
                <w:lang w:val="ka-GE"/>
              </w:rPr>
            </w:pPr>
            <w:r w:rsidRPr="00FB1B26">
              <w:rPr>
                <w:rFonts w:ascii="Sylfaen" w:hAnsi="Sylfaen" w:cs="Calibri"/>
                <w:bCs/>
                <w:color w:val="000000"/>
                <w:sz w:val="14"/>
                <w:szCs w:val="14"/>
              </w:rPr>
              <w:t>მრავალბინიანი კორპუსის რაოდენობა რომლებსაც ჩაუტარდება რეაბილიტაცია</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tcPr>
          <w:p w14:paraId="348AE96A" w14:textId="18A532C7" w:rsidR="00FB1B26" w:rsidRPr="00FB1B26" w:rsidRDefault="00FB1B26" w:rsidP="00FB1B26">
            <w:pPr>
              <w:spacing w:after="0" w:line="240" w:lineRule="auto"/>
              <w:jc w:val="center"/>
              <w:rPr>
                <w:rFonts w:ascii="Sylfaen" w:hAnsi="Sylfaen" w:cs="Calibri"/>
                <w:bCs/>
                <w:color w:val="000000"/>
                <w:sz w:val="14"/>
                <w:szCs w:val="14"/>
                <w:lang w:val="ka-GE"/>
              </w:rPr>
            </w:pPr>
            <w:r w:rsidRPr="00FB1B26">
              <w:rPr>
                <w:rFonts w:ascii="Sylfaen" w:hAnsi="Sylfaen" w:cs="Calibri"/>
                <w:sz w:val="14"/>
                <w:szCs w:val="14"/>
              </w:rPr>
              <w:t>2 მრავალბინიანი შენობა</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50294805" w14:textId="6A6E4267" w:rsidR="00FB1B26" w:rsidRPr="00FB1B26" w:rsidRDefault="00FB1B26" w:rsidP="00FB1B26">
            <w:pPr>
              <w:spacing w:after="0" w:line="240" w:lineRule="auto"/>
              <w:jc w:val="center"/>
              <w:rPr>
                <w:rFonts w:ascii="Sylfaen" w:hAnsi="Sylfaen" w:cs="Calibri"/>
                <w:bCs/>
                <w:color w:val="000000"/>
                <w:sz w:val="14"/>
                <w:szCs w:val="14"/>
                <w:lang w:val="ka-GE"/>
              </w:rPr>
            </w:pPr>
            <w:r w:rsidRPr="00FB1B26">
              <w:rPr>
                <w:rFonts w:ascii="Sylfaen" w:hAnsi="Sylfaen" w:cs="Calibri"/>
                <w:sz w:val="14"/>
                <w:szCs w:val="14"/>
              </w:rPr>
              <w:t>2</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5ABCD0B7" w14:textId="61AF10E6" w:rsidR="00FB1B26" w:rsidRPr="00FB1B26" w:rsidRDefault="00FB1B26" w:rsidP="00FB1B26">
            <w:pPr>
              <w:spacing w:after="0" w:line="240" w:lineRule="auto"/>
              <w:jc w:val="center"/>
              <w:rPr>
                <w:rFonts w:ascii="Sylfaen" w:hAnsi="Sylfaen" w:cs="Calibri"/>
                <w:bCs/>
                <w:color w:val="000000"/>
                <w:sz w:val="14"/>
                <w:szCs w:val="14"/>
                <w:lang w:val="ka-GE"/>
              </w:rPr>
            </w:pPr>
            <w:r w:rsidRPr="00FB1B26">
              <w:rPr>
                <w:rFonts w:ascii="Sylfaen" w:hAnsi="Sylfaen" w:cs="Calibri"/>
                <w:sz w:val="14"/>
                <w:szCs w:val="14"/>
              </w:rPr>
              <w:t>1</w:t>
            </w:r>
          </w:p>
        </w:tc>
        <w:tc>
          <w:tcPr>
            <w:tcW w:w="987" w:type="dxa"/>
            <w:tcBorders>
              <w:top w:val="single" w:sz="4" w:space="0" w:color="auto"/>
              <w:left w:val="single" w:sz="4" w:space="0" w:color="auto"/>
              <w:bottom w:val="single" w:sz="4" w:space="0" w:color="auto"/>
              <w:right w:val="single" w:sz="4" w:space="0" w:color="auto"/>
            </w:tcBorders>
            <w:shd w:val="clear" w:color="000000" w:fill="FFFFFF"/>
            <w:vAlign w:val="center"/>
          </w:tcPr>
          <w:p w14:paraId="189FE1B6" w14:textId="64A6D991" w:rsidR="00FB1B26" w:rsidRPr="00FB1B26" w:rsidRDefault="00FB1B26" w:rsidP="00FB1B26">
            <w:pPr>
              <w:spacing w:after="0" w:line="240" w:lineRule="auto"/>
              <w:jc w:val="center"/>
              <w:rPr>
                <w:rFonts w:ascii="Sylfaen" w:hAnsi="Sylfaen" w:cs="Calibri"/>
                <w:bCs/>
                <w:color w:val="000000"/>
                <w:sz w:val="14"/>
                <w:szCs w:val="14"/>
                <w:lang w:val="ka-GE"/>
              </w:rPr>
            </w:pPr>
            <w:r w:rsidRPr="00FB1B26">
              <w:rPr>
                <w:rFonts w:ascii="Sylfaen" w:hAnsi="Sylfaen" w:cs="Calibri"/>
                <w:sz w:val="14"/>
                <w:szCs w:val="14"/>
              </w:rPr>
              <w:t>1</w:t>
            </w:r>
          </w:p>
        </w:tc>
        <w:tc>
          <w:tcPr>
            <w:tcW w:w="972" w:type="dxa"/>
            <w:tcBorders>
              <w:top w:val="single" w:sz="4" w:space="0" w:color="auto"/>
              <w:left w:val="single" w:sz="4" w:space="0" w:color="auto"/>
              <w:bottom w:val="single" w:sz="4" w:space="0" w:color="auto"/>
              <w:right w:val="single" w:sz="4" w:space="0" w:color="auto"/>
            </w:tcBorders>
            <w:shd w:val="clear" w:color="000000" w:fill="FFFFFF"/>
            <w:vAlign w:val="center"/>
          </w:tcPr>
          <w:p w14:paraId="48A2C5CE" w14:textId="36256FE2" w:rsidR="00FB1B26" w:rsidRPr="00FB1B26" w:rsidRDefault="00FB1B26" w:rsidP="00FB1B26">
            <w:pPr>
              <w:spacing w:after="0" w:line="240" w:lineRule="auto"/>
              <w:jc w:val="center"/>
              <w:rPr>
                <w:rFonts w:ascii="Sylfaen" w:hAnsi="Sylfaen" w:cs="Calibri"/>
                <w:bCs/>
                <w:color w:val="000000"/>
                <w:sz w:val="14"/>
                <w:szCs w:val="14"/>
                <w:lang w:val="ka-GE"/>
              </w:rPr>
            </w:pPr>
            <w:r w:rsidRPr="00FB1B26">
              <w:rPr>
                <w:rFonts w:ascii="Sylfaen" w:hAnsi="Sylfaen" w:cs="Calibri"/>
                <w:sz w:val="14"/>
                <w:szCs w:val="14"/>
              </w:rPr>
              <w:t>1</w:t>
            </w:r>
          </w:p>
        </w:tc>
        <w:tc>
          <w:tcPr>
            <w:tcW w:w="1191" w:type="dxa"/>
            <w:tcBorders>
              <w:top w:val="single" w:sz="4" w:space="0" w:color="auto"/>
              <w:left w:val="single" w:sz="4" w:space="0" w:color="auto"/>
              <w:bottom w:val="single" w:sz="4" w:space="0" w:color="auto"/>
              <w:right w:val="single" w:sz="4" w:space="0" w:color="auto"/>
            </w:tcBorders>
            <w:shd w:val="clear" w:color="000000" w:fill="FFFFFF"/>
            <w:vAlign w:val="center"/>
          </w:tcPr>
          <w:p w14:paraId="278B3CA4" w14:textId="602F224B" w:rsidR="00FB1B26" w:rsidRPr="00FB1B26" w:rsidRDefault="00FB1B26" w:rsidP="00FB1B26">
            <w:pPr>
              <w:spacing w:after="0" w:line="240" w:lineRule="auto"/>
              <w:jc w:val="center"/>
              <w:rPr>
                <w:rFonts w:ascii="Sylfaen" w:hAnsi="Sylfaen" w:cs="Calibri"/>
                <w:bCs/>
                <w:color w:val="000000"/>
                <w:sz w:val="14"/>
                <w:szCs w:val="14"/>
                <w:lang w:val="ka-GE"/>
              </w:rPr>
            </w:pPr>
            <w:r w:rsidRPr="00FB1B26">
              <w:rPr>
                <w:rFonts w:ascii="Sylfaen" w:hAnsi="Sylfaen" w:cs="Calibri"/>
                <w:sz w:val="14"/>
                <w:szCs w:val="14"/>
              </w:rPr>
              <w:t>7</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23A21A06" w14:textId="77777777" w:rsidR="00FB1B26" w:rsidRPr="00BC6ABC" w:rsidRDefault="00FB1B26" w:rsidP="00FB1B26">
            <w:pPr>
              <w:spacing w:after="0" w:line="240" w:lineRule="auto"/>
              <w:jc w:val="center"/>
              <w:rPr>
                <w:rFonts w:ascii="Sylfaen" w:hAnsi="Sylfaen" w:cs="Calibri"/>
                <w:bCs/>
                <w:color w:val="000000"/>
                <w:sz w:val="14"/>
                <w:szCs w:val="14"/>
                <w:lang w:val="ka-GE"/>
              </w:rPr>
            </w:pPr>
            <w:r w:rsidRPr="00967030">
              <w:rPr>
                <w:rFonts w:ascii="Sylfaen" w:hAnsi="Sylfaen" w:cs="Calibri"/>
                <w:bCs/>
                <w:color w:val="000000"/>
                <w:sz w:val="14"/>
                <w:szCs w:val="14"/>
                <w:lang w:val="ka-GE"/>
              </w:rPr>
              <w:t>რაოდენობრივი</w:t>
            </w:r>
            <w:r w:rsidRPr="00BC6ABC">
              <w:rPr>
                <w:rFonts w:ascii="Sylfaen" w:hAnsi="Sylfaen" w:cs="Calibri"/>
                <w:bCs/>
                <w:color w:val="000000"/>
                <w:sz w:val="14"/>
                <w:szCs w:val="14"/>
                <w:lang w:val="ka-GE"/>
              </w:rPr>
              <w:t> </w:t>
            </w:r>
          </w:p>
        </w:tc>
      </w:tr>
    </w:tbl>
    <w:p w14:paraId="7B1193FF" w14:textId="77777777" w:rsidR="00367990" w:rsidRPr="00752C03" w:rsidRDefault="00367990" w:rsidP="00367990">
      <w:pPr>
        <w:widowControl w:val="0"/>
        <w:autoSpaceDE w:val="0"/>
        <w:autoSpaceDN w:val="0"/>
        <w:adjustRightInd w:val="0"/>
        <w:spacing w:after="40"/>
        <w:ind w:left="480"/>
        <w:rPr>
          <w:rFonts w:ascii="Sylfaen" w:hAnsi="Sylfaen"/>
          <w:b/>
          <w:color w:val="385623"/>
          <w:sz w:val="16"/>
          <w:szCs w:val="16"/>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მრავალწლიანი</w:t>
      </w:r>
    </w:p>
    <w:p w14:paraId="6C67888F" w14:textId="77777777" w:rsidR="00367990" w:rsidRDefault="00367990" w:rsidP="00367990">
      <w:pPr>
        <w:widowControl w:val="0"/>
        <w:autoSpaceDE w:val="0"/>
        <w:autoSpaceDN w:val="0"/>
        <w:adjustRightInd w:val="0"/>
        <w:spacing w:after="40"/>
        <w:ind w:firstLine="475"/>
      </w:pPr>
    </w:p>
    <w:p w14:paraId="5AEEB794" w14:textId="77777777" w:rsidR="00367990" w:rsidRPr="00EA1C7C" w:rsidRDefault="00367990" w:rsidP="00367990">
      <w:pPr>
        <w:widowControl w:val="0"/>
        <w:autoSpaceDE w:val="0"/>
        <w:autoSpaceDN w:val="0"/>
        <w:adjustRightInd w:val="0"/>
        <w:spacing w:after="0"/>
        <w:ind w:firstLine="540"/>
        <w:rPr>
          <w:rFonts w:ascii="Sylfaen" w:hAnsi="Sylfaen"/>
          <w:b/>
          <w:bCs/>
          <w:sz w:val="16"/>
          <w:szCs w:val="16"/>
          <w:lang w:val="ka-GE"/>
        </w:rPr>
      </w:pPr>
      <w:r>
        <w:rPr>
          <w:rFonts w:ascii="Sylfaen" w:hAnsi="Sylfaen" w:cs="Sylfaen"/>
          <w:b/>
          <w:bCs/>
          <w:color w:val="385623"/>
          <w:sz w:val="16"/>
          <w:szCs w:val="16"/>
        </w:rPr>
        <w:t xml:space="preserve">1.6. </w:t>
      </w:r>
      <w:r w:rsidRPr="00EA1C7C">
        <w:rPr>
          <w:rFonts w:ascii="Sylfaen" w:hAnsi="Sylfaen" w:cs="Sylfaen"/>
          <w:b/>
          <w:bCs/>
          <w:color w:val="385623"/>
          <w:sz w:val="16"/>
          <w:szCs w:val="16"/>
          <w:lang w:val="ka-GE"/>
        </w:rPr>
        <w:t xml:space="preserve">პროგრამის დასახელება </w:t>
      </w:r>
      <w:r>
        <w:rPr>
          <w:rFonts w:ascii="Sylfaen" w:hAnsi="Sylfaen" w:cs="Calibri"/>
          <w:b/>
          <w:bCs/>
          <w:color w:val="000000"/>
          <w:sz w:val="16"/>
          <w:szCs w:val="16"/>
        </w:rPr>
        <w:t>საპროექტო დოკუმენტაციისა</w:t>
      </w:r>
      <w:r w:rsidRPr="00EA1C7C">
        <w:rPr>
          <w:rFonts w:ascii="Sylfaen" w:hAnsi="Sylfaen" w:cs="Calibri"/>
          <w:b/>
          <w:bCs/>
          <w:color w:val="000000"/>
          <w:sz w:val="16"/>
          <w:szCs w:val="16"/>
        </w:rPr>
        <w:t xml:space="preserve"> და საექსპერტო მომსახურების შესყიდვა</w:t>
      </w:r>
      <w:r w:rsidRPr="00EA1C7C">
        <w:rPr>
          <w:rFonts w:ascii="Sylfaen" w:hAnsi="Sylfaen"/>
          <w:b/>
          <w:bCs/>
          <w:color w:val="385623" w:themeColor="accent6" w:themeShade="80"/>
          <w:sz w:val="16"/>
          <w:szCs w:val="16"/>
          <w:lang w:val="ka-GE"/>
        </w:rPr>
        <w:t xml:space="preserve">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w:t>
      </w:r>
      <w:r>
        <w:rPr>
          <w:rFonts w:ascii="Sylfaen" w:hAnsi="Sylfaen"/>
          <w:b/>
          <w:bCs/>
          <w:sz w:val="16"/>
          <w:szCs w:val="16"/>
        </w:rPr>
        <w:t>6</w:t>
      </w:r>
      <w:r w:rsidRPr="00EA1C7C">
        <w:rPr>
          <w:rFonts w:ascii="Sylfaen" w:hAnsi="Sylfaen"/>
          <w:b/>
          <w:bCs/>
          <w:color w:val="385623" w:themeColor="accent6" w:themeShade="80"/>
          <w:sz w:val="16"/>
          <w:szCs w:val="16"/>
          <w:lang w:val="ka-GE"/>
        </w:rPr>
        <w:t>)</w:t>
      </w:r>
    </w:p>
    <w:p w14:paraId="13059CAF" w14:textId="77777777" w:rsidR="00367990" w:rsidRPr="00752C03" w:rsidRDefault="00367990" w:rsidP="00367990">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595898F9" w14:textId="42AC0960" w:rsidR="00367990" w:rsidRPr="00C3723E" w:rsidRDefault="00367990" w:rsidP="00367990">
      <w:pPr>
        <w:spacing w:after="0"/>
        <w:ind w:firstLine="432"/>
        <w:jc w:val="both"/>
        <w:rPr>
          <w:rFonts w:ascii="Sylfaen" w:hAnsi="Sylfaen" w:cs="Sylfaen"/>
          <w:color w:val="000000"/>
          <w:shd w:val="clear" w:color="auto" w:fill="FFFFFF"/>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rPr>
        <w:t xml:space="preserve"> </w:t>
      </w:r>
      <w:r w:rsidRPr="009403EA">
        <w:rPr>
          <w:rFonts w:ascii="Sylfaen" w:hAnsi="Sylfaen" w:cs="Sylfaen"/>
          <w:iCs/>
          <w:sz w:val="16"/>
          <w:szCs w:val="16"/>
          <w:lang w:val="ka-GE"/>
        </w:rPr>
        <w:t xml:space="preserve">ქვეპროგრამის ფარგლებში ხორციელდება მუნიციპალიტეტის კეთილმოწყობისათვის საპროექტო დოკუმენტაციის შესყიდვა და მიმდინარე სამუშოების </w:t>
      </w:r>
      <w:r>
        <w:rPr>
          <w:rFonts w:ascii="Sylfaen" w:hAnsi="Sylfaen" w:cs="Sylfaen"/>
          <w:iCs/>
          <w:sz w:val="16"/>
          <w:szCs w:val="16"/>
          <w:lang w:val="ka-GE"/>
        </w:rPr>
        <w:t xml:space="preserve">საინჟინრო </w:t>
      </w:r>
      <w:r w:rsidRPr="009403EA">
        <w:rPr>
          <w:rFonts w:ascii="Sylfaen" w:hAnsi="Sylfaen" w:cs="Sylfaen"/>
          <w:iCs/>
          <w:sz w:val="16"/>
          <w:szCs w:val="16"/>
          <w:lang w:val="ka-GE"/>
        </w:rPr>
        <w:t>საზედ</w:t>
      </w:r>
      <w:r>
        <w:rPr>
          <w:rFonts w:ascii="Sylfaen" w:hAnsi="Sylfaen" w:cs="Sylfaen"/>
          <w:iCs/>
          <w:sz w:val="16"/>
          <w:szCs w:val="16"/>
          <w:lang w:val="ka-GE"/>
        </w:rPr>
        <w:t>ამხედველო მომსახურება.</w:t>
      </w:r>
      <w:r>
        <w:rPr>
          <w:rFonts w:ascii="Sylfaen" w:hAnsi="Sylfaen" w:cs="Sylfaen"/>
          <w:iCs/>
          <w:sz w:val="16"/>
          <w:szCs w:val="16"/>
        </w:rPr>
        <w:t xml:space="preserve"> </w:t>
      </w:r>
    </w:p>
    <w:p w14:paraId="36F17986" w14:textId="77777777" w:rsidR="00367990" w:rsidRDefault="00367990" w:rsidP="00367990">
      <w:pPr>
        <w:spacing w:after="0"/>
        <w:ind w:firstLine="432"/>
        <w:jc w:val="both"/>
        <w:rPr>
          <w:rFonts w:ascii="Sylfaen" w:hAnsi="Sylfaen" w:cs="Sylfaen"/>
          <w:iCs/>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w:t>
      </w:r>
      <w:r w:rsidRPr="009403EA">
        <w:rPr>
          <w:rFonts w:ascii="Sylfaen" w:hAnsi="Sylfaen" w:cs="Sylfaen"/>
          <w:iCs/>
          <w:sz w:val="16"/>
          <w:szCs w:val="16"/>
          <w:lang w:val="ka-GE"/>
        </w:rPr>
        <w:t>ხარისხიანი საპროექტო დოკუმენტაციის</w:t>
      </w:r>
      <w:r>
        <w:rPr>
          <w:rFonts w:ascii="Sylfaen" w:hAnsi="Sylfaen" w:cs="Sylfaen"/>
          <w:iCs/>
          <w:sz w:val="16"/>
          <w:szCs w:val="16"/>
          <w:lang w:val="ka-GE"/>
        </w:rPr>
        <w:t xml:space="preserve"> შესყიდვა</w:t>
      </w:r>
      <w:r w:rsidRPr="009403EA">
        <w:rPr>
          <w:rFonts w:ascii="Sylfaen" w:hAnsi="Sylfaen" w:cs="Sylfaen"/>
          <w:iCs/>
          <w:sz w:val="16"/>
          <w:szCs w:val="16"/>
          <w:lang w:val="ka-GE"/>
        </w:rPr>
        <w:t xml:space="preserve"> და </w:t>
      </w:r>
      <w:r>
        <w:rPr>
          <w:rFonts w:ascii="Sylfaen" w:hAnsi="Sylfaen" w:cs="Sylfaen"/>
          <w:iCs/>
          <w:sz w:val="16"/>
          <w:szCs w:val="16"/>
          <w:lang w:val="ka-GE"/>
        </w:rPr>
        <w:t>შესრულებული სამუშაოების ხარისხის კონტროლი.</w:t>
      </w:r>
    </w:p>
    <w:p w14:paraId="68CFE730" w14:textId="77777777" w:rsidR="00367990" w:rsidRPr="00101A95" w:rsidRDefault="00367990" w:rsidP="00367990">
      <w:pPr>
        <w:widowControl w:val="0"/>
        <w:autoSpaceDE w:val="0"/>
        <w:autoSpaceDN w:val="0"/>
        <w:adjustRightInd w:val="0"/>
        <w:spacing w:after="0"/>
        <w:ind w:firstLine="480"/>
        <w:jc w:val="both"/>
        <w:rPr>
          <w:rFonts w:ascii="Sylfaen" w:hAnsi="Sylfaen" w:cs="Sylfaen"/>
          <w:b/>
          <w:color w:val="385623"/>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BD51F3">
        <w:rPr>
          <w:rFonts w:ascii="Sylfaen" w:hAnsi="Sylfaen" w:cs="Sylfaen"/>
          <w:iCs/>
          <w:sz w:val="16"/>
          <w:szCs w:val="16"/>
          <w:lang w:val="ka-GE"/>
        </w:rPr>
        <w:t>შეიქმნას მა</w:t>
      </w:r>
      <w:r>
        <w:rPr>
          <w:rFonts w:ascii="Sylfaen" w:hAnsi="Sylfaen" w:cs="Sylfaen"/>
          <w:iCs/>
          <w:sz w:val="16"/>
          <w:szCs w:val="16"/>
          <w:lang w:val="ka-GE"/>
        </w:rPr>
        <w:t>ქ</w:t>
      </w:r>
      <w:r w:rsidRPr="00BD51F3">
        <w:rPr>
          <w:rFonts w:ascii="Sylfaen" w:hAnsi="Sylfaen" w:cs="Sylfaen"/>
          <w:iCs/>
          <w:sz w:val="16"/>
          <w:szCs w:val="16"/>
          <w:lang w:val="ka-GE"/>
        </w:rPr>
        <w:t>სიმალურად ზუსტი და ხარიასხიანი საპროექტო დოკუმენტაცია და მოხდეს მიმდინარე სამუშაოების კონტროლი.</w:t>
      </w:r>
      <w:r w:rsidRPr="00752C03">
        <w:rPr>
          <w:rFonts w:ascii="Sylfaen" w:hAnsi="Sylfaen" w:cs="Sylfaen"/>
          <w:iCs/>
          <w:sz w:val="16"/>
          <w:szCs w:val="16"/>
          <w:lang w:val="ka-GE"/>
        </w:rPr>
        <w:t xml:space="preserve"> </w:t>
      </w:r>
    </w:p>
    <w:tbl>
      <w:tblPr>
        <w:tblW w:w="0" w:type="auto"/>
        <w:tblLook w:val="04A0" w:firstRow="1" w:lastRow="0" w:firstColumn="1" w:lastColumn="0" w:noHBand="0" w:noVBand="1"/>
      </w:tblPr>
      <w:tblGrid>
        <w:gridCol w:w="4040"/>
        <w:gridCol w:w="900"/>
        <w:gridCol w:w="900"/>
        <w:gridCol w:w="900"/>
        <w:gridCol w:w="900"/>
        <w:gridCol w:w="974"/>
        <w:gridCol w:w="1186"/>
        <w:gridCol w:w="1254"/>
      </w:tblGrid>
      <w:tr w:rsidR="00421F62" w:rsidRPr="004B1765" w14:paraId="4BCC0221" w14:textId="77777777" w:rsidTr="00421F62">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7E84E82D"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421F62" w:rsidRPr="004B1765" w14:paraId="2B334E86" w14:textId="77777777" w:rsidTr="001C6C19">
        <w:trPr>
          <w:trHeight w:val="350"/>
        </w:trPr>
        <w:tc>
          <w:tcPr>
            <w:tcW w:w="4040"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6C7A8886"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900" w:type="dxa"/>
            <w:tcBorders>
              <w:top w:val="nil"/>
              <w:left w:val="nil"/>
              <w:bottom w:val="single" w:sz="4" w:space="0" w:color="auto"/>
              <w:right w:val="single" w:sz="4" w:space="0" w:color="auto"/>
            </w:tcBorders>
            <w:shd w:val="clear" w:color="000000" w:fill="EBF1DE"/>
            <w:vAlign w:val="center"/>
            <w:hideMark/>
          </w:tcPr>
          <w:p w14:paraId="33D46308"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EBF1DE"/>
            <w:vAlign w:val="center"/>
            <w:hideMark/>
          </w:tcPr>
          <w:p w14:paraId="75E8088A"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EBF1DE"/>
            <w:vAlign w:val="center"/>
            <w:hideMark/>
          </w:tcPr>
          <w:p w14:paraId="619C7FC8"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EBF1DE"/>
            <w:vAlign w:val="center"/>
            <w:hideMark/>
          </w:tcPr>
          <w:p w14:paraId="4BDEF9FE"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EBF1DE"/>
            <w:vAlign w:val="center"/>
            <w:hideMark/>
          </w:tcPr>
          <w:p w14:paraId="4429530D"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0063E208"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4" w:type="dxa"/>
            <w:tcBorders>
              <w:top w:val="nil"/>
              <w:left w:val="nil"/>
              <w:bottom w:val="single" w:sz="4" w:space="0" w:color="auto"/>
              <w:right w:val="single" w:sz="4" w:space="0" w:color="auto"/>
            </w:tcBorders>
            <w:shd w:val="clear" w:color="000000" w:fill="EBF1DE"/>
            <w:vAlign w:val="center"/>
            <w:hideMark/>
          </w:tcPr>
          <w:p w14:paraId="12E30B40"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E62736" w:rsidRPr="004B1765" w14:paraId="03B9EDE4" w14:textId="77777777" w:rsidTr="001C6C19">
        <w:trPr>
          <w:trHeight w:val="422"/>
        </w:trPr>
        <w:tc>
          <w:tcPr>
            <w:tcW w:w="4040" w:type="dxa"/>
            <w:tcBorders>
              <w:top w:val="single" w:sz="4" w:space="0" w:color="auto"/>
              <w:left w:val="single" w:sz="4" w:space="0" w:color="auto"/>
              <w:bottom w:val="single" w:sz="4" w:space="0" w:color="auto"/>
              <w:right w:val="single" w:sz="4" w:space="0" w:color="000000"/>
            </w:tcBorders>
            <w:shd w:val="clear" w:color="000000" w:fill="FFFFFF"/>
            <w:vAlign w:val="center"/>
          </w:tcPr>
          <w:p w14:paraId="6A583C55" w14:textId="619A9F4D" w:rsidR="00E62736" w:rsidRPr="00E62736" w:rsidRDefault="00E62736" w:rsidP="00E62736">
            <w:pPr>
              <w:spacing w:after="0" w:line="240" w:lineRule="auto"/>
              <w:jc w:val="center"/>
              <w:rPr>
                <w:rFonts w:ascii="Sylfaen" w:hAnsi="Sylfaen" w:cs="Calibri"/>
                <w:bCs/>
                <w:color w:val="000000"/>
                <w:sz w:val="14"/>
                <w:szCs w:val="14"/>
                <w:lang w:val="ka-GE"/>
              </w:rPr>
            </w:pPr>
            <w:r w:rsidRPr="005D7733">
              <w:rPr>
                <w:rFonts w:ascii="Sylfaen" w:hAnsi="Sylfaen" w:cs="Calibri"/>
                <w:bCs/>
                <w:color w:val="000000"/>
                <w:sz w:val="14"/>
                <w:szCs w:val="14"/>
                <w:lang w:val="ka-GE"/>
              </w:rPr>
              <w:t>საპროექტო დოკუმენტაციისა და სამშენებლო/სარეაბილიტაციო სამუშაოების ხარისხის უზრუნველყოფა</w:t>
            </w:r>
          </w:p>
        </w:tc>
        <w:tc>
          <w:tcPr>
            <w:tcW w:w="900" w:type="dxa"/>
            <w:tcBorders>
              <w:top w:val="nil"/>
              <w:left w:val="nil"/>
              <w:bottom w:val="single" w:sz="4" w:space="0" w:color="auto"/>
              <w:right w:val="single" w:sz="4" w:space="0" w:color="auto"/>
            </w:tcBorders>
            <w:shd w:val="clear" w:color="000000" w:fill="FFFFFF"/>
            <w:vAlign w:val="center"/>
          </w:tcPr>
          <w:p w14:paraId="560F6A23" w14:textId="1AD24CD0" w:rsidR="00E62736" w:rsidRPr="00E62736" w:rsidRDefault="00E62736" w:rsidP="00E62736">
            <w:pPr>
              <w:spacing w:after="0" w:line="240" w:lineRule="auto"/>
              <w:jc w:val="center"/>
              <w:rPr>
                <w:rFonts w:ascii="Sylfaen" w:hAnsi="Sylfaen" w:cs="Calibri"/>
                <w:bCs/>
                <w:color w:val="000000"/>
                <w:sz w:val="14"/>
                <w:szCs w:val="14"/>
                <w:lang w:val="ka-GE"/>
              </w:rPr>
            </w:pPr>
            <w:r w:rsidRPr="00E62736">
              <w:rPr>
                <w:rFonts w:ascii="Sylfaen" w:hAnsi="Sylfaen" w:cs="Calibri"/>
                <w:bCs/>
                <w:color w:val="000000"/>
                <w:sz w:val="14"/>
                <w:szCs w:val="14"/>
                <w:lang w:val="ka-GE"/>
              </w:rPr>
              <w:t>6</w:t>
            </w:r>
            <w:r w:rsidRPr="005D7733">
              <w:rPr>
                <w:rFonts w:ascii="Sylfaen" w:hAnsi="Sylfaen" w:cs="Calibri"/>
                <w:bCs/>
                <w:color w:val="000000"/>
                <w:sz w:val="14"/>
                <w:szCs w:val="14"/>
                <w:lang w:val="ka-GE"/>
              </w:rPr>
              <w:t>5%</w:t>
            </w:r>
          </w:p>
        </w:tc>
        <w:tc>
          <w:tcPr>
            <w:tcW w:w="900" w:type="dxa"/>
            <w:tcBorders>
              <w:top w:val="nil"/>
              <w:left w:val="nil"/>
              <w:bottom w:val="single" w:sz="4" w:space="0" w:color="auto"/>
              <w:right w:val="single" w:sz="4" w:space="0" w:color="auto"/>
            </w:tcBorders>
            <w:shd w:val="clear" w:color="000000" w:fill="FFFFFF"/>
            <w:vAlign w:val="center"/>
          </w:tcPr>
          <w:p w14:paraId="286791B7" w14:textId="2DFA8D22" w:rsidR="00E62736" w:rsidRPr="00E62736" w:rsidRDefault="00E62736" w:rsidP="00E62736">
            <w:pPr>
              <w:spacing w:after="0" w:line="240" w:lineRule="auto"/>
              <w:jc w:val="center"/>
              <w:rPr>
                <w:rFonts w:ascii="Sylfaen" w:hAnsi="Sylfaen" w:cs="Calibri"/>
                <w:bCs/>
                <w:color w:val="000000"/>
                <w:sz w:val="14"/>
                <w:szCs w:val="14"/>
                <w:lang w:val="ka-GE"/>
              </w:rPr>
            </w:pPr>
            <w:r w:rsidRPr="00E62736">
              <w:rPr>
                <w:rFonts w:ascii="Sylfaen" w:hAnsi="Sylfaen" w:cs="Calibri"/>
                <w:bCs/>
                <w:color w:val="000000"/>
                <w:sz w:val="14"/>
                <w:szCs w:val="14"/>
                <w:lang w:val="ka-GE"/>
              </w:rPr>
              <w:t>7</w:t>
            </w:r>
            <w:r w:rsidRPr="005D7733">
              <w:rPr>
                <w:rFonts w:ascii="Sylfaen" w:hAnsi="Sylfaen" w:cs="Calibri"/>
                <w:bCs/>
                <w:color w:val="000000"/>
                <w:sz w:val="14"/>
                <w:szCs w:val="14"/>
                <w:lang w:val="ka-GE"/>
              </w:rPr>
              <w:t>0%</w:t>
            </w:r>
          </w:p>
        </w:tc>
        <w:tc>
          <w:tcPr>
            <w:tcW w:w="900" w:type="dxa"/>
            <w:tcBorders>
              <w:top w:val="nil"/>
              <w:left w:val="nil"/>
              <w:bottom w:val="single" w:sz="4" w:space="0" w:color="auto"/>
              <w:right w:val="single" w:sz="4" w:space="0" w:color="auto"/>
            </w:tcBorders>
            <w:shd w:val="clear" w:color="000000" w:fill="FFFFFF"/>
            <w:vAlign w:val="center"/>
          </w:tcPr>
          <w:p w14:paraId="284DDA85" w14:textId="7A709527" w:rsidR="00E62736" w:rsidRPr="00E62736" w:rsidRDefault="00E62736" w:rsidP="00E62736">
            <w:pPr>
              <w:spacing w:after="0" w:line="240" w:lineRule="auto"/>
              <w:jc w:val="center"/>
              <w:rPr>
                <w:rFonts w:ascii="Sylfaen" w:hAnsi="Sylfaen" w:cs="Calibri"/>
                <w:bCs/>
                <w:color w:val="000000"/>
                <w:sz w:val="14"/>
                <w:szCs w:val="14"/>
                <w:lang w:val="ka-GE"/>
              </w:rPr>
            </w:pPr>
            <w:r w:rsidRPr="00E62736">
              <w:rPr>
                <w:rFonts w:ascii="Sylfaen" w:hAnsi="Sylfaen" w:cs="Calibri"/>
                <w:bCs/>
                <w:color w:val="000000"/>
                <w:sz w:val="14"/>
                <w:szCs w:val="14"/>
                <w:lang w:val="ka-GE"/>
              </w:rPr>
              <w:t>7</w:t>
            </w:r>
            <w:r w:rsidRPr="005D7733">
              <w:rPr>
                <w:rFonts w:ascii="Sylfaen" w:hAnsi="Sylfaen" w:cs="Calibri"/>
                <w:bCs/>
                <w:color w:val="000000"/>
                <w:sz w:val="14"/>
                <w:szCs w:val="14"/>
                <w:lang w:val="ka-GE"/>
              </w:rPr>
              <w:t>5%</w:t>
            </w:r>
          </w:p>
        </w:tc>
        <w:tc>
          <w:tcPr>
            <w:tcW w:w="900" w:type="dxa"/>
            <w:tcBorders>
              <w:top w:val="nil"/>
              <w:left w:val="nil"/>
              <w:bottom w:val="single" w:sz="4" w:space="0" w:color="auto"/>
              <w:right w:val="single" w:sz="4" w:space="0" w:color="auto"/>
            </w:tcBorders>
            <w:shd w:val="clear" w:color="000000" w:fill="FFFFFF"/>
            <w:vAlign w:val="center"/>
          </w:tcPr>
          <w:p w14:paraId="4DC4ED44" w14:textId="065FD827" w:rsidR="00E62736" w:rsidRPr="00E62736" w:rsidRDefault="00E62736" w:rsidP="00E62736">
            <w:pPr>
              <w:spacing w:after="0" w:line="240" w:lineRule="auto"/>
              <w:jc w:val="center"/>
              <w:rPr>
                <w:rFonts w:ascii="Sylfaen" w:hAnsi="Sylfaen" w:cs="Calibri"/>
                <w:bCs/>
                <w:color w:val="000000"/>
                <w:sz w:val="14"/>
                <w:szCs w:val="14"/>
                <w:lang w:val="ka-GE"/>
              </w:rPr>
            </w:pPr>
            <w:r w:rsidRPr="00E62736">
              <w:rPr>
                <w:rFonts w:ascii="Sylfaen" w:hAnsi="Sylfaen" w:cs="Calibri"/>
                <w:bCs/>
                <w:color w:val="000000"/>
                <w:sz w:val="14"/>
                <w:szCs w:val="14"/>
                <w:lang w:val="ka-GE"/>
              </w:rPr>
              <w:t>80</w:t>
            </w:r>
            <w:r w:rsidRPr="005D7733">
              <w:rPr>
                <w:rFonts w:ascii="Sylfaen" w:hAnsi="Sylfaen" w:cs="Calibri"/>
                <w:bCs/>
                <w:color w:val="000000"/>
                <w:sz w:val="14"/>
                <w:szCs w:val="14"/>
                <w:lang w:val="ka-GE"/>
              </w:rPr>
              <w:t>%</w:t>
            </w:r>
          </w:p>
        </w:tc>
        <w:tc>
          <w:tcPr>
            <w:tcW w:w="974" w:type="dxa"/>
            <w:tcBorders>
              <w:top w:val="nil"/>
              <w:left w:val="nil"/>
              <w:bottom w:val="single" w:sz="4" w:space="0" w:color="auto"/>
              <w:right w:val="single" w:sz="4" w:space="0" w:color="auto"/>
            </w:tcBorders>
            <w:shd w:val="clear" w:color="000000" w:fill="FFFFFF"/>
            <w:vAlign w:val="center"/>
          </w:tcPr>
          <w:p w14:paraId="16CF3873" w14:textId="1C9D6813" w:rsidR="00E62736" w:rsidRPr="00E62736" w:rsidRDefault="00E62736" w:rsidP="00E62736">
            <w:pPr>
              <w:spacing w:after="0" w:line="240" w:lineRule="auto"/>
              <w:jc w:val="center"/>
              <w:rPr>
                <w:rFonts w:ascii="Sylfaen" w:hAnsi="Sylfaen" w:cs="Calibri"/>
                <w:bCs/>
                <w:color w:val="000000"/>
                <w:sz w:val="14"/>
                <w:szCs w:val="14"/>
                <w:lang w:val="ka-GE"/>
              </w:rPr>
            </w:pPr>
            <w:r w:rsidRPr="00E62736">
              <w:rPr>
                <w:rFonts w:ascii="Sylfaen" w:hAnsi="Sylfaen" w:cs="Calibri"/>
                <w:bCs/>
                <w:color w:val="000000"/>
                <w:sz w:val="14"/>
                <w:szCs w:val="14"/>
                <w:lang w:val="ka-GE"/>
              </w:rPr>
              <w:t>9</w:t>
            </w:r>
            <w:r w:rsidRPr="005D7733">
              <w:rPr>
                <w:rFonts w:ascii="Sylfaen" w:hAnsi="Sylfaen" w:cs="Calibri"/>
                <w:bCs/>
                <w:color w:val="000000"/>
                <w:sz w:val="14"/>
                <w:szCs w:val="14"/>
                <w:lang w:val="ka-GE"/>
              </w:rPr>
              <w:t>0%</w:t>
            </w:r>
          </w:p>
        </w:tc>
        <w:tc>
          <w:tcPr>
            <w:tcW w:w="1186" w:type="dxa"/>
            <w:tcBorders>
              <w:top w:val="nil"/>
              <w:left w:val="nil"/>
              <w:bottom w:val="single" w:sz="4" w:space="0" w:color="auto"/>
              <w:right w:val="single" w:sz="4" w:space="0" w:color="auto"/>
            </w:tcBorders>
            <w:shd w:val="clear" w:color="000000" w:fill="FFFFFF"/>
            <w:vAlign w:val="center"/>
          </w:tcPr>
          <w:p w14:paraId="26B55916" w14:textId="6DAFD06C" w:rsidR="00E62736" w:rsidRPr="00E62736" w:rsidRDefault="00E62736" w:rsidP="00E62736">
            <w:pPr>
              <w:spacing w:after="0" w:line="240" w:lineRule="auto"/>
              <w:jc w:val="center"/>
              <w:rPr>
                <w:rFonts w:ascii="Sylfaen" w:hAnsi="Sylfaen" w:cs="Calibri"/>
                <w:bCs/>
                <w:color w:val="000000"/>
                <w:sz w:val="14"/>
                <w:szCs w:val="14"/>
                <w:lang w:val="ka-GE"/>
              </w:rPr>
            </w:pPr>
            <w:r w:rsidRPr="00E62736">
              <w:rPr>
                <w:rFonts w:ascii="Sylfaen" w:hAnsi="Sylfaen" w:cs="Calibri"/>
                <w:bCs/>
                <w:color w:val="000000"/>
                <w:sz w:val="14"/>
                <w:szCs w:val="14"/>
                <w:lang w:val="ka-GE"/>
              </w:rPr>
              <w:t>9</w:t>
            </w:r>
            <w:r w:rsidRPr="005D7733">
              <w:rPr>
                <w:rFonts w:ascii="Sylfaen" w:hAnsi="Sylfaen" w:cs="Calibri"/>
                <w:bCs/>
                <w:color w:val="000000"/>
                <w:sz w:val="14"/>
                <w:szCs w:val="14"/>
                <w:lang w:val="ka-GE"/>
              </w:rPr>
              <w:t>0%</w:t>
            </w:r>
          </w:p>
        </w:tc>
        <w:tc>
          <w:tcPr>
            <w:tcW w:w="1254" w:type="dxa"/>
            <w:tcBorders>
              <w:top w:val="nil"/>
              <w:left w:val="nil"/>
              <w:bottom w:val="single" w:sz="4" w:space="0" w:color="auto"/>
              <w:right w:val="single" w:sz="4" w:space="0" w:color="auto"/>
            </w:tcBorders>
            <w:shd w:val="clear" w:color="000000" w:fill="FFFFFF"/>
            <w:vAlign w:val="center"/>
            <w:hideMark/>
          </w:tcPr>
          <w:p w14:paraId="16277B82" w14:textId="62BCFDB5" w:rsidR="00E62736" w:rsidRPr="00E62736" w:rsidRDefault="00E62736" w:rsidP="00E62736">
            <w:pPr>
              <w:spacing w:after="0" w:line="240" w:lineRule="auto"/>
              <w:jc w:val="center"/>
              <w:rPr>
                <w:rFonts w:ascii="Sylfaen" w:hAnsi="Sylfaen" w:cs="Calibri"/>
                <w:bCs/>
                <w:color w:val="000000"/>
                <w:sz w:val="14"/>
                <w:szCs w:val="14"/>
                <w:lang w:val="ka-GE"/>
              </w:rPr>
            </w:pPr>
            <w:r w:rsidRPr="005D7733">
              <w:rPr>
                <w:rFonts w:ascii="Sylfaen" w:hAnsi="Sylfaen" w:cs="Calibri"/>
                <w:bCs/>
                <w:color w:val="000000"/>
                <w:sz w:val="14"/>
                <w:szCs w:val="14"/>
                <w:lang w:val="ka-GE"/>
              </w:rPr>
              <w:t>პროცენტული (%)</w:t>
            </w:r>
          </w:p>
        </w:tc>
      </w:tr>
      <w:tr w:rsidR="00E62736" w:rsidRPr="004B1765" w14:paraId="054B9CAA" w14:textId="77777777" w:rsidTr="00E62736">
        <w:trPr>
          <w:trHeight w:val="449"/>
        </w:trPr>
        <w:tc>
          <w:tcPr>
            <w:tcW w:w="4040" w:type="dxa"/>
            <w:tcBorders>
              <w:top w:val="single" w:sz="4" w:space="0" w:color="auto"/>
              <w:left w:val="single" w:sz="4" w:space="0" w:color="auto"/>
              <w:bottom w:val="single" w:sz="4" w:space="0" w:color="auto"/>
              <w:right w:val="single" w:sz="4" w:space="0" w:color="000000"/>
            </w:tcBorders>
            <w:shd w:val="clear" w:color="000000" w:fill="FFFFFF"/>
            <w:vAlign w:val="center"/>
          </w:tcPr>
          <w:p w14:paraId="0EE7F822" w14:textId="1B4E5FA0" w:rsidR="00E62736" w:rsidRPr="00E62736" w:rsidRDefault="00E62736" w:rsidP="00E62736">
            <w:pPr>
              <w:spacing w:after="0" w:line="240" w:lineRule="auto"/>
              <w:jc w:val="center"/>
              <w:rPr>
                <w:rFonts w:ascii="Sylfaen" w:hAnsi="Sylfaen" w:cs="Calibri"/>
                <w:bCs/>
                <w:color w:val="000000"/>
                <w:sz w:val="14"/>
                <w:szCs w:val="14"/>
                <w:lang w:val="ka-GE"/>
              </w:rPr>
            </w:pPr>
            <w:r w:rsidRPr="005D7733">
              <w:rPr>
                <w:rFonts w:ascii="Sylfaen" w:hAnsi="Sylfaen" w:cs="Calibri"/>
                <w:bCs/>
                <w:color w:val="000000"/>
                <w:sz w:val="14"/>
                <w:szCs w:val="14"/>
                <w:lang w:val="ka-GE"/>
              </w:rPr>
              <w:t>ინფრასტრუქტურული პროექტების დროულად და ხარვეზების გარეშე დასრულების მაჩვენებელი</w:t>
            </w:r>
          </w:p>
        </w:tc>
        <w:tc>
          <w:tcPr>
            <w:tcW w:w="900" w:type="dxa"/>
            <w:tcBorders>
              <w:top w:val="nil"/>
              <w:left w:val="nil"/>
              <w:bottom w:val="single" w:sz="4" w:space="0" w:color="auto"/>
              <w:right w:val="single" w:sz="4" w:space="0" w:color="auto"/>
            </w:tcBorders>
            <w:shd w:val="clear" w:color="000000" w:fill="FFFFFF"/>
            <w:vAlign w:val="center"/>
          </w:tcPr>
          <w:p w14:paraId="7426DB95" w14:textId="28B73A7E" w:rsidR="00E62736" w:rsidRPr="00E62736" w:rsidRDefault="00E62736" w:rsidP="00E62736">
            <w:pPr>
              <w:spacing w:after="0" w:line="240" w:lineRule="auto"/>
              <w:jc w:val="center"/>
              <w:rPr>
                <w:rFonts w:ascii="Sylfaen" w:hAnsi="Sylfaen" w:cs="Calibri"/>
                <w:bCs/>
                <w:color w:val="000000"/>
                <w:sz w:val="14"/>
                <w:szCs w:val="14"/>
                <w:lang w:val="ka-GE"/>
              </w:rPr>
            </w:pPr>
            <w:r w:rsidRPr="005D7733">
              <w:rPr>
                <w:rFonts w:ascii="Sylfaen" w:hAnsi="Sylfaen" w:cs="Calibri"/>
                <w:bCs/>
                <w:color w:val="000000"/>
                <w:sz w:val="14"/>
                <w:szCs w:val="14"/>
                <w:lang w:val="ka-GE"/>
              </w:rPr>
              <w:t>80%</w:t>
            </w:r>
          </w:p>
        </w:tc>
        <w:tc>
          <w:tcPr>
            <w:tcW w:w="900" w:type="dxa"/>
            <w:tcBorders>
              <w:top w:val="nil"/>
              <w:left w:val="nil"/>
              <w:bottom w:val="single" w:sz="4" w:space="0" w:color="auto"/>
              <w:right w:val="single" w:sz="4" w:space="0" w:color="auto"/>
            </w:tcBorders>
            <w:shd w:val="clear" w:color="000000" w:fill="FFFFFF"/>
            <w:vAlign w:val="center"/>
          </w:tcPr>
          <w:p w14:paraId="11C2DBEB" w14:textId="184BC48D" w:rsidR="00E62736" w:rsidRPr="00E62736" w:rsidRDefault="00E62736" w:rsidP="00E62736">
            <w:pPr>
              <w:spacing w:after="0" w:line="240" w:lineRule="auto"/>
              <w:jc w:val="center"/>
              <w:rPr>
                <w:rFonts w:ascii="Sylfaen" w:hAnsi="Sylfaen" w:cs="Calibri"/>
                <w:bCs/>
                <w:color w:val="000000"/>
                <w:sz w:val="14"/>
                <w:szCs w:val="14"/>
                <w:lang w:val="ka-GE"/>
              </w:rPr>
            </w:pPr>
            <w:r w:rsidRPr="005D7733">
              <w:rPr>
                <w:rFonts w:ascii="Sylfaen" w:hAnsi="Sylfaen" w:cs="Calibri"/>
                <w:bCs/>
                <w:color w:val="000000"/>
                <w:sz w:val="14"/>
                <w:szCs w:val="14"/>
                <w:lang w:val="ka-GE"/>
              </w:rPr>
              <w:t>85%</w:t>
            </w:r>
          </w:p>
        </w:tc>
        <w:tc>
          <w:tcPr>
            <w:tcW w:w="900" w:type="dxa"/>
            <w:tcBorders>
              <w:top w:val="nil"/>
              <w:left w:val="nil"/>
              <w:bottom w:val="single" w:sz="4" w:space="0" w:color="auto"/>
              <w:right w:val="single" w:sz="4" w:space="0" w:color="auto"/>
            </w:tcBorders>
            <w:shd w:val="clear" w:color="000000" w:fill="FFFFFF"/>
            <w:vAlign w:val="center"/>
          </w:tcPr>
          <w:p w14:paraId="7B7B725A" w14:textId="2DC0015B" w:rsidR="00E62736" w:rsidRPr="00E62736" w:rsidRDefault="00E62736" w:rsidP="00E62736">
            <w:pPr>
              <w:spacing w:after="0" w:line="240" w:lineRule="auto"/>
              <w:jc w:val="center"/>
              <w:rPr>
                <w:rFonts w:ascii="Sylfaen" w:hAnsi="Sylfaen" w:cs="Calibri"/>
                <w:bCs/>
                <w:color w:val="000000"/>
                <w:sz w:val="14"/>
                <w:szCs w:val="14"/>
                <w:lang w:val="ka-GE"/>
              </w:rPr>
            </w:pPr>
            <w:r w:rsidRPr="005D7733">
              <w:rPr>
                <w:rFonts w:ascii="Sylfaen" w:hAnsi="Sylfaen" w:cs="Calibri"/>
                <w:bCs/>
                <w:color w:val="000000"/>
                <w:sz w:val="14"/>
                <w:szCs w:val="14"/>
                <w:lang w:val="ka-GE"/>
              </w:rPr>
              <w:t>90%</w:t>
            </w:r>
          </w:p>
        </w:tc>
        <w:tc>
          <w:tcPr>
            <w:tcW w:w="900" w:type="dxa"/>
            <w:tcBorders>
              <w:top w:val="nil"/>
              <w:left w:val="nil"/>
              <w:bottom w:val="single" w:sz="4" w:space="0" w:color="auto"/>
              <w:right w:val="single" w:sz="4" w:space="0" w:color="auto"/>
            </w:tcBorders>
            <w:shd w:val="clear" w:color="000000" w:fill="FFFFFF"/>
            <w:vAlign w:val="center"/>
          </w:tcPr>
          <w:p w14:paraId="49DED870" w14:textId="3A00D960" w:rsidR="00E62736" w:rsidRPr="00E62736" w:rsidRDefault="00E62736" w:rsidP="00E62736">
            <w:pPr>
              <w:spacing w:after="0" w:line="240" w:lineRule="auto"/>
              <w:jc w:val="center"/>
              <w:rPr>
                <w:rFonts w:ascii="Sylfaen" w:hAnsi="Sylfaen" w:cs="Calibri"/>
                <w:bCs/>
                <w:color w:val="000000"/>
                <w:sz w:val="14"/>
                <w:szCs w:val="14"/>
                <w:lang w:val="ka-GE"/>
              </w:rPr>
            </w:pPr>
            <w:r w:rsidRPr="005D7733">
              <w:rPr>
                <w:rFonts w:ascii="Sylfaen" w:hAnsi="Sylfaen" w:cs="Calibri"/>
                <w:bCs/>
                <w:color w:val="000000"/>
                <w:sz w:val="14"/>
                <w:szCs w:val="14"/>
                <w:lang w:val="ka-GE"/>
              </w:rPr>
              <w:t>95%</w:t>
            </w:r>
          </w:p>
        </w:tc>
        <w:tc>
          <w:tcPr>
            <w:tcW w:w="974" w:type="dxa"/>
            <w:tcBorders>
              <w:top w:val="nil"/>
              <w:left w:val="nil"/>
              <w:bottom w:val="single" w:sz="4" w:space="0" w:color="auto"/>
              <w:right w:val="single" w:sz="4" w:space="0" w:color="auto"/>
            </w:tcBorders>
            <w:shd w:val="clear" w:color="000000" w:fill="FFFFFF"/>
            <w:vAlign w:val="center"/>
          </w:tcPr>
          <w:p w14:paraId="05221057" w14:textId="4D9FFF22" w:rsidR="00E62736" w:rsidRPr="00E62736" w:rsidRDefault="00E62736" w:rsidP="00E62736">
            <w:pPr>
              <w:spacing w:after="0" w:line="240" w:lineRule="auto"/>
              <w:jc w:val="center"/>
              <w:rPr>
                <w:rFonts w:ascii="Sylfaen" w:hAnsi="Sylfaen" w:cs="Calibri"/>
                <w:bCs/>
                <w:color w:val="000000"/>
                <w:sz w:val="14"/>
                <w:szCs w:val="14"/>
                <w:lang w:val="ka-GE"/>
              </w:rPr>
            </w:pPr>
            <w:r w:rsidRPr="005D7733">
              <w:rPr>
                <w:rFonts w:ascii="Sylfaen" w:hAnsi="Sylfaen" w:cs="Calibri"/>
                <w:bCs/>
                <w:color w:val="000000"/>
                <w:sz w:val="14"/>
                <w:szCs w:val="14"/>
                <w:lang w:val="ka-GE"/>
              </w:rPr>
              <w:t>100%</w:t>
            </w:r>
          </w:p>
        </w:tc>
        <w:tc>
          <w:tcPr>
            <w:tcW w:w="1186" w:type="dxa"/>
            <w:tcBorders>
              <w:top w:val="nil"/>
              <w:left w:val="nil"/>
              <w:bottom w:val="single" w:sz="4" w:space="0" w:color="auto"/>
              <w:right w:val="single" w:sz="4" w:space="0" w:color="auto"/>
            </w:tcBorders>
            <w:shd w:val="clear" w:color="000000" w:fill="FFFFFF"/>
            <w:vAlign w:val="center"/>
          </w:tcPr>
          <w:p w14:paraId="06D9904F" w14:textId="0E0B8B3A" w:rsidR="00E62736" w:rsidRPr="00E62736" w:rsidRDefault="00E62736" w:rsidP="00E62736">
            <w:pPr>
              <w:spacing w:after="0" w:line="240" w:lineRule="auto"/>
              <w:jc w:val="center"/>
              <w:rPr>
                <w:rFonts w:ascii="Sylfaen" w:hAnsi="Sylfaen" w:cs="Calibri"/>
                <w:bCs/>
                <w:color w:val="000000"/>
                <w:sz w:val="14"/>
                <w:szCs w:val="14"/>
                <w:lang w:val="ka-GE"/>
              </w:rPr>
            </w:pPr>
            <w:r w:rsidRPr="005D7733">
              <w:rPr>
                <w:rFonts w:ascii="Sylfaen" w:hAnsi="Sylfaen" w:cs="Calibri"/>
                <w:bCs/>
                <w:color w:val="000000"/>
                <w:sz w:val="14"/>
                <w:szCs w:val="14"/>
                <w:lang w:val="ka-GE"/>
              </w:rPr>
              <w:t>100%</w:t>
            </w:r>
          </w:p>
        </w:tc>
        <w:tc>
          <w:tcPr>
            <w:tcW w:w="1254" w:type="dxa"/>
            <w:tcBorders>
              <w:top w:val="nil"/>
              <w:left w:val="nil"/>
              <w:bottom w:val="single" w:sz="4" w:space="0" w:color="auto"/>
              <w:right w:val="single" w:sz="4" w:space="0" w:color="auto"/>
            </w:tcBorders>
            <w:shd w:val="clear" w:color="000000" w:fill="FFFFFF"/>
            <w:vAlign w:val="center"/>
          </w:tcPr>
          <w:p w14:paraId="6381CABD" w14:textId="075DE572" w:rsidR="00E62736" w:rsidRPr="00E62736" w:rsidRDefault="00E62736" w:rsidP="00E62736">
            <w:pPr>
              <w:spacing w:after="0" w:line="240" w:lineRule="auto"/>
              <w:jc w:val="center"/>
              <w:rPr>
                <w:rFonts w:ascii="Sylfaen" w:hAnsi="Sylfaen" w:cs="Calibri"/>
                <w:bCs/>
                <w:color w:val="000000"/>
                <w:sz w:val="14"/>
                <w:szCs w:val="14"/>
                <w:lang w:val="ka-GE"/>
              </w:rPr>
            </w:pPr>
            <w:r w:rsidRPr="005D7733">
              <w:rPr>
                <w:rFonts w:ascii="Sylfaen" w:hAnsi="Sylfaen" w:cs="Calibri"/>
                <w:bCs/>
                <w:color w:val="000000"/>
                <w:sz w:val="14"/>
                <w:szCs w:val="14"/>
                <w:lang w:val="ka-GE"/>
              </w:rPr>
              <w:t>პროცენტული (%)</w:t>
            </w:r>
          </w:p>
        </w:tc>
      </w:tr>
      <w:tr w:rsidR="00421F62" w:rsidRPr="004B1765" w14:paraId="0C472551" w14:textId="77777777" w:rsidTr="001C6C19">
        <w:trPr>
          <w:trHeight w:val="386"/>
        </w:trPr>
        <w:tc>
          <w:tcPr>
            <w:tcW w:w="404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40C5DDBB"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900" w:type="dxa"/>
            <w:tcBorders>
              <w:top w:val="nil"/>
              <w:left w:val="nil"/>
              <w:bottom w:val="single" w:sz="4" w:space="0" w:color="auto"/>
              <w:right w:val="single" w:sz="4" w:space="0" w:color="auto"/>
            </w:tcBorders>
            <w:shd w:val="clear" w:color="000000" w:fill="FDE9D9"/>
            <w:vAlign w:val="center"/>
            <w:hideMark/>
          </w:tcPr>
          <w:p w14:paraId="01D81CB7"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5AD23A6C"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4E1825F1"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0F745DD4"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FDE9D9"/>
            <w:vAlign w:val="center"/>
            <w:hideMark/>
          </w:tcPr>
          <w:p w14:paraId="7E40483B"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032004CF"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4" w:type="dxa"/>
            <w:tcBorders>
              <w:top w:val="nil"/>
              <w:left w:val="nil"/>
              <w:bottom w:val="single" w:sz="4" w:space="0" w:color="auto"/>
              <w:right w:val="single" w:sz="4" w:space="0" w:color="auto"/>
            </w:tcBorders>
            <w:shd w:val="clear" w:color="000000" w:fill="FDE9D9"/>
            <w:vAlign w:val="center"/>
            <w:hideMark/>
          </w:tcPr>
          <w:p w14:paraId="7E6538F6"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421F62" w:rsidRPr="00967030" w14:paraId="5BEC53AE" w14:textId="77777777" w:rsidTr="001C6C19">
        <w:trPr>
          <w:trHeight w:val="368"/>
        </w:trPr>
        <w:tc>
          <w:tcPr>
            <w:tcW w:w="4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6F46DB" w14:textId="690EF52D" w:rsidR="00421F62" w:rsidRPr="004B1765" w:rsidRDefault="001C6C19" w:rsidP="00421F62">
            <w:pPr>
              <w:spacing w:after="0" w:line="240" w:lineRule="auto"/>
              <w:jc w:val="center"/>
              <w:rPr>
                <w:rFonts w:ascii="Sylfaen" w:eastAsia="Times New Roman" w:hAnsi="Sylfaen" w:cs="Calibri"/>
                <w:bCs/>
                <w:color w:val="000000"/>
                <w:sz w:val="14"/>
                <w:szCs w:val="14"/>
              </w:rPr>
            </w:pPr>
            <w:r>
              <w:rPr>
                <w:rFonts w:ascii="Sylfaen" w:hAnsi="Sylfaen" w:cs="Calibri"/>
                <w:sz w:val="14"/>
                <w:szCs w:val="14"/>
                <w:lang w:val="ka-GE"/>
              </w:rPr>
              <w:t xml:space="preserve">შესყიდული </w:t>
            </w:r>
            <w:r w:rsidRPr="00342AFB">
              <w:rPr>
                <w:rFonts w:ascii="Sylfaen" w:hAnsi="Sylfaen" w:cs="Calibri"/>
                <w:sz w:val="14"/>
                <w:szCs w:val="14"/>
                <w:lang w:val="ka-GE"/>
              </w:rPr>
              <w:t>საპროექტო-სახარჯთაღრიცხვო დოკუმენტაციის რაოდენობა</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67FDFC66" w14:textId="3F07BBF6" w:rsidR="00421F62" w:rsidRPr="004B1765" w:rsidRDefault="001C6C19" w:rsidP="00421F62">
            <w:pPr>
              <w:spacing w:after="0" w:line="240" w:lineRule="auto"/>
              <w:jc w:val="center"/>
              <w:rPr>
                <w:rFonts w:ascii="Sylfaen" w:eastAsia="Times New Roman" w:hAnsi="Sylfaen" w:cs="Calibri"/>
                <w:color w:val="000000"/>
                <w:sz w:val="14"/>
                <w:szCs w:val="14"/>
              </w:rPr>
            </w:pPr>
            <w:r>
              <w:rPr>
                <w:rFonts w:ascii="Sylfaen" w:hAnsi="Sylfaen" w:cs="Calibri"/>
                <w:sz w:val="14"/>
                <w:szCs w:val="14"/>
                <w:lang w:val="ka-GE"/>
              </w:rPr>
              <w:t>14 პროექტი</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15C8C1C7" w14:textId="221014EA" w:rsidR="00421F62" w:rsidRPr="001C6C19" w:rsidRDefault="001C6C19" w:rsidP="00421F62">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5</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51BEB846" w14:textId="39A4EC8C" w:rsidR="00421F62" w:rsidRPr="001C6C19" w:rsidRDefault="001C6C19" w:rsidP="00421F62">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5</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1CB02C20" w14:textId="07138C82" w:rsidR="00421F62" w:rsidRPr="001C6C19" w:rsidRDefault="001C6C19" w:rsidP="00421F62">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5</w:t>
            </w:r>
          </w:p>
        </w:tc>
        <w:tc>
          <w:tcPr>
            <w:tcW w:w="974" w:type="dxa"/>
            <w:tcBorders>
              <w:top w:val="single" w:sz="4" w:space="0" w:color="auto"/>
              <w:left w:val="single" w:sz="4" w:space="0" w:color="auto"/>
              <w:bottom w:val="single" w:sz="4" w:space="0" w:color="auto"/>
              <w:right w:val="single" w:sz="4" w:space="0" w:color="auto"/>
            </w:tcBorders>
            <w:shd w:val="clear" w:color="000000" w:fill="FFFFFF"/>
            <w:vAlign w:val="center"/>
          </w:tcPr>
          <w:p w14:paraId="2D99812C" w14:textId="1401FBF2" w:rsidR="00421F62" w:rsidRPr="001C6C19" w:rsidRDefault="001C6C19" w:rsidP="00421F62">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FD3BA4" w14:textId="2B2B268B" w:rsidR="00421F62" w:rsidRPr="001C6C19" w:rsidRDefault="001C6C19" w:rsidP="00421F62">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5</w:t>
            </w:r>
          </w:p>
        </w:tc>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E5E76F" w14:textId="77777777" w:rsidR="00421F62" w:rsidRPr="004B1765" w:rsidRDefault="00421F62" w:rsidP="00421F62">
            <w:pPr>
              <w:spacing w:after="0" w:line="240" w:lineRule="auto"/>
              <w:jc w:val="center"/>
              <w:rPr>
                <w:rFonts w:ascii="Sylfaen" w:eastAsia="Times New Roman" w:hAnsi="Sylfaen" w:cs="Calibri"/>
                <w:sz w:val="14"/>
                <w:szCs w:val="14"/>
              </w:rPr>
            </w:pPr>
            <w:r w:rsidRPr="00967030">
              <w:rPr>
                <w:rFonts w:ascii="Sylfaen" w:hAnsi="Sylfaen" w:cs="Calibri"/>
                <w:bCs/>
                <w:color w:val="000000"/>
                <w:sz w:val="14"/>
                <w:szCs w:val="14"/>
                <w:lang w:val="ka-GE"/>
              </w:rPr>
              <w:t>რაოდენობრივი</w:t>
            </w:r>
            <w:r w:rsidRPr="00967030">
              <w:rPr>
                <w:rFonts w:ascii="Sylfaen" w:hAnsi="Sylfaen" w:cs="Calibri"/>
                <w:bCs/>
                <w:color w:val="000000"/>
                <w:sz w:val="14"/>
                <w:szCs w:val="14"/>
              </w:rPr>
              <w:t> </w:t>
            </w:r>
          </w:p>
        </w:tc>
      </w:tr>
      <w:tr w:rsidR="00421F62" w:rsidRPr="00BC6ABC" w14:paraId="34CD2026" w14:textId="77777777" w:rsidTr="001C6C19">
        <w:trPr>
          <w:trHeight w:val="368"/>
        </w:trPr>
        <w:tc>
          <w:tcPr>
            <w:tcW w:w="4040" w:type="dxa"/>
            <w:tcBorders>
              <w:top w:val="single" w:sz="4" w:space="0" w:color="auto"/>
              <w:left w:val="single" w:sz="4" w:space="0" w:color="auto"/>
              <w:bottom w:val="single" w:sz="4" w:space="0" w:color="auto"/>
              <w:right w:val="single" w:sz="4" w:space="0" w:color="auto"/>
            </w:tcBorders>
            <w:shd w:val="clear" w:color="000000" w:fill="FFFFFF"/>
            <w:vAlign w:val="center"/>
          </w:tcPr>
          <w:p w14:paraId="1453298F" w14:textId="181F35C4" w:rsidR="00421F62" w:rsidRPr="00BC6ABC" w:rsidRDefault="001C6C19" w:rsidP="00421F62">
            <w:pPr>
              <w:spacing w:after="0" w:line="240" w:lineRule="auto"/>
              <w:jc w:val="center"/>
              <w:rPr>
                <w:rFonts w:ascii="Sylfaen" w:hAnsi="Sylfaen" w:cs="Calibri"/>
                <w:bCs/>
                <w:color w:val="000000"/>
                <w:sz w:val="14"/>
                <w:szCs w:val="14"/>
                <w:lang w:val="ka-GE"/>
              </w:rPr>
            </w:pPr>
            <w:r w:rsidRPr="00342AFB">
              <w:rPr>
                <w:rFonts w:ascii="Sylfaen" w:hAnsi="Sylfaen" w:cs="Calibri"/>
                <w:sz w:val="14"/>
                <w:szCs w:val="14"/>
                <w:lang w:val="ka-GE"/>
              </w:rPr>
              <w:t>პროექტების რაოდენობა, რომელთა სამუშაოების მიმდინარეობას გაეწევა ზედამხედველობა</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556E0347" w14:textId="1FA77D06" w:rsidR="00421F62" w:rsidRPr="00BC6ABC" w:rsidRDefault="001C6C19" w:rsidP="00421F62">
            <w:pPr>
              <w:spacing w:after="0" w:line="240" w:lineRule="auto"/>
              <w:jc w:val="center"/>
              <w:rPr>
                <w:rFonts w:ascii="Sylfaen" w:hAnsi="Sylfaen" w:cs="Calibri"/>
                <w:bCs/>
                <w:color w:val="000000"/>
                <w:sz w:val="14"/>
                <w:szCs w:val="14"/>
                <w:lang w:val="ka-GE"/>
              </w:rPr>
            </w:pPr>
            <w:r>
              <w:rPr>
                <w:rFonts w:ascii="Sylfaen" w:hAnsi="Sylfaen" w:cs="Calibri"/>
                <w:sz w:val="14"/>
                <w:szCs w:val="14"/>
                <w:lang w:val="ka-GE"/>
              </w:rPr>
              <w:t>40 პროექტზე</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78809AB3" w14:textId="1C8DB35E" w:rsidR="00421F62" w:rsidRPr="00BC6ABC" w:rsidRDefault="001C6C19" w:rsidP="00421F62">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40</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78BBB20B" w14:textId="0703CEED" w:rsidR="00421F62" w:rsidRPr="00BC6ABC" w:rsidRDefault="001C6C19" w:rsidP="00421F62">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40</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53AA5B49" w14:textId="253D1C15" w:rsidR="00421F62" w:rsidRPr="00BC6ABC" w:rsidRDefault="001C6C19" w:rsidP="00421F62">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40</w:t>
            </w:r>
          </w:p>
        </w:tc>
        <w:tc>
          <w:tcPr>
            <w:tcW w:w="974" w:type="dxa"/>
            <w:tcBorders>
              <w:top w:val="single" w:sz="4" w:space="0" w:color="auto"/>
              <w:left w:val="single" w:sz="4" w:space="0" w:color="auto"/>
              <w:bottom w:val="single" w:sz="4" w:space="0" w:color="auto"/>
              <w:right w:val="single" w:sz="4" w:space="0" w:color="auto"/>
            </w:tcBorders>
            <w:shd w:val="clear" w:color="000000" w:fill="FFFFFF"/>
            <w:vAlign w:val="center"/>
          </w:tcPr>
          <w:p w14:paraId="497CF322" w14:textId="098464EA" w:rsidR="00421F62" w:rsidRPr="00BC6ABC" w:rsidRDefault="001C6C19" w:rsidP="00421F62">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988439B" w14:textId="65919C21" w:rsidR="00421F62" w:rsidRPr="00BC6ABC" w:rsidRDefault="001C6C19" w:rsidP="00421F62">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40</w:t>
            </w:r>
          </w:p>
        </w:tc>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tcPr>
          <w:p w14:paraId="5B966C7F" w14:textId="77777777" w:rsidR="00421F62" w:rsidRPr="00967030" w:rsidRDefault="00421F62" w:rsidP="00421F62">
            <w:pPr>
              <w:spacing w:after="0" w:line="240" w:lineRule="auto"/>
              <w:jc w:val="center"/>
              <w:rPr>
                <w:rFonts w:ascii="Sylfaen" w:hAnsi="Sylfaen" w:cs="Calibri"/>
                <w:bCs/>
                <w:color w:val="000000"/>
                <w:sz w:val="14"/>
                <w:szCs w:val="14"/>
                <w:lang w:val="ka-GE"/>
              </w:rPr>
            </w:pPr>
            <w:r w:rsidRPr="00967030">
              <w:rPr>
                <w:rFonts w:ascii="Sylfaen" w:hAnsi="Sylfaen" w:cs="Calibri"/>
                <w:bCs/>
                <w:color w:val="000000"/>
                <w:sz w:val="14"/>
                <w:szCs w:val="14"/>
                <w:lang w:val="ka-GE"/>
              </w:rPr>
              <w:t>რაოდენობრივი</w:t>
            </w:r>
            <w:r w:rsidRPr="00BC6ABC">
              <w:rPr>
                <w:rFonts w:ascii="Sylfaen" w:hAnsi="Sylfaen" w:cs="Calibri"/>
                <w:bCs/>
                <w:color w:val="000000"/>
                <w:sz w:val="14"/>
                <w:szCs w:val="14"/>
                <w:lang w:val="ka-GE"/>
              </w:rPr>
              <w:t> </w:t>
            </w:r>
          </w:p>
        </w:tc>
      </w:tr>
    </w:tbl>
    <w:p w14:paraId="35B94D9C" w14:textId="77777777" w:rsidR="00367990" w:rsidRDefault="00367990" w:rsidP="00367990">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sidRPr="00752C03">
        <w:rPr>
          <w:rFonts w:ascii="Sylfaen" w:hAnsi="Sylfaen" w:cs="Sylfaen"/>
          <w:bCs/>
          <w:iCs/>
          <w:sz w:val="16"/>
          <w:szCs w:val="16"/>
          <w:u w:val="single"/>
          <w:lang w:val="ka-GE"/>
        </w:rPr>
        <w:t>მიმდინარე</w:t>
      </w:r>
    </w:p>
    <w:p w14:paraId="20E318B0" w14:textId="77777777" w:rsidR="00367990" w:rsidRPr="00752C03" w:rsidRDefault="00367990" w:rsidP="00367990">
      <w:pPr>
        <w:widowControl w:val="0"/>
        <w:autoSpaceDE w:val="0"/>
        <w:autoSpaceDN w:val="0"/>
        <w:adjustRightInd w:val="0"/>
        <w:spacing w:after="40"/>
        <w:ind w:left="480"/>
        <w:rPr>
          <w:rFonts w:ascii="Sylfaen" w:hAnsi="Sylfaen"/>
          <w:b/>
          <w:color w:val="385623"/>
          <w:sz w:val="16"/>
          <w:szCs w:val="16"/>
          <w:lang w:val="ka-GE"/>
        </w:rPr>
      </w:pPr>
    </w:p>
    <w:p w14:paraId="4336E88F" w14:textId="77777777" w:rsidR="00367990" w:rsidRPr="00EA1C7C" w:rsidRDefault="00367990" w:rsidP="00367990">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1.7.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cs="Calibri"/>
          <w:b/>
          <w:bCs/>
          <w:color w:val="000000"/>
          <w:sz w:val="16"/>
          <w:szCs w:val="16"/>
          <w:lang w:val="ka-GE"/>
        </w:rPr>
        <w:t>სოფლის პროგრამის მხარდაჭერა</w:t>
      </w:r>
      <w:r w:rsidRPr="00EA1C7C">
        <w:rPr>
          <w:rFonts w:ascii="Sylfaen" w:hAnsi="Sylfaen"/>
          <w:b/>
          <w:bCs/>
          <w:color w:val="385623" w:themeColor="accent6" w:themeShade="80"/>
          <w:sz w:val="16"/>
          <w:szCs w:val="16"/>
          <w:lang w:val="ka-GE"/>
        </w:rPr>
        <w:t xml:space="preserve">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02 07</w:t>
      </w:r>
      <w:r w:rsidRPr="00EA1C7C">
        <w:rPr>
          <w:rFonts w:ascii="Sylfaen" w:hAnsi="Sylfaen"/>
          <w:b/>
          <w:bCs/>
          <w:color w:val="385623" w:themeColor="accent6" w:themeShade="80"/>
          <w:sz w:val="16"/>
          <w:szCs w:val="16"/>
          <w:lang w:val="ka-GE"/>
        </w:rPr>
        <w:t>)</w:t>
      </w:r>
    </w:p>
    <w:p w14:paraId="2C84A0E0" w14:textId="77777777" w:rsidR="00367990" w:rsidRPr="00752C03" w:rsidRDefault="00367990" w:rsidP="00367990">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71C6C91" w14:textId="77777777" w:rsidR="00367990" w:rsidRPr="00BD51F3"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BD51F3">
        <w:rPr>
          <w:rFonts w:ascii="Sylfaen" w:hAnsi="Sylfaen" w:cs="Sylfaen"/>
          <w:iCs/>
          <w:sz w:val="16"/>
          <w:szCs w:val="16"/>
          <w:lang w:val="ka-GE"/>
        </w:rPr>
        <w:t>პროგრამით განხორციელდება სოფლის მხარდაჭერის პროგრამის ფარგლებში გამოყოფილი თახებით</w:t>
      </w:r>
      <w:r>
        <w:rPr>
          <w:rFonts w:ascii="Sylfaen" w:hAnsi="Sylfaen" w:cs="Sylfaen"/>
          <w:iCs/>
          <w:sz w:val="16"/>
          <w:szCs w:val="16"/>
          <w:lang w:val="ka-GE"/>
        </w:rPr>
        <w:t xml:space="preserve"> დაფინანსება</w:t>
      </w:r>
      <w:r w:rsidRPr="00BD51F3">
        <w:rPr>
          <w:rFonts w:ascii="Sylfaen" w:hAnsi="Sylfaen" w:cs="Sylfaen"/>
          <w:iCs/>
          <w:sz w:val="16"/>
          <w:szCs w:val="16"/>
          <w:lang w:val="ka-GE"/>
        </w:rPr>
        <w:t>, როგორც სახელმწიფო ბიუჯეტიდან ასევე საკუთარი შემოსავლებით წილობრივად. სამუშაოების შესრულება განხორციელდება სოფლის მოსახლეობის მიერ შერჩეული პრიორიტეტით, რაც დამტკიცებულია საკრებულოს განკარგულებით.</w:t>
      </w:r>
    </w:p>
    <w:p w14:paraId="187DE38D" w14:textId="77777777" w:rsidR="00367990"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42226B">
        <w:rPr>
          <w:rFonts w:ascii="Sylfaen" w:hAnsi="Sylfaen" w:cs="Sylfaen"/>
          <w:b/>
          <w:bCs/>
          <w:iCs/>
          <w:sz w:val="16"/>
          <w:szCs w:val="16"/>
          <w:lang w:val="ka-GE"/>
        </w:rPr>
        <w:t>პროგრამის მიზანია:</w:t>
      </w:r>
      <w:r w:rsidRPr="00BD51F3">
        <w:rPr>
          <w:rFonts w:ascii="Sylfaen" w:hAnsi="Sylfaen" w:cs="Sylfaen"/>
          <w:iCs/>
          <w:sz w:val="16"/>
          <w:szCs w:val="16"/>
          <w:lang w:val="ka-GE"/>
        </w:rPr>
        <w:t xml:space="preserve">  გაუმჯობესებული იქნას სოფლების ინფრასტრუქტურა და სოფლად მაცხოვრებელი მოსახლეობის ყოფითი პირობების გაუმჯობესება.</w:t>
      </w:r>
    </w:p>
    <w:p w14:paraId="308F48DA" w14:textId="77777777" w:rsidR="00367990" w:rsidRDefault="00367990" w:rsidP="00367990">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Pr>
          <w:rFonts w:ascii="Sylfaen" w:hAnsi="Sylfaen" w:cs="Sylfaen"/>
          <w:iCs/>
          <w:sz w:val="16"/>
          <w:szCs w:val="16"/>
          <w:lang w:val="ka-GE"/>
        </w:rPr>
        <w:t>გაუმჯობესებული ინფრასტრუქტურა სოფლად.</w:t>
      </w:r>
    </w:p>
    <w:tbl>
      <w:tblPr>
        <w:tblW w:w="0" w:type="auto"/>
        <w:tblLook w:val="04A0" w:firstRow="1" w:lastRow="0" w:firstColumn="1" w:lastColumn="0" w:noHBand="0" w:noVBand="1"/>
      </w:tblPr>
      <w:tblGrid>
        <w:gridCol w:w="4040"/>
        <w:gridCol w:w="900"/>
        <w:gridCol w:w="900"/>
        <w:gridCol w:w="900"/>
        <w:gridCol w:w="900"/>
        <w:gridCol w:w="974"/>
        <w:gridCol w:w="1186"/>
        <w:gridCol w:w="1254"/>
      </w:tblGrid>
      <w:tr w:rsidR="00421F62" w:rsidRPr="004B1765" w14:paraId="7AA7A1AD" w14:textId="77777777" w:rsidTr="00421F62">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1B21CC4F"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421F62" w:rsidRPr="004B1765" w14:paraId="1B40522F" w14:textId="77777777" w:rsidTr="00CA744D">
        <w:trPr>
          <w:trHeight w:val="350"/>
        </w:trPr>
        <w:tc>
          <w:tcPr>
            <w:tcW w:w="4040"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0BF265C8"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900" w:type="dxa"/>
            <w:tcBorders>
              <w:top w:val="nil"/>
              <w:left w:val="nil"/>
              <w:bottom w:val="single" w:sz="4" w:space="0" w:color="auto"/>
              <w:right w:val="single" w:sz="4" w:space="0" w:color="auto"/>
            </w:tcBorders>
            <w:shd w:val="clear" w:color="000000" w:fill="EBF1DE"/>
            <w:vAlign w:val="center"/>
            <w:hideMark/>
          </w:tcPr>
          <w:p w14:paraId="6D376DEA"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EBF1DE"/>
            <w:vAlign w:val="center"/>
            <w:hideMark/>
          </w:tcPr>
          <w:p w14:paraId="0280960F"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EBF1DE"/>
            <w:vAlign w:val="center"/>
            <w:hideMark/>
          </w:tcPr>
          <w:p w14:paraId="1A096E3B"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EBF1DE"/>
            <w:vAlign w:val="center"/>
            <w:hideMark/>
          </w:tcPr>
          <w:p w14:paraId="76D68A6D"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EBF1DE"/>
            <w:vAlign w:val="center"/>
            <w:hideMark/>
          </w:tcPr>
          <w:p w14:paraId="1F8962E6"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74A3C939"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4" w:type="dxa"/>
            <w:tcBorders>
              <w:top w:val="nil"/>
              <w:left w:val="nil"/>
              <w:bottom w:val="single" w:sz="4" w:space="0" w:color="auto"/>
              <w:right w:val="single" w:sz="4" w:space="0" w:color="auto"/>
            </w:tcBorders>
            <w:shd w:val="clear" w:color="000000" w:fill="EBF1DE"/>
            <w:vAlign w:val="center"/>
            <w:hideMark/>
          </w:tcPr>
          <w:p w14:paraId="4A6B8E56"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551ACF" w:rsidRPr="004B1765" w14:paraId="14D59F99" w14:textId="77777777" w:rsidTr="00CA744D">
        <w:trPr>
          <w:trHeight w:val="422"/>
        </w:trPr>
        <w:tc>
          <w:tcPr>
            <w:tcW w:w="4040" w:type="dxa"/>
            <w:tcBorders>
              <w:top w:val="single" w:sz="4" w:space="0" w:color="auto"/>
              <w:left w:val="single" w:sz="4" w:space="0" w:color="auto"/>
              <w:bottom w:val="single" w:sz="4" w:space="0" w:color="auto"/>
              <w:right w:val="single" w:sz="4" w:space="0" w:color="000000"/>
            </w:tcBorders>
            <w:shd w:val="clear" w:color="000000" w:fill="FFFFFF"/>
            <w:vAlign w:val="center"/>
          </w:tcPr>
          <w:p w14:paraId="0D9D9FDB" w14:textId="22E38CC1" w:rsidR="00551ACF" w:rsidRPr="00551ACF" w:rsidRDefault="00551ACF" w:rsidP="00551ACF">
            <w:pPr>
              <w:spacing w:after="0" w:line="240" w:lineRule="auto"/>
              <w:jc w:val="center"/>
              <w:rPr>
                <w:rFonts w:ascii="Sylfaen" w:hAnsi="Sylfaen" w:cs="Calibri"/>
                <w:sz w:val="14"/>
                <w:szCs w:val="14"/>
                <w:lang w:val="ka-GE"/>
              </w:rPr>
            </w:pPr>
            <w:r w:rsidRPr="00551ACF">
              <w:rPr>
                <w:rFonts w:ascii="Sylfaen" w:hAnsi="Sylfaen" w:cs="Calibri"/>
                <w:sz w:val="14"/>
                <w:szCs w:val="14"/>
                <w:lang w:val="ka-GE"/>
              </w:rPr>
              <w:t>დროულად და სტანდარტების შესაბამისად განხორციელებული ინფრასტრუქტურული პროექტების წილი</w:t>
            </w:r>
          </w:p>
        </w:tc>
        <w:tc>
          <w:tcPr>
            <w:tcW w:w="900" w:type="dxa"/>
            <w:tcBorders>
              <w:top w:val="nil"/>
              <w:left w:val="nil"/>
              <w:bottom w:val="single" w:sz="4" w:space="0" w:color="auto"/>
              <w:right w:val="single" w:sz="4" w:space="0" w:color="auto"/>
            </w:tcBorders>
            <w:shd w:val="clear" w:color="000000" w:fill="FFFFFF"/>
            <w:vAlign w:val="center"/>
          </w:tcPr>
          <w:p w14:paraId="730A52AC" w14:textId="0E9B893B" w:rsidR="00551ACF" w:rsidRPr="00551ACF" w:rsidRDefault="00551ACF" w:rsidP="00551ACF">
            <w:pPr>
              <w:spacing w:after="0" w:line="240" w:lineRule="auto"/>
              <w:jc w:val="center"/>
              <w:rPr>
                <w:rFonts w:ascii="Sylfaen" w:hAnsi="Sylfaen" w:cs="Calibri"/>
                <w:sz w:val="14"/>
                <w:szCs w:val="14"/>
                <w:lang w:val="ka-GE"/>
              </w:rPr>
            </w:pPr>
            <w:r w:rsidRPr="00551ACF">
              <w:rPr>
                <w:rFonts w:ascii="Sylfaen" w:hAnsi="Sylfaen" w:cs="Calibri"/>
                <w:sz w:val="14"/>
                <w:szCs w:val="14"/>
                <w:lang w:val="ka-GE"/>
              </w:rPr>
              <w:t>85%</w:t>
            </w:r>
          </w:p>
        </w:tc>
        <w:tc>
          <w:tcPr>
            <w:tcW w:w="900" w:type="dxa"/>
            <w:tcBorders>
              <w:top w:val="nil"/>
              <w:left w:val="nil"/>
              <w:bottom w:val="single" w:sz="4" w:space="0" w:color="auto"/>
              <w:right w:val="single" w:sz="4" w:space="0" w:color="auto"/>
            </w:tcBorders>
            <w:shd w:val="clear" w:color="000000" w:fill="FFFFFF"/>
            <w:vAlign w:val="center"/>
          </w:tcPr>
          <w:p w14:paraId="6E128093" w14:textId="7FEC49FD" w:rsidR="00551ACF" w:rsidRPr="00551ACF" w:rsidRDefault="00551ACF" w:rsidP="00551ACF">
            <w:pPr>
              <w:spacing w:after="0" w:line="240" w:lineRule="auto"/>
              <w:jc w:val="center"/>
              <w:rPr>
                <w:rFonts w:ascii="Sylfaen" w:hAnsi="Sylfaen" w:cs="Calibri"/>
                <w:sz w:val="14"/>
                <w:szCs w:val="14"/>
                <w:lang w:val="ka-GE"/>
              </w:rPr>
            </w:pPr>
            <w:r w:rsidRPr="00551ACF">
              <w:rPr>
                <w:rFonts w:ascii="Sylfaen" w:hAnsi="Sylfaen" w:cs="Calibri"/>
                <w:sz w:val="14"/>
                <w:szCs w:val="14"/>
                <w:lang w:val="ka-GE"/>
              </w:rPr>
              <w:t>90%</w:t>
            </w:r>
          </w:p>
        </w:tc>
        <w:tc>
          <w:tcPr>
            <w:tcW w:w="900" w:type="dxa"/>
            <w:tcBorders>
              <w:top w:val="nil"/>
              <w:left w:val="nil"/>
              <w:bottom w:val="single" w:sz="4" w:space="0" w:color="auto"/>
              <w:right w:val="single" w:sz="4" w:space="0" w:color="auto"/>
            </w:tcBorders>
            <w:shd w:val="clear" w:color="000000" w:fill="FFFFFF"/>
            <w:vAlign w:val="center"/>
          </w:tcPr>
          <w:p w14:paraId="56DB7D6A" w14:textId="26DF5989" w:rsidR="00551ACF" w:rsidRPr="00551ACF" w:rsidRDefault="00551ACF" w:rsidP="00551ACF">
            <w:pPr>
              <w:spacing w:after="0" w:line="240" w:lineRule="auto"/>
              <w:jc w:val="center"/>
              <w:rPr>
                <w:rFonts w:ascii="Sylfaen" w:hAnsi="Sylfaen" w:cs="Calibri"/>
                <w:sz w:val="14"/>
                <w:szCs w:val="14"/>
                <w:lang w:val="ka-GE"/>
              </w:rPr>
            </w:pPr>
            <w:r w:rsidRPr="00551ACF">
              <w:rPr>
                <w:rFonts w:ascii="Sylfaen" w:hAnsi="Sylfaen" w:cs="Calibri"/>
                <w:sz w:val="14"/>
                <w:szCs w:val="14"/>
                <w:lang w:val="ka-GE"/>
              </w:rPr>
              <w:t>95%</w:t>
            </w:r>
          </w:p>
        </w:tc>
        <w:tc>
          <w:tcPr>
            <w:tcW w:w="900" w:type="dxa"/>
            <w:tcBorders>
              <w:top w:val="nil"/>
              <w:left w:val="nil"/>
              <w:bottom w:val="single" w:sz="4" w:space="0" w:color="auto"/>
              <w:right w:val="single" w:sz="4" w:space="0" w:color="auto"/>
            </w:tcBorders>
            <w:shd w:val="clear" w:color="000000" w:fill="FFFFFF"/>
            <w:vAlign w:val="center"/>
          </w:tcPr>
          <w:p w14:paraId="3D6728A5" w14:textId="617AA287" w:rsidR="00551ACF" w:rsidRPr="00551ACF" w:rsidRDefault="00551ACF" w:rsidP="00551ACF">
            <w:pPr>
              <w:spacing w:after="0" w:line="240" w:lineRule="auto"/>
              <w:jc w:val="center"/>
              <w:rPr>
                <w:rFonts w:ascii="Sylfaen" w:hAnsi="Sylfaen" w:cs="Calibri"/>
                <w:sz w:val="14"/>
                <w:szCs w:val="14"/>
                <w:lang w:val="ka-GE"/>
              </w:rPr>
            </w:pPr>
            <w:r w:rsidRPr="00551ACF">
              <w:rPr>
                <w:rFonts w:ascii="Sylfaen" w:hAnsi="Sylfaen" w:cs="Calibri"/>
                <w:sz w:val="14"/>
                <w:szCs w:val="14"/>
                <w:lang w:val="ka-GE"/>
              </w:rPr>
              <w:t>98%</w:t>
            </w:r>
          </w:p>
        </w:tc>
        <w:tc>
          <w:tcPr>
            <w:tcW w:w="974" w:type="dxa"/>
            <w:tcBorders>
              <w:top w:val="nil"/>
              <w:left w:val="nil"/>
              <w:bottom w:val="single" w:sz="4" w:space="0" w:color="auto"/>
              <w:right w:val="single" w:sz="4" w:space="0" w:color="auto"/>
            </w:tcBorders>
            <w:shd w:val="clear" w:color="000000" w:fill="FFFFFF"/>
            <w:vAlign w:val="center"/>
          </w:tcPr>
          <w:p w14:paraId="398F1350" w14:textId="38B9F301" w:rsidR="00551ACF" w:rsidRPr="00551ACF" w:rsidRDefault="00551ACF" w:rsidP="00551ACF">
            <w:pPr>
              <w:spacing w:after="0" w:line="240" w:lineRule="auto"/>
              <w:jc w:val="center"/>
              <w:rPr>
                <w:rFonts w:ascii="Sylfaen" w:hAnsi="Sylfaen" w:cs="Calibri"/>
                <w:sz w:val="14"/>
                <w:szCs w:val="14"/>
                <w:lang w:val="ka-GE"/>
              </w:rPr>
            </w:pPr>
            <w:r w:rsidRPr="00551ACF">
              <w:rPr>
                <w:rFonts w:ascii="Sylfaen" w:hAnsi="Sylfaen" w:cs="Calibri"/>
                <w:sz w:val="14"/>
                <w:szCs w:val="14"/>
                <w:lang w:val="ka-GE"/>
              </w:rPr>
              <w:t>100%</w:t>
            </w:r>
          </w:p>
        </w:tc>
        <w:tc>
          <w:tcPr>
            <w:tcW w:w="1186" w:type="dxa"/>
            <w:tcBorders>
              <w:top w:val="nil"/>
              <w:left w:val="nil"/>
              <w:bottom w:val="single" w:sz="4" w:space="0" w:color="auto"/>
              <w:right w:val="single" w:sz="4" w:space="0" w:color="auto"/>
            </w:tcBorders>
            <w:shd w:val="clear" w:color="000000" w:fill="FFFFFF"/>
            <w:vAlign w:val="center"/>
          </w:tcPr>
          <w:p w14:paraId="40E4C7F1" w14:textId="50AC3EA9" w:rsidR="00551ACF" w:rsidRPr="00551ACF" w:rsidRDefault="00551ACF" w:rsidP="00551ACF">
            <w:pPr>
              <w:spacing w:after="0" w:line="240" w:lineRule="auto"/>
              <w:jc w:val="center"/>
              <w:rPr>
                <w:rFonts w:ascii="Sylfaen" w:hAnsi="Sylfaen" w:cs="Calibri"/>
                <w:sz w:val="14"/>
                <w:szCs w:val="14"/>
                <w:lang w:val="ka-GE"/>
              </w:rPr>
            </w:pPr>
            <w:r w:rsidRPr="00551ACF">
              <w:rPr>
                <w:rFonts w:ascii="Sylfaen" w:hAnsi="Sylfaen" w:cs="Calibri"/>
                <w:sz w:val="14"/>
                <w:szCs w:val="14"/>
                <w:lang w:val="ka-GE"/>
              </w:rPr>
              <w:t>100%</w:t>
            </w:r>
          </w:p>
        </w:tc>
        <w:tc>
          <w:tcPr>
            <w:tcW w:w="1254" w:type="dxa"/>
            <w:tcBorders>
              <w:top w:val="nil"/>
              <w:left w:val="nil"/>
              <w:bottom w:val="single" w:sz="4" w:space="0" w:color="auto"/>
              <w:right w:val="single" w:sz="4" w:space="0" w:color="auto"/>
            </w:tcBorders>
            <w:shd w:val="clear" w:color="000000" w:fill="FFFFFF"/>
            <w:vAlign w:val="center"/>
            <w:hideMark/>
          </w:tcPr>
          <w:p w14:paraId="23D74743" w14:textId="5B38AEB3" w:rsidR="00551ACF" w:rsidRPr="00551ACF" w:rsidRDefault="00551ACF" w:rsidP="00551ACF">
            <w:pPr>
              <w:spacing w:after="0" w:line="240" w:lineRule="auto"/>
              <w:jc w:val="center"/>
              <w:rPr>
                <w:rFonts w:ascii="Sylfaen" w:hAnsi="Sylfaen" w:cs="Calibri"/>
                <w:sz w:val="14"/>
                <w:szCs w:val="14"/>
                <w:lang w:val="ka-GE"/>
              </w:rPr>
            </w:pPr>
            <w:r w:rsidRPr="00551ACF">
              <w:rPr>
                <w:rFonts w:ascii="Sylfaen" w:hAnsi="Sylfaen" w:cs="Calibri"/>
                <w:sz w:val="14"/>
                <w:szCs w:val="14"/>
                <w:lang w:val="ka-GE"/>
              </w:rPr>
              <w:t>პროცენტული (%)</w:t>
            </w:r>
          </w:p>
        </w:tc>
      </w:tr>
      <w:tr w:rsidR="00551ACF" w:rsidRPr="004B1765" w14:paraId="66E69A1D" w14:textId="77777777" w:rsidTr="00CA744D">
        <w:trPr>
          <w:trHeight w:val="386"/>
        </w:trPr>
        <w:tc>
          <w:tcPr>
            <w:tcW w:w="404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68544CF6" w14:textId="77777777" w:rsidR="00551ACF" w:rsidRPr="004B1765" w:rsidRDefault="00551ACF" w:rsidP="00551AC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900" w:type="dxa"/>
            <w:tcBorders>
              <w:top w:val="nil"/>
              <w:left w:val="nil"/>
              <w:bottom w:val="single" w:sz="4" w:space="0" w:color="auto"/>
              <w:right w:val="single" w:sz="4" w:space="0" w:color="auto"/>
            </w:tcBorders>
            <w:shd w:val="clear" w:color="000000" w:fill="FDE9D9"/>
            <w:vAlign w:val="center"/>
            <w:hideMark/>
          </w:tcPr>
          <w:p w14:paraId="0519639F" w14:textId="77777777" w:rsidR="00551ACF" w:rsidRPr="004B1765" w:rsidRDefault="00551ACF" w:rsidP="00551AC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3A0F6D9B" w14:textId="77777777" w:rsidR="00551ACF" w:rsidRPr="004B1765" w:rsidRDefault="00551ACF" w:rsidP="00551AC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7CEC988A" w14:textId="77777777" w:rsidR="00551ACF" w:rsidRPr="004B1765" w:rsidRDefault="00551ACF" w:rsidP="00551AC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1BA4E00B" w14:textId="77777777" w:rsidR="00551ACF" w:rsidRPr="004B1765" w:rsidRDefault="00551ACF" w:rsidP="00551AC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FDE9D9"/>
            <w:vAlign w:val="center"/>
            <w:hideMark/>
          </w:tcPr>
          <w:p w14:paraId="1F33CDDB" w14:textId="77777777" w:rsidR="00551ACF" w:rsidRPr="004B1765" w:rsidRDefault="00551ACF" w:rsidP="00551AC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216D0574" w14:textId="77777777" w:rsidR="00551ACF" w:rsidRPr="004B1765" w:rsidRDefault="00551ACF" w:rsidP="00551AC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4" w:type="dxa"/>
            <w:tcBorders>
              <w:top w:val="nil"/>
              <w:left w:val="nil"/>
              <w:bottom w:val="single" w:sz="4" w:space="0" w:color="auto"/>
              <w:right w:val="single" w:sz="4" w:space="0" w:color="auto"/>
            </w:tcBorders>
            <w:shd w:val="clear" w:color="000000" w:fill="FDE9D9"/>
            <w:vAlign w:val="center"/>
            <w:hideMark/>
          </w:tcPr>
          <w:p w14:paraId="6E770423" w14:textId="77777777" w:rsidR="00551ACF" w:rsidRPr="004B1765" w:rsidRDefault="00551ACF" w:rsidP="00551AC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551ACF" w:rsidRPr="00967030" w14:paraId="058D1AF9" w14:textId="77777777" w:rsidTr="00CA744D">
        <w:trPr>
          <w:trHeight w:val="368"/>
        </w:trPr>
        <w:tc>
          <w:tcPr>
            <w:tcW w:w="4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B33DDA" w14:textId="245CBCB9" w:rsidR="00551ACF" w:rsidRPr="004B1765" w:rsidRDefault="00551ACF" w:rsidP="00551ACF">
            <w:pPr>
              <w:spacing w:after="0" w:line="240" w:lineRule="auto"/>
              <w:jc w:val="center"/>
              <w:rPr>
                <w:rFonts w:ascii="Sylfaen" w:eastAsia="Times New Roman" w:hAnsi="Sylfaen" w:cs="Calibri"/>
                <w:bCs/>
                <w:color w:val="000000"/>
                <w:sz w:val="14"/>
                <w:szCs w:val="14"/>
              </w:rPr>
            </w:pPr>
            <w:r w:rsidRPr="0056392E">
              <w:rPr>
                <w:rFonts w:ascii="Sylfaen" w:hAnsi="Sylfaen" w:cs="Calibri"/>
                <w:sz w:val="14"/>
                <w:szCs w:val="14"/>
                <w:lang w:val="ka-GE"/>
              </w:rPr>
              <w:t>პროგრამის ფარგლებში განსახორციელებელი პროექტების რაოდენობა</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589C93" w14:textId="5B71B10B" w:rsidR="00551ACF" w:rsidRPr="004B1765" w:rsidRDefault="00551ACF" w:rsidP="00551ACF">
            <w:pPr>
              <w:spacing w:after="0" w:line="240" w:lineRule="auto"/>
              <w:jc w:val="center"/>
              <w:rPr>
                <w:rFonts w:ascii="Sylfaen" w:eastAsia="Times New Roman" w:hAnsi="Sylfaen" w:cs="Calibri"/>
                <w:color w:val="000000"/>
                <w:sz w:val="14"/>
                <w:szCs w:val="14"/>
              </w:rPr>
            </w:pPr>
            <w:r>
              <w:rPr>
                <w:rFonts w:ascii="Sylfaen" w:hAnsi="Sylfaen" w:cs="Calibri"/>
                <w:sz w:val="14"/>
                <w:szCs w:val="14"/>
                <w:lang w:val="ka-GE"/>
              </w:rPr>
              <w:t>85 პროექტი</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4C7B9F13" w14:textId="1B5D5ADA" w:rsidR="00551ACF" w:rsidRPr="00CA744D" w:rsidRDefault="00551ACF" w:rsidP="00551ACF">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85</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3D92767E" w14:textId="44D7A235" w:rsidR="00551ACF" w:rsidRPr="00CA744D" w:rsidRDefault="00551ACF" w:rsidP="00551ACF">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85</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36D88A67" w14:textId="25ED584A" w:rsidR="00551ACF" w:rsidRPr="00CA744D" w:rsidRDefault="00551ACF" w:rsidP="00551ACF">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85</w:t>
            </w:r>
          </w:p>
        </w:tc>
        <w:tc>
          <w:tcPr>
            <w:tcW w:w="974" w:type="dxa"/>
            <w:tcBorders>
              <w:top w:val="single" w:sz="4" w:space="0" w:color="auto"/>
              <w:left w:val="single" w:sz="4" w:space="0" w:color="auto"/>
              <w:bottom w:val="single" w:sz="4" w:space="0" w:color="auto"/>
              <w:right w:val="single" w:sz="4" w:space="0" w:color="auto"/>
            </w:tcBorders>
            <w:shd w:val="clear" w:color="000000" w:fill="FFFFFF"/>
            <w:vAlign w:val="center"/>
          </w:tcPr>
          <w:p w14:paraId="2C4267F6" w14:textId="2668B9F0" w:rsidR="00551ACF" w:rsidRPr="00CA744D" w:rsidRDefault="00551ACF" w:rsidP="00551ACF">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85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A9B1A58" w14:textId="3756B1FB" w:rsidR="00551ACF" w:rsidRPr="00CA744D" w:rsidRDefault="00551ACF" w:rsidP="00551ACF">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85</w:t>
            </w:r>
          </w:p>
        </w:tc>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4E4A80" w14:textId="77777777" w:rsidR="00551ACF" w:rsidRPr="004B1765" w:rsidRDefault="00551ACF" w:rsidP="00551ACF">
            <w:pPr>
              <w:spacing w:after="0" w:line="240" w:lineRule="auto"/>
              <w:jc w:val="center"/>
              <w:rPr>
                <w:rFonts w:ascii="Sylfaen" w:eastAsia="Times New Roman" w:hAnsi="Sylfaen" w:cs="Calibri"/>
                <w:sz w:val="14"/>
                <w:szCs w:val="14"/>
              </w:rPr>
            </w:pPr>
            <w:r w:rsidRPr="00967030">
              <w:rPr>
                <w:rFonts w:ascii="Sylfaen" w:hAnsi="Sylfaen" w:cs="Calibri"/>
                <w:bCs/>
                <w:color w:val="000000"/>
                <w:sz w:val="14"/>
                <w:szCs w:val="14"/>
                <w:lang w:val="ka-GE"/>
              </w:rPr>
              <w:t>რაოდენობრივი</w:t>
            </w:r>
            <w:r w:rsidRPr="00967030">
              <w:rPr>
                <w:rFonts w:ascii="Sylfaen" w:hAnsi="Sylfaen" w:cs="Calibri"/>
                <w:bCs/>
                <w:color w:val="000000"/>
                <w:sz w:val="14"/>
                <w:szCs w:val="14"/>
              </w:rPr>
              <w:t> </w:t>
            </w:r>
          </w:p>
        </w:tc>
      </w:tr>
    </w:tbl>
    <w:p w14:paraId="3A2C845C" w14:textId="5AFA96A9" w:rsidR="00367990" w:rsidRDefault="00367990" w:rsidP="00CA744D">
      <w:pPr>
        <w:widowControl w:val="0"/>
        <w:autoSpaceDE w:val="0"/>
        <w:autoSpaceDN w:val="0"/>
        <w:adjustRightInd w:val="0"/>
        <w:spacing w:after="4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CA744D">
        <w:rPr>
          <w:rFonts w:ascii="Sylfaen" w:hAnsi="Sylfaen" w:cs="Sylfaen"/>
          <w:b/>
          <w:bCs/>
          <w:iCs/>
          <w:color w:val="385623"/>
          <w:sz w:val="16"/>
          <w:szCs w:val="16"/>
          <w:lang w:val="ka-GE"/>
        </w:rPr>
        <w:t xml:space="preserve">  </w:t>
      </w:r>
      <w:r>
        <w:rPr>
          <w:rFonts w:ascii="Sylfaen" w:hAnsi="Sylfaen" w:cs="Sylfaen"/>
          <w:bCs/>
          <w:iCs/>
          <w:sz w:val="16"/>
          <w:szCs w:val="16"/>
          <w:u w:val="single"/>
          <w:lang w:val="ka-GE"/>
        </w:rPr>
        <w:t>მრავალწლიანი</w:t>
      </w:r>
    </w:p>
    <w:p w14:paraId="58DE8773" w14:textId="77777777" w:rsidR="00367990" w:rsidRPr="00752C03" w:rsidRDefault="00367990" w:rsidP="00367990">
      <w:pPr>
        <w:widowControl w:val="0"/>
        <w:autoSpaceDE w:val="0"/>
        <w:autoSpaceDN w:val="0"/>
        <w:adjustRightInd w:val="0"/>
        <w:spacing w:after="40"/>
        <w:ind w:left="480"/>
        <w:rPr>
          <w:rFonts w:ascii="Sylfaen" w:hAnsi="Sylfaen"/>
          <w:b/>
          <w:color w:val="385623"/>
          <w:sz w:val="16"/>
          <w:szCs w:val="16"/>
          <w:lang w:val="ka-GE"/>
        </w:rPr>
      </w:pPr>
    </w:p>
    <w:p w14:paraId="6BFF324C" w14:textId="77777777" w:rsidR="00367990" w:rsidRPr="00EA1C7C" w:rsidRDefault="00367990" w:rsidP="00367990">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1.8.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cs="Calibri"/>
          <w:b/>
          <w:bCs/>
          <w:color w:val="000000"/>
          <w:sz w:val="16"/>
          <w:szCs w:val="16"/>
          <w:lang w:val="ka-GE"/>
        </w:rPr>
        <w:t xml:space="preserve">სანიაღვრე არხებისა და ნაპირსამაგრი ნაგებობის მოწყობა, რეაბილიტაცია და ექსპლოატაცია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02 08</w:t>
      </w:r>
      <w:r w:rsidRPr="00EA1C7C">
        <w:rPr>
          <w:rFonts w:ascii="Sylfaen" w:hAnsi="Sylfaen"/>
          <w:b/>
          <w:bCs/>
          <w:color w:val="385623" w:themeColor="accent6" w:themeShade="80"/>
          <w:sz w:val="16"/>
          <w:szCs w:val="16"/>
          <w:lang w:val="ka-GE"/>
        </w:rPr>
        <w:t>)</w:t>
      </w:r>
    </w:p>
    <w:p w14:paraId="3839808D" w14:textId="77777777" w:rsidR="00367990" w:rsidRPr="00752C03" w:rsidRDefault="00367990" w:rsidP="00367990">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11056D47" w14:textId="77777777" w:rsidR="00367990"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პროგრამის ფარგლებში</w:t>
      </w:r>
      <w:r w:rsidRPr="00633C5B">
        <w:rPr>
          <w:rFonts w:ascii="Sylfaen" w:hAnsi="Sylfaen" w:cs="Sylfaen"/>
          <w:iCs/>
          <w:sz w:val="16"/>
          <w:szCs w:val="16"/>
          <w:lang w:val="ka-GE"/>
        </w:rPr>
        <w:t xml:space="preserve"> </w:t>
      </w:r>
      <w:r>
        <w:rPr>
          <w:rFonts w:ascii="Sylfaen" w:hAnsi="Sylfaen" w:cs="Sylfaen"/>
          <w:iCs/>
          <w:sz w:val="16"/>
          <w:szCs w:val="16"/>
          <w:lang w:val="ka-GE"/>
        </w:rPr>
        <w:t xml:space="preserve">იგეგმება: </w:t>
      </w:r>
    </w:p>
    <w:p w14:paraId="52F2F35A" w14:textId="77777777" w:rsidR="00395EFC" w:rsidRDefault="00395EFC" w:rsidP="00395EFC">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F33EB2">
        <w:rPr>
          <w:rFonts w:ascii="Sylfaen" w:hAnsi="Sylfaen" w:cs="Sylfaen"/>
          <w:iCs/>
          <w:sz w:val="16"/>
          <w:szCs w:val="16"/>
          <w:lang w:val="ka-GE"/>
        </w:rPr>
        <w:t>ქ. ონის ტერიტორიაზე არსებული სანიაღვრე სისტემების წმენდა, რათა</w:t>
      </w:r>
      <w:r w:rsidRPr="00F33EB2">
        <w:rPr>
          <w:rFonts w:ascii="Sylfaen" w:hAnsi="Sylfaen" w:cs="Sylfaen"/>
          <w:iCs/>
          <w:sz w:val="16"/>
          <w:szCs w:val="16"/>
          <w:lang w:val="en-GB"/>
        </w:rPr>
        <w:t xml:space="preserve"> </w:t>
      </w:r>
      <w:r w:rsidRPr="00F33EB2">
        <w:rPr>
          <w:rFonts w:ascii="Sylfaen" w:hAnsi="Sylfaen" w:cs="Sylfaen"/>
          <w:iCs/>
          <w:sz w:val="16"/>
          <w:szCs w:val="16"/>
          <w:lang w:val="ka-GE"/>
        </w:rPr>
        <w:t>უხვი ნალექის პირობებში სანიაღვრე სისტემამ დაუბრკოლებლად შეძლოს ზედაპირული და ფერდობებიდან ჩამომავალი წყლის ნაკადის გატარება, რომ თავიდან ავიცილოთ ქალაქის ტერიტორიის დატბორვა და სხვადასხვა ინფრას</w:t>
      </w:r>
      <w:r>
        <w:rPr>
          <w:rFonts w:ascii="Sylfaen" w:hAnsi="Sylfaen" w:cs="Sylfaen"/>
          <w:iCs/>
          <w:sz w:val="16"/>
          <w:szCs w:val="16"/>
          <w:lang w:val="ka-GE"/>
        </w:rPr>
        <w:t>ტრუქტურული ობიექტების დაზიანება.</w:t>
      </w:r>
      <w:r w:rsidRPr="00F33EB2">
        <w:rPr>
          <w:rFonts w:ascii="Sylfaen" w:hAnsi="Sylfaen" w:cs="Sylfaen"/>
          <w:iCs/>
          <w:sz w:val="16"/>
          <w:szCs w:val="16"/>
          <w:lang w:val="ka-GE"/>
        </w:rPr>
        <w:t xml:space="preserve"> </w:t>
      </w:r>
    </w:p>
    <w:p w14:paraId="4D6E94C4" w14:textId="77777777" w:rsidR="00395EFC" w:rsidRDefault="00395EFC" w:rsidP="00395EFC">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ქვე</w:t>
      </w:r>
      <w:r w:rsidRPr="00752C03">
        <w:rPr>
          <w:rFonts w:ascii="Sylfaen" w:hAnsi="Sylfaen" w:cs="Sylfaen"/>
          <w:iCs/>
          <w:sz w:val="16"/>
          <w:szCs w:val="16"/>
          <w:lang w:val="ka-GE"/>
        </w:rPr>
        <w:t>პროგრამა ასევე ითვალისწინებს</w:t>
      </w:r>
      <w:r>
        <w:rPr>
          <w:rFonts w:ascii="Sylfaen" w:hAnsi="Sylfaen" w:cs="Sylfaen"/>
          <w:iCs/>
          <w:sz w:val="16"/>
          <w:szCs w:val="16"/>
          <w:lang w:val="ka-GE"/>
        </w:rPr>
        <w:t xml:space="preserve"> </w:t>
      </w:r>
      <w:r w:rsidRPr="00633C5B">
        <w:rPr>
          <w:rFonts w:ascii="Sylfaen" w:hAnsi="Sylfaen" w:cs="Sylfaen"/>
          <w:iCs/>
          <w:sz w:val="16"/>
          <w:szCs w:val="16"/>
          <w:lang w:val="ka-GE"/>
        </w:rPr>
        <w:t xml:space="preserve">სტიქიური მოვლენების </w:t>
      </w:r>
      <w:r>
        <w:rPr>
          <w:rFonts w:ascii="Sylfaen" w:hAnsi="Sylfaen" w:cs="Sylfaen"/>
          <w:iCs/>
          <w:sz w:val="16"/>
          <w:szCs w:val="16"/>
          <w:lang w:val="ka-GE"/>
        </w:rPr>
        <w:t xml:space="preserve">შედეგების სალიკვიდაციო ღონისძიებების განხორციელებას </w:t>
      </w:r>
      <w:r w:rsidRPr="00752C03">
        <w:rPr>
          <w:rFonts w:ascii="Sylfaen" w:hAnsi="Sylfaen" w:cs="Sylfaen"/>
          <w:iCs/>
          <w:sz w:val="16"/>
          <w:szCs w:val="16"/>
          <w:lang w:val="ka-GE"/>
        </w:rPr>
        <w:t>მუნიციპალიტეტის</w:t>
      </w:r>
      <w:r>
        <w:rPr>
          <w:rFonts w:ascii="Sylfaen" w:hAnsi="Sylfaen" w:cs="Sylfaen"/>
          <w:iCs/>
          <w:sz w:val="16"/>
          <w:szCs w:val="16"/>
          <w:lang w:val="ka-GE"/>
        </w:rPr>
        <w:t xml:space="preserve"> ტერიტორიაზე დაზიანებული სანიაღვრე არხებისა და ნაპირსამაგრი ნაგებობების რეაბილიტაციას. </w:t>
      </w:r>
    </w:p>
    <w:p w14:paraId="42C37D9B" w14:textId="77777777" w:rsidR="00367990" w:rsidRDefault="00367990" w:rsidP="00395EFC">
      <w:pPr>
        <w:widowControl w:val="0"/>
        <w:autoSpaceDE w:val="0"/>
        <w:autoSpaceDN w:val="0"/>
        <w:adjustRightInd w:val="0"/>
        <w:spacing w:after="0"/>
        <w:ind w:firstLine="480"/>
        <w:jc w:val="both"/>
        <w:rPr>
          <w:rFonts w:ascii="Sylfaen" w:hAnsi="Sylfaen" w:cs="Sylfaen"/>
          <w:iCs/>
          <w:sz w:val="16"/>
          <w:szCs w:val="16"/>
          <w:lang w:val="ka-GE"/>
        </w:rPr>
      </w:pPr>
      <w:r w:rsidRPr="0042226B">
        <w:rPr>
          <w:rFonts w:ascii="Sylfaen" w:hAnsi="Sylfaen" w:cs="Sylfaen"/>
          <w:b/>
          <w:bCs/>
          <w:iCs/>
          <w:sz w:val="16"/>
          <w:szCs w:val="16"/>
          <w:lang w:val="ka-GE"/>
        </w:rPr>
        <w:t>პროგრამის მიზანია:</w:t>
      </w:r>
      <w:r w:rsidRPr="00BD51F3">
        <w:rPr>
          <w:rFonts w:ascii="Sylfaen" w:hAnsi="Sylfaen" w:cs="Sylfaen"/>
          <w:iCs/>
          <w:sz w:val="16"/>
          <w:szCs w:val="16"/>
          <w:lang w:val="ka-GE"/>
        </w:rPr>
        <w:t xml:space="preserve">  </w:t>
      </w:r>
      <w:r>
        <w:rPr>
          <w:rFonts w:ascii="Sylfaen" w:hAnsi="Sylfaen" w:cs="Sylfaen"/>
          <w:iCs/>
          <w:sz w:val="16"/>
          <w:szCs w:val="16"/>
          <w:lang w:val="ka-GE"/>
        </w:rPr>
        <w:t>მოსახლეობისთვის უსაფრთხო გარემოს შექმნა და</w:t>
      </w:r>
      <w:r w:rsidRPr="00F559A1">
        <w:rPr>
          <w:rFonts w:ascii="Sylfaen" w:hAnsi="Sylfaen" w:cs="Sylfaen"/>
          <w:iCs/>
          <w:sz w:val="16"/>
          <w:szCs w:val="16"/>
          <w:lang w:val="ka-GE"/>
        </w:rPr>
        <w:t xml:space="preserve"> მოსალოდნელი ზიანის თავიდან აცილება.</w:t>
      </w:r>
      <w:r>
        <w:rPr>
          <w:rFonts w:ascii="Sylfaen" w:hAnsi="Sylfaen" w:cs="Sylfaen"/>
          <w:iCs/>
          <w:sz w:val="16"/>
          <w:szCs w:val="16"/>
          <w:lang w:val="ka-GE"/>
        </w:rPr>
        <w:t xml:space="preserve"> ქალაქსა და</w:t>
      </w:r>
      <w:r w:rsidRPr="00BD51F3">
        <w:rPr>
          <w:rFonts w:ascii="Sylfaen" w:hAnsi="Sylfaen" w:cs="Sylfaen"/>
          <w:iCs/>
          <w:sz w:val="16"/>
          <w:szCs w:val="16"/>
          <w:lang w:val="ka-GE"/>
        </w:rPr>
        <w:t xml:space="preserve"> სოფლად მაცხოვრებელი მოსახლეობის ყოფითი პირობების გაუმჯობესება.</w:t>
      </w:r>
    </w:p>
    <w:p w14:paraId="60B66ADD" w14:textId="6BA6DC32" w:rsidR="00367990"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სტიქიის უარყოფითი შედეგების პრევენცია. გაუმჯობესებული ინფრასტრუქტურა. </w:t>
      </w:r>
    </w:p>
    <w:tbl>
      <w:tblPr>
        <w:tblW w:w="0" w:type="auto"/>
        <w:tblLook w:val="04A0" w:firstRow="1" w:lastRow="0" w:firstColumn="1" w:lastColumn="0" w:noHBand="0" w:noVBand="1"/>
      </w:tblPr>
      <w:tblGrid>
        <w:gridCol w:w="4040"/>
        <w:gridCol w:w="900"/>
        <w:gridCol w:w="900"/>
        <w:gridCol w:w="900"/>
        <w:gridCol w:w="900"/>
        <w:gridCol w:w="974"/>
        <w:gridCol w:w="1186"/>
        <w:gridCol w:w="1254"/>
      </w:tblGrid>
      <w:tr w:rsidR="00421F62" w:rsidRPr="004B1765" w14:paraId="581B0977" w14:textId="77777777" w:rsidTr="00421F62">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04F8CE9D"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421F62" w:rsidRPr="004B1765" w14:paraId="5D4F17F3" w14:textId="77777777" w:rsidTr="00421F62">
        <w:trPr>
          <w:trHeight w:val="350"/>
        </w:trPr>
        <w:tc>
          <w:tcPr>
            <w:tcW w:w="4040"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20470F6C"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900" w:type="dxa"/>
            <w:tcBorders>
              <w:top w:val="nil"/>
              <w:left w:val="nil"/>
              <w:bottom w:val="single" w:sz="4" w:space="0" w:color="auto"/>
              <w:right w:val="single" w:sz="4" w:space="0" w:color="auto"/>
            </w:tcBorders>
            <w:shd w:val="clear" w:color="000000" w:fill="EBF1DE"/>
            <w:vAlign w:val="center"/>
            <w:hideMark/>
          </w:tcPr>
          <w:p w14:paraId="61275901"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EBF1DE"/>
            <w:vAlign w:val="center"/>
            <w:hideMark/>
          </w:tcPr>
          <w:p w14:paraId="3D8E7319"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EBF1DE"/>
            <w:vAlign w:val="center"/>
            <w:hideMark/>
          </w:tcPr>
          <w:p w14:paraId="1CE269F7"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EBF1DE"/>
            <w:vAlign w:val="center"/>
            <w:hideMark/>
          </w:tcPr>
          <w:p w14:paraId="3507E114"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EBF1DE"/>
            <w:vAlign w:val="center"/>
            <w:hideMark/>
          </w:tcPr>
          <w:p w14:paraId="0A528686"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1AFF7662"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4" w:type="dxa"/>
            <w:tcBorders>
              <w:top w:val="nil"/>
              <w:left w:val="nil"/>
              <w:bottom w:val="single" w:sz="4" w:space="0" w:color="auto"/>
              <w:right w:val="single" w:sz="4" w:space="0" w:color="auto"/>
            </w:tcBorders>
            <w:shd w:val="clear" w:color="000000" w:fill="EBF1DE"/>
            <w:vAlign w:val="center"/>
            <w:hideMark/>
          </w:tcPr>
          <w:p w14:paraId="556D4DD0"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421F62" w:rsidRPr="004B1765" w14:paraId="13321316" w14:textId="77777777" w:rsidTr="00421F62">
        <w:trPr>
          <w:trHeight w:val="422"/>
        </w:trPr>
        <w:tc>
          <w:tcPr>
            <w:tcW w:w="4040" w:type="dxa"/>
            <w:tcBorders>
              <w:top w:val="single" w:sz="4" w:space="0" w:color="auto"/>
              <w:left w:val="single" w:sz="4" w:space="0" w:color="auto"/>
              <w:bottom w:val="single" w:sz="4" w:space="0" w:color="auto"/>
              <w:right w:val="single" w:sz="4" w:space="0" w:color="000000"/>
            </w:tcBorders>
            <w:shd w:val="clear" w:color="000000" w:fill="FFFFFF"/>
            <w:vAlign w:val="center"/>
          </w:tcPr>
          <w:p w14:paraId="3E56BAFD" w14:textId="3074B610" w:rsidR="00421F62" w:rsidRPr="00551ACF" w:rsidRDefault="00551ACF" w:rsidP="00551ACF">
            <w:pPr>
              <w:spacing w:after="0" w:line="240" w:lineRule="auto"/>
              <w:jc w:val="center"/>
              <w:rPr>
                <w:rFonts w:ascii="Sylfaen" w:hAnsi="Sylfaen" w:cs="Calibri"/>
                <w:sz w:val="14"/>
                <w:szCs w:val="14"/>
              </w:rPr>
            </w:pPr>
            <w:r w:rsidRPr="00551ACF">
              <w:rPr>
                <w:rFonts w:ascii="Sylfaen" w:hAnsi="Sylfaen" w:cs="Calibri"/>
                <w:sz w:val="14"/>
                <w:szCs w:val="14"/>
              </w:rPr>
              <w:t xml:space="preserve">უხვნალექიანობისას დატბორვის რისკების შემცირება და სანიაღვრე ინფრასტრუქტურის ეფექტიანი </w:t>
            </w:r>
          </w:p>
        </w:tc>
        <w:tc>
          <w:tcPr>
            <w:tcW w:w="900" w:type="dxa"/>
            <w:tcBorders>
              <w:top w:val="nil"/>
              <w:left w:val="nil"/>
              <w:bottom w:val="single" w:sz="4" w:space="0" w:color="auto"/>
              <w:right w:val="single" w:sz="4" w:space="0" w:color="auto"/>
            </w:tcBorders>
            <w:shd w:val="clear" w:color="000000" w:fill="FFFFFF"/>
            <w:vAlign w:val="center"/>
          </w:tcPr>
          <w:p w14:paraId="20506377" w14:textId="38EA4BB2" w:rsidR="00421F62" w:rsidRPr="00551ACF" w:rsidRDefault="00551ACF" w:rsidP="00421F62">
            <w:pPr>
              <w:spacing w:after="0" w:line="240" w:lineRule="auto"/>
              <w:jc w:val="center"/>
              <w:rPr>
                <w:rFonts w:ascii="Sylfaen" w:hAnsi="Sylfaen" w:cs="Calibri"/>
                <w:sz w:val="14"/>
                <w:szCs w:val="14"/>
              </w:rPr>
            </w:pPr>
            <w:r w:rsidRPr="00551ACF">
              <w:rPr>
                <w:rFonts w:ascii="Sylfaen" w:hAnsi="Sylfaen" w:cs="Calibri"/>
                <w:sz w:val="14"/>
                <w:szCs w:val="14"/>
              </w:rPr>
              <w:t>70 %</w:t>
            </w:r>
          </w:p>
        </w:tc>
        <w:tc>
          <w:tcPr>
            <w:tcW w:w="900" w:type="dxa"/>
            <w:tcBorders>
              <w:top w:val="nil"/>
              <w:left w:val="nil"/>
              <w:bottom w:val="single" w:sz="4" w:space="0" w:color="auto"/>
              <w:right w:val="single" w:sz="4" w:space="0" w:color="auto"/>
            </w:tcBorders>
            <w:shd w:val="clear" w:color="000000" w:fill="FFFFFF"/>
            <w:vAlign w:val="center"/>
          </w:tcPr>
          <w:p w14:paraId="470480C1" w14:textId="268BB5C7" w:rsidR="00421F62" w:rsidRPr="00551ACF" w:rsidRDefault="00551ACF" w:rsidP="00421F62">
            <w:pPr>
              <w:spacing w:after="0" w:line="240" w:lineRule="auto"/>
              <w:jc w:val="center"/>
              <w:rPr>
                <w:rFonts w:ascii="Sylfaen" w:hAnsi="Sylfaen" w:cs="Calibri"/>
                <w:sz w:val="14"/>
                <w:szCs w:val="14"/>
              </w:rPr>
            </w:pPr>
            <w:r w:rsidRPr="00551ACF">
              <w:rPr>
                <w:rFonts w:ascii="Sylfaen" w:hAnsi="Sylfaen" w:cs="Calibri"/>
                <w:sz w:val="14"/>
                <w:szCs w:val="14"/>
              </w:rPr>
              <w:t>75 %</w:t>
            </w:r>
          </w:p>
        </w:tc>
        <w:tc>
          <w:tcPr>
            <w:tcW w:w="900" w:type="dxa"/>
            <w:tcBorders>
              <w:top w:val="nil"/>
              <w:left w:val="nil"/>
              <w:bottom w:val="single" w:sz="4" w:space="0" w:color="auto"/>
              <w:right w:val="single" w:sz="4" w:space="0" w:color="auto"/>
            </w:tcBorders>
            <w:shd w:val="clear" w:color="000000" w:fill="FFFFFF"/>
            <w:vAlign w:val="center"/>
          </w:tcPr>
          <w:p w14:paraId="12CC529E" w14:textId="1729C09A" w:rsidR="00421F62" w:rsidRPr="00551ACF" w:rsidRDefault="00551ACF" w:rsidP="00421F62">
            <w:pPr>
              <w:spacing w:after="0" w:line="240" w:lineRule="auto"/>
              <w:jc w:val="center"/>
              <w:rPr>
                <w:rFonts w:ascii="Sylfaen" w:hAnsi="Sylfaen" w:cs="Calibri"/>
                <w:sz w:val="14"/>
                <w:szCs w:val="14"/>
              </w:rPr>
            </w:pPr>
            <w:r w:rsidRPr="00551ACF">
              <w:rPr>
                <w:rFonts w:ascii="Sylfaen" w:hAnsi="Sylfaen" w:cs="Calibri"/>
                <w:sz w:val="14"/>
                <w:szCs w:val="14"/>
              </w:rPr>
              <w:t>80 %</w:t>
            </w:r>
          </w:p>
        </w:tc>
        <w:tc>
          <w:tcPr>
            <w:tcW w:w="900" w:type="dxa"/>
            <w:tcBorders>
              <w:top w:val="nil"/>
              <w:left w:val="nil"/>
              <w:bottom w:val="single" w:sz="4" w:space="0" w:color="auto"/>
              <w:right w:val="single" w:sz="4" w:space="0" w:color="auto"/>
            </w:tcBorders>
            <w:shd w:val="clear" w:color="000000" w:fill="FFFFFF"/>
            <w:vAlign w:val="center"/>
          </w:tcPr>
          <w:p w14:paraId="438A3D75" w14:textId="116B8016" w:rsidR="00421F62" w:rsidRPr="00551ACF" w:rsidRDefault="00551ACF" w:rsidP="00421F62">
            <w:pPr>
              <w:spacing w:after="0" w:line="240" w:lineRule="auto"/>
              <w:jc w:val="center"/>
              <w:rPr>
                <w:rFonts w:ascii="Sylfaen" w:hAnsi="Sylfaen" w:cs="Calibri"/>
                <w:sz w:val="14"/>
                <w:szCs w:val="14"/>
              </w:rPr>
            </w:pPr>
            <w:r w:rsidRPr="00551ACF">
              <w:rPr>
                <w:rFonts w:ascii="Sylfaen" w:hAnsi="Sylfaen" w:cs="Calibri"/>
                <w:sz w:val="14"/>
                <w:szCs w:val="14"/>
              </w:rPr>
              <w:t>85 %</w:t>
            </w:r>
          </w:p>
        </w:tc>
        <w:tc>
          <w:tcPr>
            <w:tcW w:w="974" w:type="dxa"/>
            <w:tcBorders>
              <w:top w:val="nil"/>
              <w:left w:val="nil"/>
              <w:bottom w:val="single" w:sz="4" w:space="0" w:color="auto"/>
              <w:right w:val="single" w:sz="4" w:space="0" w:color="auto"/>
            </w:tcBorders>
            <w:shd w:val="clear" w:color="000000" w:fill="FFFFFF"/>
            <w:vAlign w:val="center"/>
          </w:tcPr>
          <w:p w14:paraId="296484FA" w14:textId="0A1F8B79" w:rsidR="00421F62" w:rsidRPr="00551ACF" w:rsidRDefault="00551ACF" w:rsidP="00421F62">
            <w:pPr>
              <w:spacing w:after="0" w:line="240" w:lineRule="auto"/>
              <w:jc w:val="center"/>
              <w:rPr>
                <w:rFonts w:ascii="Sylfaen" w:hAnsi="Sylfaen" w:cs="Calibri"/>
                <w:sz w:val="14"/>
                <w:szCs w:val="14"/>
              </w:rPr>
            </w:pPr>
            <w:r w:rsidRPr="00551ACF">
              <w:rPr>
                <w:rFonts w:ascii="Sylfaen" w:hAnsi="Sylfaen" w:cs="Calibri"/>
                <w:sz w:val="14"/>
                <w:szCs w:val="14"/>
              </w:rPr>
              <w:t>90 %</w:t>
            </w:r>
          </w:p>
        </w:tc>
        <w:tc>
          <w:tcPr>
            <w:tcW w:w="1186" w:type="dxa"/>
            <w:tcBorders>
              <w:top w:val="nil"/>
              <w:left w:val="nil"/>
              <w:bottom w:val="single" w:sz="4" w:space="0" w:color="auto"/>
              <w:right w:val="single" w:sz="4" w:space="0" w:color="auto"/>
            </w:tcBorders>
            <w:shd w:val="clear" w:color="000000" w:fill="FFFFFF"/>
            <w:vAlign w:val="center"/>
          </w:tcPr>
          <w:p w14:paraId="104E2BA3" w14:textId="0499BAD8" w:rsidR="00421F62" w:rsidRPr="00551ACF" w:rsidRDefault="00551ACF" w:rsidP="00421F62">
            <w:pPr>
              <w:spacing w:after="0" w:line="240" w:lineRule="auto"/>
              <w:jc w:val="center"/>
              <w:rPr>
                <w:rFonts w:ascii="Sylfaen" w:hAnsi="Sylfaen" w:cs="Calibri"/>
                <w:sz w:val="14"/>
                <w:szCs w:val="14"/>
              </w:rPr>
            </w:pPr>
            <w:r w:rsidRPr="00551ACF">
              <w:rPr>
                <w:rFonts w:ascii="Sylfaen" w:hAnsi="Sylfaen" w:cs="Calibri"/>
                <w:sz w:val="14"/>
                <w:szCs w:val="14"/>
              </w:rPr>
              <w:t>90 %</w:t>
            </w:r>
          </w:p>
        </w:tc>
        <w:tc>
          <w:tcPr>
            <w:tcW w:w="1254" w:type="dxa"/>
            <w:tcBorders>
              <w:top w:val="nil"/>
              <w:left w:val="nil"/>
              <w:bottom w:val="single" w:sz="4" w:space="0" w:color="auto"/>
              <w:right w:val="single" w:sz="4" w:space="0" w:color="auto"/>
            </w:tcBorders>
            <w:shd w:val="clear" w:color="000000" w:fill="FFFFFF"/>
            <w:vAlign w:val="center"/>
            <w:hideMark/>
          </w:tcPr>
          <w:p w14:paraId="21ECC443" w14:textId="3B89CC70" w:rsidR="00421F62" w:rsidRPr="00551ACF" w:rsidRDefault="00551ACF" w:rsidP="00421F62">
            <w:pPr>
              <w:spacing w:after="0" w:line="240" w:lineRule="auto"/>
              <w:jc w:val="center"/>
              <w:rPr>
                <w:rFonts w:ascii="Sylfaen" w:hAnsi="Sylfaen" w:cs="Calibri"/>
                <w:sz w:val="14"/>
                <w:szCs w:val="14"/>
              </w:rPr>
            </w:pPr>
            <w:r w:rsidRPr="00551ACF">
              <w:rPr>
                <w:rFonts w:ascii="Sylfaen" w:hAnsi="Sylfaen" w:cs="Calibri"/>
                <w:sz w:val="14"/>
                <w:szCs w:val="14"/>
              </w:rPr>
              <w:t>პროცენტული (%)</w:t>
            </w:r>
            <w:r w:rsidR="00421F62" w:rsidRPr="00551ACF">
              <w:rPr>
                <w:rFonts w:ascii="Sylfaen" w:hAnsi="Sylfaen" w:cs="Calibri"/>
                <w:sz w:val="14"/>
                <w:szCs w:val="14"/>
              </w:rPr>
              <w:t> </w:t>
            </w:r>
          </w:p>
        </w:tc>
      </w:tr>
      <w:tr w:rsidR="00421F62" w:rsidRPr="004B1765" w14:paraId="7193E696" w14:textId="77777777" w:rsidTr="00421F62">
        <w:trPr>
          <w:trHeight w:val="422"/>
        </w:trPr>
        <w:tc>
          <w:tcPr>
            <w:tcW w:w="4040" w:type="dxa"/>
            <w:tcBorders>
              <w:top w:val="single" w:sz="4" w:space="0" w:color="auto"/>
              <w:left w:val="single" w:sz="4" w:space="0" w:color="auto"/>
              <w:bottom w:val="single" w:sz="4" w:space="0" w:color="auto"/>
              <w:right w:val="single" w:sz="4" w:space="0" w:color="000000"/>
            </w:tcBorders>
            <w:shd w:val="clear" w:color="000000" w:fill="FFFFFF"/>
            <w:vAlign w:val="center"/>
          </w:tcPr>
          <w:p w14:paraId="0312F72E" w14:textId="7FFECEF0" w:rsidR="00421F62" w:rsidRPr="00551ACF" w:rsidRDefault="00551ACF" w:rsidP="00421F62">
            <w:pPr>
              <w:spacing w:after="0" w:line="240" w:lineRule="auto"/>
              <w:jc w:val="center"/>
              <w:rPr>
                <w:rFonts w:ascii="Sylfaen" w:hAnsi="Sylfaen" w:cs="Calibri"/>
                <w:sz w:val="14"/>
                <w:szCs w:val="14"/>
              </w:rPr>
            </w:pPr>
            <w:r w:rsidRPr="00551ACF">
              <w:rPr>
                <w:rFonts w:ascii="Sylfaen" w:hAnsi="Sylfaen" w:cs="Calibri"/>
                <w:sz w:val="14"/>
                <w:szCs w:val="14"/>
              </w:rPr>
              <w:t>სოფლებში წყალარინების ქსელითა და გამწმენდი ნაგებობით უზრუნველყოფილი მოსახლეობის წილი</w:t>
            </w:r>
          </w:p>
        </w:tc>
        <w:tc>
          <w:tcPr>
            <w:tcW w:w="900" w:type="dxa"/>
            <w:tcBorders>
              <w:top w:val="nil"/>
              <w:left w:val="nil"/>
              <w:bottom w:val="single" w:sz="4" w:space="0" w:color="auto"/>
              <w:right w:val="single" w:sz="4" w:space="0" w:color="auto"/>
            </w:tcBorders>
            <w:shd w:val="clear" w:color="000000" w:fill="FFFFFF"/>
            <w:vAlign w:val="center"/>
          </w:tcPr>
          <w:p w14:paraId="09A15E6E" w14:textId="77AD1B37" w:rsidR="00421F62" w:rsidRPr="00551ACF" w:rsidRDefault="00551ACF" w:rsidP="00421F62">
            <w:pPr>
              <w:spacing w:after="0" w:line="240" w:lineRule="auto"/>
              <w:jc w:val="center"/>
              <w:rPr>
                <w:rFonts w:ascii="Sylfaen" w:hAnsi="Sylfaen" w:cs="Calibri"/>
                <w:sz w:val="14"/>
                <w:szCs w:val="14"/>
              </w:rPr>
            </w:pPr>
            <w:r w:rsidRPr="00551ACF">
              <w:rPr>
                <w:rFonts w:ascii="Sylfaen" w:hAnsi="Sylfaen" w:cs="Calibri"/>
                <w:sz w:val="14"/>
                <w:szCs w:val="14"/>
              </w:rPr>
              <w:t>10 %</w:t>
            </w:r>
          </w:p>
        </w:tc>
        <w:tc>
          <w:tcPr>
            <w:tcW w:w="900" w:type="dxa"/>
            <w:tcBorders>
              <w:top w:val="nil"/>
              <w:left w:val="nil"/>
              <w:bottom w:val="single" w:sz="4" w:space="0" w:color="auto"/>
              <w:right w:val="single" w:sz="4" w:space="0" w:color="auto"/>
            </w:tcBorders>
            <w:shd w:val="clear" w:color="000000" w:fill="FFFFFF"/>
            <w:vAlign w:val="center"/>
          </w:tcPr>
          <w:p w14:paraId="0EB056B7" w14:textId="2B56C86B" w:rsidR="00421F62" w:rsidRPr="00551ACF" w:rsidRDefault="00551ACF" w:rsidP="00421F62">
            <w:pPr>
              <w:spacing w:after="0" w:line="240" w:lineRule="auto"/>
              <w:jc w:val="center"/>
              <w:rPr>
                <w:rFonts w:ascii="Sylfaen" w:hAnsi="Sylfaen" w:cs="Calibri"/>
                <w:sz w:val="14"/>
                <w:szCs w:val="14"/>
              </w:rPr>
            </w:pPr>
            <w:r w:rsidRPr="00551ACF">
              <w:rPr>
                <w:rFonts w:ascii="Sylfaen" w:hAnsi="Sylfaen" w:cs="Calibri"/>
                <w:sz w:val="14"/>
                <w:szCs w:val="14"/>
              </w:rPr>
              <w:t>15 %</w:t>
            </w:r>
          </w:p>
        </w:tc>
        <w:tc>
          <w:tcPr>
            <w:tcW w:w="900" w:type="dxa"/>
            <w:tcBorders>
              <w:top w:val="nil"/>
              <w:left w:val="nil"/>
              <w:bottom w:val="single" w:sz="4" w:space="0" w:color="auto"/>
              <w:right w:val="single" w:sz="4" w:space="0" w:color="auto"/>
            </w:tcBorders>
            <w:shd w:val="clear" w:color="000000" w:fill="FFFFFF"/>
            <w:vAlign w:val="center"/>
          </w:tcPr>
          <w:p w14:paraId="1DFB7028" w14:textId="7BCBD0FA" w:rsidR="00421F62" w:rsidRPr="00551ACF" w:rsidRDefault="00551ACF" w:rsidP="00421F62">
            <w:pPr>
              <w:spacing w:after="0" w:line="240" w:lineRule="auto"/>
              <w:jc w:val="center"/>
              <w:rPr>
                <w:rFonts w:ascii="Sylfaen" w:hAnsi="Sylfaen" w:cs="Calibri"/>
                <w:sz w:val="14"/>
                <w:szCs w:val="14"/>
              </w:rPr>
            </w:pPr>
            <w:r w:rsidRPr="00551ACF">
              <w:rPr>
                <w:rFonts w:ascii="Sylfaen" w:hAnsi="Sylfaen" w:cs="Calibri"/>
                <w:sz w:val="14"/>
                <w:szCs w:val="14"/>
              </w:rPr>
              <w:t>25 %</w:t>
            </w:r>
          </w:p>
        </w:tc>
        <w:tc>
          <w:tcPr>
            <w:tcW w:w="900" w:type="dxa"/>
            <w:tcBorders>
              <w:top w:val="nil"/>
              <w:left w:val="nil"/>
              <w:bottom w:val="single" w:sz="4" w:space="0" w:color="auto"/>
              <w:right w:val="single" w:sz="4" w:space="0" w:color="auto"/>
            </w:tcBorders>
            <w:shd w:val="clear" w:color="000000" w:fill="FFFFFF"/>
            <w:vAlign w:val="center"/>
          </w:tcPr>
          <w:p w14:paraId="520A7646" w14:textId="4F125D8B" w:rsidR="00421F62" w:rsidRPr="00551ACF" w:rsidRDefault="00551ACF" w:rsidP="00421F62">
            <w:pPr>
              <w:spacing w:after="0" w:line="240" w:lineRule="auto"/>
              <w:jc w:val="center"/>
              <w:rPr>
                <w:rFonts w:ascii="Sylfaen" w:hAnsi="Sylfaen" w:cs="Calibri"/>
                <w:sz w:val="14"/>
                <w:szCs w:val="14"/>
              </w:rPr>
            </w:pPr>
            <w:r w:rsidRPr="00551ACF">
              <w:rPr>
                <w:rFonts w:ascii="Sylfaen" w:hAnsi="Sylfaen" w:cs="Calibri"/>
                <w:sz w:val="14"/>
                <w:szCs w:val="14"/>
              </w:rPr>
              <w:t>35 %</w:t>
            </w:r>
          </w:p>
        </w:tc>
        <w:tc>
          <w:tcPr>
            <w:tcW w:w="974" w:type="dxa"/>
            <w:tcBorders>
              <w:top w:val="nil"/>
              <w:left w:val="nil"/>
              <w:bottom w:val="single" w:sz="4" w:space="0" w:color="auto"/>
              <w:right w:val="single" w:sz="4" w:space="0" w:color="auto"/>
            </w:tcBorders>
            <w:shd w:val="clear" w:color="000000" w:fill="FFFFFF"/>
            <w:vAlign w:val="center"/>
          </w:tcPr>
          <w:p w14:paraId="7668456A" w14:textId="7D1AEF76" w:rsidR="00421F62" w:rsidRPr="00551ACF" w:rsidRDefault="00551ACF" w:rsidP="00551ACF">
            <w:pPr>
              <w:spacing w:after="0" w:line="240" w:lineRule="auto"/>
              <w:jc w:val="center"/>
              <w:rPr>
                <w:rFonts w:ascii="Sylfaen" w:hAnsi="Sylfaen" w:cs="Calibri"/>
                <w:sz w:val="14"/>
                <w:szCs w:val="14"/>
              </w:rPr>
            </w:pPr>
            <w:r w:rsidRPr="00551ACF">
              <w:rPr>
                <w:rFonts w:ascii="Sylfaen" w:hAnsi="Sylfaen" w:cs="Calibri"/>
                <w:sz w:val="14"/>
                <w:szCs w:val="14"/>
              </w:rPr>
              <w:t>45%</w:t>
            </w:r>
          </w:p>
        </w:tc>
        <w:tc>
          <w:tcPr>
            <w:tcW w:w="1186" w:type="dxa"/>
            <w:tcBorders>
              <w:top w:val="nil"/>
              <w:left w:val="nil"/>
              <w:bottom w:val="single" w:sz="4" w:space="0" w:color="auto"/>
              <w:right w:val="single" w:sz="4" w:space="0" w:color="auto"/>
            </w:tcBorders>
            <w:shd w:val="clear" w:color="000000" w:fill="FFFFFF"/>
            <w:vAlign w:val="center"/>
          </w:tcPr>
          <w:p w14:paraId="193BDDE9" w14:textId="7F3C177A" w:rsidR="00421F62" w:rsidRPr="00551ACF" w:rsidRDefault="00CF63B5" w:rsidP="00421F62">
            <w:pPr>
              <w:spacing w:after="0" w:line="240" w:lineRule="auto"/>
              <w:jc w:val="center"/>
              <w:rPr>
                <w:rFonts w:ascii="Sylfaen" w:hAnsi="Sylfaen" w:cs="Calibri"/>
                <w:sz w:val="14"/>
                <w:szCs w:val="14"/>
              </w:rPr>
            </w:pPr>
            <w:r>
              <w:rPr>
                <w:rFonts w:ascii="Sylfaen" w:hAnsi="Sylfaen" w:cs="Calibri"/>
                <w:sz w:val="14"/>
                <w:szCs w:val="14"/>
                <w:lang w:val="ka-GE"/>
              </w:rPr>
              <w:t>60</w:t>
            </w:r>
            <w:r w:rsidR="00551ACF" w:rsidRPr="00551ACF">
              <w:rPr>
                <w:rFonts w:ascii="Sylfaen" w:hAnsi="Sylfaen" w:cs="Calibri"/>
                <w:sz w:val="14"/>
                <w:szCs w:val="14"/>
              </w:rPr>
              <w:t xml:space="preserve"> %</w:t>
            </w:r>
          </w:p>
        </w:tc>
        <w:tc>
          <w:tcPr>
            <w:tcW w:w="1254" w:type="dxa"/>
            <w:tcBorders>
              <w:top w:val="nil"/>
              <w:left w:val="nil"/>
              <w:bottom w:val="single" w:sz="4" w:space="0" w:color="auto"/>
              <w:right w:val="single" w:sz="4" w:space="0" w:color="auto"/>
            </w:tcBorders>
            <w:shd w:val="clear" w:color="000000" w:fill="FFFFFF"/>
            <w:vAlign w:val="center"/>
          </w:tcPr>
          <w:p w14:paraId="28BCE46D" w14:textId="4B62D1C1" w:rsidR="00421F62" w:rsidRPr="00551ACF" w:rsidRDefault="00551ACF" w:rsidP="00421F62">
            <w:pPr>
              <w:spacing w:after="0" w:line="240" w:lineRule="auto"/>
              <w:jc w:val="center"/>
              <w:rPr>
                <w:rFonts w:ascii="Sylfaen" w:hAnsi="Sylfaen" w:cs="Calibri"/>
                <w:sz w:val="14"/>
                <w:szCs w:val="14"/>
              </w:rPr>
            </w:pPr>
            <w:r w:rsidRPr="00551ACF">
              <w:rPr>
                <w:rFonts w:ascii="Sylfaen" w:hAnsi="Sylfaen" w:cs="Calibri"/>
                <w:sz w:val="14"/>
                <w:szCs w:val="14"/>
              </w:rPr>
              <w:t>პროცენტული (%) </w:t>
            </w:r>
            <w:r w:rsidR="00421F62" w:rsidRPr="00551ACF">
              <w:rPr>
                <w:rFonts w:ascii="Sylfaen" w:hAnsi="Sylfaen" w:cs="Calibri"/>
                <w:sz w:val="14"/>
                <w:szCs w:val="14"/>
              </w:rPr>
              <w:t> </w:t>
            </w:r>
          </w:p>
        </w:tc>
      </w:tr>
      <w:tr w:rsidR="00421F62" w:rsidRPr="004B1765" w14:paraId="0CBFAC42" w14:textId="77777777" w:rsidTr="00421F62">
        <w:trPr>
          <w:trHeight w:val="386"/>
        </w:trPr>
        <w:tc>
          <w:tcPr>
            <w:tcW w:w="404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52020326"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900" w:type="dxa"/>
            <w:tcBorders>
              <w:top w:val="nil"/>
              <w:left w:val="nil"/>
              <w:bottom w:val="single" w:sz="4" w:space="0" w:color="auto"/>
              <w:right w:val="single" w:sz="4" w:space="0" w:color="auto"/>
            </w:tcBorders>
            <w:shd w:val="clear" w:color="000000" w:fill="FDE9D9"/>
            <w:vAlign w:val="center"/>
            <w:hideMark/>
          </w:tcPr>
          <w:p w14:paraId="323FAFFB"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504F0E98"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03EFB1F7"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1D8B14EB"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FDE9D9"/>
            <w:vAlign w:val="center"/>
            <w:hideMark/>
          </w:tcPr>
          <w:p w14:paraId="7BAE3A15"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65F7391A"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4" w:type="dxa"/>
            <w:tcBorders>
              <w:top w:val="nil"/>
              <w:left w:val="nil"/>
              <w:bottom w:val="single" w:sz="4" w:space="0" w:color="auto"/>
              <w:right w:val="single" w:sz="4" w:space="0" w:color="auto"/>
            </w:tcBorders>
            <w:shd w:val="clear" w:color="000000" w:fill="FDE9D9"/>
            <w:vAlign w:val="center"/>
            <w:hideMark/>
          </w:tcPr>
          <w:p w14:paraId="585695DA"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421F62" w:rsidRPr="00967030" w14:paraId="7CB0EA66" w14:textId="77777777" w:rsidTr="00421F62">
        <w:trPr>
          <w:trHeight w:val="368"/>
        </w:trPr>
        <w:tc>
          <w:tcPr>
            <w:tcW w:w="4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400E35" w14:textId="44069B71" w:rsidR="00421F62" w:rsidRPr="004B1765" w:rsidRDefault="00421F62" w:rsidP="00421F62">
            <w:pPr>
              <w:spacing w:after="0" w:line="240" w:lineRule="auto"/>
              <w:jc w:val="center"/>
              <w:rPr>
                <w:rFonts w:ascii="Sylfaen" w:eastAsia="Times New Roman" w:hAnsi="Sylfaen" w:cs="Calibri"/>
                <w:bCs/>
                <w:color w:val="000000"/>
                <w:sz w:val="14"/>
                <w:szCs w:val="14"/>
              </w:rPr>
            </w:pPr>
            <w:r w:rsidRPr="00342AFB">
              <w:rPr>
                <w:rFonts w:ascii="Sylfaen" w:hAnsi="Sylfaen" w:cs="Sylfaen"/>
                <w:iCs/>
                <w:sz w:val="14"/>
                <w:szCs w:val="14"/>
                <w:lang w:val="ka-GE"/>
              </w:rPr>
              <w:t>სანიაღვრე არხების სიგრძე</w:t>
            </w:r>
            <w:r>
              <w:rPr>
                <w:rFonts w:ascii="Sylfaen" w:hAnsi="Sylfaen" w:cs="Sylfaen"/>
                <w:iCs/>
                <w:sz w:val="14"/>
                <w:szCs w:val="14"/>
                <w:lang w:val="ka-GE"/>
              </w:rPr>
              <w:t>, რომლებსაც ჩაუტარდებათ წმენდა</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6DE3DE" w14:textId="4B55FB4E" w:rsidR="00421F62" w:rsidRPr="00421F62" w:rsidRDefault="00421F62" w:rsidP="00421F62">
            <w:pPr>
              <w:spacing w:after="0" w:line="240" w:lineRule="auto"/>
              <w:jc w:val="center"/>
              <w:rPr>
                <w:rFonts w:ascii="Sylfaen" w:eastAsia="Times New Roman" w:hAnsi="Sylfaen" w:cs="Calibri"/>
                <w:color w:val="000000"/>
                <w:sz w:val="14"/>
                <w:szCs w:val="14"/>
                <w:lang w:val="ka-GE"/>
              </w:rPr>
            </w:pPr>
            <w:r>
              <w:rPr>
                <w:rFonts w:ascii="Sylfaen" w:hAnsi="Sylfaen" w:cs="Calibri"/>
                <w:sz w:val="14"/>
                <w:szCs w:val="14"/>
              </w:rPr>
              <w:t>5500 გრძ/მ</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26CB829B" w14:textId="3C96C251" w:rsidR="00421F62" w:rsidRPr="004B1765" w:rsidRDefault="00421F62" w:rsidP="00421F62">
            <w:pPr>
              <w:spacing w:after="0" w:line="240" w:lineRule="auto"/>
              <w:jc w:val="center"/>
              <w:rPr>
                <w:rFonts w:ascii="Sylfaen" w:eastAsia="Times New Roman" w:hAnsi="Sylfaen" w:cs="Calibri"/>
                <w:color w:val="000000"/>
                <w:sz w:val="14"/>
                <w:szCs w:val="14"/>
              </w:rPr>
            </w:pPr>
            <w:r>
              <w:rPr>
                <w:rFonts w:ascii="Sylfaen" w:hAnsi="Sylfaen" w:cs="Calibri"/>
                <w:sz w:val="14"/>
                <w:szCs w:val="14"/>
              </w:rPr>
              <w:t>5500 გრძ/მ</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685E4EAC" w14:textId="7EA9753D" w:rsidR="00421F62" w:rsidRPr="004B1765" w:rsidRDefault="00421F62" w:rsidP="00421F62">
            <w:pPr>
              <w:spacing w:after="0" w:line="240" w:lineRule="auto"/>
              <w:jc w:val="center"/>
              <w:rPr>
                <w:rFonts w:ascii="Sylfaen" w:eastAsia="Times New Roman" w:hAnsi="Sylfaen" w:cs="Calibri"/>
                <w:color w:val="000000"/>
                <w:sz w:val="14"/>
                <w:szCs w:val="14"/>
              </w:rPr>
            </w:pPr>
            <w:r>
              <w:rPr>
                <w:rFonts w:ascii="Sylfaen" w:hAnsi="Sylfaen" w:cs="Calibri"/>
                <w:sz w:val="14"/>
                <w:szCs w:val="14"/>
              </w:rPr>
              <w:t>5500 გრძ/მ</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04FCF893" w14:textId="4603A0DE" w:rsidR="00421F62" w:rsidRPr="004B1765" w:rsidRDefault="00421F62" w:rsidP="00421F62">
            <w:pPr>
              <w:spacing w:after="0" w:line="240" w:lineRule="auto"/>
              <w:jc w:val="center"/>
              <w:rPr>
                <w:rFonts w:ascii="Sylfaen" w:eastAsia="Times New Roman" w:hAnsi="Sylfaen" w:cs="Calibri"/>
                <w:color w:val="000000"/>
                <w:sz w:val="14"/>
                <w:szCs w:val="14"/>
              </w:rPr>
            </w:pPr>
            <w:r>
              <w:rPr>
                <w:rFonts w:ascii="Sylfaen" w:hAnsi="Sylfaen" w:cs="Calibri"/>
                <w:sz w:val="14"/>
                <w:szCs w:val="14"/>
              </w:rPr>
              <w:t>5500 გრძ/მ</w:t>
            </w:r>
          </w:p>
        </w:tc>
        <w:tc>
          <w:tcPr>
            <w:tcW w:w="974" w:type="dxa"/>
            <w:tcBorders>
              <w:top w:val="single" w:sz="4" w:space="0" w:color="auto"/>
              <w:left w:val="single" w:sz="4" w:space="0" w:color="auto"/>
              <w:bottom w:val="single" w:sz="4" w:space="0" w:color="auto"/>
              <w:right w:val="single" w:sz="4" w:space="0" w:color="auto"/>
            </w:tcBorders>
            <w:shd w:val="clear" w:color="000000" w:fill="FFFFFF"/>
            <w:vAlign w:val="center"/>
          </w:tcPr>
          <w:p w14:paraId="77D8DBF1" w14:textId="143F3A4B" w:rsidR="00421F62" w:rsidRPr="004B1765" w:rsidRDefault="00421F62" w:rsidP="00421F62">
            <w:pPr>
              <w:spacing w:after="0" w:line="240" w:lineRule="auto"/>
              <w:jc w:val="center"/>
              <w:rPr>
                <w:rFonts w:ascii="Sylfaen" w:eastAsia="Times New Roman" w:hAnsi="Sylfaen" w:cs="Calibri"/>
                <w:color w:val="000000"/>
                <w:sz w:val="14"/>
                <w:szCs w:val="14"/>
              </w:rPr>
            </w:pPr>
            <w:r>
              <w:rPr>
                <w:rFonts w:ascii="Sylfaen" w:hAnsi="Sylfaen" w:cs="Calibri"/>
                <w:sz w:val="14"/>
                <w:szCs w:val="14"/>
              </w:rPr>
              <w:t>5500 გრძ/მ</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57AA3C3" w14:textId="58AC1A53" w:rsidR="00421F62" w:rsidRPr="004B1765" w:rsidRDefault="00421F62" w:rsidP="00421F62">
            <w:pPr>
              <w:spacing w:after="0" w:line="240" w:lineRule="auto"/>
              <w:jc w:val="center"/>
              <w:rPr>
                <w:rFonts w:ascii="Sylfaen" w:eastAsia="Times New Roman" w:hAnsi="Sylfaen" w:cs="Calibri"/>
                <w:sz w:val="14"/>
                <w:szCs w:val="14"/>
              </w:rPr>
            </w:pPr>
            <w:r>
              <w:rPr>
                <w:rFonts w:ascii="Sylfaen" w:hAnsi="Sylfaen" w:cs="Calibri"/>
                <w:sz w:val="14"/>
                <w:szCs w:val="14"/>
              </w:rPr>
              <w:t>5500 გრძ/მ</w:t>
            </w:r>
          </w:p>
        </w:tc>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E94961" w14:textId="77777777" w:rsidR="00421F62" w:rsidRPr="004B1765" w:rsidRDefault="00421F62" w:rsidP="00421F62">
            <w:pPr>
              <w:spacing w:after="0" w:line="240" w:lineRule="auto"/>
              <w:jc w:val="center"/>
              <w:rPr>
                <w:rFonts w:ascii="Sylfaen" w:eastAsia="Times New Roman" w:hAnsi="Sylfaen" w:cs="Calibri"/>
                <w:sz w:val="14"/>
                <w:szCs w:val="14"/>
              </w:rPr>
            </w:pPr>
            <w:r w:rsidRPr="00967030">
              <w:rPr>
                <w:rFonts w:ascii="Sylfaen" w:hAnsi="Sylfaen" w:cs="Calibri"/>
                <w:bCs/>
                <w:color w:val="000000"/>
                <w:sz w:val="14"/>
                <w:szCs w:val="14"/>
                <w:lang w:val="ka-GE"/>
              </w:rPr>
              <w:t>რაოდენობრივი</w:t>
            </w:r>
            <w:r w:rsidRPr="00967030">
              <w:rPr>
                <w:rFonts w:ascii="Sylfaen" w:hAnsi="Sylfaen" w:cs="Calibri"/>
                <w:bCs/>
                <w:color w:val="000000"/>
                <w:sz w:val="14"/>
                <w:szCs w:val="14"/>
              </w:rPr>
              <w:t> </w:t>
            </w:r>
          </w:p>
        </w:tc>
      </w:tr>
      <w:tr w:rsidR="00421F62" w:rsidRPr="00BC6ABC" w14:paraId="38D4F61A" w14:textId="77777777" w:rsidTr="00421F62">
        <w:trPr>
          <w:trHeight w:val="368"/>
        </w:trPr>
        <w:tc>
          <w:tcPr>
            <w:tcW w:w="4040" w:type="dxa"/>
            <w:tcBorders>
              <w:top w:val="single" w:sz="4" w:space="0" w:color="auto"/>
              <w:left w:val="single" w:sz="4" w:space="0" w:color="auto"/>
              <w:bottom w:val="single" w:sz="4" w:space="0" w:color="auto"/>
              <w:right w:val="single" w:sz="4" w:space="0" w:color="auto"/>
            </w:tcBorders>
            <w:shd w:val="clear" w:color="000000" w:fill="FFFFFF"/>
            <w:vAlign w:val="center"/>
          </w:tcPr>
          <w:p w14:paraId="2A1D34EE" w14:textId="2FB98EBD" w:rsidR="00421F62" w:rsidRPr="00BC6ABC" w:rsidRDefault="00421F62" w:rsidP="00421F62">
            <w:pPr>
              <w:spacing w:after="0" w:line="240" w:lineRule="auto"/>
              <w:jc w:val="center"/>
              <w:rPr>
                <w:rFonts w:ascii="Sylfaen" w:hAnsi="Sylfaen" w:cs="Calibri"/>
                <w:bCs/>
                <w:color w:val="000000"/>
                <w:sz w:val="14"/>
                <w:szCs w:val="14"/>
                <w:lang w:val="ka-GE"/>
              </w:rPr>
            </w:pPr>
            <w:r w:rsidRPr="00421F62">
              <w:rPr>
                <w:rFonts w:ascii="Sylfaen" w:hAnsi="Sylfaen" w:cs="Calibri"/>
                <w:bCs/>
                <w:color w:val="000000"/>
                <w:sz w:val="14"/>
                <w:szCs w:val="14"/>
                <w:lang w:val="ka-GE"/>
              </w:rPr>
              <w:t>არსებული სანიაღვრე არხების სიგრძე რომელსაც ჩაუტარდებათ რეაბილიტაცია</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3D845B43" w14:textId="5D7ABC24" w:rsidR="00421F62" w:rsidRPr="00BC6ABC" w:rsidRDefault="00421F62" w:rsidP="00421F62">
            <w:pPr>
              <w:spacing w:after="0" w:line="240" w:lineRule="auto"/>
              <w:jc w:val="center"/>
              <w:rPr>
                <w:rFonts w:ascii="Sylfaen" w:hAnsi="Sylfaen" w:cs="Calibri"/>
                <w:bCs/>
                <w:color w:val="000000"/>
                <w:sz w:val="14"/>
                <w:szCs w:val="14"/>
                <w:lang w:val="ka-GE"/>
              </w:rPr>
            </w:pPr>
            <w:r>
              <w:rPr>
                <w:rFonts w:ascii="Sylfaen" w:hAnsi="Sylfaen" w:cs="Calibri"/>
                <w:sz w:val="14"/>
                <w:szCs w:val="14"/>
              </w:rPr>
              <w:t>500 გრძ/მ</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19ADFA26" w14:textId="489090B0" w:rsidR="00421F62" w:rsidRPr="00BC6ABC" w:rsidRDefault="00421F62" w:rsidP="00421F62">
            <w:pPr>
              <w:spacing w:after="0" w:line="240" w:lineRule="auto"/>
              <w:jc w:val="center"/>
              <w:rPr>
                <w:rFonts w:ascii="Sylfaen" w:hAnsi="Sylfaen" w:cs="Calibri"/>
                <w:bCs/>
                <w:color w:val="000000"/>
                <w:sz w:val="14"/>
                <w:szCs w:val="14"/>
                <w:lang w:val="ka-GE"/>
              </w:rPr>
            </w:pPr>
            <w:r>
              <w:rPr>
                <w:rFonts w:ascii="Sylfaen" w:hAnsi="Sylfaen" w:cs="Calibri"/>
                <w:sz w:val="14"/>
                <w:szCs w:val="14"/>
              </w:rPr>
              <w:t>500 გრძ/მ</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4262515B" w14:textId="6D0B8115" w:rsidR="00421F62" w:rsidRPr="00BC6ABC" w:rsidRDefault="00421F62" w:rsidP="00421F62">
            <w:pPr>
              <w:spacing w:after="0" w:line="240" w:lineRule="auto"/>
              <w:jc w:val="center"/>
              <w:rPr>
                <w:rFonts w:ascii="Sylfaen" w:hAnsi="Sylfaen" w:cs="Calibri"/>
                <w:bCs/>
                <w:color w:val="000000"/>
                <w:sz w:val="14"/>
                <w:szCs w:val="14"/>
                <w:lang w:val="ka-GE"/>
              </w:rPr>
            </w:pPr>
            <w:r>
              <w:rPr>
                <w:rFonts w:ascii="Sylfaen" w:hAnsi="Sylfaen" w:cs="Calibri"/>
                <w:sz w:val="14"/>
                <w:szCs w:val="14"/>
              </w:rPr>
              <w:t>500 გრძ/მ</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50D7E9D2" w14:textId="6D63F7F7" w:rsidR="00421F62" w:rsidRPr="00BC6ABC" w:rsidRDefault="00421F62" w:rsidP="00421F62">
            <w:pPr>
              <w:spacing w:after="0" w:line="240" w:lineRule="auto"/>
              <w:jc w:val="center"/>
              <w:rPr>
                <w:rFonts w:ascii="Sylfaen" w:hAnsi="Sylfaen" w:cs="Calibri"/>
                <w:bCs/>
                <w:color w:val="000000"/>
                <w:sz w:val="14"/>
                <w:szCs w:val="14"/>
                <w:lang w:val="ka-GE"/>
              </w:rPr>
            </w:pPr>
            <w:r>
              <w:rPr>
                <w:rFonts w:ascii="Sylfaen" w:hAnsi="Sylfaen" w:cs="Calibri"/>
                <w:sz w:val="14"/>
                <w:szCs w:val="14"/>
              </w:rPr>
              <w:t>500 გრძ/მ</w:t>
            </w:r>
          </w:p>
        </w:tc>
        <w:tc>
          <w:tcPr>
            <w:tcW w:w="974" w:type="dxa"/>
            <w:tcBorders>
              <w:top w:val="single" w:sz="4" w:space="0" w:color="auto"/>
              <w:left w:val="single" w:sz="4" w:space="0" w:color="auto"/>
              <w:bottom w:val="single" w:sz="4" w:space="0" w:color="auto"/>
              <w:right w:val="single" w:sz="4" w:space="0" w:color="auto"/>
            </w:tcBorders>
            <w:shd w:val="clear" w:color="000000" w:fill="FFFFFF"/>
            <w:vAlign w:val="center"/>
          </w:tcPr>
          <w:p w14:paraId="06320E5C" w14:textId="2F2CA9F4" w:rsidR="00421F62" w:rsidRPr="00BC6ABC" w:rsidRDefault="00421F62" w:rsidP="00421F62">
            <w:pPr>
              <w:spacing w:after="0" w:line="240" w:lineRule="auto"/>
              <w:jc w:val="center"/>
              <w:rPr>
                <w:rFonts w:ascii="Sylfaen" w:hAnsi="Sylfaen" w:cs="Calibri"/>
                <w:bCs/>
                <w:color w:val="000000"/>
                <w:sz w:val="14"/>
                <w:szCs w:val="14"/>
                <w:lang w:val="ka-GE"/>
              </w:rPr>
            </w:pPr>
            <w:r>
              <w:rPr>
                <w:rFonts w:ascii="Sylfaen" w:hAnsi="Sylfaen" w:cs="Calibri"/>
                <w:sz w:val="14"/>
                <w:szCs w:val="14"/>
              </w:rPr>
              <w:t>500 გრძ/მ</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95D9692" w14:textId="5F80CCC8" w:rsidR="00421F62" w:rsidRPr="00BC6ABC" w:rsidRDefault="00421F62" w:rsidP="00421F62">
            <w:pPr>
              <w:spacing w:after="0" w:line="240" w:lineRule="auto"/>
              <w:jc w:val="center"/>
              <w:rPr>
                <w:rFonts w:ascii="Sylfaen" w:hAnsi="Sylfaen" w:cs="Calibri"/>
                <w:bCs/>
                <w:color w:val="000000"/>
                <w:sz w:val="14"/>
                <w:szCs w:val="14"/>
                <w:lang w:val="ka-GE"/>
              </w:rPr>
            </w:pPr>
            <w:r>
              <w:rPr>
                <w:rFonts w:ascii="Sylfaen" w:hAnsi="Sylfaen" w:cs="Calibri"/>
                <w:sz w:val="14"/>
                <w:szCs w:val="14"/>
              </w:rPr>
              <w:t>2000 გრძ/მ</w:t>
            </w:r>
          </w:p>
        </w:tc>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tcPr>
          <w:p w14:paraId="26662CE4" w14:textId="77777777" w:rsidR="00421F62" w:rsidRPr="00967030" w:rsidRDefault="00421F62" w:rsidP="00421F62">
            <w:pPr>
              <w:spacing w:after="0" w:line="240" w:lineRule="auto"/>
              <w:jc w:val="center"/>
              <w:rPr>
                <w:rFonts w:ascii="Sylfaen" w:hAnsi="Sylfaen" w:cs="Calibri"/>
                <w:bCs/>
                <w:color w:val="000000"/>
                <w:sz w:val="14"/>
                <w:szCs w:val="14"/>
                <w:lang w:val="ka-GE"/>
              </w:rPr>
            </w:pPr>
            <w:r w:rsidRPr="00967030">
              <w:rPr>
                <w:rFonts w:ascii="Sylfaen" w:hAnsi="Sylfaen" w:cs="Calibri"/>
                <w:bCs/>
                <w:color w:val="000000"/>
                <w:sz w:val="14"/>
                <w:szCs w:val="14"/>
                <w:lang w:val="ka-GE"/>
              </w:rPr>
              <w:t>რაოდენობრივი</w:t>
            </w:r>
            <w:r w:rsidRPr="00BC6ABC">
              <w:rPr>
                <w:rFonts w:ascii="Sylfaen" w:hAnsi="Sylfaen" w:cs="Calibri"/>
                <w:bCs/>
                <w:color w:val="000000"/>
                <w:sz w:val="14"/>
                <w:szCs w:val="14"/>
                <w:lang w:val="ka-GE"/>
              </w:rPr>
              <w:t> </w:t>
            </w:r>
          </w:p>
        </w:tc>
      </w:tr>
      <w:tr w:rsidR="00CF63B5" w:rsidRPr="00BC6ABC" w14:paraId="1869B3F7" w14:textId="77777777" w:rsidTr="00421F62">
        <w:trPr>
          <w:trHeight w:val="368"/>
        </w:trPr>
        <w:tc>
          <w:tcPr>
            <w:tcW w:w="4040" w:type="dxa"/>
            <w:tcBorders>
              <w:top w:val="single" w:sz="4" w:space="0" w:color="auto"/>
              <w:left w:val="single" w:sz="4" w:space="0" w:color="auto"/>
              <w:bottom w:val="single" w:sz="4" w:space="0" w:color="auto"/>
              <w:right w:val="single" w:sz="4" w:space="0" w:color="auto"/>
            </w:tcBorders>
            <w:shd w:val="clear" w:color="000000" w:fill="FFFFFF"/>
            <w:vAlign w:val="center"/>
          </w:tcPr>
          <w:p w14:paraId="4C9A8008" w14:textId="304AD06C" w:rsidR="00CF63B5" w:rsidRPr="00421F62" w:rsidRDefault="00CF63B5" w:rsidP="00CF63B5">
            <w:pPr>
              <w:spacing w:after="0" w:line="240" w:lineRule="auto"/>
              <w:jc w:val="center"/>
              <w:rPr>
                <w:rFonts w:ascii="Sylfaen" w:hAnsi="Sylfaen" w:cs="Calibri"/>
                <w:bCs/>
                <w:color w:val="000000"/>
                <w:sz w:val="14"/>
                <w:szCs w:val="14"/>
                <w:lang w:val="ka-GE"/>
              </w:rPr>
            </w:pPr>
            <w:r w:rsidRPr="00421F62">
              <w:rPr>
                <w:rFonts w:ascii="Sylfaen" w:hAnsi="Sylfaen" w:cs="Calibri"/>
                <w:bCs/>
                <w:color w:val="000000"/>
                <w:sz w:val="14"/>
                <w:szCs w:val="14"/>
                <w:lang w:val="ka-GE"/>
              </w:rPr>
              <w:t>სოფლებში წყალარინების სისტემების მოწყობა</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5E2E810E" w14:textId="0DABC2FC" w:rsidR="00CF63B5" w:rsidRPr="00BC6ABC" w:rsidRDefault="00CF63B5" w:rsidP="00CF63B5">
            <w:pPr>
              <w:spacing w:after="0" w:line="240" w:lineRule="auto"/>
              <w:jc w:val="center"/>
              <w:rPr>
                <w:rFonts w:ascii="Sylfaen" w:hAnsi="Sylfaen" w:cs="Calibri"/>
                <w:bCs/>
                <w:color w:val="000000"/>
                <w:sz w:val="14"/>
                <w:szCs w:val="14"/>
                <w:lang w:val="ka-GE"/>
              </w:rPr>
            </w:pPr>
            <w:r>
              <w:rPr>
                <w:rFonts w:ascii="Sylfaen" w:hAnsi="Sylfaen" w:cs="Calibri"/>
                <w:sz w:val="14"/>
                <w:szCs w:val="14"/>
              </w:rPr>
              <w:t>4500 გრძ/მ</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3919E13C" w14:textId="1D035F63" w:rsidR="00CF63B5" w:rsidRPr="00BC6ABC" w:rsidRDefault="00CF63B5" w:rsidP="00CF63B5">
            <w:pPr>
              <w:spacing w:after="0" w:line="240" w:lineRule="auto"/>
              <w:jc w:val="center"/>
              <w:rPr>
                <w:rFonts w:ascii="Sylfaen" w:hAnsi="Sylfaen" w:cs="Calibri"/>
                <w:bCs/>
                <w:color w:val="000000"/>
                <w:sz w:val="14"/>
                <w:szCs w:val="14"/>
                <w:lang w:val="ka-GE"/>
              </w:rPr>
            </w:pPr>
            <w:r>
              <w:rPr>
                <w:rFonts w:ascii="Sylfaen" w:hAnsi="Sylfaen" w:cs="Calibri"/>
                <w:sz w:val="14"/>
                <w:szCs w:val="14"/>
              </w:rPr>
              <w:t>1500 გრძ/მ</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30E28AE5" w14:textId="256F19C8" w:rsidR="00CF63B5" w:rsidRPr="00BC6ABC" w:rsidRDefault="00CF63B5" w:rsidP="00CF63B5">
            <w:pPr>
              <w:spacing w:after="0" w:line="240" w:lineRule="auto"/>
              <w:jc w:val="center"/>
              <w:rPr>
                <w:rFonts w:ascii="Sylfaen" w:hAnsi="Sylfaen" w:cs="Calibri"/>
                <w:bCs/>
                <w:color w:val="000000"/>
                <w:sz w:val="14"/>
                <w:szCs w:val="14"/>
                <w:lang w:val="ka-GE"/>
              </w:rPr>
            </w:pPr>
            <w:r>
              <w:rPr>
                <w:rFonts w:ascii="Sylfaen" w:hAnsi="Sylfaen" w:cs="Calibri"/>
                <w:sz w:val="14"/>
                <w:szCs w:val="14"/>
              </w:rPr>
              <w:t>1500 გრძ/მ</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7DF753B2" w14:textId="323CC5B4" w:rsidR="00CF63B5" w:rsidRPr="00BC6ABC" w:rsidRDefault="00CF63B5" w:rsidP="00CF63B5">
            <w:pPr>
              <w:spacing w:after="0" w:line="240" w:lineRule="auto"/>
              <w:jc w:val="center"/>
              <w:rPr>
                <w:rFonts w:ascii="Sylfaen" w:hAnsi="Sylfaen" w:cs="Calibri"/>
                <w:bCs/>
                <w:color w:val="000000"/>
                <w:sz w:val="14"/>
                <w:szCs w:val="14"/>
                <w:lang w:val="ka-GE"/>
              </w:rPr>
            </w:pPr>
            <w:r>
              <w:rPr>
                <w:rFonts w:ascii="Sylfaen" w:hAnsi="Sylfaen" w:cs="Calibri"/>
                <w:sz w:val="14"/>
                <w:szCs w:val="14"/>
              </w:rPr>
              <w:t>1500 გრძ/მ</w:t>
            </w:r>
          </w:p>
        </w:tc>
        <w:tc>
          <w:tcPr>
            <w:tcW w:w="974" w:type="dxa"/>
            <w:tcBorders>
              <w:top w:val="single" w:sz="4" w:space="0" w:color="auto"/>
              <w:left w:val="single" w:sz="4" w:space="0" w:color="auto"/>
              <w:bottom w:val="single" w:sz="4" w:space="0" w:color="auto"/>
              <w:right w:val="single" w:sz="4" w:space="0" w:color="auto"/>
            </w:tcBorders>
            <w:shd w:val="clear" w:color="000000" w:fill="FFFFFF"/>
            <w:vAlign w:val="center"/>
          </w:tcPr>
          <w:p w14:paraId="1452D212" w14:textId="60795F22" w:rsidR="00CF63B5" w:rsidRPr="00BC6ABC" w:rsidRDefault="00CF63B5" w:rsidP="00CF63B5">
            <w:pPr>
              <w:spacing w:after="0" w:line="240" w:lineRule="auto"/>
              <w:jc w:val="center"/>
              <w:rPr>
                <w:rFonts w:ascii="Sylfaen" w:hAnsi="Sylfaen" w:cs="Calibri"/>
                <w:bCs/>
                <w:color w:val="000000"/>
                <w:sz w:val="14"/>
                <w:szCs w:val="14"/>
                <w:lang w:val="ka-GE"/>
              </w:rPr>
            </w:pPr>
            <w:r>
              <w:rPr>
                <w:rFonts w:ascii="Sylfaen" w:hAnsi="Sylfaen" w:cs="Calibri"/>
                <w:sz w:val="14"/>
                <w:szCs w:val="14"/>
              </w:rPr>
              <w:t>1500 გრძ/მ</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851C080" w14:textId="2B4385E7" w:rsidR="00CF63B5" w:rsidRPr="00BC6ABC" w:rsidRDefault="00CF63B5" w:rsidP="00CF63B5">
            <w:pPr>
              <w:spacing w:after="0" w:line="240" w:lineRule="auto"/>
              <w:jc w:val="center"/>
              <w:rPr>
                <w:rFonts w:ascii="Sylfaen" w:hAnsi="Sylfaen" w:cs="Calibri"/>
                <w:bCs/>
                <w:color w:val="000000"/>
                <w:sz w:val="14"/>
                <w:szCs w:val="14"/>
                <w:lang w:val="ka-GE"/>
              </w:rPr>
            </w:pPr>
            <w:r>
              <w:rPr>
                <w:rFonts w:ascii="Sylfaen" w:hAnsi="Sylfaen" w:cs="Calibri"/>
                <w:sz w:val="14"/>
                <w:szCs w:val="14"/>
              </w:rPr>
              <w:t>6000 გრძ/მ</w:t>
            </w:r>
          </w:p>
        </w:tc>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tcPr>
          <w:p w14:paraId="0352BEAD" w14:textId="655E6760" w:rsidR="00CF63B5" w:rsidRPr="00967030" w:rsidRDefault="00CF63B5" w:rsidP="00CF63B5">
            <w:pPr>
              <w:spacing w:after="0" w:line="240" w:lineRule="auto"/>
              <w:jc w:val="center"/>
              <w:rPr>
                <w:rFonts w:ascii="Sylfaen" w:hAnsi="Sylfaen" w:cs="Calibri"/>
                <w:bCs/>
                <w:color w:val="000000"/>
                <w:sz w:val="14"/>
                <w:szCs w:val="14"/>
                <w:lang w:val="ka-GE"/>
              </w:rPr>
            </w:pPr>
            <w:r w:rsidRPr="00967030">
              <w:rPr>
                <w:rFonts w:ascii="Sylfaen" w:hAnsi="Sylfaen" w:cs="Calibri"/>
                <w:bCs/>
                <w:color w:val="000000"/>
                <w:sz w:val="14"/>
                <w:szCs w:val="14"/>
                <w:lang w:val="ka-GE"/>
              </w:rPr>
              <w:t>რაოდენობრივი</w:t>
            </w:r>
            <w:r w:rsidRPr="00BC6ABC">
              <w:rPr>
                <w:rFonts w:ascii="Sylfaen" w:hAnsi="Sylfaen" w:cs="Calibri"/>
                <w:bCs/>
                <w:color w:val="000000"/>
                <w:sz w:val="14"/>
                <w:szCs w:val="14"/>
                <w:lang w:val="ka-GE"/>
              </w:rPr>
              <w:t> </w:t>
            </w:r>
          </w:p>
        </w:tc>
      </w:tr>
      <w:tr w:rsidR="00CF63B5" w:rsidRPr="00BC6ABC" w14:paraId="410E9124" w14:textId="77777777" w:rsidTr="00421F62">
        <w:trPr>
          <w:trHeight w:val="368"/>
        </w:trPr>
        <w:tc>
          <w:tcPr>
            <w:tcW w:w="4040" w:type="dxa"/>
            <w:tcBorders>
              <w:top w:val="single" w:sz="4" w:space="0" w:color="auto"/>
              <w:left w:val="single" w:sz="4" w:space="0" w:color="auto"/>
              <w:bottom w:val="single" w:sz="4" w:space="0" w:color="auto"/>
              <w:right w:val="single" w:sz="4" w:space="0" w:color="auto"/>
            </w:tcBorders>
            <w:shd w:val="clear" w:color="000000" w:fill="FFFFFF"/>
            <w:vAlign w:val="center"/>
          </w:tcPr>
          <w:p w14:paraId="5CF22407" w14:textId="19359B80" w:rsidR="00CF63B5" w:rsidRPr="00BC6ABC" w:rsidRDefault="00CF63B5" w:rsidP="00CF63B5">
            <w:pPr>
              <w:spacing w:after="0" w:line="240" w:lineRule="auto"/>
              <w:jc w:val="center"/>
              <w:rPr>
                <w:rFonts w:ascii="Sylfaen" w:hAnsi="Sylfaen" w:cs="Calibri"/>
                <w:bCs/>
                <w:color w:val="000000"/>
                <w:sz w:val="14"/>
                <w:szCs w:val="14"/>
                <w:lang w:val="ka-GE"/>
              </w:rPr>
            </w:pPr>
            <w:r w:rsidRPr="00421F62">
              <w:rPr>
                <w:rFonts w:ascii="Sylfaen" w:hAnsi="Sylfaen" w:cs="Calibri"/>
                <w:bCs/>
                <w:color w:val="000000"/>
                <w:sz w:val="14"/>
                <w:szCs w:val="14"/>
                <w:lang w:val="ka-GE"/>
              </w:rPr>
              <w:t>ქ. ონის წყალარინების სისტემის გამწმენდი ნაგებობის მოწყობა</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505CFF8D" w14:textId="5874ADA2" w:rsidR="00CF63B5" w:rsidRPr="00BC6ABC" w:rsidRDefault="00CF63B5" w:rsidP="00CF63B5">
            <w:pPr>
              <w:spacing w:after="0" w:line="240" w:lineRule="auto"/>
              <w:jc w:val="center"/>
              <w:rPr>
                <w:rFonts w:ascii="Sylfaen" w:hAnsi="Sylfaen" w:cs="Calibri"/>
                <w:bCs/>
                <w:color w:val="000000"/>
                <w:sz w:val="14"/>
                <w:szCs w:val="14"/>
                <w:lang w:val="ka-GE"/>
              </w:rPr>
            </w:pPr>
            <w:r>
              <w:rPr>
                <w:rFonts w:ascii="Sylfaen" w:hAnsi="Sylfaen" w:cs="Calibri"/>
                <w:sz w:val="14"/>
                <w:szCs w:val="14"/>
              </w:rPr>
              <w:t>0</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1AC4AA5A" w14:textId="0F35FAF8" w:rsidR="00CF63B5" w:rsidRPr="00BC6ABC" w:rsidRDefault="00CF63B5" w:rsidP="00CF63B5">
            <w:pPr>
              <w:spacing w:after="0" w:line="240" w:lineRule="auto"/>
              <w:jc w:val="center"/>
              <w:rPr>
                <w:rFonts w:ascii="Sylfaen" w:hAnsi="Sylfaen" w:cs="Calibri"/>
                <w:bCs/>
                <w:color w:val="000000"/>
                <w:sz w:val="14"/>
                <w:szCs w:val="14"/>
                <w:lang w:val="ka-GE"/>
              </w:rPr>
            </w:pPr>
            <w:r>
              <w:rPr>
                <w:rFonts w:ascii="Sylfaen" w:hAnsi="Sylfaen" w:cs="Calibri"/>
                <w:sz w:val="14"/>
                <w:szCs w:val="14"/>
              </w:rPr>
              <w:t> </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05C80847" w14:textId="24E9AAC7" w:rsidR="00CF63B5" w:rsidRPr="00BC6ABC" w:rsidRDefault="00CF63B5" w:rsidP="00CF63B5">
            <w:pPr>
              <w:spacing w:after="0" w:line="240" w:lineRule="auto"/>
              <w:jc w:val="center"/>
              <w:rPr>
                <w:rFonts w:ascii="Sylfaen" w:hAnsi="Sylfaen" w:cs="Calibri"/>
                <w:bCs/>
                <w:color w:val="000000"/>
                <w:sz w:val="14"/>
                <w:szCs w:val="14"/>
                <w:lang w:val="ka-GE"/>
              </w:rPr>
            </w:pPr>
            <w:r>
              <w:rPr>
                <w:rFonts w:ascii="Sylfaen" w:hAnsi="Sylfaen" w:cs="Calibri"/>
                <w:sz w:val="14"/>
                <w:szCs w:val="14"/>
              </w:rPr>
              <w:t>1 ნაგებობა</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65F24D81" w14:textId="33494DFD" w:rsidR="00CF63B5" w:rsidRPr="00BC6ABC" w:rsidRDefault="00CF63B5" w:rsidP="00CF63B5">
            <w:pPr>
              <w:spacing w:after="0" w:line="240" w:lineRule="auto"/>
              <w:jc w:val="center"/>
              <w:rPr>
                <w:rFonts w:ascii="Sylfaen" w:hAnsi="Sylfaen" w:cs="Calibri"/>
                <w:bCs/>
                <w:color w:val="000000"/>
                <w:sz w:val="14"/>
                <w:szCs w:val="14"/>
                <w:lang w:val="ka-GE"/>
              </w:rPr>
            </w:pPr>
            <w:r>
              <w:rPr>
                <w:rFonts w:ascii="Sylfaen" w:hAnsi="Sylfaen" w:cs="Calibri"/>
                <w:sz w:val="14"/>
                <w:szCs w:val="14"/>
              </w:rPr>
              <w:t> </w:t>
            </w:r>
          </w:p>
        </w:tc>
        <w:tc>
          <w:tcPr>
            <w:tcW w:w="974" w:type="dxa"/>
            <w:tcBorders>
              <w:top w:val="single" w:sz="4" w:space="0" w:color="auto"/>
              <w:left w:val="single" w:sz="4" w:space="0" w:color="auto"/>
              <w:bottom w:val="single" w:sz="4" w:space="0" w:color="auto"/>
              <w:right w:val="single" w:sz="4" w:space="0" w:color="auto"/>
            </w:tcBorders>
            <w:shd w:val="clear" w:color="000000" w:fill="FFFFFF"/>
            <w:vAlign w:val="center"/>
          </w:tcPr>
          <w:p w14:paraId="1B94332B" w14:textId="1E41B782" w:rsidR="00CF63B5" w:rsidRPr="00BC6ABC" w:rsidRDefault="00CF63B5" w:rsidP="00CF63B5">
            <w:pPr>
              <w:spacing w:after="0" w:line="240" w:lineRule="auto"/>
              <w:jc w:val="center"/>
              <w:rPr>
                <w:rFonts w:ascii="Sylfaen" w:hAnsi="Sylfaen" w:cs="Calibri"/>
                <w:bCs/>
                <w:color w:val="000000"/>
                <w:sz w:val="14"/>
                <w:szCs w:val="14"/>
                <w:lang w:val="ka-GE"/>
              </w:rPr>
            </w:pPr>
            <w:r>
              <w:rPr>
                <w:rFonts w:ascii="Sylfaen" w:hAnsi="Sylfaen" w:cs="Calibri"/>
                <w:sz w:val="14"/>
                <w:szCs w:val="14"/>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F7BC247" w14:textId="5A29AC79" w:rsidR="00CF63B5" w:rsidRPr="00BC6ABC" w:rsidRDefault="00CF63B5" w:rsidP="00CF63B5">
            <w:pPr>
              <w:spacing w:after="0" w:line="240" w:lineRule="auto"/>
              <w:jc w:val="center"/>
              <w:rPr>
                <w:rFonts w:ascii="Sylfaen" w:hAnsi="Sylfaen" w:cs="Calibri"/>
                <w:bCs/>
                <w:color w:val="000000"/>
                <w:sz w:val="14"/>
                <w:szCs w:val="14"/>
                <w:lang w:val="ka-GE"/>
              </w:rPr>
            </w:pPr>
            <w:r>
              <w:rPr>
                <w:rFonts w:ascii="Sylfaen" w:hAnsi="Sylfaen" w:cs="Calibri"/>
                <w:sz w:val="14"/>
                <w:szCs w:val="14"/>
              </w:rPr>
              <w:t> </w:t>
            </w:r>
          </w:p>
        </w:tc>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tcPr>
          <w:p w14:paraId="69D8E679" w14:textId="77777777" w:rsidR="00CF63B5" w:rsidRPr="00BC6ABC" w:rsidRDefault="00CF63B5" w:rsidP="00CF63B5">
            <w:pPr>
              <w:spacing w:after="0" w:line="240" w:lineRule="auto"/>
              <w:jc w:val="center"/>
              <w:rPr>
                <w:rFonts w:ascii="Sylfaen" w:hAnsi="Sylfaen" w:cs="Calibri"/>
                <w:bCs/>
                <w:color w:val="000000"/>
                <w:sz w:val="14"/>
                <w:szCs w:val="14"/>
                <w:lang w:val="ka-GE"/>
              </w:rPr>
            </w:pPr>
            <w:r w:rsidRPr="00967030">
              <w:rPr>
                <w:rFonts w:ascii="Sylfaen" w:hAnsi="Sylfaen" w:cs="Calibri"/>
                <w:bCs/>
                <w:color w:val="000000"/>
                <w:sz w:val="14"/>
                <w:szCs w:val="14"/>
                <w:lang w:val="ka-GE"/>
              </w:rPr>
              <w:t>რაოდენობრივი</w:t>
            </w:r>
            <w:r w:rsidRPr="00BC6ABC">
              <w:rPr>
                <w:rFonts w:ascii="Sylfaen" w:hAnsi="Sylfaen" w:cs="Calibri"/>
                <w:bCs/>
                <w:color w:val="000000"/>
                <w:sz w:val="14"/>
                <w:szCs w:val="14"/>
                <w:lang w:val="ka-GE"/>
              </w:rPr>
              <w:t> </w:t>
            </w:r>
          </w:p>
        </w:tc>
      </w:tr>
    </w:tbl>
    <w:p w14:paraId="558D8C67" w14:textId="77777777" w:rsidR="00367990" w:rsidRDefault="00367990" w:rsidP="00367990">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მრავალწლიანი</w:t>
      </w:r>
    </w:p>
    <w:p w14:paraId="32503179" w14:textId="77777777" w:rsidR="00367990" w:rsidRDefault="00367990" w:rsidP="00367990">
      <w:pPr>
        <w:widowControl w:val="0"/>
        <w:autoSpaceDE w:val="0"/>
        <w:autoSpaceDN w:val="0"/>
        <w:adjustRightInd w:val="0"/>
        <w:spacing w:after="0"/>
        <w:ind w:left="480"/>
        <w:rPr>
          <w:rFonts w:ascii="Sylfaen" w:hAnsi="Sylfaen"/>
          <w:b/>
          <w:color w:val="385623"/>
          <w:sz w:val="16"/>
          <w:szCs w:val="16"/>
          <w:lang w:val="ka-GE"/>
        </w:rPr>
      </w:pPr>
    </w:p>
    <w:p w14:paraId="4986B191" w14:textId="77777777" w:rsidR="00367990" w:rsidRPr="00EA1C7C" w:rsidRDefault="00367990" w:rsidP="00367990">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1.9.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cs="Calibri"/>
          <w:b/>
          <w:bCs/>
          <w:color w:val="000000"/>
          <w:sz w:val="16"/>
          <w:szCs w:val="16"/>
          <w:lang w:val="ka-GE"/>
        </w:rPr>
        <w:t xml:space="preserve">მუნიციპალური ავტოტრანსპორტის განვითარება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02 09</w:t>
      </w:r>
      <w:r w:rsidRPr="00EA1C7C">
        <w:rPr>
          <w:rFonts w:ascii="Sylfaen" w:hAnsi="Sylfaen"/>
          <w:b/>
          <w:bCs/>
          <w:color w:val="385623" w:themeColor="accent6" w:themeShade="80"/>
          <w:sz w:val="16"/>
          <w:szCs w:val="16"/>
          <w:lang w:val="ka-GE"/>
        </w:rPr>
        <w:t>)</w:t>
      </w:r>
    </w:p>
    <w:p w14:paraId="4F56F3DF" w14:textId="77777777" w:rsidR="00367990" w:rsidRPr="00752C03" w:rsidRDefault="00367990" w:rsidP="00367990">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 xml:space="preserve">ონის მუნიციპალიტეტის </w:t>
      </w:r>
      <w:r>
        <w:rPr>
          <w:rFonts w:ascii="Sylfaen" w:hAnsi="Sylfaen"/>
          <w:b/>
          <w:bCs/>
          <w:sz w:val="16"/>
          <w:szCs w:val="16"/>
          <w:lang w:val="ka-GE"/>
        </w:rPr>
        <w:t>ეკონომიკის სამსახური</w:t>
      </w:r>
    </w:p>
    <w:p w14:paraId="55D696F0" w14:textId="02DCFF37" w:rsidR="00367990" w:rsidRPr="000B52DF" w:rsidRDefault="00367990" w:rsidP="00367990">
      <w:pPr>
        <w:widowControl w:val="0"/>
        <w:autoSpaceDE w:val="0"/>
        <w:autoSpaceDN w:val="0"/>
        <w:adjustRightInd w:val="0"/>
        <w:spacing w:after="4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50284D">
        <w:rPr>
          <w:rFonts w:ascii="Sylfaen" w:hAnsi="Sylfaen" w:cs="Sylfaen"/>
          <w:iCs/>
          <w:sz w:val="16"/>
          <w:szCs w:val="16"/>
          <w:lang w:val="ka-GE"/>
        </w:rPr>
        <w:t xml:space="preserve">პროგრამის ფარგლებში </w:t>
      </w:r>
      <w:r w:rsidRPr="000B52DF">
        <w:rPr>
          <w:rFonts w:ascii="Sylfaen" w:hAnsi="Sylfaen" w:cs="Sylfaen"/>
          <w:iCs/>
          <w:sz w:val="16"/>
          <w:szCs w:val="16"/>
          <w:lang w:val="ka-GE"/>
        </w:rPr>
        <w:t xml:space="preserve">გათვალისწინებულია ონის მუნიციპალიტეტის ადმინისტრაციულ საზღვრებში (ქალაქ ონსა და მიმდებარე სოფლებში </w:t>
      </w:r>
      <w:r w:rsidR="000B52DF" w:rsidRPr="000B52DF">
        <w:rPr>
          <w:rFonts w:ascii="Sylfaen" w:hAnsi="Sylfaen" w:cs="Sylfaen"/>
          <w:iCs/>
          <w:sz w:val="16"/>
          <w:szCs w:val="16"/>
          <w:lang w:val="ka-GE"/>
        </w:rPr>
        <w:t>ონი-ღარი-ლაგვანთის გადსახვევი-კომანდელის გადასახვევი-ონი;</w:t>
      </w:r>
      <w:r w:rsidRPr="000B52DF">
        <w:rPr>
          <w:rFonts w:ascii="Sylfaen" w:hAnsi="Sylfaen" w:cs="Sylfaen"/>
          <w:iCs/>
          <w:sz w:val="16"/>
          <w:szCs w:val="16"/>
          <w:lang w:val="ka-GE"/>
        </w:rPr>
        <w:t xml:space="preserve"> ონი-ჭიორა-ღები-ონი;  ონი-უწერა-შოვი-ონი; ონი-საკაო-მაჟიეთი-ხიდეშლები-ონი; ონი-წედისი-ონი; ონი-ირი-ონი; ონი-ქვედი-ონი; ონი-შქმერი-ონი; ონი-შარდომეთი-ფარახეთი-სევა-ახალი ჩორდი-ონი; ონი-ცხმორი-ბაჯიხევი-ონი) და მის ფარგლებს გარეთ (ონი-ამბროლაური-ონი) სატრანსპორტო სისტემის შექმნა, რომელმაც ხელი უნდა შეუწყოს მოსახლეობის უსაფრთხო და კომფორტულ გადაადგილებას, გაზრდის ხელმისაწვდომობას პროდუქტებზე, სერვისებზე და კრიტიკულად მნიშვნელოვან ობიექტებზე. პროგრამის ფარგლებში ასევე მოხდება </w:t>
      </w:r>
      <w:r w:rsidR="00421F62" w:rsidRPr="000B52DF">
        <w:rPr>
          <w:rFonts w:ascii="Sylfaen" w:hAnsi="Sylfaen" w:cs="Sylfaen"/>
          <w:iCs/>
          <w:sz w:val="16"/>
          <w:szCs w:val="16"/>
          <w:lang w:val="ka-GE"/>
        </w:rPr>
        <w:t>მძიმე ტექნიკის შეძენა.</w:t>
      </w:r>
      <w:r w:rsidR="00590544" w:rsidRPr="000B52DF">
        <w:rPr>
          <w:rFonts w:ascii="Sylfaen" w:hAnsi="Sylfaen" w:cs="Sylfaen"/>
          <w:iCs/>
          <w:sz w:val="16"/>
          <w:szCs w:val="16"/>
          <w:lang w:val="ka-GE"/>
        </w:rPr>
        <w:t xml:space="preserve"> </w:t>
      </w:r>
    </w:p>
    <w:p w14:paraId="246968BB" w14:textId="77777777" w:rsidR="00367990"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42226B">
        <w:rPr>
          <w:rFonts w:ascii="Sylfaen" w:hAnsi="Sylfaen" w:cs="Sylfaen"/>
          <w:b/>
          <w:bCs/>
          <w:iCs/>
          <w:sz w:val="16"/>
          <w:szCs w:val="16"/>
          <w:lang w:val="ka-GE"/>
        </w:rPr>
        <w:t>პროგრამის მიზანია:</w:t>
      </w:r>
      <w:r>
        <w:rPr>
          <w:rFonts w:ascii="Sylfaen" w:hAnsi="Sylfaen" w:cs="Sylfaen"/>
          <w:iCs/>
          <w:sz w:val="16"/>
          <w:szCs w:val="16"/>
          <w:lang w:val="ka-GE"/>
        </w:rPr>
        <w:t xml:space="preserve"> </w:t>
      </w:r>
      <w:r w:rsidRPr="0050284D">
        <w:rPr>
          <w:rFonts w:ascii="Sylfaen" w:hAnsi="Sylfaen" w:cs="Sylfaen"/>
          <w:iCs/>
          <w:sz w:val="16"/>
          <w:szCs w:val="16"/>
          <w:lang w:val="ka-GE"/>
        </w:rPr>
        <w:t xml:space="preserve">მოსახლეობის </w:t>
      </w:r>
      <w:r>
        <w:rPr>
          <w:rFonts w:ascii="Sylfaen" w:hAnsi="Sylfaen" w:cs="Sylfaen"/>
          <w:iCs/>
          <w:sz w:val="16"/>
          <w:szCs w:val="16"/>
          <w:lang w:val="ka-GE"/>
        </w:rPr>
        <w:t>ხელმისაწვდომობა საზოგადოებრივ ტრანსპორტზე, სხვადასხვა სერვისებსა თუ ობიექტებზე</w:t>
      </w:r>
      <w:r w:rsidRPr="0050284D">
        <w:rPr>
          <w:rFonts w:ascii="Sylfaen" w:hAnsi="Sylfaen" w:cs="Sylfaen"/>
          <w:iCs/>
          <w:sz w:val="16"/>
          <w:szCs w:val="16"/>
          <w:lang w:val="ka-GE"/>
        </w:rPr>
        <w:t>.</w:t>
      </w:r>
      <w:r>
        <w:rPr>
          <w:rFonts w:ascii="Sylfaen" w:hAnsi="Sylfaen" w:cs="Sylfaen"/>
          <w:iCs/>
          <w:sz w:val="16"/>
          <w:szCs w:val="16"/>
          <w:lang w:val="ka-GE"/>
        </w:rPr>
        <w:t xml:space="preserve"> დასუფთავებისთვის საჭირო დროის შემცირება.</w:t>
      </w:r>
    </w:p>
    <w:p w14:paraId="7AE384DA" w14:textId="77777777" w:rsidR="00367990" w:rsidRDefault="00367990" w:rsidP="00367990">
      <w:pPr>
        <w:widowControl w:val="0"/>
        <w:autoSpaceDE w:val="0"/>
        <w:autoSpaceDN w:val="0"/>
        <w:adjustRightInd w:val="0"/>
        <w:spacing w:after="0"/>
        <w:ind w:left="480"/>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Pr>
          <w:rFonts w:ascii="Sylfaen" w:hAnsi="Sylfaen" w:cs="Sylfaen"/>
          <w:b/>
          <w:bCs/>
          <w:iCs/>
          <w:color w:val="385623"/>
          <w:sz w:val="16"/>
          <w:szCs w:val="16"/>
          <w:lang w:val="ka-GE"/>
        </w:rPr>
        <w:t xml:space="preserve"> </w:t>
      </w:r>
      <w:r w:rsidRPr="0050284D">
        <w:rPr>
          <w:rFonts w:ascii="Sylfaen" w:hAnsi="Sylfaen" w:cs="Sylfaen"/>
          <w:iCs/>
          <w:sz w:val="16"/>
          <w:szCs w:val="16"/>
          <w:lang w:val="ka-GE"/>
        </w:rPr>
        <w:t xml:space="preserve">ონის მუნიციპალიტეტის </w:t>
      </w:r>
      <w:r>
        <w:rPr>
          <w:rFonts w:ascii="Sylfaen" w:hAnsi="Sylfaen" w:cs="Sylfaen"/>
          <w:iCs/>
          <w:sz w:val="16"/>
          <w:szCs w:val="16"/>
          <w:lang w:val="ka-GE"/>
        </w:rPr>
        <w:t>დასახლებების უზრუნველყოფა საზოგადოებრივი ტრანსპორტით.</w:t>
      </w:r>
    </w:p>
    <w:tbl>
      <w:tblPr>
        <w:tblW w:w="0" w:type="auto"/>
        <w:tblLook w:val="04A0" w:firstRow="1" w:lastRow="0" w:firstColumn="1" w:lastColumn="0" w:noHBand="0" w:noVBand="1"/>
      </w:tblPr>
      <w:tblGrid>
        <w:gridCol w:w="3798"/>
        <w:gridCol w:w="1275"/>
        <w:gridCol w:w="870"/>
        <w:gridCol w:w="870"/>
        <w:gridCol w:w="870"/>
        <w:gridCol w:w="937"/>
        <w:gridCol w:w="1186"/>
        <w:gridCol w:w="1254"/>
      </w:tblGrid>
      <w:tr w:rsidR="00421F62" w:rsidRPr="004B1765" w14:paraId="02BC6607" w14:textId="77777777" w:rsidTr="00421F62">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5177F9F1"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421F62" w:rsidRPr="004B1765" w14:paraId="6C1C8D50" w14:textId="77777777" w:rsidTr="00421F62">
        <w:trPr>
          <w:trHeight w:val="350"/>
        </w:trPr>
        <w:tc>
          <w:tcPr>
            <w:tcW w:w="3798"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10A2C2DC"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1275" w:type="dxa"/>
            <w:tcBorders>
              <w:top w:val="nil"/>
              <w:left w:val="nil"/>
              <w:bottom w:val="single" w:sz="4" w:space="0" w:color="auto"/>
              <w:right w:val="single" w:sz="4" w:space="0" w:color="auto"/>
            </w:tcBorders>
            <w:shd w:val="clear" w:color="000000" w:fill="EBF1DE"/>
            <w:vAlign w:val="center"/>
            <w:hideMark/>
          </w:tcPr>
          <w:p w14:paraId="4F1A1AC2"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870" w:type="dxa"/>
            <w:tcBorders>
              <w:top w:val="nil"/>
              <w:left w:val="nil"/>
              <w:bottom w:val="single" w:sz="4" w:space="0" w:color="auto"/>
              <w:right w:val="single" w:sz="4" w:space="0" w:color="auto"/>
            </w:tcBorders>
            <w:shd w:val="clear" w:color="000000" w:fill="EBF1DE"/>
            <w:vAlign w:val="center"/>
            <w:hideMark/>
          </w:tcPr>
          <w:p w14:paraId="37817518"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870" w:type="dxa"/>
            <w:tcBorders>
              <w:top w:val="nil"/>
              <w:left w:val="nil"/>
              <w:bottom w:val="single" w:sz="4" w:space="0" w:color="auto"/>
              <w:right w:val="single" w:sz="4" w:space="0" w:color="auto"/>
            </w:tcBorders>
            <w:shd w:val="clear" w:color="000000" w:fill="EBF1DE"/>
            <w:vAlign w:val="center"/>
            <w:hideMark/>
          </w:tcPr>
          <w:p w14:paraId="7C75F3C7"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870" w:type="dxa"/>
            <w:tcBorders>
              <w:top w:val="nil"/>
              <w:left w:val="nil"/>
              <w:bottom w:val="single" w:sz="4" w:space="0" w:color="auto"/>
              <w:right w:val="single" w:sz="4" w:space="0" w:color="auto"/>
            </w:tcBorders>
            <w:shd w:val="clear" w:color="000000" w:fill="EBF1DE"/>
            <w:vAlign w:val="center"/>
            <w:hideMark/>
          </w:tcPr>
          <w:p w14:paraId="5416263B"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37" w:type="dxa"/>
            <w:tcBorders>
              <w:top w:val="nil"/>
              <w:left w:val="nil"/>
              <w:bottom w:val="single" w:sz="4" w:space="0" w:color="auto"/>
              <w:right w:val="single" w:sz="4" w:space="0" w:color="auto"/>
            </w:tcBorders>
            <w:shd w:val="clear" w:color="000000" w:fill="EBF1DE"/>
            <w:vAlign w:val="center"/>
            <w:hideMark/>
          </w:tcPr>
          <w:p w14:paraId="70C598E5"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678785DF"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4" w:type="dxa"/>
            <w:tcBorders>
              <w:top w:val="nil"/>
              <w:left w:val="nil"/>
              <w:bottom w:val="single" w:sz="4" w:space="0" w:color="auto"/>
              <w:right w:val="single" w:sz="4" w:space="0" w:color="auto"/>
            </w:tcBorders>
            <w:shd w:val="clear" w:color="000000" w:fill="EBF1DE"/>
            <w:vAlign w:val="center"/>
            <w:hideMark/>
          </w:tcPr>
          <w:p w14:paraId="55279F71" w14:textId="77777777" w:rsidR="00421F62" w:rsidRPr="004B1765" w:rsidRDefault="00421F62"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0B52DF" w:rsidRPr="004B1765" w14:paraId="17ED9434" w14:textId="77777777" w:rsidTr="00421F62">
        <w:trPr>
          <w:trHeight w:val="422"/>
        </w:trPr>
        <w:tc>
          <w:tcPr>
            <w:tcW w:w="3798" w:type="dxa"/>
            <w:tcBorders>
              <w:top w:val="single" w:sz="4" w:space="0" w:color="auto"/>
              <w:left w:val="single" w:sz="4" w:space="0" w:color="auto"/>
              <w:bottom w:val="single" w:sz="4" w:space="0" w:color="auto"/>
              <w:right w:val="single" w:sz="4" w:space="0" w:color="000000"/>
            </w:tcBorders>
            <w:shd w:val="clear" w:color="000000" w:fill="FFFFFF"/>
            <w:vAlign w:val="center"/>
          </w:tcPr>
          <w:p w14:paraId="1E66190C" w14:textId="5782BC2E" w:rsidR="000B52DF" w:rsidRPr="000B52DF" w:rsidRDefault="000B52DF" w:rsidP="000B52DF">
            <w:pPr>
              <w:spacing w:after="0" w:line="240" w:lineRule="auto"/>
              <w:jc w:val="center"/>
              <w:rPr>
                <w:rFonts w:ascii="Sylfaen" w:hAnsi="Sylfaen" w:cs="Calibri"/>
                <w:bCs/>
                <w:color w:val="000000"/>
                <w:sz w:val="14"/>
                <w:szCs w:val="14"/>
                <w:lang w:val="ka-GE"/>
              </w:rPr>
            </w:pPr>
            <w:r w:rsidRPr="004E6D54">
              <w:rPr>
                <w:rFonts w:ascii="Sylfaen" w:hAnsi="Sylfaen" w:cs="Calibri"/>
                <w:bCs/>
                <w:color w:val="000000"/>
                <w:sz w:val="14"/>
                <w:szCs w:val="14"/>
                <w:lang w:val="ka-GE"/>
              </w:rPr>
              <w:t>საზოგადოებრივი ტრანსპორტით უზრუნველყოფილი დასახლებების/მოსახლეობის წილი</w:t>
            </w:r>
          </w:p>
        </w:tc>
        <w:tc>
          <w:tcPr>
            <w:tcW w:w="1275" w:type="dxa"/>
            <w:tcBorders>
              <w:top w:val="nil"/>
              <w:left w:val="nil"/>
              <w:bottom w:val="single" w:sz="4" w:space="0" w:color="auto"/>
              <w:right w:val="single" w:sz="4" w:space="0" w:color="auto"/>
            </w:tcBorders>
            <w:shd w:val="clear" w:color="000000" w:fill="FFFFFF"/>
            <w:vAlign w:val="center"/>
          </w:tcPr>
          <w:p w14:paraId="4DDB92E3" w14:textId="4D7A15A4" w:rsidR="000B52DF" w:rsidRPr="000B52DF" w:rsidRDefault="000B52DF" w:rsidP="000B52DF">
            <w:pPr>
              <w:spacing w:after="0" w:line="240" w:lineRule="auto"/>
              <w:jc w:val="center"/>
              <w:rPr>
                <w:rFonts w:ascii="Sylfaen" w:hAnsi="Sylfaen" w:cs="Calibri"/>
                <w:bCs/>
                <w:color w:val="000000"/>
                <w:sz w:val="14"/>
                <w:szCs w:val="14"/>
                <w:lang w:val="ka-GE"/>
              </w:rPr>
            </w:pPr>
            <w:r w:rsidRPr="004E6D54">
              <w:rPr>
                <w:rFonts w:ascii="Sylfaen" w:hAnsi="Sylfaen" w:cs="Calibri"/>
                <w:bCs/>
                <w:color w:val="000000"/>
                <w:sz w:val="14"/>
                <w:szCs w:val="14"/>
                <w:lang w:val="ka-GE"/>
              </w:rPr>
              <w:t>75%</w:t>
            </w:r>
          </w:p>
        </w:tc>
        <w:tc>
          <w:tcPr>
            <w:tcW w:w="870" w:type="dxa"/>
            <w:tcBorders>
              <w:top w:val="nil"/>
              <w:left w:val="nil"/>
              <w:bottom w:val="single" w:sz="4" w:space="0" w:color="auto"/>
              <w:right w:val="single" w:sz="4" w:space="0" w:color="auto"/>
            </w:tcBorders>
            <w:shd w:val="clear" w:color="000000" w:fill="FFFFFF"/>
            <w:vAlign w:val="center"/>
          </w:tcPr>
          <w:p w14:paraId="7B9EEAC6" w14:textId="5F9D01C1" w:rsidR="000B52DF" w:rsidRPr="000B52DF" w:rsidRDefault="000B52DF" w:rsidP="000B52DF">
            <w:pPr>
              <w:spacing w:after="0" w:line="240" w:lineRule="auto"/>
              <w:jc w:val="center"/>
              <w:rPr>
                <w:rFonts w:ascii="Sylfaen" w:hAnsi="Sylfaen" w:cs="Calibri"/>
                <w:bCs/>
                <w:color w:val="000000"/>
                <w:sz w:val="14"/>
                <w:szCs w:val="14"/>
                <w:lang w:val="ka-GE"/>
              </w:rPr>
            </w:pPr>
            <w:r w:rsidRPr="004E6D54">
              <w:rPr>
                <w:rFonts w:ascii="Sylfaen" w:hAnsi="Sylfaen" w:cs="Calibri"/>
                <w:bCs/>
                <w:color w:val="000000"/>
                <w:sz w:val="14"/>
                <w:szCs w:val="14"/>
                <w:lang w:val="ka-GE"/>
              </w:rPr>
              <w:t>75%</w:t>
            </w:r>
          </w:p>
        </w:tc>
        <w:tc>
          <w:tcPr>
            <w:tcW w:w="870" w:type="dxa"/>
            <w:tcBorders>
              <w:top w:val="nil"/>
              <w:left w:val="nil"/>
              <w:bottom w:val="single" w:sz="4" w:space="0" w:color="auto"/>
              <w:right w:val="single" w:sz="4" w:space="0" w:color="auto"/>
            </w:tcBorders>
            <w:shd w:val="clear" w:color="000000" w:fill="FFFFFF"/>
            <w:vAlign w:val="center"/>
          </w:tcPr>
          <w:p w14:paraId="1AA1A5BE" w14:textId="25592667" w:rsidR="000B52DF" w:rsidRPr="000B52DF" w:rsidRDefault="000B52DF" w:rsidP="000B52DF">
            <w:pPr>
              <w:spacing w:after="0" w:line="240" w:lineRule="auto"/>
              <w:jc w:val="center"/>
              <w:rPr>
                <w:rFonts w:ascii="Sylfaen" w:hAnsi="Sylfaen" w:cs="Calibri"/>
                <w:bCs/>
                <w:color w:val="000000"/>
                <w:sz w:val="14"/>
                <w:szCs w:val="14"/>
                <w:lang w:val="ka-GE"/>
              </w:rPr>
            </w:pPr>
            <w:r w:rsidRPr="004E6D54">
              <w:rPr>
                <w:rFonts w:ascii="Sylfaen" w:hAnsi="Sylfaen" w:cs="Calibri"/>
                <w:bCs/>
                <w:color w:val="000000"/>
                <w:sz w:val="14"/>
                <w:szCs w:val="14"/>
                <w:lang w:val="ka-GE"/>
              </w:rPr>
              <w:t>90%</w:t>
            </w:r>
          </w:p>
        </w:tc>
        <w:tc>
          <w:tcPr>
            <w:tcW w:w="870" w:type="dxa"/>
            <w:tcBorders>
              <w:top w:val="nil"/>
              <w:left w:val="nil"/>
              <w:bottom w:val="single" w:sz="4" w:space="0" w:color="auto"/>
              <w:right w:val="single" w:sz="4" w:space="0" w:color="auto"/>
            </w:tcBorders>
            <w:shd w:val="clear" w:color="000000" w:fill="FFFFFF"/>
            <w:vAlign w:val="center"/>
          </w:tcPr>
          <w:p w14:paraId="46602E95" w14:textId="6822F65D" w:rsidR="000B52DF" w:rsidRPr="000B52DF" w:rsidRDefault="000B52DF" w:rsidP="000B52DF">
            <w:pPr>
              <w:spacing w:after="0" w:line="240" w:lineRule="auto"/>
              <w:jc w:val="center"/>
              <w:rPr>
                <w:rFonts w:ascii="Sylfaen" w:hAnsi="Sylfaen" w:cs="Calibri"/>
                <w:bCs/>
                <w:color w:val="000000"/>
                <w:sz w:val="14"/>
                <w:szCs w:val="14"/>
                <w:lang w:val="ka-GE"/>
              </w:rPr>
            </w:pPr>
            <w:r w:rsidRPr="004E6D54">
              <w:rPr>
                <w:rFonts w:ascii="Sylfaen" w:hAnsi="Sylfaen" w:cs="Calibri"/>
                <w:bCs/>
                <w:color w:val="000000"/>
                <w:sz w:val="14"/>
                <w:szCs w:val="14"/>
                <w:lang w:val="ka-GE"/>
              </w:rPr>
              <w:t>90%</w:t>
            </w:r>
          </w:p>
        </w:tc>
        <w:tc>
          <w:tcPr>
            <w:tcW w:w="937" w:type="dxa"/>
            <w:tcBorders>
              <w:top w:val="nil"/>
              <w:left w:val="nil"/>
              <w:bottom w:val="single" w:sz="4" w:space="0" w:color="auto"/>
              <w:right w:val="single" w:sz="4" w:space="0" w:color="auto"/>
            </w:tcBorders>
            <w:shd w:val="clear" w:color="000000" w:fill="FFFFFF"/>
            <w:vAlign w:val="center"/>
          </w:tcPr>
          <w:p w14:paraId="72E7EBAF" w14:textId="2052296D" w:rsidR="000B52DF" w:rsidRPr="000B52DF" w:rsidRDefault="000B52DF" w:rsidP="000B52DF">
            <w:pPr>
              <w:spacing w:after="0" w:line="240" w:lineRule="auto"/>
              <w:jc w:val="center"/>
              <w:rPr>
                <w:rFonts w:ascii="Sylfaen" w:hAnsi="Sylfaen" w:cs="Calibri"/>
                <w:bCs/>
                <w:color w:val="000000"/>
                <w:sz w:val="14"/>
                <w:szCs w:val="14"/>
                <w:lang w:val="ka-GE"/>
              </w:rPr>
            </w:pPr>
            <w:r w:rsidRPr="004E6D54">
              <w:rPr>
                <w:rFonts w:ascii="Sylfaen" w:hAnsi="Sylfaen" w:cs="Calibri"/>
                <w:bCs/>
                <w:color w:val="000000"/>
                <w:sz w:val="14"/>
                <w:szCs w:val="14"/>
                <w:lang w:val="ka-GE"/>
              </w:rPr>
              <w:t>90%</w:t>
            </w:r>
          </w:p>
        </w:tc>
        <w:tc>
          <w:tcPr>
            <w:tcW w:w="1186" w:type="dxa"/>
            <w:tcBorders>
              <w:top w:val="nil"/>
              <w:left w:val="nil"/>
              <w:bottom w:val="single" w:sz="4" w:space="0" w:color="auto"/>
              <w:right w:val="single" w:sz="4" w:space="0" w:color="auto"/>
            </w:tcBorders>
            <w:shd w:val="clear" w:color="000000" w:fill="FFFFFF"/>
            <w:vAlign w:val="center"/>
          </w:tcPr>
          <w:p w14:paraId="46498572" w14:textId="0B0BF3B2" w:rsidR="000B52DF" w:rsidRPr="000B52DF" w:rsidRDefault="000B52DF" w:rsidP="000B52DF">
            <w:pPr>
              <w:spacing w:after="0" w:line="240" w:lineRule="auto"/>
              <w:jc w:val="center"/>
              <w:rPr>
                <w:rFonts w:ascii="Sylfaen" w:hAnsi="Sylfaen" w:cs="Calibri"/>
                <w:bCs/>
                <w:color w:val="000000"/>
                <w:sz w:val="14"/>
                <w:szCs w:val="14"/>
                <w:lang w:val="ka-GE"/>
              </w:rPr>
            </w:pPr>
            <w:r w:rsidRPr="004E6D54">
              <w:rPr>
                <w:rFonts w:ascii="Sylfaen" w:hAnsi="Sylfaen" w:cs="Calibri"/>
                <w:bCs/>
                <w:color w:val="000000"/>
                <w:sz w:val="14"/>
                <w:szCs w:val="14"/>
                <w:lang w:val="ka-GE"/>
              </w:rPr>
              <w:t>90%</w:t>
            </w:r>
          </w:p>
        </w:tc>
        <w:tc>
          <w:tcPr>
            <w:tcW w:w="1254" w:type="dxa"/>
            <w:tcBorders>
              <w:top w:val="nil"/>
              <w:left w:val="nil"/>
              <w:bottom w:val="single" w:sz="4" w:space="0" w:color="auto"/>
              <w:right w:val="single" w:sz="4" w:space="0" w:color="auto"/>
            </w:tcBorders>
            <w:shd w:val="clear" w:color="000000" w:fill="FFFFFF"/>
            <w:vAlign w:val="center"/>
            <w:hideMark/>
          </w:tcPr>
          <w:p w14:paraId="0D913D69" w14:textId="1EC48698" w:rsidR="000B52DF" w:rsidRPr="000B52DF" w:rsidRDefault="000B52DF" w:rsidP="000B52DF">
            <w:pPr>
              <w:spacing w:after="0" w:line="240" w:lineRule="auto"/>
              <w:jc w:val="center"/>
              <w:rPr>
                <w:rFonts w:ascii="Sylfaen" w:hAnsi="Sylfaen" w:cs="Calibri"/>
                <w:bCs/>
                <w:color w:val="000000"/>
                <w:sz w:val="14"/>
                <w:szCs w:val="14"/>
                <w:lang w:val="ka-GE"/>
              </w:rPr>
            </w:pPr>
            <w:r w:rsidRPr="004E6D54">
              <w:rPr>
                <w:rFonts w:ascii="Sylfaen" w:hAnsi="Sylfaen" w:cs="Calibri"/>
                <w:bCs/>
                <w:color w:val="000000"/>
                <w:sz w:val="14"/>
                <w:szCs w:val="14"/>
                <w:lang w:val="ka-GE"/>
              </w:rPr>
              <w:t>თვისობრივი / პროცენტული (%)</w:t>
            </w:r>
          </w:p>
        </w:tc>
      </w:tr>
      <w:tr w:rsidR="000B52DF" w:rsidRPr="004B1765" w14:paraId="231C6272" w14:textId="77777777" w:rsidTr="00421F62">
        <w:trPr>
          <w:trHeight w:val="386"/>
        </w:trPr>
        <w:tc>
          <w:tcPr>
            <w:tcW w:w="3798"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7A20EE17" w14:textId="77777777" w:rsidR="000B52DF" w:rsidRPr="004B1765" w:rsidRDefault="000B52DF" w:rsidP="000B52D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1275" w:type="dxa"/>
            <w:tcBorders>
              <w:top w:val="nil"/>
              <w:left w:val="nil"/>
              <w:bottom w:val="single" w:sz="4" w:space="0" w:color="auto"/>
              <w:right w:val="single" w:sz="4" w:space="0" w:color="auto"/>
            </w:tcBorders>
            <w:shd w:val="clear" w:color="000000" w:fill="FDE9D9"/>
            <w:vAlign w:val="center"/>
            <w:hideMark/>
          </w:tcPr>
          <w:p w14:paraId="5C5AF059" w14:textId="77777777" w:rsidR="000B52DF" w:rsidRPr="004B1765" w:rsidRDefault="000B52DF" w:rsidP="000B52D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870" w:type="dxa"/>
            <w:tcBorders>
              <w:top w:val="nil"/>
              <w:left w:val="nil"/>
              <w:bottom w:val="single" w:sz="4" w:space="0" w:color="auto"/>
              <w:right w:val="single" w:sz="4" w:space="0" w:color="auto"/>
            </w:tcBorders>
            <w:shd w:val="clear" w:color="000000" w:fill="FDE9D9"/>
            <w:vAlign w:val="center"/>
            <w:hideMark/>
          </w:tcPr>
          <w:p w14:paraId="27C37A3F" w14:textId="77777777" w:rsidR="000B52DF" w:rsidRPr="004B1765" w:rsidRDefault="000B52DF" w:rsidP="000B52D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870" w:type="dxa"/>
            <w:tcBorders>
              <w:top w:val="nil"/>
              <w:left w:val="nil"/>
              <w:bottom w:val="single" w:sz="4" w:space="0" w:color="auto"/>
              <w:right w:val="single" w:sz="4" w:space="0" w:color="auto"/>
            </w:tcBorders>
            <w:shd w:val="clear" w:color="000000" w:fill="FDE9D9"/>
            <w:vAlign w:val="center"/>
            <w:hideMark/>
          </w:tcPr>
          <w:p w14:paraId="11359CA7" w14:textId="77777777" w:rsidR="000B52DF" w:rsidRPr="004B1765" w:rsidRDefault="000B52DF" w:rsidP="000B52D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870" w:type="dxa"/>
            <w:tcBorders>
              <w:top w:val="nil"/>
              <w:left w:val="nil"/>
              <w:bottom w:val="single" w:sz="4" w:space="0" w:color="auto"/>
              <w:right w:val="single" w:sz="4" w:space="0" w:color="auto"/>
            </w:tcBorders>
            <w:shd w:val="clear" w:color="000000" w:fill="FDE9D9"/>
            <w:vAlign w:val="center"/>
            <w:hideMark/>
          </w:tcPr>
          <w:p w14:paraId="50C77D5F" w14:textId="77777777" w:rsidR="000B52DF" w:rsidRPr="004B1765" w:rsidRDefault="000B52DF" w:rsidP="000B52D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37" w:type="dxa"/>
            <w:tcBorders>
              <w:top w:val="nil"/>
              <w:left w:val="nil"/>
              <w:bottom w:val="single" w:sz="4" w:space="0" w:color="auto"/>
              <w:right w:val="single" w:sz="4" w:space="0" w:color="auto"/>
            </w:tcBorders>
            <w:shd w:val="clear" w:color="000000" w:fill="FDE9D9"/>
            <w:vAlign w:val="center"/>
            <w:hideMark/>
          </w:tcPr>
          <w:p w14:paraId="10218307" w14:textId="77777777" w:rsidR="000B52DF" w:rsidRPr="004B1765" w:rsidRDefault="000B52DF" w:rsidP="000B52D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70AC4B07" w14:textId="77777777" w:rsidR="000B52DF" w:rsidRPr="004B1765" w:rsidRDefault="000B52DF" w:rsidP="000B52D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4" w:type="dxa"/>
            <w:tcBorders>
              <w:top w:val="nil"/>
              <w:left w:val="nil"/>
              <w:bottom w:val="single" w:sz="4" w:space="0" w:color="auto"/>
              <w:right w:val="single" w:sz="4" w:space="0" w:color="auto"/>
            </w:tcBorders>
            <w:shd w:val="clear" w:color="000000" w:fill="FDE9D9"/>
            <w:vAlign w:val="center"/>
            <w:hideMark/>
          </w:tcPr>
          <w:p w14:paraId="1CC7412F" w14:textId="77777777" w:rsidR="000B52DF" w:rsidRPr="004B1765" w:rsidRDefault="000B52DF" w:rsidP="000B52DF">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0B52DF" w:rsidRPr="00967030" w14:paraId="10C013A2" w14:textId="77777777" w:rsidTr="00421F62">
        <w:trPr>
          <w:trHeight w:val="368"/>
        </w:trPr>
        <w:tc>
          <w:tcPr>
            <w:tcW w:w="37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F97600" w14:textId="0E7EBC73" w:rsidR="000B52DF" w:rsidRPr="004B1765" w:rsidRDefault="000B52DF" w:rsidP="000B52DF">
            <w:pPr>
              <w:spacing w:after="0" w:line="240" w:lineRule="auto"/>
              <w:jc w:val="center"/>
              <w:rPr>
                <w:rFonts w:ascii="Sylfaen" w:eastAsia="Times New Roman" w:hAnsi="Sylfaen" w:cs="Calibri"/>
                <w:bCs/>
                <w:color w:val="000000"/>
                <w:sz w:val="14"/>
                <w:szCs w:val="14"/>
              </w:rPr>
            </w:pPr>
            <w:r>
              <w:rPr>
                <w:rFonts w:ascii="Sylfaen" w:hAnsi="Sylfaen" w:cs="Calibri"/>
                <w:sz w:val="14"/>
                <w:szCs w:val="14"/>
                <w:lang w:val="ka-GE"/>
              </w:rPr>
              <w:t>საზოგადოებრივი ტრანსპორტის მიმართულებების რაოდენობა, ადმინისტრაციულ საზღვრებში</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309587" w14:textId="5842050A" w:rsidR="000B52DF" w:rsidRPr="004B1765" w:rsidRDefault="000B52DF" w:rsidP="000B52DF">
            <w:pPr>
              <w:spacing w:after="0" w:line="240" w:lineRule="auto"/>
              <w:jc w:val="center"/>
              <w:rPr>
                <w:rFonts w:ascii="Sylfaen" w:eastAsia="Times New Roman" w:hAnsi="Sylfaen" w:cs="Calibri"/>
                <w:color w:val="000000"/>
                <w:sz w:val="14"/>
                <w:szCs w:val="14"/>
              </w:rPr>
            </w:pPr>
            <w:r>
              <w:rPr>
                <w:rFonts w:ascii="Sylfaen" w:hAnsi="Sylfaen" w:cs="Calibri"/>
                <w:sz w:val="14"/>
                <w:szCs w:val="14"/>
                <w:lang w:val="ka-GE"/>
              </w:rPr>
              <w:t>10 მიმართულებით</w:t>
            </w:r>
          </w:p>
        </w:tc>
        <w:tc>
          <w:tcPr>
            <w:tcW w:w="870" w:type="dxa"/>
            <w:tcBorders>
              <w:top w:val="single" w:sz="4" w:space="0" w:color="auto"/>
              <w:left w:val="single" w:sz="4" w:space="0" w:color="auto"/>
              <w:bottom w:val="single" w:sz="4" w:space="0" w:color="auto"/>
              <w:right w:val="single" w:sz="4" w:space="0" w:color="auto"/>
            </w:tcBorders>
            <w:shd w:val="clear" w:color="000000" w:fill="FFFFFF"/>
            <w:vAlign w:val="center"/>
          </w:tcPr>
          <w:p w14:paraId="6DE50002" w14:textId="3848B500" w:rsidR="000B52DF" w:rsidRPr="00421F62" w:rsidRDefault="000B52DF" w:rsidP="000B52DF">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10</w:t>
            </w:r>
          </w:p>
        </w:tc>
        <w:tc>
          <w:tcPr>
            <w:tcW w:w="870" w:type="dxa"/>
            <w:tcBorders>
              <w:top w:val="single" w:sz="4" w:space="0" w:color="auto"/>
              <w:left w:val="single" w:sz="4" w:space="0" w:color="auto"/>
              <w:bottom w:val="single" w:sz="4" w:space="0" w:color="auto"/>
              <w:right w:val="single" w:sz="4" w:space="0" w:color="auto"/>
            </w:tcBorders>
            <w:shd w:val="clear" w:color="000000" w:fill="FFFFFF"/>
            <w:vAlign w:val="center"/>
          </w:tcPr>
          <w:p w14:paraId="053E2DC3" w14:textId="58E4C2DA" w:rsidR="000B52DF" w:rsidRPr="00421F62" w:rsidRDefault="000B52DF" w:rsidP="000B52DF">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12</w:t>
            </w:r>
          </w:p>
        </w:tc>
        <w:tc>
          <w:tcPr>
            <w:tcW w:w="870" w:type="dxa"/>
            <w:tcBorders>
              <w:top w:val="single" w:sz="4" w:space="0" w:color="auto"/>
              <w:left w:val="single" w:sz="4" w:space="0" w:color="auto"/>
              <w:bottom w:val="single" w:sz="4" w:space="0" w:color="auto"/>
              <w:right w:val="single" w:sz="4" w:space="0" w:color="auto"/>
            </w:tcBorders>
            <w:shd w:val="clear" w:color="000000" w:fill="FFFFFF"/>
            <w:vAlign w:val="center"/>
          </w:tcPr>
          <w:p w14:paraId="3D6E4E02" w14:textId="358528E7" w:rsidR="000B52DF" w:rsidRPr="00421F62" w:rsidRDefault="000B52DF" w:rsidP="000B52DF">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12</w:t>
            </w:r>
          </w:p>
        </w:tc>
        <w:tc>
          <w:tcPr>
            <w:tcW w:w="937" w:type="dxa"/>
            <w:tcBorders>
              <w:top w:val="single" w:sz="4" w:space="0" w:color="auto"/>
              <w:left w:val="single" w:sz="4" w:space="0" w:color="auto"/>
              <w:bottom w:val="single" w:sz="4" w:space="0" w:color="auto"/>
              <w:right w:val="single" w:sz="4" w:space="0" w:color="auto"/>
            </w:tcBorders>
            <w:shd w:val="clear" w:color="000000" w:fill="FFFFFF"/>
            <w:vAlign w:val="center"/>
          </w:tcPr>
          <w:p w14:paraId="4BB37718" w14:textId="32C4CB8C" w:rsidR="000B52DF" w:rsidRPr="00421F62" w:rsidRDefault="000B52DF" w:rsidP="000B52DF">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12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EECC1CA" w14:textId="153B2380" w:rsidR="000B52DF" w:rsidRPr="00421F62" w:rsidRDefault="000B52DF" w:rsidP="000B52DF">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12</w:t>
            </w:r>
          </w:p>
        </w:tc>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D335B5" w14:textId="77777777" w:rsidR="000B52DF" w:rsidRPr="004B1765" w:rsidRDefault="000B52DF" w:rsidP="000B52DF">
            <w:pPr>
              <w:spacing w:after="0" w:line="240" w:lineRule="auto"/>
              <w:jc w:val="center"/>
              <w:rPr>
                <w:rFonts w:ascii="Sylfaen" w:eastAsia="Times New Roman" w:hAnsi="Sylfaen" w:cs="Calibri"/>
                <w:sz w:val="14"/>
                <w:szCs w:val="14"/>
              </w:rPr>
            </w:pPr>
            <w:r w:rsidRPr="00967030">
              <w:rPr>
                <w:rFonts w:ascii="Sylfaen" w:hAnsi="Sylfaen" w:cs="Calibri"/>
                <w:bCs/>
                <w:color w:val="000000"/>
                <w:sz w:val="14"/>
                <w:szCs w:val="14"/>
                <w:lang w:val="ka-GE"/>
              </w:rPr>
              <w:t>რაოდენობრივი</w:t>
            </w:r>
            <w:r w:rsidRPr="00967030">
              <w:rPr>
                <w:rFonts w:ascii="Sylfaen" w:hAnsi="Sylfaen" w:cs="Calibri"/>
                <w:bCs/>
                <w:color w:val="000000"/>
                <w:sz w:val="14"/>
                <w:szCs w:val="14"/>
              </w:rPr>
              <w:t> </w:t>
            </w:r>
          </w:p>
        </w:tc>
      </w:tr>
      <w:tr w:rsidR="000B52DF" w:rsidRPr="00BC6ABC" w14:paraId="76D5D9AE" w14:textId="77777777" w:rsidTr="00421F62">
        <w:trPr>
          <w:trHeight w:val="368"/>
        </w:trPr>
        <w:tc>
          <w:tcPr>
            <w:tcW w:w="3798" w:type="dxa"/>
            <w:tcBorders>
              <w:top w:val="single" w:sz="4" w:space="0" w:color="auto"/>
              <w:left w:val="single" w:sz="4" w:space="0" w:color="auto"/>
              <w:bottom w:val="single" w:sz="4" w:space="0" w:color="auto"/>
              <w:right w:val="single" w:sz="4" w:space="0" w:color="auto"/>
            </w:tcBorders>
            <w:shd w:val="clear" w:color="000000" w:fill="FFFFFF"/>
            <w:vAlign w:val="center"/>
          </w:tcPr>
          <w:p w14:paraId="33BDEE24" w14:textId="42AA0B6D" w:rsidR="000B52DF" w:rsidRPr="00BC6ABC" w:rsidRDefault="000B52DF" w:rsidP="000B52DF">
            <w:pPr>
              <w:spacing w:after="0" w:line="240" w:lineRule="auto"/>
              <w:jc w:val="center"/>
              <w:rPr>
                <w:rFonts w:ascii="Sylfaen" w:hAnsi="Sylfaen" w:cs="Calibri"/>
                <w:bCs/>
                <w:color w:val="000000"/>
                <w:sz w:val="14"/>
                <w:szCs w:val="14"/>
                <w:lang w:val="ka-GE"/>
              </w:rPr>
            </w:pPr>
            <w:r>
              <w:rPr>
                <w:rFonts w:ascii="Sylfaen" w:hAnsi="Sylfaen" w:cs="Calibri"/>
                <w:sz w:val="14"/>
                <w:szCs w:val="14"/>
                <w:lang w:val="ka-GE"/>
              </w:rPr>
              <w:t>საქალაქთაშორისო საზოგადოებრივი ტრანსპორტის მიმართულებების რაოდენობა</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14:paraId="1865AF13" w14:textId="0C4213BA" w:rsidR="000B52DF" w:rsidRPr="00BC6ABC" w:rsidRDefault="000B52DF" w:rsidP="000B52DF">
            <w:pPr>
              <w:spacing w:after="0" w:line="240" w:lineRule="auto"/>
              <w:jc w:val="center"/>
              <w:rPr>
                <w:rFonts w:ascii="Sylfaen" w:hAnsi="Sylfaen" w:cs="Calibri"/>
                <w:bCs/>
                <w:color w:val="000000"/>
                <w:sz w:val="14"/>
                <w:szCs w:val="14"/>
                <w:lang w:val="ka-GE"/>
              </w:rPr>
            </w:pPr>
            <w:r>
              <w:rPr>
                <w:rFonts w:ascii="Sylfaen" w:hAnsi="Sylfaen" w:cs="Calibri"/>
                <w:sz w:val="14"/>
                <w:szCs w:val="14"/>
              </w:rPr>
              <w:t>1</w:t>
            </w:r>
            <w:r w:rsidRPr="0073543A">
              <w:rPr>
                <w:rFonts w:ascii="Sylfaen" w:hAnsi="Sylfaen" w:cs="Calibri"/>
                <w:sz w:val="14"/>
                <w:szCs w:val="14"/>
              </w:rPr>
              <w:t xml:space="preserve"> მიმართულებით</w:t>
            </w:r>
          </w:p>
        </w:tc>
        <w:tc>
          <w:tcPr>
            <w:tcW w:w="870" w:type="dxa"/>
            <w:tcBorders>
              <w:top w:val="single" w:sz="4" w:space="0" w:color="auto"/>
              <w:left w:val="single" w:sz="4" w:space="0" w:color="auto"/>
              <w:bottom w:val="single" w:sz="4" w:space="0" w:color="auto"/>
              <w:right w:val="single" w:sz="4" w:space="0" w:color="auto"/>
            </w:tcBorders>
            <w:shd w:val="clear" w:color="000000" w:fill="FFFFFF"/>
            <w:vAlign w:val="center"/>
          </w:tcPr>
          <w:p w14:paraId="0FFA3722" w14:textId="18CD8F8A" w:rsidR="000B52DF" w:rsidRPr="00BC6ABC" w:rsidRDefault="000B52DF" w:rsidP="000B52DF">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1</w:t>
            </w:r>
          </w:p>
        </w:tc>
        <w:tc>
          <w:tcPr>
            <w:tcW w:w="870" w:type="dxa"/>
            <w:tcBorders>
              <w:top w:val="single" w:sz="4" w:space="0" w:color="auto"/>
              <w:left w:val="single" w:sz="4" w:space="0" w:color="auto"/>
              <w:bottom w:val="single" w:sz="4" w:space="0" w:color="auto"/>
              <w:right w:val="single" w:sz="4" w:space="0" w:color="auto"/>
            </w:tcBorders>
            <w:shd w:val="clear" w:color="000000" w:fill="FFFFFF"/>
            <w:vAlign w:val="center"/>
          </w:tcPr>
          <w:p w14:paraId="0D21D4EB" w14:textId="210850CA" w:rsidR="000B52DF" w:rsidRPr="00BC6ABC" w:rsidRDefault="000B52DF" w:rsidP="000B52DF">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1</w:t>
            </w:r>
          </w:p>
        </w:tc>
        <w:tc>
          <w:tcPr>
            <w:tcW w:w="870" w:type="dxa"/>
            <w:tcBorders>
              <w:top w:val="single" w:sz="4" w:space="0" w:color="auto"/>
              <w:left w:val="single" w:sz="4" w:space="0" w:color="auto"/>
              <w:bottom w:val="single" w:sz="4" w:space="0" w:color="auto"/>
              <w:right w:val="single" w:sz="4" w:space="0" w:color="auto"/>
            </w:tcBorders>
            <w:shd w:val="clear" w:color="000000" w:fill="FFFFFF"/>
            <w:vAlign w:val="center"/>
          </w:tcPr>
          <w:p w14:paraId="65F1EC5F" w14:textId="57101CF0" w:rsidR="000B52DF" w:rsidRPr="00BC6ABC" w:rsidRDefault="000B52DF" w:rsidP="000B52DF">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1</w:t>
            </w:r>
          </w:p>
        </w:tc>
        <w:tc>
          <w:tcPr>
            <w:tcW w:w="937" w:type="dxa"/>
            <w:tcBorders>
              <w:top w:val="single" w:sz="4" w:space="0" w:color="auto"/>
              <w:left w:val="single" w:sz="4" w:space="0" w:color="auto"/>
              <w:bottom w:val="single" w:sz="4" w:space="0" w:color="auto"/>
              <w:right w:val="single" w:sz="4" w:space="0" w:color="auto"/>
            </w:tcBorders>
            <w:shd w:val="clear" w:color="000000" w:fill="FFFFFF"/>
            <w:vAlign w:val="center"/>
          </w:tcPr>
          <w:p w14:paraId="0D05F0C6" w14:textId="20330EF0" w:rsidR="000B52DF" w:rsidRPr="00BC6ABC" w:rsidRDefault="000B52DF" w:rsidP="000B52DF">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7F2A3DD" w14:textId="61D0C84E" w:rsidR="000B52DF" w:rsidRPr="00BC6ABC" w:rsidRDefault="000B52DF" w:rsidP="000B52DF">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1</w:t>
            </w:r>
          </w:p>
        </w:tc>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tcPr>
          <w:p w14:paraId="72851725" w14:textId="77777777" w:rsidR="000B52DF" w:rsidRPr="00967030" w:rsidRDefault="000B52DF" w:rsidP="000B52DF">
            <w:pPr>
              <w:spacing w:after="0" w:line="240" w:lineRule="auto"/>
              <w:jc w:val="center"/>
              <w:rPr>
                <w:rFonts w:ascii="Sylfaen" w:hAnsi="Sylfaen" w:cs="Calibri"/>
                <w:bCs/>
                <w:color w:val="000000"/>
                <w:sz w:val="14"/>
                <w:szCs w:val="14"/>
                <w:lang w:val="ka-GE"/>
              </w:rPr>
            </w:pPr>
            <w:r w:rsidRPr="00967030">
              <w:rPr>
                <w:rFonts w:ascii="Sylfaen" w:hAnsi="Sylfaen" w:cs="Calibri"/>
                <w:bCs/>
                <w:color w:val="000000"/>
                <w:sz w:val="14"/>
                <w:szCs w:val="14"/>
                <w:lang w:val="ka-GE"/>
              </w:rPr>
              <w:t>რაოდენობრივი</w:t>
            </w:r>
            <w:r w:rsidRPr="00BC6ABC">
              <w:rPr>
                <w:rFonts w:ascii="Sylfaen" w:hAnsi="Sylfaen" w:cs="Calibri"/>
                <w:bCs/>
                <w:color w:val="000000"/>
                <w:sz w:val="14"/>
                <w:szCs w:val="14"/>
                <w:lang w:val="ka-GE"/>
              </w:rPr>
              <w:t> </w:t>
            </w:r>
          </w:p>
        </w:tc>
      </w:tr>
    </w:tbl>
    <w:p w14:paraId="1B0454D1" w14:textId="6CB7422A" w:rsidR="00367990" w:rsidRDefault="00421F62" w:rsidP="00367990">
      <w:pPr>
        <w:widowControl w:val="0"/>
        <w:autoSpaceDE w:val="0"/>
        <w:autoSpaceDN w:val="0"/>
        <w:adjustRightInd w:val="0"/>
        <w:spacing w:after="0"/>
        <w:ind w:left="480"/>
        <w:rPr>
          <w:rFonts w:ascii="Sylfaen" w:hAnsi="Sylfaen" w:cs="Sylfaen"/>
          <w:bCs/>
          <w:iCs/>
          <w:sz w:val="16"/>
          <w:szCs w:val="16"/>
          <w:u w:val="single"/>
          <w:lang w:val="ka-GE"/>
        </w:rPr>
      </w:pPr>
      <w:r>
        <w:rPr>
          <w:rFonts w:ascii="Sylfaen" w:hAnsi="Sylfaen" w:cs="Sylfaen"/>
          <w:b/>
          <w:bCs/>
          <w:iCs/>
          <w:color w:val="385623"/>
          <w:sz w:val="16"/>
          <w:szCs w:val="16"/>
          <w:lang w:val="ka-GE"/>
        </w:rPr>
        <w:t>გ</w:t>
      </w:r>
      <w:r w:rsidR="00367990" w:rsidRPr="00752C03">
        <w:rPr>
          <w:rFonts w:ascii="Sylfaen" w:hAnsi="Sylfaen" w:cs="Sylfaen"/>
          <w:b/>
          <w:bCs/>
          <w:iCs/>
          <w:color w:val="385623"/>
          <w:sz w:val="16"/>
          <w:szCs w:val="16"/>
          <w:lang w:val="ka-GE"/>
        </w:rPr>
        <w:t>ანხორციელების ვადები</w:t>
      </w:r>
      <w:r w:rsidR="00367990" w:rsidRPr="00752C03">
        <w:rPr>
          <w:sz w:val="16"/>
          <w:szCs w:val="16"/>
          <w:lang w:val="ka-GE"/>
        </w:rPr>
        <w:t xml:space="preserve">  </w:t>
      </w:r>
      <w:r w:rsidR="00367990">
        <w:rPr>
          <w:rFonts w:ascii="Sylfaen" w:hAnsi="Sylfaen" w:cs="Sylfaen"/>
          <w:bCs/>
          <w:iCs/>
          <w:sz w:val="16"/>
          <w:szCs w:val="16"/>
          <w:u w:val="single"/>
          <w:lang w:val="ka-GE"/>
        </w:rPr>
        <w:t>მიმდინარე</w:t>
      </w:r>
    </w:p>
    <w:p w14:paraId="03BE3D7D" w14:textId="56934C14" w:rsidR="00367990" w:rsidRPr="00752C03" w:rsidRDefault="00367990" w:rsidP="005C27DA">
      <w:pPr>
        <w:widowControl w:val="0"/>
        <w:autoSpaceDE w:val="0"/>
        <w:autoSpaceDN w:val="0"/>
        <w:adjustRightInd w:val="0"/>
        <w:spacing w:after="40"/>
        <w:rPr>
          <w:rFonts w:ascii="Sylfaen" w:hAnsi="Sylfaen"/>
          <w:b/>
          <w:color w:val="385623"/>
          <w:sz w:val="16"/>
          <w:szCs w:val="16"/>
          <w:lang w:val="ka-GE"/>
        </w:rPr>
      </w:pPr>
    </w:p>
    <w:p w14:paraId="3449A79F" w14:textId="4B086F20" w:rsidR="00367990" w:rsidRPr="00EA1C7C" w:rsidRDefault="00367990" w:rsidP="00367990">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1</w:t>
      </w:r>
      <w:r w:rsidR="00C308E0">
        <w:rPr>
          <w:rFonts w:ascii="Sylfaen" w:hAnsi="Sylfaen" w:cs="Sylfaen"/>
          <w:b/>
          <w:bCs/>
          <w:color w:val="385623"/>
          <w:sz w:val="16"/>
          <w:szCs w:val="16"/>
        </w:rPr>
        <w:t>.10</w:t>
      </w:r>
      <w:r>
        <w:rPr>
          <w:rFonts w:ascii="Sylfaen" w:hAnsi="Sylfaen" w:cs="Sylfaen"/>
          <w:b/>
          <w:bCs/>
          <w:color w:val="385623"/>
          <w:sz w:val="16"/>
          <w:szCs w:val="16"/>
        </w:rPr>
        <w:t xml:space="preserve">. </w:t>
      </w:r>
      <w:r w:rsidRPr="00EA1C7C">
        <w:rPr>
          <w:rFonts w:ascii="Sylfaen" w:hAnsi="Sylfaen" w:cs="Sylfaen"/>
          <w:b/>
          <w:bCs/>
          <w:color w:val="385623"/>
          <w:sz w:val="16"/>
          <w:szCs w:val="16"/>
          <w:lang w:val="ka-GE"/>
        </w:rPr>
        <w:t xml:space="preserve">პროგრამის დასახელება </w:t>
      </w:r>
      <w:r>
        <w:rPr>
          <w:rFonts w:ascii="Sylfaen" w:hAnsi="Sylfaen" w:cs="Calibri"/>
          <w:b/>
          <w:bCs/>
          <w:color w:val="000000"/>
          <w:sz w:val="16"/>
          <w:szCs w:val="16"/>
          <w:lang w:val="ka-GE"/>
        </w:rPr>
        <w:t>სამოქალაქო ბიუჯეტირების პროგრამა</w:t>
      </w:r>
      <w:r w:rsidRPr="00EA1C7C">
        <w:rPr>
          <w:rFonts w:ascii="Sylfaen" w:hAnsi="Sylfaen" w:cs="Calibri"/>
          <w:b/>
          <w:bCs/>
          <w:color w:val="000000"/>
          <w:sz w:val="16"/>
          <w:szCs w:val="16"/>
          <w:lang w:val="ka-GE"/>
        </w:rPr>
        <w:t xml:space="preserve">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Pr>
          <w:rFonts w:ascii="Sylfaen" w:hAnsi="Sylfaen"/>
          <w:b/>
          <w:bCs/>
          <w:sz w:val="16"/>
          <w:szCs w:val="16"/>
          <w:lang w:val="ka-GE"/>
        </w:rPr>
        <w:t>02 11</w:t>
      </w:r>
      <w:r w:rsidRPr="00EA1C7C">
        <w:rPr>
          <w:rFonts w:ascii="Sylfaen" w:hAnsi="Sylfaen"/>
          <w:b/>
          <w:bCs/>
          <w:color w:val="385623" w:themeColor="accent6" w:themeShade="80"/>
          <w:sz w:val="16"/>
          <w:szCs w:val="16"/>
          <w:lang w:val="ka-GE"/>
        </w:rPr>
        <w:t>)</w:t>
      </w:r>
    </w:p>
    <w:p w14:paraId="08B055FB" w14:textId="77777777" w:rsidR="00367990" w:rsidRDefault="00367990" w:rsidP="00367990">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6FDF4224" w14:textId="77777777" w:rsidR="00367990" w:rsidRPr="00EB3CD1"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EB3CD1">
        <w:rPr>
          <w:rFonts w:ascii="Sylfaen" w:hAnsi="Sylfaen" w:cs="Sylfaen"/>
          <w:iCs/>
          <w:sz w:val="16"/>
          <w:szCs w:val="16"/>
          <w:lang w:val="ka-GE"/>
        </w:rPr>
        <w:t>პროგრამის ფარგლებშ</w:t>
      </w:r>
      <w:r>
        <w:rPr>
          <w:rFonts w:ascii="Sylfaen" w:hAnsi="Sylfaen" w:cs="Sylfaen"/>
          <w:iCs/>
          <w:sz w:val="16"/>
          <w:szCs w:val="16"/>
          <w:lang w:val="ka-GE"/>
        </w:rPr>
        <w:t xml:space="preserve">ი იგეგმება </w:t>
      </w:r>
      <w:r w:rsidRPr="005C5B9B">
        <w:rPr>
          <w:rFonts w:ascii="Sylfaen" w:hAnsi="Sylfaen" w:cs="Sylfaen"/>
          <w:iCs/>
          <w:sz w:val="16"/>
          <w:szCs w:val="16"/>
          <w:lang w:val="ka-GE"/>
        </w:rPr>
        <w:t>მოქალაქეთა ჩართ</w:t>
      </w:r>
      <w:r>
        <w:rPr>
          <w:rFonts w:ascii="Sylfaen" w:hAnsi="Sylfaen" w:cs="Sylfaen"/>
          <w:iCs/>
          <w:sz w:val="16"/>
          <w:szCs w:val="16"/>
          <w:lang w:val="ka-GE"/>
        </w:rPr>
        <w:t>ულობის</w:t>
      </w:r>
      <w:r w:rsidRPr="005C5B9B">
        <w:rPr>
          <w:rFonts w:ascii="Sylfaen" w:hAnsi="Sylfaen" w:cs="Sylfaen"/>
          <w:iCs/>
          <w:sz w:val="16"/>
          <w:szCs w:val="16"/>
          <w:lang w:val="ka-GE"/>
        </w:rPr>
        <w:t xml:space="preserve"> მიზნით</w:t>
      </w:r>
      <w:r>
        <w:rPr>
          <w:rFonts w:ascii="Sylfaen" w:hAnsi="Sylfaen" w:cs="Sylfaen"/>
          <w:iCs/>
          <w:sz w:val="16"/>
          <w:szCs w:val="16"/>
          <w:lang w:val="ka-GE"/>
        </w:rPr>
        <w:t xml:space="preserve"> </w:t>
      </w:r>
      <w:r w:rsidRPr="005C5B9B">
        <w:rPr>
          <w:rFonts w:ascii="Sylfaen" w:hAnsi="Sylfaen" w:cs="Sylfaen"/>
          <w:iCs/>
          <w:sz w:val="16"/>
          <w:szCs w:val="16"/>
          <w:lang w:val="ka-GE"/>
        </w:rPr>
        <w:t>მუნიციპალიტეტის მერის წარმომადგელების მეშვეობით მოქალაქეებთან გ</w:t>
      </w:r>
      <w:r>
        <w:rPr>
          <w:rFonts w:ascii="Sylfaen" w:hAnsi="Sylfaen" w:cs="Sylfaen"/>
          <w:iCs/>
          <w:sz w:val="16"/>
          <w:szCs w:val="16"/>
          <w:lang w:val="ka-GE"/>
        </w:rPr>
        <w:t>ამართული კონსულტაციების შედეგად,</w:t>
      </w:r>
      <w:r w:rsidRPr="005C5B9B">
        <w:rPr>
          <w:rFonts w:ascii="Sylfaen" w:hAnsi="Sylfaen" w:cs="Sylfaen"/>
          <w:iCs/>
          <w:sz w:val="16"/>
          <w:szCs w:val="16"/>
          <w:lang w:val="ka-GE"/>
        </w:rPr>
        <w:t xml:space="preserve"> მუნიციპალიტეტის მერისთვის წარმოდგენილი წერილობითი მიმართვის</w:t>
      </w:r>
      <w:r>
        <w:rPr>
          <w:rFonts w:ascii="Sylfaen" w:hAnsi="Sylfaen" w:cs="Sylfaen"/>
          <w:iCs/>
          <w:sz w:val="16"/>
          <w:szCs w:val="16"/>
          <w:lang w:val="ka-GE"/>
        </w:rPr>
        <w:t xml:space="preserve"> საფუძველზე მუნიციპალიტეტის მერის გადაწყვეტილების შესაბამისად სხვადასხვა ინფრასტრუქტურული პროექტების განხორციელება. პროექტების </w:t>
      </w:r>
      <w:r w:rsidRPr="00187676">
        <w:rPr>
          <w:rFonts w:ascii="Sylfaen" w:hAnsi="Sylfaen" w:cs="Sylfaen"/>
          <w:iCs/>
          <w:sz w:val="16"/>
          <w:szCs w:val="16"/>
          <w:lang w:val="ka-GE"/>
        </w:rPr>
        <w:t xml:space="preserve">დაფინანსება მოხდება </w:t>
      </w:r>
      <w:r>
        <w:rPr>
          <w:rFonts w:ascii="Sylfaen" w:hAnsi="Sylfaen" w:cs="Sylfaen"/>
          <w:iCs/>
          <w:sz w:val="16"/>
          <w:szCs w:val="16"/>
          <w:lang w:val="ka-GE"/>
        </w:rPr>
        <w:t>სახლმწიფო ბიუჯეტიდან გამოყოფლი თანხებით</w:t>
      </w:r>
      <w:r w:rsidRPr="00187676">
        <w:rPr>
          <w:rFonts w:ascii="Sylfaen" w:hAnsi="Sylfaen" w:cs="Sylfaen"/>
          <w:iCs/>
          <w:sz w:val="16"/>
          <w:szCs w:val="16"/>
          <w:lang w:val="ka-GE"/>
        </w:rPr>
        <w:t xml:space="preserve"> და თანადაფინანსებით ადგილობრივი ბიუჯეტიდან. </w:t>
      </w:r>
    </w:p>
    <w:p w14:paraId="62F9559D" w14:textId="77777777" w:rsidR="00367990" w:rsidRDefault="00367990" w:rsidP="00367990">
      <w:pPr>
        <w:widowControl w:val="0"/>
        <w:autoSpaceDE w:val="0"/>
        <w:autoSpaceDN w:val="0"/>
        <w:adjustRightInd w:val="0"/>
        <w:spacing w:after="0"/>
        <w:ind w:firstLine="450"/>
        <w:jc w:val="both"/>
        <w:rPr>
          <w:rFonts w:ascii="Sylfaen" w:hAnsi="Sylfaen" w:cs="Sylfaen"/>
          <w:iCs/>
          <w:sz w:val="16"/>
          <w:szCs w:val="16"/>
          <w:lang w:val="ka-GE"/>
        </w:rPr>
      </w:pPr>
      <w:r w:rsidRPr="00A52896">
        <w:rPr>
          <w:rFonts w:ascii="Sylfaen" w:hAnsi="Sylfaen" w:cs="Sylfaen"/>
          <w:b/>
          <w:iCs/>
          <w:sz w:val="16"/>
          <w:szCs w:val="16"/>
          <w:lang w:val="ka-GE"/>
        </w:rPr>
        <w:t>პროგრამის მიზანია:</w:t>
      </w:r>
      <w:r w:rsidRPr="00EB3CD1">
        <w:rPr>
          <w:rFonts w:ascii="Sylfaen" w:hAnsi="Sylfaen" w:cs="Sylfaen"/>
          <w:iCs/>
          <w:sz w:val="16"/>
          <w:szCs w:val="16"/>
          <w:lang w:val="ka-GE"/>
        </w:rPr>
        <w:t xml:space="preserve"> </w:t>
      </w:r>
      <w:r>
        <w:rPr>
          <w:rFonts w:ascii="Sylfaen" w:hAnsi="Sylfaen" w:cs="Sylfaen"/>
          <w:iCs/>
          <w:sz w:val="16"/>
          <w:szCs w:val="16"/>
          <w:lang w:val="ka-GE"/>
        </w:rPr>
        <w:t>მოსახლეობის ჩართულობა მუნიციპალიტეტის განვითარებისათვის.</w:t>
      </w:r>
    </w:p>
    <w:p w14:paraId="12564FAA" w14:textId="77777777" w:rsidR="00367990" w:rsidRPr="0050284D"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Pr>
          <w:rFonts w:ascii="Sylfaen" w:hAnsi="Sylfaen" w:cs="Sylfaen"/>
          <w:iCs/>
          <w:sz w:val="16"/>
          <w:szCs w:val="16"/>
          <w:lang w:val="ka-GE"/>
        </w:rPr>
        <w:t>მუნიციპალიტეტის განვითარებისათვის მოსახლეობის მაქსმალური ჩართულობა.</w:t>
      </w:r>
    </w:p>
    <w:tbl>
      <w:tblPr>
        <w:tblW w:w="0" w:type="auto"/>
        <w:tblLook w:val="04A0" w:firstRow="1" w:lastRow="0" w:firstColumn="1" w:lastColumn="0" w:noHBand="0" w:noVBand="1"/>
      </w:tblPr>
      <w:tblGrid>
        <w:gridCol w:w="4040"/>
        <w:gridCol w:w="900"/>
        <w:gridCol w:w="900"/>
        <w:gridCol w:w="900"/>
        <w:gridCol w:w="900"/>
        <w:gridCol w:w="974"/>
        <w:gridCol w:w="1186"/>
        <w:gridCol w:w="1250"/>
      </w:tblGrid>
      <w:tr w:rsidR="00BC6ABC" w:rsidRPr="004B1765" w14:paraId="608F56EA" w14:textId="77777777" w:rsidTr="00421F62">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37129FF5"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BC6ABC" w:rsidRPr="004B1765" w14:paraId="43CC53A1" w14:textId="77777777" w:rsidTr="00421F62">
        <w:trPr>
          <w:trHeight w:val="350"/>
        </w:trPr>
        <w:tc>
          <w:tcPr>
            <w:tcW w:w="4040"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760631D6"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900" w:type="dxa"/>
            <w:tcBorders>
              <w:top w:val="nil"/>
              <w:left w:val="nil"/>
              <w:bottom w:val="single" w:sz="4" w:space="0" w:color="auto"/>
              <w:right w:val="single" w:sz="4" w:space="0" w:color="auto"/>
            </w:tcBorders>
            <w:shd w:val="clear" w:color="000000" w:fill="EBF1DE"/>
            <w:vAlign w:val="center"/>
            <w:hideMark/>
          </w:tcPr>
          <w:p w14:paraId="66B2CEFC"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EBF1DE"/>
            <w:vAlign w:val="center"/>
            <w:hideMark/>
          </w:tcPr>
          <w:p w14:paraId="74BB7747"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EBF1DE"/>
            <w:vAlign w:val="center"/>
            <w:hideMark/>
          </w:tcPr>
          <w:p w14:paraId="56DBE7E9"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EBF1DE"/>
            <w:vAlign w:val="center"/>
            <w:hideMark/>
          </w:tcPr>
          <w:p w14:paraId="4D5CBF11"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EBF1DE"/>
            <w:vAlign w:val="center"/>
            <w:hideMark/>
          </w:tcPr>
          <w:p w14:paraId="7A1ADED1"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73E2EA7D"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EBF1DE"/>
            <w:vAlign w:val="center"/>
            <w:hideMark/>
          </w:tcPr>
          <w:p w14:paraId="634AB345"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663A92" w:rsidRPr="004B1765" w14:paraId="721A460A" w14:textId="77777777" w:rsidTr="00421F62">
        <w:trPr>
          <w:trHeight w:val="422"/>
        </w:trPr>
        <w:tc>
          <w:tcPr>
            <w:tcW w:w="4040" w:type="dxa"/>
            <w:tcBorders>
              <w:top w:val="single" w:sz="4" w:space="0" w:color="auto"/>
              <w:left w:val="single" w:sz="4" w:space="0" w:color="auto"/>
              <w:bottom w:val="single" w:sz="4" w:space="0" w:color="auto"/>
              <w:right w:val="single" w:sz="4" w:space="0" w:color="000000"/>
            </w:tcBorders>
            <w:shd w:val="clear" w:color="000000" w:fill="FFFFFF"/>
            <w:vAlign w:val="center"/>
          </w:tcPr>
          <w:p w14:paraId="10B1211B" w14:textId="6D15DC93" w:rsidR="00663A92" w:rsidRPr="00663A92" w:rsidRDefault="00663A92" w:rsidP="00663A92">
            <w:pPr>
              <w:spacing w:after="0" w:line="240" w:lineRule="auto"/>
              <w:jc w:val="center"/>
              <w:rPr>
                <w:rFonts w:ascii="Sylfaen" w:eastAsia="Times New Roman" w:hAnsi="Sylfaen" w:cs="Calibri"/>
                <w:color w:val="000000"/>
                <w:sz w:val="14"/>
                <w:szCs w:val="14"/>
                <w:lang w:val="ka-GE"/>
              </w:rPr>
            </w:pPr>
            <w:r w:rsidRPr="004E6D54">
              <w:rPr>
                <w:rFonts w:ascii="Sylfaen" w:eastAsia="Times New Roman" w:hAnsi="Sylfaen" w:cs="Calibri"/>
                <w:color w:val="000000"/>
                <w:sz w:val="14"/>
                <w:szCs w:val="14"/>
                <w:lang w:val="ka-GE"/>
              </w:rPr>
              <w:t>გადაწყვეტილების მიღების პროცესში ჩართული მოსახლეობის/ბენეფიციართა წილი</w:t>
            </w:r>
          </w:p>
        </w:tc>
        <w:tc>
          <w:tcPr>
            <w:tcW w:w="900" w:type="dxa"/>
            <w:tcBorders>
              <w:top w:val="nil"/>
              <w:left w:val="nil"/>
              <w:bottom w:val="single" w:sz="4" w:space="0" w:color="auto"/>
              <w:right w:val="single" w:sz="4" w:space="0" w:color="auto"/>
            </w:tcBorders>
            <w:shd w:val="clear" w:color="000000" w:fill="FFFFFF"/>
            <w:vAlign w:val="center"/>
          </w:tcPr>
          <w:p w14:paraId="764FC593" w14:textId="7ABBF1CE" w:rsidR="00663A92" w:rsidRPr="00663A92" w:rsidRDefault="00663A92" w:rsidP="00663A92">
            <w:pPr>
              <w:spacing w:after="0" w:line="240" w:lineRule="auto"/>
              <w:jc w:val="center"/>
              <w:rPr>
                <w:rFonts w:ascii="Sylfaen" w:eastAsia="Times New Roman" w:hAnsi="Sylfaen" w:cs="Calibri"/>
                <w:color w:val="000000"/>
                <w:sz w:val="14"/>
                <w:szCs w:val="14"/>
                <w:lang w:val="ka-GE"/>
              </w:rPr>
            </w:pPr>
            <w:r w:rsidRPr="004E6D54">
              <w:rPr>
                <w:rFonts w:ascii="Sylfaen" w:eastAsia="Times New Roman" w:hAnsi="Sylfaen" w:cs="Calibri"/>
                <w:color w:val="000000"/>
                <w:sz w:val="14"/>
                <w:szCs w:val="14"/>
                <w:lang w:val="ka-GE"/>
              </w:rPr>
              <w:t>20%</w:t>
            </w:r>
          </w:p>
        </w:tc>
        <w:tc>
          <w:tcPr>
            <w:tcW w:w="900" w:type="dxa"/>
            <w:tcBorders>
              <w:top w:val="nil"/>
              <w:left w:val="nil"/>
              <w:bottom w:val="single" w:sz="4" w:space="0" w:color="auto"/>
              <w:right w:val="single" w:sz="4" w:space="0" w:color="auto"/>
            </w:tcBorders>
            <w:shd w:val="clear" w:color="000000" w:fill="FFFFFF"/>
            <w:vAlign w:val="center"/>
          </w:tcPr>
          <w:p w14:paraId="6D5B7E27" w14:textId="17385629" w:rsidR="00663A92" w:rsidRPr="00663A92" w:rsidRDefault="00663A92" w:rsidP="00663A92">
            <w:pPr>
              <w:spacing w:after="0" w:line="240" w:lineRule="auto"/>
              <w:jc w:val="center"/>
              <w:rPr>
                <w:rFonts w:ascii="Sylfaen" w:eastAsia="Times New Roman" w:hAnsi="Sylfaen" w:cs="Calibri"/>
                <w:color w:val="000000"/>
                <w:sz w:val="14"/>
                <w:szCs w:val="14"/>
                <w:lang w:val="ka-GE"/>
              </w:rPr>
            </w:pPr>
            <w:r w:rsidRPr="004E6D54">
              <w:rPr>
                <w:rFonts w:ascii="Sylfaen" w:eastAsia="Times New Roman" w:hAnsi="Sylfaen" w:cs="Calibri"/>
                <w:color w:val="000000"/>
                <w:sz w:val="14"/>
                <w:szCs w:val="14"/>
                <w:lang w:val="ka-GE"/>
              </w:rPr>
              <w:t>25%</w:t>
            </w:r>
          </w:p>
        </w:tc>
        <w:tc>
          <w:tcPr>
            <w:tcW w:w="900" w:type="dxa"/>
            <w:tcBorders>
              <w:top w:val="nil"/>
              <w:left w:val="nil"/>
              <w:bottom w:val="single" w:sz="4" w:space="0" w:color="auto"/>
              <w:right w:val="single" w:sz="4" w:space="0" w:color="auto"/>
            </w:tcBorders>
            <w:shd w:val="clear" w:color="000000" w:fill="FFFFFF"/>
            <w:vAlign w:val="center"/>
          </w:tcPr>
          <w:p w14:paraId="6A0391C8" w14:textId="674E3324" w:rsidR="00663A92" w:rsidRPr="00663A92" w:rsidRDefault="00663A92" w:rsidP="00663A92">
            <w:pPr>
              <w:spacing w:after="0" w:line="240" w:lineRule="auto"/>
              <w:jc w:val="center"/>
              <w:rPr>
                <w:rFonts w:ascii="Sylfaen" w:eastAsia="Times New Roman" w:hAnsi="Sylfaen" w:cs="Calibri"/>
                <w:color w:val="000000"/>
                <w:sz w:val="14"/>
                <w:szCs w:val="14"/>
                <w:lang w:val="ka-GE"/>
              </w:rPr>
            </w:pPr>
            <w:r w:rsidRPr="004E6D54">
              <w:rPr>
                <w:rFonts w:ascii="Sylfaen" w:eastAsia="Times New Roman" w:hAnsi="Sylfaen" w:cs="Calibri"/>
                <w:color w:val="000000"/>
                <w:sz w:val="14"/>
                <w:szCs w:val="14"/>
                <w:lang w:val="ka-GE"/>
              </w:rPr>
              <w:t>35%</w:t>
            </w:r>
          </w:p>
        </w:tc>
        <w:tc>
          <w:tcPr>
            <w:tcW w:w="900" w:type="dxa"/>
            <w:tcBorders>
              <w:top w:val="nil"/>
              <w:left w:val="nil"/>
              <w:bottom w:val="single" w:sz="4" w:space="0" w:color="auto"/>
              <w:right w:val="single" w:sz="4" w:space="0" w:color="auto"/>
            </w:tcBorders>
            <w:shd w:val="clear" w:color="000000" w:fill="FFFFFF"/>
            <w:vAlign w:val="center"/>
          </w:tcPr>
          <w:p w14:paraId="25FC89FD" w14:textId="3E0CDA86" w:rsidR="00663A92" w:rsidRPr="00663A92" w:rsidRDefault="00663A92" w:rsidP="00663A92">
            <w:pPr>
              <w:spacing w:after="0" w:line="240" w:lineRule="auto"/>
              <w:jc w:val="center"/>
              <w:rPr>
                <w:rFonts w:ascii="Sylfaen" w:eastAsia="Times New Roman" w:hAnsi="Sylfaen" w:cs="Calibri"/>
                <w:color w:val="000000"/>
                <w:sz w:val="14"/>
                <w:szCs w:val="14"/>
                <w:lang w:val="ka-GE"/>
              </w:rPr>
            </w:pPr>
            <w:r w:rsidRPr="004E6D54">
              <w:rPr>
                <w:rFonts w:ascii="Sylfaen" w:eastAsia="Times New Roman" w:hAnsi="Sylfaen" w:cs="Calibri"/>
                <w:color w:val="000000"/>
                <w:sz w:val="14"/>
                <w:szCs w:val="14"/>
                <w:lang w:val="ka-GE"/>
              </w:rPr>
              <w:t>40%</w:t>
            </w:r>
          </w:p>
        </w:tc>
        <w:tc>
          <w:tcPr>
            <w:tcW w:w="974" w:type="dxa"/>
            <w:tcBorders>
              <w:top w:val="nil"/>
              <w:left w:val="nil"/>
              <w:bottom w:val="single" w:sz="4" w:space="0" w:color="auto"/>
              <w:right w:val="single" w:sz="4" w:space="0" w:color="auto"/>
            </w:tcBorders>
            <w:shd w:val="clear" w:color="000000" w:fill="FFFFFF"/>
            <w:vAlign w:val="center"/>
          </w:tcPr>
          <w:p w14:paraId="64466AB3" w14:textId="0E28167B" w:rsidR="00663A92" w:rsidRPr="00663A92" w:rsidRDefault="00663A92" w:rsidP="00663A92">
            <w:pPr>
              <w:spacing w:after="0" w:line="240" w:lineRule="auto"/>
              <w:jc w:val="center"/>
              <w:rPr>
                <w:rFonts w:ascii="Sylfaen" w:eastAsia="Times New Roman" w:hAnsi="Sylfaen" w:cs="Calibri"/>
                <w:color w:val="000000"/>
                <w:sz w:val="14"/>
                <w:szCs w:val="14"/>
                <w:lang w:val="ka-GE"/>
              </w:rPr>
            </w:pPr>
            <w:r w:rsidRPr="004E6D54">
              <w:rPr>
                <w:rFonts w:ascii="Sylfaen" w:eastAsia="Times New Roman" w:hAnsi="Sylfaen" w:cs="Calibri"/>
                <w:color w:val="000000"/>
                <w:sz w:val="14"/>
                <w:szCs w:val="14"/>
                <w:lang w:val="ka-GE"/>
              </w:rPr>
              <w:t>50%</w:t>
            </w:r>
          </w:p>
        </w:tc>
        <w:tc>
          <w:tcPr>
            <w:tcW w:w="1186" w:type="dxa"/>
            <w:tcBorders>
              <w:top w:val="nil"/>
              <w:left w:val="nil"/>
              <w:bottom w:val="single" w:sz="4" w:space="0" w:color="auto"/>
              <w:right w:val="single" w:sz="4" w:space="0" w:color="auto"/>
            </w:tcBorders>
            <w:shd w:val="clear" w:color="000000" w:fill="FFFFFF"/>
            <w:vAlign w:val="center"/>
          </w:tcPr>
          <w:p w14:paraId="7C785347" w14:textId="32F33152" w:rsidR="00663A92" w:rsidRPr="00663A92" w:rsidRDefault="00663A92" w:rsidP="00663A92">
            <w:pPr>
              <w:spacing w:after="0" w:line="240" w:lineRule="auto"/>
              <w:jc w:val="center"/>
              <w:rPr>
                <w:rFonts w:ascii="Sylfaen" w:eastAsia="Times New Roman" w:hAnsi="Sylfaen" w:cs="Calibri"/>
                <w:color w:val="000000"/>
                <w:sz w:val="14"/>
                <w:szCs w:val="14"/>
                <w:lang w:val="ka-GE"/>
              </w:rPr>
            </w:pPr>
            <w:r w:rsidRPr="004E6D54">
              <w:rPr>
                <w:rFonts w:ascii="Sylfaen" w:eastAsia="Times New Roman" w:hAnsi="Sylfaen" w:cs="Calibri"/>
                <w:color w:val="000000"/>
                <w:sz w:val="14"/>
                <w:szCs w:val="14"/>
                <w:lang w:val="ka-GE"/>
              </w:rPr>
              <w:t>50%</w:t>
            </w:r>
          </w:p>
        </w:tc>
        <w:tc>
          <w:tcPr>
            <w:tcW w:w="1250" w:type="dxa"/>
            <w:tcBorders>
              <w:top w:val="nil"/>
              <w:left w:val="nil"/>
              <w:bottom w:val="single" w:sz="4" w:space="0" w:color="auto"/>
              <w:right w:val="single" w:sz="4" w:space="0" w:color="auto"/>
            </w:tcBorders>
            <w:shd w:val="clear" w:color="000000" w:fill="FFFFFF"/>
            <w:vAlign w:val="center"/>
          </w:tcPr>
          <w:p w14:paraId="2F1FCD78" w14:textId="6B4EA17D" w:rsidR="00663A92" w:rsidRPr="00663A92" w:rsidRDefault="00663A92" w:rsidP="00663A92">
            <w:pPr>
              <w:spacing w:after="0" w:line="240" w:lineRule="auto"/>
              <w:jc w:val="center"/>
              <w:rPr>
                <w:rFonts w:ascii="Sylfaen" w:eastAsia="Times New Roman" w:hAnsi="Sylfaen" w:cs="Calibri"/>
                <w:color w:val="000000"/>
                <w:sz w:val="14"/>
                <w:szCs w:val="14"/>
                <w:lang w:val="ka-GE"/>
              </w:rPr>
            </w:pPr>
            <w:r w:rsidRPr="004E6D54">
              <w:rPr>
                <w:rFonts w:ascii="Sylfaen" w:eastAsia="Times New Roman" w:hAnsi="Sylfaen" w:cs="Calibri"/>
                <w:color w:val="000000"/>
                <w:sz w:val="14"/>
                <w:szCs w:val="14"/>
                <w:lang w:val="ka-GE"/>
              </w:rPr>
              <w:t>პროცენტული (%)</w:t>
            </w:r>
          </w:p>
        </w:tc>
      </w:tr>
      <w:tr w:rsidR="00663A92" w:rsidRPr="004B1765" w14:paraId="4D982DA1" w14:textId="77777777" w:rsidTr="00421F62">
        <w:trPr>
          <w:trHeight w:val="386"/>
        </w:trPr>
        <w:tc>
          <w:tcPr>
            <w:tcW w:w="404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74FDD87A" w14:textId="77777777" w:rsidR="00663A92" w:rsidRPr="004B1765" w:rsidRDefault="00663A92" w:rsidP="00663A9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900" w:type="dxa"/>
            <w:tcBorders>
              <w:top w:val="nil"/>
              <w:left w:val="nil"/>
              <w:bottom w:val="single" w:sz="4" w:space="0" w:color="auto"/>
              <w:right w:val="single" w:sz="4" w:space="0" w:color="auto"/>
            </w:tcBorders>
            <w:shd w:val="clear" w:color="000000" w:fill="FDE9D9"/>
            <w:vAlign w:val="center"/>
            <w:hideMark/>
          </w:tcPr>
          <w:p w14:paraId="4966C16C" w14:textId="77777777" w:rsidR="00663A92" w:rsidRPr="004B1765" w:rsidRDefault="00663A92" w:rsidP="00663A9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061724E1" w14:textId="77777777" w:rsidR="00663A92" w:rsidRPr="004B1765" w:rsidRDefault="00663A92" w:rsidP="00663A9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40EE7AA5" w14:textId="77777777" w:rsidR="00663A92" w:rsidRPr="004B1765" w:rsidRDefault="00663A92" w:rsidP="00663A9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17E3DA8B" w14:textId="77777777" w:rsidR="00663A92" w:rsidRPr="004B1765" w:rsidRDefault="00663A92" w:rsidP="00663A9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FDE9D9"/>
            <w:vAlign w:val="center"/>
            <w:hideMark/>
          </w:tcPr>
          <w:p w14:paraId="1B43CEBB" w14:textId="77777777" w:rsidR="00663A92" w:rsidRPr="004B1765" w:rsidRDefault="00663A92" w:rsidP="00663A9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135E934F" w14:textId="77777777" w:rsidR="00663A92" w:rsidRPr="004B1765" w:rsidRDefault="00663A92" w:rsidP="00663A9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FDE9D9"/>
            <w:vAlign w:val="center"/>
            <w:hideMark/>
          </w:tcPr>
          <w:p w14:paraId="2E45FA18" w14:textId="77777777" w:rsidR="00663A92" w:rsidRPr="004B1765" w:rsidRDefault="00663A92" w:rsidP="00663A9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663A92" w:rsidRPr="004B1765" w14:paraId="51DD0CC4" w14:textId="77777777" w:rsidTr="00421F62">
        <w:trPr>
          <w:trHeight w:val="368"/>
        </w:trPr>
        <w:tc>
          <w:tcPr>
            <w:tcW w:w="404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21B5B31" w14:textId="49C7B7B1" w:rsidR="00663A92" w:rsidRPr="00BC6ABC" w:rsidRDefault="00663A92" w:rsidP="00663A92">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მოქალაქეთა მიერ შერჩეული პროექტების რაოდენობა</w:t>
            </w:r>
          </w:p>
        </w:tc>
        <w:tc>
          <w:tcPr>
            <w:tcW w:w="900" w:type="dxa"/>
            <w:tcBorders>
              <w:top w:val="nil"/>
              <w:left w:val="nil"/>
              <w:bottom w:val="single" w:sz="4" w:space="0" w:color="auto"/>
              <w:right w:val="single" w:sz="4" w:space="0" w:color="auto"/>
            </w:tcBorders>
            <w:shd w:val="clear" w:color="000000" w:fill="FFFFFF"/>
            <w:vAlign w:val="center"/>
            <w:hideMark/>
          </w:tcPr>
          <w:p w14:paraId="4E86619C" w14:textId="6A206802" w:rsidR="00663A92" w:rsidRPr="00A83147" w:rsidRDefault="00663A92" w:rsidP="00663A92">
            <w:pPr>
              <w:spacing w:after="0" w:line="240" w:lineRule="auto"/>
              <w:jc w:val="center"/>
              <w:rPr>
                <w:rFonts w:ascii="Sylfaen" w:eastAsia="Times New Roman" w:hAnsi="Sylfaen" w:cs="Calibri"/>
                <w:color w:val="000000"/>
                <w:sz w:val="14"/>
                <w:szCs w:val="14"/>
              </w:rPr>
            </w:pPr>
            <w:r>
              <w:rPr>
                <w:rFonts w:ascii="Sylfaen" w:hAnsi="Sylfaen" w:cs="Calibri"/>
                <w:sz w:val="14"/>
                <w:szCs w:val="14"/>
                <w:lang w:val="ka-GE"/>
              </w:rPr>
              <w:t>25 პროექტი</w:t>
            </w:r>
          </w:p>
        </w:tc>
        <w:tc>
          <w:tcPr>
            <w:tcW w:w="900" w:type="dxa"/>
            <w:tcBorders>
              <w:top w:val="nil"/>
              <w:left w:val="nil"/>
              <w:bottom w:val="single" w:sz="4" w:space="0" w:color="auto"/>
              <w:right w:val="single" w:sz="4" w:space="0" w:color="auto"/>
            </w:tcBorders>
            <w:shd w:val="clear" w:color="000000" w:fill="FFFFFF"/>
            <w:vAlign w:val="center"/>
            <w:hideMark/>
          </w:tcPr>
          <w:p w14:paraId="145B6C59" w14:textId="7B6B4063" w:rsidR="00663A92" w:rsidRPr="00A83147" w:rsidRDefault="00663A92" w:rsidP="00663A92">
            <w:pPr>
              <w:spacing w:after="0" w:line="240" w:lineRule="auto"/>
              <w:jc w:val="center"/>
              <w:rPr>
                <w:rFonts w:ascii="Sylfaen" w:eastAsia="Times New Roman" w:hAnsi="Sylfaen" w:cs="Calibri"/>
                <w:color w:val="000000"/>
                <w:sz w:val="14"/>
                <w:szCs w:val="14"/>
                <w:lang w:val="ka-GE"/>
              </w:rPr>
            </w:pPr>
            <w:r>
              <w:rPr>
                <w:rFonts w:ascii="Sylfaen" w:hAnsi="Sylfaen" w:cs="Calibri"/>
                <w:sz w:val="14"/>
                <w:szCs w:val="14"/>
                <w:lang w:val="ka-GE"/>
              </w:rPr>
              <w:t>25</w:t>
            </w:r>
          </w:p>
        </w:tc>
        <w:tc>
          <w:tcPr>
            <w:tcW w:w="900" w:type="dxa"/>
            <w:tcBorders>
              <w:top w:val="nil"/>
              <w:left w:val="nil"/>
              <w:bottom w:val="single" w:sz="4" w:space="0" w:color="auto"/>
              <w:right w:val="single" w:sz="4" w:space="0" w:color="auto"/>
            </w:tcBorders>
            <w:shd w:val="clear" w:color="000000" w:fill="FFFFFF"/>
            <w:vAlign w:val="center"/>
          </w:tcPr>
          <w:p w14:paraId="12586189" w14:textId="6EDE583B" w:rsidR="00663A92" w:rsidRPr="00421F62" w:rsidRDefault="00663A92" w:rsidP="00663A92">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30</w:t>
            </w:r>
          </w:p>
        </w:tc>
        <w:tc>
          <w:tcPr>
            <w:tcW w:w="900" w:type="dxa"/>
            <w:tcBorders>
              <w:top w:val="nil"/>
              <w:left w:val="nil"/>
              <w:bottom w:val="single" w:sz="4" w:space="0" w:color="auto"/>
              <w:right w:val="single" w:sz="4" w:space="0" w:color="auto"/>
            </w:tcBorders>
            <w:shd w:val="clear" w:color="000000" w:fill="FFFFFF"/>
            <w:vAlign w:val="center"/>
          </w:tcPr>
          <w:p w14:paraId="63A27805" w14:textId="0ADCF9BA" w:rsidR="00663A92" w:rsidRPr="00421F62" w:rsidRDefault="00663A92" w:rsidP="00663A92">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30</w:t>
            </w:r>
          </w:p>
        </w:tc>
        <w:tc>
          <w:tcPr>
            <w:tcW w:w="974" w:type="dxa"/>
            <w:tcBorders>
              <w:top w:val="nil"/>
              <w:left w:val="nil"/>
              <w:bottom w:val="single" w:sz="4" w:space="0" w:color="auto"/>
              <w:right w:val="single" w:sz="4" w:space="0" w:color="auto"/>
            </w:tcBorders>
            <w:shd w:val="clear" w:color="000000" w:fill="FFFFFF"/>
            <w:vAlign w:val="center"/>
          </w:tcPr>
          <w:p w14:paraId="6AE33AF2" w14:textId="6EBC3F82" w:rsidR="00663A92" w:rsidRPr="00421F62" w:rsidRDefault="00663A92" w:rsidP="00663A92">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30</w:t>
            </w:r>
          </w:p>
        </w:tc>
        <w:tc>
          <w:tcPr>
            <w:tcW w:w="1186" w:type="dxa"/>
            <w:tcBorders>
              <w:top w:val="nil"/>
              <w:left w:val="nil"/>
              <w:bottom w:val="single" w:sz="4" w:space="0" w:color="auto"/>
              <w:right w:val="single" w:sz="4" w:space="0" w:color="auto"/>
            </w:tcBorders>
            <w:shd w:val="clear" w:color="000000" w:fill="FFFFFF"/>
            <w:vAlign w:val="center"/>
          </w:tcPr>
          <w:p w14:paraId="2A593BAB" w14:textId="309A0BE4" w:rsidR="00663A92" w:rsidRPr="00421F62" w:rsidRDefault="00663A92" w:rsidP="00663A92">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30</w:t>
            </w:r>
          </w:p>
        </w:tc>
        <w:tc>
          <w:tcPr>
            <w:tcW w:w="1250" w:type="dxa"/>
            <w:tcBorders>
              <w:top w:val="nil"/>
              <w:left w:val="nil"/>
              <w:bottom w:val="single" w:sz="4" w:space="0" w:color="auto"/>
              <w:right w:val="single" w:sz="4" w:space="0" w:color="auto"/>
            </w:tcBorders>
            <w:shd w:val="clear" w:color="000000" w:fill="FFFFFF"/>
            <w:vAlign w:val="center"/>
            <w:hideMark/>
          </w:tcPr>
          <w:p w14:paraId="3C52DC5F" w14:textId="77777777" w:rsidR="00663A92" w:rsidRPr="004B1765" w:rsidRDefault="00663A92" w:rsidP="00663A92">
            <w:pPr>
              <w:spacing w:after="0" w:line="240" w:lineRule="auto"/>
              <w:jc w:val="center"/>
              <w:rPr>
                <w:rFonts w:ascii="Sylfaen" w:eastAsia="Times New Roman" w:hAnsi="Sylfaen" w:cs="Calibri"/>
                <w:sz w:val="14"/>
                <w:szCs w:val="14"/>
              </w:rPr>
            </w:pPr>
            <w:r w:rsidRPr="004B1765">
              <w:rPr>
                <w:rFonts w:ascii="Sylfaen" w:eastAsia="Times New Roman" w:hAnsi="Sylfaen" w:cs="Calibri"/>
                <w:sz w:val="14"/>
                <w:szCs w:val="14"/>
              </w:rPr>
              <w:t>რაოდენობრივი</w:t>
            </w:r>
          </w:p>
        </w:tc>
      </w:tr>
    </w:tbl>
    <w:p w14:paraId="393FEC59" w14:textId="77777777" w:rsidR="00367990" w:rsidRPr="00752C03" w:rsidRDefault="00367990" w:rsidP="00367990">
      <w:pPr>
        <w:widowControl w:val="0"/>
        <w:autoSpaceDE w:val="0"/>
        <w:autoSpaceDN w:val="0"/>
        <w:adjustRightInd w:val="0"/>
        <w:spacing w:after="40"/>
        <w:ind w:left="480"/>
        <w:rPr>
          <w:rFonts w:ascii="Sylfaen" w:hAnsi="Sylfaen"/>
          <w:b/>
          <w:color w:val="385623"/>
          <w:sz w:val="16"/>
          <w:szCs w:val="16"/>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sidRPr="00752C03">
        <w:rPr>
          <w:rFonts w:ascii="Sylfaen" w:hAnsi="Sylfaen" w:cs="Sylfaen"/>
          <w:bCs/>
          <w:iCs/>
          <w:sz w:val="16"/>
          <w:szCs w:val="16"/>
          <w:u w:val="single"/>
          <w:lang w:val="ka-GE"/>
        </w:rPr>
        <w:t>მიმდინარე</w:t>
      </w:r>
    </w:p>
    <w:p w14:paraId="78815038" w14:textId="77777777" w:rsidR="009E522B" w:rsidRPr="00F56131" w:rsidRDefault="009E522B" w:rsidP="009E522B">
      <w:pPr>
        <w:tabs>
          <w:tab w:val="left" w:pos="270"/>
          <w:tab w:val="left" w:pos="360"/>
        </w:tabs>
        <w:spacing w:after="40"/>
        <w:jc w:val="both"/>
        <w:rPr>
          <w:rFonts w:ascii="Sylfaen" w:hAnsi="Sylfaen"/>
          <w:sz w:val="18"/>
          <w:szCs w:val="18"/>
        </w:rPr>
      </w:pPr>
    </w:p>
    <w:p w14:paraId="13EF7B4B" w14:textId="2D20E092" w:rsidR="009E522B" w:rsidRPr="0085503B" w:rsidRDefault="007B6A59" w:rsidP="009E522B">
      <w:pPr>
        <w:pStyle w:val="Heading2"/>
        <w:ind w:firstLine="360"/>
        <w:rPr>
          <w:sz w:val="22"/>
          <w:szCs w:val="22"/>
        </w:rPr>
      </w:pPr>
      <w:bookmarkStart w:id="6" w:name="_Toc93591075"/>
      <w:bookmarkStart w:id="7" w:name="_Toc239154454"/>
      <w:r>
        <w:rPr>
          <w:rFonts w:ascii="Sylfaen" w:hAnsi="Sylfaen" w:cs="Sylfaen"/>
          <w:sz w:val="22"/>
          <w:szCs w:val="22"/>
          <w:lang w:val="ka-GE"/>
        </w:rPr>
        <w:t xml:space="preserve">2. </w:t>
      </w:r>
      <w:r w:rsidR="009E522B" w:rsidRPr="0085503B">
        <w:rPr>
          <w:rFonts w:ascii="Sylfaen" w:hAnsi="Sylfaen" w:cs="Sylfaen"/>
          <w:sz w:val="22"/>
          <w:szCs w:val="22"/>
        </w:rPr>
        <w:t>დასუფთავება</w:t>
      </w:r>
      <w:r w:rsidR="009E522B" w:rsidRPr="0085503B">
        <w:rPr>
          <w:sz w:val="22"/>
          <w:szCs w:val="22"/>
        </w:rPr>
        <w:t xml:space="preserve"> </w:t>
      </w:r>
      <w:r w:rsidR="009E522B" w:rsidRPr="0085503B">
        <w:rPr>
          <w:rFonts w:ascii="Sylfaen" w:hAnsi="Sylfaen" w:cs="Sylfaen"/>
          <w:sz w:val="22"/>
          <w:szCs w:val="22"/>
        </w:rPr>
        <w:t>და</w:t>
      </w:r>
      <w:r w:rsidR="009E522B" w:rsidRPr="0085503B">
        <w:rPr>
          <w:sz w:val="22"/>
          <w:szCs w:val="22"/>
        </w:rPr>
        <w:t xml:space="preserve"> </w:t>
      </w:r>
      <w:r w:rsidR="009E522B" w:rsidRPr="0085503B">
        <w:rPr>
          <w:rFonts w:ascii="Sylfaen" w:hAnsi="Sylfaen" w:cs="Sylfaen"/>
          <w:sz w:val="22"/>
          <w:szCs w:val="22"/>
        </w:rPr>
        <w:t>გარემოს</w:t>
      </w:r>
      <w:r w:rsidR="009E522B" w:rsidRPr="0085503B">
        <w:rPr>
          <w:sz w:val="22"/>
          <w:szCs w:val="22"/>
        </w:rPr>
        <w:t xml:space="preserve"> </w:t>
      </w:r>
      <w:r w:rsidR="009E522B" w:rsidRPr="0085503B">
        <w:rPr>
          <w:rFonts w:ascii="Sylfaen" w:hAnsi="Sylfaen" w:cs="Sylfaen"/>
          <w:sz w:val="22"/>
          <w:szCs w:val="22"/>
        </w:rPr>
        <w:t>დაცვა</w:t>
      </w:r>
      <w:bookmarkEnd w:id="6"/>
      <w:bookmarkEnd w:id="7"/>
      <w:r w:rsidR="009E522B" w:rsidRPr="0085503B">
        <w:rPr>
          <w:sz w:val="22"/>
          <w:szCs w:val="22"/>
        </w:rPr>
        <w:t xml:space="preserve"> </w:t>
      </w:r>
    </w:p>
    <w:p w14:paraId="6559A4F7" w14:textId="77777777" w:rsidR="009E522B" w:rsidRPr="0085503B" w:rsidRDefault="009E522B" w:rsidP="009E522B">
      <w:pPr>
        <w:pStyle w:val="ListParagraph"/>
        <w:spacing w:after="0" w:line="240" w:lineRule="auto"/>
        <w:ind w:left="1140"/>
        <w:jc w:val="both"/>
        <w:rPr>
          <w:rFonts w:ascii="Sylfaen" w:hAnsi="Sylfaen"/>
          <w:b/>
          <w:lang w:val="ka-GE"/>
        </w:rPr>
      </w:pPr>
    </w:p>
    <w:p w14:paraId="3B1A84D4" w14:textId="34A8F679" w:rsidR="009E522B" w:rsidRDefault="009E522B" w:rsidP="009E522B">
      <w:pPr>
        <w:pStyle w:val="ListParagraph"/>
        <w:ind w:left="0" w:firstLine="360"/>
        <w:jc w:val="both"/>
        <w:rPr>
          <w:rFonts w:ascii="Sylfaen" w:hAnsi="Sylfaen" w:cs="Sylfaen"/>
          <w:sz w:val="18"/>
          <w:szCs w:val="18"/>
          <w:lang w:val="ka-GE"/>
        </w:rPr>
      </w:pPr>
      <w:r w:rsidRPr="0085503B">
        <w:rPr>
          <w:rFonts w:ascii="Sylfaen" w:hAnsi="Sylfaen" w:cs="Sylfaen"/>
          <w:sz w:val="18"/>
          <w:szCs w:val="18"/>
          <w:lang w:val="ka-GE"/>
        </w:rPr>
        <w:t>პროგრა</w:t>
      </w:r>
      <w:r w:rsidRPr="0085503B">
        <w:rPr>
          <w:rFonts w:ascii="Sylfaen" w:hAnsi="Sylfaen"/>
          <w:sz w:val="18"/>
          <w:szCs w:val="18"/>
          <w:lang w:val="ka-GE"/>
        </w:rPr>
        <w:t>მის ფარგლებში განხორციელდება  გარემოს დასუფთავება და ნარჩენების გატანა, მწვანე ნარგავების მოვლა-პატრონობა</w:t>
      </w:r>
      <w:r w:rsidR="008B7D85">
        <w:rPr>
          <w:rFonts w:ascii="Sylfaen" w:hAnsi="Sylfaen"/>
          <w:sz w:val="18"/>
          <w:szCs w:val="18"/>
          <w:lang w:val="ka-GE"/>
        </w:rPr>
        <w:t>,</w:t>
      </w:r>
      <w:r w:rsidRPr="0085503B">
        <w:rPr>
          <w:rFonts w:ascii="Sylfaen" w:hAnsi="Sylfaen"/>
          <w:sz w:val="18"/>
          <w:szCs w:val="18"/>
          <w:lang w:val="ka-GE"/>
        </w:rPr>
        <w:t xml:space="preserve"> უპატრონო ცხოველების მოვლითი ღონისძიებები</w:t>
      </w:r>
      <w:r w:rsidR="008B7D85">
        <w:rPr>
          <w:rFonts w:ascii="Sylfaen" w:hAnsi="Sylfaen"/>
          <w:sz w:val="18"/>
          <w:szCs w:val="18"/>
          <w:lang w:val="ka-GE"/>
        </w:rPr>
        <w:t xml:space="preserve">. </w:t>
      </w:r>
      <w:r w:rsidRPr="0085503B">
        <w:rPr>
          <w:rFonts w:ascii="Sylfaen" w:hAnsi="Sylfaen"/>
          <w:sz w:val="18"/>
          <w:szCs w:val="18"/>
          <w:lang w:val="ka-GE"/>
        </w:rPr>
        <w:t>უზრუნველყოფილი იქნება მუნიციპალიტეტის დასუფთავება, ნარჩენების გატანა, მწვანე ნარგავების მოვლა-პატრონობა</w:t>
      </w:r>
      <w:r w:rsidR="008B7D85">
        <w:rPr>
          <w:rFonts w:ascii="Sylfaen" w:hAnsi="Sylfaen"/>
          <w:sz w:val="18"/>
          <w:szCs w:val="18"/>
          <w:lang w:val="ka-GE"/>
        </w:rPr>
        <w:t xml:space="preserve">. </w:t>
      </w:r>
      <w:r w:rsidRPr="0085503B">
        <w:rPr>
          <w:rFonts w:ascii="Sylfaen" w:hAnsi="Sylfaen"/>
          <w:sz w:val="18"/>
          <w:szCs w:val="18"/>
          <w:lang w:val="ka-GE"/>
        </w:rPr>
        <w:t xml:space="preserve">შესაბამისად ქვეპროგრამის ფარგლებში გათვალისწინებულია ქალაქის სანიტარული წესრიგის შენარჩუნება და გაუმჯობესება;  ნარჩენების სრული იზოლირება მოსახლეობისა და გარემოსაგან; მუნიციპალიტეტის ყოველდღიური დაგვა–დასუფთავება და ნარჩენების გატანა; </w:t>
      </w:r>
      <w:r w:rsidRPr="0085503B">
        <w:rPr>
          <w:rFonts w:ascii="Sylfaen" w:hAnsi="Sylfaen" w:cs="Sylfaen"/>
          <w:sz w:val="18"/>
          <w:szCs w:val="18"/>
          <w:lang w:val="ka-GE"/>
        </w:rPr>
        <w:t>ქალაქის ტერიტორიის კეთილმოწყობითი და გამწვანებითი სამუშაოები. ერთწლიანი და მრავალწლიანი ნარგავების დარგვა, სკვერებში ბალახის  გათიბვა ქალაქისა   და მუნიციპალიტეტის ტერიტორიაზე; მუნიციპალიტეტის ტერიტორიაზე არსებული მაწანწალა ძაღლების თავშესაფარში გადაყვანა.</w:t>
      </w:r>
    </w:p>
    <w:p w14:paraId="5104480A" w14:textId="5D715D4B" w:rsidR="00321ECC" w:rsidRPr="00367990" w:rsidRDefault="00321ECC" w:rsidP="00367990">
      <w:pPr>
        <w:autoSpaceDE w:val="0"/>
        <w:autoSpaceDN w:val="0"/>
        <w:adjustRightInd w:val="0"/>
        <w:ind w:firstLine="360"/>
        <w:jc w:val="both"/>
        <w:rPr>
          <w:rFonts w:ascii="Sylfaen" w:hAnsi="Sylfaen"/>
          <w:sz w:val="18"/>
          <w:szCs w:val="18"/>
          <w:lang w:val="ka-GE"/>
        </w:rPr>
      </w:pPr>
      <w:r w:rsidRPr="00367990">
        <w:rPr>
          <w:rFonts w:ascii="Sylfaen" w:hAnsi="Sylfaen"/>
          <w:sz w:val="18"/>
          <w:szCs w:val="18"/>
          <w:lang w:val="ka-GE"/>
        </w:rPr>
        <w:t xml:space="preserve">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1; მიზანი 11; </w:t>
      </w:r>
    </w:p>
    <w:tbl>
      <w:tblPr>
        <w:tblW w:w="0" w:type="auto"/>
        <w:tblCellMar>
          <w:left w:w="0" w:type="dxa"/>
          <w:right w:w="0" w:type="dxa"/>
        </w:tblCellMar>
        <w:tblLook w:val="04A0" w:firstRow="1" w:lastRow="0" w:firstColumn="1" w:lastColumn="0" w:noHBand="0" w:noVBand="1"/>
      </w:tblPr>
      <w:tblGrid>
        <w:gridCol w:w="751"/>
        <w:gridCol w:w="2194"/>
        <w:gridCol w:w="812"/>
        <w:gridCol w:w="812"/>
        <w:gridCol w:w="812"/>
        <w:gridCol w:w="812"/>
        <w:gridCol w:w="812"/>
        <w:gridCol w:w="812"/>
        <w:gridCol w:w="812"/>
        <w:gridCol w:w="812"/>
        <w:gridCol w:w="812"/>
        <w:gridCol w:w="812"/>
      </w:tblGrid>
      <w:tr w:rsidR="00182341" w14:paraId="7F55C7A5" w14:textId="77777777" w:rsidTr="00182341">
        <w:trPr>
          <w:trHeight w:val="585"/>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3F80A03F" w14:textId="77777777" w:rsidR="00182341" w:rsidRDefault="00182341" w:rsidP="00182341">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44905CA4"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713ECB8E"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2027-2030 </w:t>
            </w:r>
            <w:r>
              <w:rPr>
                <w:rFonts w:ascii="Sylfaen" w:hAnsi="Sylfaen" w:cs="Sylfaen"/>
                <w:b/>
                <w:bCs/>
                <w:sz w:val="14"/>
                <w:szCs w:val="14"/>
              </w:rPr>
              <w:t>წლები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1113E779"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43A3BB30"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7B50FD0C"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6D08A2AD"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2030 </w:t>
            </w:r>
            <w:r>
              <w:rPr>
                <w:rFonts w:ascii="Sylfaen" w:hAnsi="Sylfaen" w:cs="Sylfaen"/>
                <w:b/>
                <w:bCs/>
                <w:sz w:val="14"/>
                <w:szCs w:val="14"/>
              </w:rPr>
              <w:t>წელი</w:t>
            </w:r>
            <w:r>
              <w:rPr>
                <w:rFonts w:ascii="Arial CYR" w:hAnsi="Arial CYR" w:cs="Arial CYR"/>
                <w:b/>
                <w:bCs/>
                <w:sz w:val="14"/>
                <w:szCs w:val="14"/>
              </w:rPr>
              <w:t xml:space="preserve"> </w:t>
            </w:r>
          </w:p>
        </w:tc>
      </w:tr>
      <w:tr w:rsidR="00182341" w14:paraId="142FFB6D" w14:textId="77777777" w:rsidTr="00182341">
        <w:trPr>
          <w:trHeight w:val="58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8D90E70" w14:textId="77777777" w:rsidR="00182341" w:rsidRDefault="00182341" w:rsidP="00182341">
            <w:pPr>
              <w:spacing w:after="0"/>
              <w:rPr>
                <w:rFonts w:ascii="Arial CYR" w:hAnsi="Arial CYR" w:cs="Arial CYR"/>
                <w:b/>
                <w:bCs/>
                <w:sz w:val="14"/>
                <w:szCs w:val="1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A0B9E27" w14:textId="77777777" w:rsidR="00182341" w:rsidRDefault="00182341" w:rsidP="00182341">
            <w:pPr>
              <w:spacing w:after="0"/>
              <w:rPr>
                <w:rFonts w:ascii="Arial CYR" w:hAnsi="Arial CYR" w:cs="Arial CYR"/>
                <w:b/>
                <w:bCs/>
                <w:sz w:val="14"/>
                <w:szCs w:val="14"/>
              </w:rPr>
            </w:pP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BF123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2B805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E806D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5C240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DEEEE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80871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CA34A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51A05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81D92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740D5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r>
      <w:tr w:rsidR="00182341" w14:paraId="69AFE1E5"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CD490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03 00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76A559"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დასუფთავება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გარემოს</w:t>
            </w:r>
            <w:r>
              <w:rPr>
                <w:rFonts w:ascii="Arial CYR" w:hAnsi="Arial CYR" w:cs="Arial CYR"/>
                <w:b/>
                <w:bCs/>
                <w:sz w:val="14"/>
                <w:szCs w:val="14"/>
              </w:rPr>
              <w:t xml:space="preserve"> </w:t>
            </w:r>
            <w:r>
              <w:rPr>
                <w:rFonts w:ascii="Sylfaen" w:hAnsi="Sylfaen" w:cs="Sylfaen"/>
                <w:b/>
                <w:bCs/>
                <w:sz w:val="14"/>
                <w:szCs w:val="14"/>
              </w:rPr>
              <w:t>დაცვა</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B21615"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4076.0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05F9CB"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4CDC9A"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960.0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DB7E387"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2A074E1"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997.0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0B0B67A"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553EE2"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1037.0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F5A58C4"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0C29EC"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1082.0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B130F4"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r>
      <w:tr w:rsidR="00182341" w14:paraId="358982FF"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7A058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03 01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33D9A0"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დასუფთავება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ნარჩენების</w:t>
            </w:r>
            <w:r>
              <w:rPr>
                <w:rFonts w:ascii="Arial CYR" w:hAnsi="Arial CYR" w:cs="Arial CYR"/>
                <w:sz w:val="14"/>
                <w:szCs w:val="14"/>
              </w:rPr>
              <w:t xml:space="preserve"> </w:t>
            </w:r>
            <w:r>
              <w:rPr>
                <w:rFonts w:ascii="Sylfaen" w:hAnsi="Sylfaen" w:cs="Sylfaen"/>
                <w:sz w:val="14"/>
                <w:szCs w:val="14"/>
              </w:rPr>
              <w:t>გატანა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309C1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3245.0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EE073A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C16C9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770.0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709D8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158EDE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795.0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BAAD1D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40FDA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825.0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507DC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F65AB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855.0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03F2E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0FF60F5D"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7341A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03 02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A9CB41"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მწვანე</w:t>
            </w:r>
            <w:r>
              <w:rPr>
                <w:rFonts w:ascii="Arial CYR" w:hAnsi="Arial CYR" w:cs="Arial CYR"/>
                <w:sz w:val="14"/>
                <w:szCs w:val="14"/>
              </w:rPr>
              <w:t xml:space="preserve"> </w:t>
            </w:r>
            <w:r>
              <w:rPr>
                <w:rFonts w:ascii="Sylfaen" w:hAnsi="Sylfaen" w:cs="Sylfaen"/>
                <w:sz w:val="14"/>
                <w:szCs w:val="14"/>
              </w:rPr>
              <w:t>ნარგავების</w:t>
            </w:r>
            <w:r>
              <w:rPr>
                <w:rFonts w:ascii="Arial CYR" w:hAnsi="Arial CYR" w:cs="Arial CYR"/>
                <w:sz w:val="14"/>
                <w:szCs w:val="14"/>
              </w:rPr>
              <w:t xml:space="preserve"> </w:t>
            </w:r>
            <w:r>
              <w:rPr>
                <w:rFonts w:ascii="Sylfaen" w:hAnsi="Sylfaen" w:cs="Sylfaen"/>
                <w:sz w:val="14"/>
                <w:szCs w:val="14"/>
              </w:rPr>
              <w:t>მოვლა</w:t>
            </w:r>
            <w:r>
              <w:rPr>
                <w:rFonts w:ascii="Arial CYR" w:hAnsi="Arial CYR" w:cs="Arial CYR"/>
                <w:sz w:val="14"/>
                <w:szCs w:val="14"/>
              </w:rPr>
              <w:t xml:space="preserve"> </w:t>
            </w:r>
            <w:r>
              <w:rPr>
                <w:rFonts w:ascii="Sylfaen" w:hAnsi="Sylfaen" w:cs="Sylfaen"/>
                <w:sz w:val="14"/>
                <w:szCs w:val="14"/>
              </w:rPr>
              <w:t>პატრონობა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E7499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791.0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FE080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87ECC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792A8F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69DBE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192.0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273A7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FB9F0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202.0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0FE22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639E2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217.0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B7098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6FF87695" w14:textId="77777777" w:rsidTr="00182341">
        <w:trPr>
          <w:trHeight w:val="37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B80B8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03 03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9FCC81"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უპატრონო</w:t>
            </w:r>
            <w:r>
              <w:rPr>
                <w:rFonts w:ascii="Arial CYR" w:hAnsi="Arial CYR" w:cs="Arial CYR"/>
                <w:sz w:val="14"/>
                <w:szCs w:val="14"/>
              </w:rPr>
              <w:t xml:space="preserve"> </w:t>
            </w:r>
            <w:r>
              <w:rPr>
                <w:rFonts w:ascii="Sylfaen" w:hAnsi="Sylfaen" w:cs="Sylfaen"/>
                <w:sz w:val="14"/>
                <w:szCs w:val="14"/>
              </w:rPr>
              <w:t>ცხოველების</w:t>
            </w:r>
            <w:r>
              <w:rPr>
                <w:rFonts w:ascii="Arial CYR" w:hAnsi="Arial CYR" w:cs="Arial CYR"/>
                <w:sz w:val="14"/>
                <w:szCs w:val="14"/>
              </w:rPr>
              <w:t xml:space="preserve"> </w:t>
            </w:r>
            <w:r>
              <w:rPr>
                <w:rFonts w:ascii="Sylfaen" w:hAnsi="Sylfaen" w:cs="Sylfaen"/>
                <w:sz w:val="14"/>
                <w:szCs w:val="14"/>
              </w:rPr>
              <w:t>თავშესაფარში</w:t>
            </w:r>
            <w:r>
              <w:rPr>
                <w:rFonts w:ascii="Arial CYR" w:hAnsi="Arial CYR" w:cs="Arial CYR"/>
                <w:sz w:val="14"/>
                <w:szCs w:val="14"/>
              </w:rPr>
              <w:t xml:space="preserve"> </w:t>
            </w:r>
            <w:r>
              <w:rPr>
                <w:rFonts w:ascii="Sylfaen" w:hAnsi="Sylfaen" w:cs="Sylfaen"/>
                <w:sz w:val="14"/>
                <w:szCs w:val="14"/>
              </w:rPr>
              <w:t>გადაყვანის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75583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C515C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E18C8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7D8B5B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BF05F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E53C2B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60FFD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4347B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22763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1E142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bl>
    <w:p w14:paraId="4E82F572" w14:textId="77777777" w:rsidR="009E522B" w:rsidRDefault="009E522B" w:rsidP="009E522B">
      <w:pPr>
        <w:tabs>
          <w:tab w:val="left" w:pos="270"/>
          <w:tab w:val="left" w:pos="360"/>
        </w:tabs>
        <w:jc w:val="both"/>
        <w:rPr>
          <w:rFonts w:ascii="Sylfaen" w:hAnsi="Sylfaen"/>
          <w:sz w:val="16"/>
          <w:szCs w:val="16"/>
          <w:lang w:val="ka-GE"/>
        </w:rPr>
      </w:pPr>
      <w:r>
        <w:rPr>
          <w:rFonts w:ascii="Sylfaen" w:hAnsi="Sylfaen"/>
          <w:sz w:val="16"/>
          <w:szCs w:val="16"/>
          <w:lang w:val="ka-GE"/>
        </w:rPr>
        <w:t xml:space="preserve">    </w:t>
      </w:r>
    </w:p>
    <w:p w14:paraId="4AA23707" w14:textId="77777777" w:rsidR="00367990" w:rsidRPr="00EA1C7C" w:rsidRDefault="00367990" w:rsidP="00367990">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2.1.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დასუფთვება და ნარჩენების გატანა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03 01)</w:t>
      </w:r>
    </w:p>
    <w:p w14:paraId="4C25EAE6" w14:textId="77777777" w:rsidR="00367990" w:rsidRPr="00752C03" w:rsidRDefault="00367990" w:rsidP="00367990">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65B14DD9" w14:textId="77777777" w:rsidR="00367990"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b/>
          <w:bCs/>
          <w:iCs/>
          <w:color w:val="385623"/>
          <w:sz w:val="16"/>
          <w:szCs w:val="16"/>
          <w:lang w:val="ka-GE"/>
        </w:rPr>
        <w:t xml:space="preserve">პროგრამის აღწერა და მიზანი: </w:t>
      </w:r>
      <w:r w:rsidRPr="0030521B">
        <w:rPr>
          <w:rFonts w:ascii="Sylfaen" w:hAnsi="Sylfaen" w:cs="Sylfaen"/>
          <w:iCs/>
          <w:sz w:val="16"/>
          <w:szCs w:val="16"/>
          <w:lang w:val="ka-GE"/>
        </w:rPr>
        <w:t>პროგრამა ითვალისწინებს ქალაქ ონში და მუნიციპალიტეტის სოფლებში დასუფთავებისა და მ</w:t>
      </w:r>
      <w:r>
        <w:rPr>
          <w:rFonts w:ascii="Sylfaen" w:hAnsi="Sylfaen" w:cs="Sylfaen"/>
          <w:iCs/>
          <w:sz w:val="16"/>
          <w:szCs w:val="16"/>
          <w:lang w:val="ka-GE"/>
        </w:rPr>
        <w:t>ასთან დაკავშირებულ მომსახურებას.</w:t>
      </w:r>
      <w:r w:rsidRPr="0030521B">
        <w:rPr>
          <w:rFonts w:ascii="Sylfaen" w:hAnsi="Sylfaen" w:cs="Sylfaen"/>
          <w:iCs/>
          <w:sz w:val="16"/>
          <w:szCs w:val="16"/>
          <w:lang w:val="ka-GE"/>
        </w:rPr>
        <w:t xml:space="preserve"> მოხდება შეგროვილი ნარჩენების ტრანსპორტირება ნაგავსაყრელ პოლიგონზე, ტერიტორია სადაც დგას ბუნკერები დღის განმავლობაში მუდმივად დასუფთავდება, დაცული იქნება მოედნების და სკვერების გამწვანების ზოლი ცხოველების დაზიანებისაგან,</w:t>
      </w:r>
      <w:r>
        <w:rPr>
          <w:rFonts w:ascii="Sylfaen" w:hAnsi="Sylfaen" w:cs="Sylfaen"/>
          <w:iCs/>
          <w:sz w:val="16"/>
          <w:szCs w:val="16"/>
          <w:lang w:val="ka-GE"/>
        </w:rPr>
        <w:t xml:space="preserve"> მოხდება 6 (ექვსი) ერთეული ბიო ტუალეტების მოვლა-დასუფთავება, </w:t>
      </w:r>
      <w:r w:rsidRPr="0030521B">
        <w:rPr>
          <w:rFonts w:ascii="Sylfaen" w:hAnsi="Sylfaen" w:cs="Sylfaen"/>
          <w:iCs/>
          <w:sz w:val="16"/>
          <w:szCs w:val="16"/>
          <w:lang w:val="ka-GE"/>
        </w:rPr>
        <w:t>ასევე მოხდება დასუფთავების მოსაკრებლის ამოღების ორგანიზება ქალაქ ონის მოსახლეობიდან, ეტაპობრივად დასუფთავების არეალი გაიზრდება.</w:t>
      </w:r>
      <w:r>
        <w:rPr>
          <w:rFonts w:ascii="Sylfaen" w:hAnsi="Sylfaen" w:cs="Sylfaen"/>
          <w:iCs/>
          <w:sz w:val="16"/>
          <w:szCs w:val="16"/>
          <w:lang w:val="ka-GE"/>
        </w:rPr>
        <w:t xml:space="preserve"> </w:t>
      </w:r>
    </w:p>
    <w:p w14:paraId="5E0464EF" w14:textId="77777777" w:rsidR="00367990" w:rsidRPr="00A52896" w:rsidRDefault="00367990" w:rsidP="00367990">
      <w:pPr>
        <w:widowControl w:val="0"/>
        <w:autoSpaceDE w:val="0"/>
        <w:autoSpaceDN w:val="0"/>
        <w:adjustRightInd w:val="0"/>
        <w:spacing w:after="0"/>
        <w:ind w:firstLine="480"/>
        <w:jc w:val="both"/>
        <w:rPr>
          <w:rFonts w:ascii="Sylfaen" w:hAnsi="Sylfaen" w:cs="Sylfaen"/>
          <w:b/>
          <w:bCs/>
          <w:iCs/>
          <w:color w:val="385623"/>
          <w:sz w:val="16"/>
          <w:szCs w:val="16"/>
          <w:lang w:val="ka-GE"/>
        </w:rPr>
      </w:pPr>
      <w:r>
        <w:rPr>
          <w:rFonts w:ascii="Sylfaen" w:hAnsi="Sylfaen" w:cs="Sylfaen"/>
          <w:iCs/>
          <w:sz w:val="16"/>
          <w:szCs w:val="16"/>
          <w:lang w:val="ka-GE"/>
        </w:rPr>
        <w:t>ქვეპროგრამა ასევე ითვალისწინებს „მდგრადი ენერგეტიკის დღესთან“ დაკავშირებით სწავლებას, ცნობიერების ამაღლებას, გარემოზე ზრუნვის სხვადასხვა ღონისძიებებში ჩართულობას.</w:t>
      </w:r>
    </w:p>
    <w:p w14:paraId="69A0FC43" w14:textId="77777777" w:rsidR="00367990" w:rsidRDefault="00367990" w:rsidP="00367990">
      <w:pPr>
        <w:widowControl w:val="0"/>
        <w:autoSpaceDE w:val="0"/>
        <w:autoSpaceDN w:val="0"/>
        <w:adjustRightInd w:val="0"/>
        <w:spacing w:after="0"/>
        <w:ind w:firstLine="475"/>
        <w:jc w:val="both"/>
        <w:rPr>
          <w:rFonts w:ascii="Sylfaen" w:hAnsi="Sylfaen" w:cs="Sylfaen"/>
          <w:iCs/>
          <w:sz w:val="16"/>
          <w:szCs w:val="16"/>
          <w:lang w:val="ka-GE"/>
        </w:rPr>
      </w:pPr>
      <w:r w:rsidRPr="00537832">
        <w:rPr>
          <w:rFonts w:ascii="Sylfaen" w:hAnsi="Sylfaen" w:cs="Sylfaen"/>
          <w:b/>
          <w:bCs/>
          <w:iCs/>
          <w:sz w:val="16"/>
          <w:szCs w:val="16"/>
          <w:lang w:val="ka-GE"/>
        </w:rPr>
        <w:t>ქვეპროგრამის მიზანია</w:t>
      </w:r>
      <w:r>
        <w:rPr>
          <w:rFonts w:ascii="Sylfaen" w:hAnsi="Sylfaen" w:cs="Sylfaen"/>
          <w:iCs/>
          <w:sz w:val="16"/>
          <w:szCs w:val="16"/>
          <w:lang w:val="ka-GE"/>
        </w:rPr>
        <w:t>:</w:t>
      </w:r>
      <w:r w:rsidRPr="0030521B">
        <w:rPr>
          <w:rFonts w:ascii="Sylfaen" w:hAnsi="Sylfaen" w:cs="Sylfaen"/>
          <w:iCs/>
          <w:sz w:val="16"/>
          <w:szCs w:val="16"/>
          <w:lang w:val="ka-GE"/>
        </w:rPr>
        <w:t xml:space="preserve"> ნარჩენების შეგროვების ეფექტურობის გაზრდა, რათა მუნიციპალიტეტის ტერიტორიაზე შევინარჩუნოთ უასაფრთხო და ეკოლოგიურად სუფთა გარემო.     </w:t>
      </w:r>
    </w:p>
    <w:p w14:paraId="5FFA9591" w14:textId="2E0C2ADB" w:rsidR="00367990" w:rsidRDefault="00367990" w:rsidP="00367990">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შედეგი: </w:t>
      </w:r>
      <w:r w:rsidRPr="0030521B">
        <w:rPr>
          <w:rFonts w:ascii="Sylfaen" w:hAnsi="Sylfaen" w:cs="Sylfaen"/>
          <w:iCs/>
          <w:sz w:val="16"/>
          <w:szCs w:val="16"/>
          <w:lang w:val="ka-GE"/>
        </w:rPr>
        <w:t>დასუფთავებული, უსაფრთხო და ეკოლოგიურად სუფთა გარემო მუნიციპალიტეტის ტერიტორიაზე.</w:t>
      </w:r>
      <w:r w:rsidRPr="00752C03">
        <w:rPr>
          <w:rFonts w:ascii="Sylfaen" w:hAnsi="Sylfaen" w:cs="Sylfaen"/>
          <w:iCs/>
          <w:sz w:val="16"/>
          <w:szCs w:val="16"/>
          <w:lang w:val="ka-GE"/>
        </w:rPr>
        <w:t xml:space="preserve"> </w:t>
      </w:r>
    </w:p>
    <w:tbl>
      <w:tblPr>
        <w:tblW w:w="0" w:type="auto"/>
        <w:tblLook w:val="04A0" w:firstRow="1" w:lastRow="0" w:firstColumn="1" w:lastColumn="0" w:noHBand="0" w:noVBand="1"/>
      </w:tblPr>
      <w:tblGrid>
        <w:gridCol w:w="4028"/>
        <w:gridCol w:w="922"/>
        <w:gridCol w:w="899"/>
        <w:gridCol w:w="899"/>
        <w:gridCol w:w="899"/>
        <w:gridCol w:w="973"/>
        <w:gridCol w:w="1186"/>
        <w:gridCol w:w="1254"/>
      </w:tblGrid>
      <w:tr w:rsidR="00BC6ABC" w:rsidRPr="004B1765" w14:paraId="1B4C8251" w14:textId="77777777" w:rsidTr="00421F62">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395F6257"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BC6ABC" w:rsidRPr="004B1765" w14:paraId="66748071" w14:textId="77777777" w:rsidTr="00963477">
        <w:trPr>
          <w:trHeight w:val="350"/>
        </w:trPr>
        <w:tc>
          <w:tcPr>
            <w:tcW w:w="4028"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613027AE"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922" w:type="dxa"/>
            <w:tcBorders>
              <w:top w:val="nil"/>
              <w:left w:val="nil"/>
              <w:bottom w:val="single" w:sz="4" w:space="0" w:color="auto"/>
              <w:right w:val="single" w:sz="4" w:space="0" w:color="auto"/>
            </w:tcBorders>
            <w:shd w:val="clear" w:color="000000" w:fill="EBF1DE"/>
            <w:vAlign w:val="center"/>
            <w:hideMark/>
          </w:tcPr>
          <w:p w14:paraId="0F6F1847"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899" w:type="dxa"/>
            <w:tcBorders>
              <w:top w:val="nil"/>
              <w:left w:val="nil"/>
              <w:bottom w:val="single" w:sz="4" w:space="0" w:color="auto"/>
              <w:right w:val="single" w:sz="4" w:space="0" w:color="auto"/>
            </w:tcBorders>
            <w:shd w:val="clear" w:color="000000" w:fill="EBF1DE"/>
            <w:vAlign w:val="center"/>
            <w:hideMark/>
          </w:tcPr>
          <w:p w14:paraId="34031C02"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899" w:type="dxa"/>
            <w:tcBorders>
              <w:top w:val="nil"/>
              <w:left w:val="nil"/>
              <w:bottom w:val="single" w:sz="4" w:space="0" w:color="auto"/>
              <w:right w:val="single" w:sz="4" w:space="0" w:color="auto"/>
            </w:tcBorders>
            <w:shd w:val="clear" w:color="000000" w:fill="EBF1DE"/>
            <w:vAlign w:val="center"/>
            <w:hideMark/>
          </w:tcPr>
          <w:p w14:paraId="765645C0"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899" w:type="dxa"/>
            <w:tcBorders>
              <w:top w:val="nil"/>
              <w:left w:val="nil"/>
              <w:bottom w:val="single" w:sz="4" w:space="0" w:color="auto"/>
              <w:right w:val="single" w:sz="4" w:space="0" w:color="auto"/>
            </w:tcBorders>
            <w:shd w:val="clear" w:color="000000" w:fill="EBF1DE"/>
            <w:vAlign w:val="center"/>
            <w:hideMark/>
          </w:tcPr>
          <w:p w14:paraId="66BECC76"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3" w:type="dxa"/>
            <w:tcBorders>
              <w:top w:val="nil"/>
              <w:left w:val="nil"/>
              <w:bottom w:val="single" w:sz="4" w:space="0" w:color="auto"/>
              <w:right w:val="single" w:sz="4" w:space="0" w:color="auto"/>
            </w:tcBorders>
            <w:shd w:val="clear" w:color="000000" w:fill="EBF1DE"/>
            <w:vAlign w:val="center"/>
            <w:hideMark/>
          </w:tcPr>
          <w:p w14:paraId="40B6B27E"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3BEA6DA1"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4" w:type="dxa"/>
            <w:tcBorders>
              <w:top w:val="nil"/>
              <w:left w:val="nil"/>
              <w:bottom w:val="single" w:sz="4" w:space="0" w:color="auto"/>
              <w:right w:val="single" w:sz="4" w:space="0" w:color="auto"/>
            </w:tcBorders>
            <w:shd w:val="clear" w:color="000000" w:fill="EBF1DE"/>
            <w:vAlign w:val="center"/>
            <w:hideMark/>
          </w:tcPr>
          <w:p w14:paraId="2B7C9BDF"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963477" w:rsidRPr="004B1765" w14:paraId="49DEEAC5" w14:textId="77777777" w:rsidTr="00963477">
        <w:trPr>
          <w:trHeight w:val="422"/>
        </w:trPr>
        <w:tc>
          <w:tcPr>
            <w:tcW w:w="4028" w:type="dxa"/>
            <w:tcBorders>
              <w:top w:val="single" w:sz="4" w:space="0" w:color="auto"/>
              <w:left w:val="single" w:sz="4" w:space="0" w:color="auto"/>
              <w:bottom w:val="single" w:sz="4" w:space="0" w:color="auto"/>
              <w:right w:val="single" w:sz="4" w:space="0" w:color="000000"/>
            </w:tcBorders>
            <w:shd w:val="clear" w:color="000000" w:fill="FFFFFF"/>
            <w:vAlign w:val="center"/>
          </w:tcPr>
          <w:p w14:paraId="1E70655D" w14:textId="48B98FEE" w:rsidR="00963477" w:rsidRPr="00963477" w:rsidRDefault="00963477" w:rsidP="00963477">
            <w:pPr>
              <w:spacing w:after="0" w:line="240" w:lineRule="auto"/>
              <w:jc w:val="center"/>
              <w:rPr>
                <w:rFonts w:ascii="Sylfaen" w:hAnsi="Sylfaen" w:cs="Calibri"/>
                <w:bCs/>
                <w:color w:val="000000"/>
                <w:sz w:val="14"/>
                <w:szCs w:val="14"/>
              </w:rPr>
            </w:pPr>
            <w:r w:rsidRPr="00FA7245">
              <w:rPr>
                <w:rFonts w:ascii="Sylfaen" w:hAnsi="Sylfaen" w:cs="Calibri"/>
                <w:bCs/>
                <w:color w:val="000000"/>
                <w:sz w:val="14"/>
                <w:szCs w:val="14"/>
              </w:rPr>
              <w:t>სანიტარიულ-ჰიგიენური მდგომარეობის გაუმჯობესება და ეკოლოგიურად სუფთა გარემოს უზრუნველყოფა</w:t>
            </w:r>
          </w:p>
        </w:tc>
        <w:tc>
          <w:tcPr>
            <w:tcW w:w="922" w:type="dxa"/>
            <w:tcBorders>
              <w:top w:val="nil"/>
              <w:left w:val="nil"/>
              <w:bottom w:val="single" w:sz="4" w:space="0" w:color="auto"/>
              <w:right w:val="single" w:sz="4" w:space="0" w:color="auto"/>
            </w:tcBorders>
            <w:shd w:val="clear" w:color="000000" w:fill="FFFFFF"/>
            <w:vAlign w:val="center"/>
          </w:tcPr>
          <w:p w14:paraId="58ED735B" w14:textId="11D371FC" w:rsidR="00963477" w:rsidRPr="00963477" w:rsidRDefault="00963477" w:rsidP="00963477">
            <w:pPr>
              <w:spacing w:after="0" w:line="240" w:lineRule="auto"/>
              <w:jc w:val="center"/>
              <w:rPr>
                <w:rFonts w:ascii="Sylfaen" w:hAnsi="Sylfaen" w:cs="Calibri"/>
                <w:bCs/>
                <w:color w:val="000000"/>
                <w:sz w:val="14"/>
                <w:szCs w:val="14"/>
              </w:rPr>
            </w:pPr>
            <w:r w:rsidRPr="00FA7245">
              <w:rPr>
                <w:rFonts w:ascii="Sylfaen" w:hAnsi="Sylfaen" w:cs="Calibri"/>
                <w:bCs/>
                <w:color w:val="000000"/>
                <w:sz w:val="14"/>
                <w:szCs w:val="14"/>
              </w:rPr>
              <w:t>80%</w:t>
            </w:r>
          </w:p>
        </w:tc>
        <w:tc>
          <w:tcPr>
            <w:tcW w:w="899" w:type="dxa"/>
            <w:tcBorders>
              <w:top w:val="nil"/>
              <w:left w:val="nil"/>
              <w:bottom w:val="single" w:sz="4" w:space="0" w:color="auto"/>
              <w:right w:val="single" w:sz="4" w:space="0" w:color="auto"/>
            </w:tcBorders>
            <w:shd w:val="clear" w:color="000000" w:fill="FFFFFF"/>
            <w:vAlign w:val="center"/>
          </w:tcPr>
          <w:p w14:paraId="286F4A58" w14:textId="77C87FD3" w:rsidR="00963477" w:rsidRPr="00963477" w:rsidRDefault="00963477" w:rsidP="00963477">
            <w:pPr>
              <w:spacing w:after="0" w:line="240" w:lineRule="auto"/>
              <w:jc w:val="center"/>
              <w:rPr>
                <w:rFonts w:ascii="Sylfaen" w:hAnsi="Sylfaen" w:cs="Calibri"/>
                <w:bCs/>
                <w:color w:val="000000"/>
                <w:sz w:val="14"/>
                <w:szCs w:val="14"/>
              </w:rPr>
            </w:pPr>
            <w:r w:rsidRPr="00FA7245">
              <w:rPr>
                <w:rFonts w:ascii="Sylfaen" w:hAnsi="Sylfaen" w:cs="Calibri"/>
                <w:bCs/>
                <w:color w:val="000000"/>
                <w:sz w:val="14"/>
                <w:szCs w:val="14"/>
              </w:rPr>
              <w:t>80%</w:t>
            </w:r>
          </w:p>
        </w:tc>
        <w:tc>
          <w:tcPr>
            <w:tcW w:w="899" w:type="dxa"/>
            <w:tcBorders>
              <w:top w:val="nil"/>
              <w:left w:val="nil"/>
              <w:bottom w:val="single" w:sz="4" w:space="0" w:color="auto"/>
              <w:right w:val="single" w:sz="4" w:space="0" w:color="auto"/>
            </w:tcBorders>
            <w:shd w:val="clear" w:color="000000" w:fill="FFFFFF"/>
            <w:vAlign w:val="center"/>
          </w:tcPr>
          <w:p w14:paraId="5083D51B" w14:textId="61DCB318" w:rsidR="00963477" w:rsidRPr="00963477" w:rsidRDefault="00963477" w:rsidP="00963477">
            <w:pPr>
              <w:spacing w:after="0" w:line="240" w:lineRule="auto"/>
              <w:jc w:val="center"/>
              <w:rPr>
                <w:rFonts w:ascii="Sylfaen" w:hAnsi="Sylfaen" w:cs="Calibri"/>
                <w:bCs/>
                <w:color w:val="000000"/>
                <w:sz w:val="14"/>
                <w:szCs w:val="14"/>
              </w:rPr>
            </w:pPr>
            <w:r w:rsidRPr="00FA7245">
              <w:rPr>
                <w:rFonts w:ascii="Sylfaen" w:hAnsi="Sylfaen" w:cs="Calibri"/>
                <w:bCs/>
                <w:color w:val="000000"/>
                <w:sz w:val="14"/>
                <w:szCs w:val="14"/>
              </w:rPr>
              <w:t>85%</w:t>
            </w:r>
          </w:p>
        </w:tc>
        <w:tc>
          <w:tcPr>
            <w:tcW w:w="899" w:type="dxa"/>
            <w:tcBorders>
              <w:top w:val="nil"/>
              <w:left w:val="nil"/>
              <w:bottom w:val="single" w:sz="4" w:space="0" w:color="auto"/>
              <w:right w:val="single" w:sz="4" w:space="0" w:color="auto"/>
            </w:tcBorders>
            <w:shd w:val="clear" w:color="000000" w:fill="FFFFFF"/>
            <w:vAlign w:val="center"/>
          </w:tcPr>
          <w:p w14:paraId="6C933D0E" w14:textId="6ACF79DB" w:rsidR="00963477" w:rsidRPr="00963477" w:rsidRDefault="00963477" w:rsidP="00963477">
            <w:pPr>
              <w:spacing w:after="0" w:line="240" w:lineRule="auto"/>
              <w:jc w:val="center"/>
              <w:rPr>
                <w:rFonts w:ascii="Sylfaen" w:hAnsi="Sylfaen" w:cs="Calibri"/>
                <w:bCs/>
                <w:color w:val="000000"/>
                <w:sz w:val="14"/>
                <w:szCs w:val="14"/>
              </w:rPr>
            </w:pPr>
            <w:r w:rsidRPr="00FA7245">
              <w:rPr>
                <w:rFonts w:ascii="Sylfaen" w:hAnsi="Sylfaen" w:cs="Calibri"/>
                <w:bCs/>
                <w:color w:val="000000"/>
                <w:sz w:val="14"/>
                <w:szCs w:val="14"/>
              </w:rPr>
              <w:t>90%</w:t>
            </w:r>
          </w:p>
        </w:tc>
        <w:tc>
          <w:tcPr>
            <w:tcW w:w="973" w:type="dxa"/>
            <w:tcBorders>
              <w:top w:val="nil"/>
              <w:left w:val="nil"/>
              <w:bottom w:val="single" w:sz="4" w:space="0" w:color="auto"/>
              <w:right w:val="single" w:sz="4" w:space="0" w:color="auto"/>
            </w:tcBorders>
            <w:shd w:val="clear" w:color="000000" w:fill="FFFFFF"/>
            <w:vAlign w:val="center"/>
          </w:tcPr>
          <w:p w14:paraId="679A3087" w14:textId="3482B41B" w:rsidR="00963477" w:rsidRPr="00963477" w:rsidRDefault="00963477" w:rsidP="00963477">
            <w:pPr>
              <w:spacing w:after="0" w:line="240" w:lineRule="auto"/>
              <w:jc w:val="center"/>
              <w:rPr>
                <w:rFonts w:ascii="Sylfaen" w:hAnsi="Sylfaen" w:cs="Calibri"/>
                <w:bCs/>
                <w:color w:val="000000"/>
                <w:sz w:val="14"/>
                <w:szCs w:val="14"/>
              </w:rPr>
            </w:pPr>
            <w:r w:rsidRPr="00FA7245">
              <w:rPr>
                <w:rFonts w:ascii="Sylfaen" w:hAnsi="Sylfaen" w:cs="Calibri"/>
                <w:bCs/>
                <w:color w:val="000000"/>
                <w:sz w:val="14"/>
                <w:szCs w:val="14"/>
              </w:rPr>
              <w:t>95%</w:t>
            </w:r>
          </w:p>
        </w:tc>
        <w:tc>
          <w:tcPr>
            <w:tcW w:w="1186" w:type="dxa"/>
            <w:tcBorders>
              <w:top w:val="nil"/>
              <w:left w:val="nil"/>
              <w:bottom w:val="single" w:sz="4" w:space="0" w:color="auto"/>
              <w:right w:val="single" w:sz="4" w:space="0" w:color="auto"/>
            </w:tcBorders>
            <w:shd w:val="clear" w:color="000000" w:fill="FFFFFF"/>
            <w:vAlign w:val="center"/>
          </w:tcPr>
          <w:p w14:paraId="2144A15B" w14:textId="154438DE" w:rsidR="00963477" w:rsidRPr="00963477" w:rsidRDefault="00963477" w:rsidP="00963477">
            <w:pPr>
              <w:spacing w:after="0" w:line="240" w:lineRule="auto"/>
              <w:jc w:val="center"/>
              <w:rPr>
                <w:rFonts w:ascii="Sylfaen" w:hAnsi="Sylfaen" w:cs="Calibri"/>
                <w:bCs/>
                <w:color w:val="000000"/>
                <w:sz w:val="14"/>
                <w:szCs w:val="14"/>
              </w:rPr>
            </w:pPr>
            <w:r w:rsidRPr="00FA7245">
              <w:rPr>
                <w:rFonts w:ascii="Sylfaen" w:hAnsi="Sylfaen" w:cs="Calibri"/>
                <w:bCs/>
                <w:color w:val="000000"/>
                <w:sz w:val="14"/>
                <w:szCs w:val="14"/>
              </w:rPr>
              <w:t>95%</w:t>
            </w:r>
          </w:p>
        </w:tc>
        <w:tc>
          <w:tcPr>
            <w:tcW w:w="1254" w:type="dxa"/>
            <w:tcBorders>
              <w:top w:val="nil"/>
              <w:left w:val="nil"/>
              <w:bottom w:val="single" w:sz="4" w:space="0" w:color="auto"/>
              <w:right w:val="single" w:sz="4" w:space="0" w:color="auto"/>
            </w:tcBorders>
            <w:shd w:val="clear" w:color="000000" w:fill="FFFFFF"/>
            <w:vAlign w:val="center"/>
            <w:hideMark/>
          </w:tcPr>
          <w:p w14:paraId="60EEF2A1" w14:textId="11D9FA23" w:rsidR="00963477" w:rsidRPr="00963477" w:rsidRDefault="00963477" w:rsidP="00963477">
            <w:pPr>
              <w:spacing w:after="0" w:line="240" w:lineRule="auto"/>
              <w:jc w:val="center"/>
              <w:rPr>
                <w:rFonts w:ascii="Sylfaen" w:hAnsi="Sylfaen" w:cs="Calibri"/>
                <w:bCs/>
                <w:color w:val="000000"/>
                <w:sz w:val="14"/>
                <w:szCs w:val="14"/>
              </w:rPr>
            </w:pPr>
            <w:r w:rsidRPr="00FA7245">
              <w:rPr>
                <w:rFonts w:ascii="Sylfaen" w:hAnsi="Sylfaen" w:cs="Calibri"/>
                <w:bCs/>
                <w:color w:val="000000"/>
                <w:sz w:val="14"/>
                <w:szCs w:val="14"/>
              </w:rPr>
              <w:t>პროცენტული (%)</w:t>
            </w:r>
          </w:p>
        </w:tc>
      </w:tr>
      <w:tr w:rsidR="00963477" w:rsidRPr="004B1765" w14:paraId="4BA81B44" w14:textId="77777777" w:rsidTr="00963477">
        <w:trPr>
          <w:trHeight w:val="386"/>
        </w:trPr>
        <w:tc>
          <w:tcPr>
            <w:tcW w:w="4028"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0855C2DE"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922" w:type="dxa"/>
            <w:tcBorders>
              <w:top w:val="nil"/>
              <w:left w:val="nil"/>
              <w:bottom w:val="single" w:sz="4" w:space="0" w:color="auto"/>
              <w:right w:val="single" w:sz="4" w:space="0" w:color="auto"/>
            </w:tcBorders>
            <w:shd w:val="clear" w:color="000000" w:fill="FDE9D9"/>
            <w:vAlign w:val="center"/>
            <w:hideMark/>
          </w:tcPr>
          <w:p w14:paraId="5D218082"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899" w:type="dxa"/>
            <w:tcBorders>
              <w:top w:val="nil"/>
              <w:left w:val="nil"/>
              <w:bottom w:val="single" w:sz="4" w:space="0" w:color="auto"/>
              <w:right w:val="single" w:sz="4" w:space="0" w:color="auto"/>
            </w:tcBorders>
            <w:shd w:val="clear" w:color="000000" w:fill="FDE9D9"/>
            <w:vAlign w:val="center"/>
            <w:hideMark/>
          </w:tcPr>
          <w:p w14:paraId="694BEE77"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899" w:type="dxa"/>
            <w:tcBorders>
              <w:top w:val="nil"/>
              <w:left w:val="nil"/>
              <w:bottom w:val="single" w:sz="4" w:space="0" w:color="auto"/>
              <w:right w:val="single" w:sz="4" w:space="0" w:color="auto"/>
            </w:tcBorders>
            <w:shd w:val="clear" w:color="000000" w:fill="FDE9D9"/>
            <w:vAlign w:val="center"/>
            <w:hideMark/>
          </w:tcPr>
          <w:p w14:paraId="21083302"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899" w:type="dxa"/>
            <w:tcBorders>
              <w:top w:val="nil"/>
              <w:left w:val="nil"/>
              <w:bottom w:val="single" w:sz="4" w:space="0" w:color="auto"/>
              <w:right w:val="single" w:sz="4" w:space="0" w:color="auto"/>
            </w:tcBorders>
            <w:shd w:val="clear" w:color="000000" w:fill="FDE9D9"/>
            <w:vAlign w:val="center"/>
            <w:hideMark/>
          </w:tcPr>
          <w:p w14:paraId="52999D28"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3" w:type="dxa"/>
            <w:tcBorders>
              <w:top w:val="nil"/>
              <w:left w:val="nil"/>
              <w:bottom w:val="single" w:sz="4" w:space="0" w:color="auto"/>
              <w:right w:val="single" w:sz="4" w:space="0" w:color="auto"/>
            </w:tcBorders>
            <w:shd w:val="clear" w:color="000000" w:fill="FDE9D9"/>
            <w:vAlign w:val="center"/>
            <w:hideMark/>
          </w:tcPr>
          <w:p w14:paraId="6A2EE1AB"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23944AAB"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4" w:type="dxa"/>
            <w:tcBorders>
              <w:top w:val="nil"/>
              <w:left w:val="nil"/>
              <w:bottom w:val="single" w:sz="4" w:space="0" w:color="auto"/>
              <w:right w:val="single" w:sz="4" w:space="0" w:color="auto"/>
            </w:tcBorders>
            <w:shd w:val="clear" w:color="000000" w:fill="FDE9D9"/>
            <w:vAlign w:val="center"/>
            <w:hideMark/>
          </w:tcPr>
          <w:p w14:paraId="0B014B08"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963477" w:rsidRPr="00967030" w14:paraId="055FD885" w14:textId="77777777" w:rsidTr="00963477">
        <w:trPr>
          <w:trHeight w:val="368"/>
        </w:trPr>
        <w:tc>
          <w:tcPr>
            <w:tcW w:w="40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2AE3BC" w14:textId="4414A169" w:rsidR="00963477" w:rsidRPr="004B1765" w:rsidRDefault="00963477" w:rsidP="00963477">
            <w:pPr>
              <w:spacing w:after="0" w:line="240" w:lineRule="auto"/>
              <w:jc w:val="center"/>
              <w:rPr>
                <w:rFonts w:ascii="Sylfaen" w:eastAsia="Times New Roman" w:hAnsi="Sylfaen" w:cs="Calibri"/>
                <w:bCs/>
                <w:color w:val="000000"/>
                <w:sz w:val="14"/>
                <w:szCs w:val="14"/>
              </w:rPr>
            </w:pPr>
            <w:r w:rsidRPr="00BC6ABC">
              <w:rPr>
                <w:rFonts w:ascii="Sylfaen" w:hAnsi="Sylfaen" w:cs="Calibri"/>
                <w:bCs/>
                <w:color w:val="000000"/>
                <w:sz w:val="14"/>
                <w:szCs w:val="14"/>
              </w:rPr>
              <w:t>დასუფთავებული ტერიტორიის ფართობი</w:t>
            </w:r>
          </w:p>
        </w:tc>
        <w:tc>
          <w:tcPr>
            <w:tcW w:w="9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6F6995" w14:textId="34847C2F" w:rsidR="00963477" w:rsidRPr="004B1765" w:rsidRDefault="00963477" w:rsidP="00963477">
            <w:pPr>
              <w:spacing w:after="0" w:line="240" w:lineRule="auto"/>
              <w:jc w:val="center"/>
              <w:rPr>
                <w:rFonts w:ascii="Sylfaen" w:eastAsia="Times New Roman" w:hAnsi="Sylfaen" w:cs="Calibri"/>
                <w:color w:val="000000"/>
                <w:sz w:val="14"/>
                <w:szCs w:val="14"/>
              </w:rPr>
            </w:pPr>
            <w:r w:rsidRPr="00BC6ABC">
              <w:rPr>
                <w:rFonts w:ascii="Sylfaen" w:hAnsi="Sylfaen" w:cs="Calibri"/>
                <w:bCs/>
                <w:color w:val="000000"/>
                <w:sz w:val="14"/>
                <w:szCs w:val="14"/>
              </w:rPr>
              <w:t>116620 მ² ტერიტორა</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323B24" w14:textId="00892AB8" w:rsidR="00963477" w:rsidRPr="004B1765" w:rsidRDefault="00963477" w:rsidP="00963477">
            <w:pPr>
              <w:spacing w:after="0" w:line="240" w:lineRule="auto"/>
              <w:jc w:val="center"/>
              <w:rPr>
                <w:rFonts w:ascii="Sylfaen" w:eastAsia="Times New Roman" w:hAnsi="Sylfaen" w:cs="Calibri"/>
                <w:color w:val="000000"/>
                <w:sz w:val="14"/>
                <w:szCs w:val="14"/>
              </w:rPr>
            </w:pPr>
            <w:r w:rsidRPr="00BC6ABC">
              <w:rPr>
                <w:rFonts w:ascii="Sylfaen" w:hAnsi="Sylfaen" w:cs="Calibri"/>
                <w:bCs/>
                <w:color w:val="000000"/>
                <w:sz w:val="14"/>
                <w:szCs w:val="14"/>
              </w:rPr>
              <w:t>116620 მ²</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13AEE5" w14:textId="028AE934" w:rsidR="00963477" w:rsidRPr="004B1765" w:rsidRDefault="00963477" w:rsidP="00963477">
            <w:pPr>
              <w:spacing w:after="0" w:line="240" w:lineRule="auto"/>
              <w:jc w:val="center"/>
              <w:rPr>
                <w:rFonts w:ascii="Sylfaen" w:eastAsia="Times New Roman" w:hAnsi="Sylfaen" w:cs="Calibri"/>
                <w:color w:val="000000"/>
                <w:sz w:val="14"/>
                <w:szCs w:val="14"/>
              </w:rPr>
            </w:pPr>
            <w:r w:rsidRPr="00BC6ABC">
              <w:rPr>
                <w:rFonts w:ascii="Sylfaen" w:hAnsi="Sylfaen" w:cs="Calibri"/>
                <w:bCs/>
                <w:color w:val="000000"/>
                <w:sz w:val="14"/>
                <w:szCs w:val="14"/>
              </w:rPr>
              <w:t>11</w:t>
            </w:r>
            <w:r>
              <w:rPr>
                <w:rFonts w:ascii="Sylfaen" w:hAnsi="Sylfaen" w:cs="Calibri"/>
                <w:bCs/>
                <w:color w:val="000000"/>
                <w:sz w:val="14"/>
                <w:szCs w:val="14"/>
                <w:lang w:val="ka-GE"/>
              </w:rPr>
              <w:t>7000</w:t>
            </w:r>
            <w:r w:rsidRPr="00BC6ABC">
              <w:rPr>
                <w:rFonts w:ascii="Sylfaen" w:hAnsi="Sylfaen" w:cs="Calibri"/>
                <w:bCs/>
                <w:color w:val="000000"/>
                <w:sz w:val="14"/>
                <w:szCs w:val="14"/>
              </w:rPr>
              <w:t>მ²</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29405E" w14:textId="2BFC2EAC" w:rsidR="00963477" w:rsidRPr="004B1765" w:rsidRDefault="00963477" w:rsidP="00963477">
            <w:pPr>
              <w:spacing w:after="0" w:line="240" w:lineRule="auto"/>
              <w:jc w:val="center"/>
              <w:rPr>
                <w:rFonts w:ascii="Sylfaen" w:eastAsia="Times New Roman" w:hAnsi="Sylfaen" w:cs="Calibri"/>
                <w:color w:val="000000"/>
                <w:sz w:val="14"/>
                <w:szCs w:val="14"/>
              </w:rPr>
            </w:pPr>
            <w:r w:rsidRPr="00BC6ABC">
              <w:rPr>
                <w:rFonts w:ascii="Sylfaen" w:hAnsi="Sylfaen" w:cs="Calibri"/>
                <w:bCs/>
                <w:color w:val="000000"/>
                <w:sz w:val="14"/>
                <w:szCs w:val="14"/>
              </w:rPr>
              <w:t>11</w:t>
            </w:r>
            <w:r>
              <w:rPr>
                <w:rFonts w:ascii="Sylfaen" w:hAnsi="Sylfaen" w:cs="Calibri"/>
                <w:bCs/>
                <w:color w:val="000000"/>
                <w:sz w:val="14"/>
                <w:szCs w:val="14"/>
                <w:lang w:val="ka-GE"/>
              </w:rPr>
              <w:t>7000</w:t>
            </w:r>
            <w:r w:rsidRPr="00BC6ABC">
              <w:rPr>
                <w:rFonts w:ascii="Sylfaen" w:hAnsi="Sylfaen" w:cs="Calibri"/>
                <w:bCs/>
                <w:color w:val="000000"/>
                <w:sz w:val="14"/>
                <w:szCs w:val="14"/>
              </w:rPr>
              <w:t>მ²</w:t>
            </w:r>
          </w:p>
        </w:tc>
        <w:tc>
          <w:tcPr>
            <w:tcW w:w="9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96F9F7" w14:textId="37FDB7B2" w:rsidR="00963477" w:rsidRPr="004B1765" w:rsidRDefault="00963477" w:rsidP="00963477">
            <w:pPr>
              <w:spacing w:after="0" w:line="240" w:lineRule="auto"/>
              <w:jc w:val="center"/>
              <w:rPr>
                <w:rFonts w:ascii="Sylfaen" w:eastAsia="Times New Roman" w:hAnsi="Sylfaen" w:cs="Calibri"/>
                <w:color w:val="000000"/>
                <w:sz w:val="14"/>
                <w:szCs w:val="14"/>
              </w:rPr>
            </w:pPr>
            <w:r w:rsidRPr="00BC6ABC">
              <w:rPr>
                <w:rFonts w:ascii="Sylfaen" w:hAnsi="Sylfaen" w:cs="Calibri"/>
                <w:bCs/>
                <w:color w:val="000000"/>
                <w:sz w:val="14"/>
                <w:szCs w:val="14"/>
              </w:rPr>
              <w:t>11</w:t>
            </w:r>
            <w:r>
              <w:rPr>
                <w:rFonts w:ascii="Sylfaen" w:hAnsi="Sylfaen" w:cs="Calibri"/>
                <w:bCs/>
                <w:color w:val="000000"/>
                <w:sz w:val="14"/>
                <w:szCs w:val="14"/>
                <w:lang w:val="ka-GE"/>
              </w:rPr>
              <w:t>7000</w:t>
            </w:r>
            <w:r w:rsidRPr="00BC6ABC">
              <w:rPr>
                <w:rFonts w:ascii="Sylfaen" w:hAnsi="Sylfaen" w:cs="Calibri"/>
                <w:bCs/>
                <w:color w:val="000000"/>
                <w:sz w:val="14"/>
                <w:szCs w:val="14"/>
              </w:rPr>
              <w:t>მ²</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004BD4" w14:textId="22346BA1" w:rsidR="00963477" w:rsidRPr="004B1765" w:rsidRDefault="00963477" w:rsidP="00963477">
            <w:pPr>
              <w:spacing w:after="0" w:line="240" w:lineRule="auto"/>
              <w:jc w:val="center"/>
              <w:rPr>
                <w:rFonts w:ascii="Sylfaen" w:eastAsia="Times New Roman" w:hAnsi="Sylfaen" w:cs="Calibri"/>
                <w:sz w:val="14"/>
                <w:szCs w:val="14"/>
              </w:rPr>
            </w:pPr>
            <w:r w:rsidRPr="00BC6ABC">
              <w:rPr>
                <w:rFonts w:ascii="Sylfaen" w:hAnsi="Sylfaen" w:cs="Calibri"/>
                <w:bCs/>
                <w:color w:val="000000"/>
                <w:sz w:val="14"/>
                <w:szCs w:val="14"/>
              </w:rPr>
              <w:t>11</w:t>
            </w:r>
            <w:r>
              <w:rPr>
                <w:rFonts w:ascii="Sylfaen" w:hAnsi="Sylfaen" w:cs="Calibri"/>
                <w:bCs/>
                <w:color w:val="000000"/>
                <w:sz w:val="14"/>
                <w:szCs w:val="14"/>
                <w:lang w:val="ka-GE"/>
              </w:rPr>
              <w:t>7000</w:t>
            </w:r>
            <w:r w:rsidRPr="00BC6ABC">
              <w:rPr>
                <w:rFonts w:ascii="Sylfaen" w:hAnsi="Sylfaen" w:cs="Calibri"/>
                <w:bCs/>
                <w:color w:val="000000"/>
                <w:sz w:val="14"/>
                <w:szCs w:val="14"/>
              </w:rPr>
              <w:t>მ²</w:t>
            </w:r>
          </w:p>
        </w:tc>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69D6BC" w14:textId="77777777" w:rsidR="00963477" w:rsidRPr="004B1765" w:rsidRDefault="00963477" w:rsidP="00963477">
            <w:pPr>
              <w:spacing w:after="0" w:line="240" w:lineRule="auto"/>
              <w:jc w:val="center"/>
              <w:rPr>
                <w:rFonts w:ascii="Sylfaen" w:eastAsia="Times New Roman" w:hAnsi="Sylfaen" w:cs="Calibri"/>
                <w:sz w:val="14"/>
                <w:szCs w:val="14"/>
              </w:rPr>
            </w:pPr>
            <w:r w:rsidRPr="00967030">
              <w:rPr>
                <w:rFonts w:ascii="Sylfaen" w:hAnsi="Sylfaen" w:cs="Calibri"/>
                <w:bCs/>
                <w:color w:val="000000"/>
                <w:sz w:val="14"/>
                <w:szCs w:val="14"/>
                <w:lang w:val="ka-GE"/>
              </w:rPr>
              <w:t>რაოდენობრივი</w:t>
            </w:r>
            <w:r w:rsidRPr="00967030">
              <w:rPr>
                <w:rFonts w:ascii="Sylfaen" w:hAnsi="Sylfaen" w:cs="Calibri"/>
                <w:bCs/>
                <w:color w:val="000000"/>
                <w:sz w:val="14"/>
                <w:szCs w:val="14"/>
              </w:rPr>
              <w:t> </w:t>
            </w:r>
          </w:p>
        </w:tc>
      </w:tr>
      <w:tr w:rsidR="00963477" w:rsidRPr="00BC6ABC" w14:paraId="0BDDE925" w14:textId="77777777" w:rsidTr="00963477">
        <w:trPr>
          <w:trHeight w:val="368"/>
        </w:trPr>
        <w:tc>
          <w:tcPr>
            <w:tcW w:w="4028" w:type="dxa"/>
            <w:tcBorders>
              <w:top w:val="single" w:sz="4" w:space="0" w:color="auto"/>
              <w:left w:val="single" w:sz="4" w:space="0" w:color="auto"/>
              <w:bottom w:val="single" w:sz="4" w:space="0" w:color="auto"/>
              <w:right w:val="single" w:sz="4" w:space="0" w:color="auto"/>
            </w:tcBorders>
            <w:shd w:val="clear" w:color="000000" w:fill="FFFFFF"/>
            <w:vAlign w:val="center"/>
          </w:tcPr>
          <w:p w14:paraId="623F062A" w14:textId="5B45D78D" w:rsidR="00963477" w:rsidRPr="00BC6ABC" w:rsidRDefault="00963477" w:rsidP="00963477">
            <w:pPr>
              <w:spacing w:after="0" w:line="240" w:lineRule="auto"/>
              <w:jc w:val="center"/>
              <w:rPr>
                <w:rFonts w:ascii="Sylfaen" w:hAnsi="Sylfaen" w:cs="Calibri"/>
                <w:bCs/>
                <w:color w:val="000000"/>
                <w:sz w:val="14"/>
                <w:szCs w:val="14"/>
                <w:lang w:val="ka-GE"/>
              </w:rPr>
            </w:pPr>
            <w:r w:rsidRPr="00BC6ABC">
              <w:rPr>
                <w:rFonts w:ascii="Sylfaen" w:hAnsi="Sylfaen" w:cs="Calibri"/>
                <w:bCs/>
                <w:color w:val="000000"/>
                <w:sz w:val="14"/>
                <w:szCs w:val="14"/>
                <w:lang w:val="ka-GE"/>
              </w:rPr>
              <w:t>ნარჩენებისგან დაცლილი კონტეინერების რაოდენობა</w:t>
            </w:r>
          </w:p>
        </w:tc>
        <w:tc>
          <w:tcPr>
            <w:tcW w:w="922" w:type="dxa"/>
            <w:tcBorders>
              <w:top w:val="single" w:sz="4" w:space="0" w:color="auto"/>
              <w:left w:val="single" w:sz="4" w:space="0" w:color="auto"/>
              <w:bottom w:val="single" w:sz="4" w:space="0" w:color="auto"/>
              <w:right w:val="single" w:sz="4" w:space="0" w:color="auto"/>
            </w:tcBorders>
            <w:shd w:val="clear" w:color="000000" w:fill="FFFFFF"/>
            <w:vAlign w:val="center"/>
          </w:tcPr>
          <w:p w14:paraId="26DC6455" w14:textId="7BF6A405" w:rsidR="00963477" w:rsidRPr="00BC6ABC" w:rsidRDefault="00963477" w:rsidP="00963477">
            <w:pPr>
              <w:spacing w:after="0" w:line="240" w:lineRule="auto"/>
              <w:jc w:val="center"/>
              <w:rPr>
                <w:rFonts w:ascii="Sylfaen" w:hAnsi="Sylfaen" w:cs="Calibri"/>
                <w:bCs/>
                <w:color w:val="000000"/>
                <w:sz w:val="14"/>
                <w:szCs w:val="14"/>
                <w:lang w:val="ka-GE"/>
              </w:rPr>
            </w:pPr>
            <w:r w:rsidRPr="00BC6ABC">
              <w:rPr>
                <w:rFonts w:ascii="Sylfaen" w:hAnsi="Sylfaen" w:cs="Calibri"/>
                <w:bCs/>
                <w:color w:val="000000"/>
                <w:sz w:val="14"/>
                <w:szCs w:val="14"/>
                <w:lang w:val="ka-GE"/>
              </w:rPr>
              <w:t>310 ცალი ბუნკერი</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14:paraId="7001DA02" w14:textId="4785B643" w:rsidR="00963477" w:rsidRPr="00BC6ABC" w:rsidRDefault="00963477" w:rsidP="00963477">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310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14:paraId="1215635C" w14:textId="3B5EE8FC" w:rsidR="00963477" w:rsidRPr="00BC6ABC" w:rsidRDefault="00963477" w:rsidP="00963477">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320</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14:paraId="599171CC" w14:textId="29D5662B" w:rsidR="00963477" w:rsidRPr="00BC6ABC" w:rsidRDefault="00963477" w:rsidP="00963477">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350</w:t>
            </w:r>
          </w:p>
        </w:tc>
        <w:tc>
          <w:tcPr>
            <w:tcW w:w="973" w:type="dxa"/>
            <w:tcBorders>
              <w:top w:val="single" w:sz="4" w:space="0" w:color="auto"/>
              <w:left w:val="single" w:sz="4" w:space="0" w:color="auto"/>
              <w:bottom w:val="single" w:sz="4" w:space="0" w:color="auto"/>
              <w:right w:val="single" w:sz="4" w:space="0" w:color="auto"/>
            </w:tcBorders>
            <w:shd w:val="clear" w:color="000000" w:fill="FFFFFF"/>
            <w:vAlign w:val="center"/>
          </w:tcPr>
          <w:p w14:paraId="3BC793D9" w14:textId="6574115B" w:rsidR="00963477" w:rsidRPr="00BC6ABC" w:rsidRDefault="00963477" w:rsidP="00963477">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350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27FC585" w14:textId="2269EC0A" w:rsidR="00963477" w:rsidRPr="00BC6ABC" w:rsidRDefault="00963477" w:rsidP="00963477">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350</w:t>
            </w:r>
          </w:p>
        </w:tc>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tcPr>
          <w:p w14:paraId="2AC9696B" w14:textId="78C0166C" w:rsidR="00963477" w:rsidRPr="00967030" w:rsidRDefault="00963477" w:rsidP="00963477">
            <w:pPr>
              <w:spacing w:after="0" w:line="240" w:lineRule="auto"/>
              <w:jc w:val="center"/>
              <w:rPr>
                <w:rFonts w:ascii="Sylfaen" w:hAnsi="Sylfaen" w:cs="Calibri"/>
                <w:bCs/>
                <w:color w:val="000000"/>
                <w:sz w:val="14"/>
                <w:szCs w:val="14"/>
                <w:lang w:val="ka-GE"/>
              </w:rPr>
            </w:pPr>
            <w:r w:rsidRPr="00967030">
              <w:rPr>
                <w:rFonts w:ascii="Sylfaen" w:hAnsi="Sylfaen" w:cs="Calibri"/>
                <w:bCs/>
                <w:color w:val="000000"/>
                <w:sz w:val="14"/>
                <w:szCs w:val="14"/>
                <w:lang w:val="ka-GE"/>
              </w:rPr>
              <w:t>რაოდენობრივი</w:t>
            </w:r>
            <w:r w:rsidRPr="00BC6ABC">
              <w:rPr>
                <w:rFonts w:ascii="Sylfaen" w:hAnsi="Sylfaen" w:cs="Calibri"/>
                <w:bCs/>
                <w:color w:val="000000"/>
                <w:sz w:val="14"/>
                <w:szCs w:val="14"/>
                <w:lang w:val="ka-GE"/>
              </w:rPr>
              <w:t> </w:t>
            </w:r>
          </w:p>
        </w:tc>
      </w:tr>
      <w:tr w:rsidR="00963477" w:rsidRPr="00BC6ABC" w14:paraId="1D38C37C" w14:textId="77777777" w:rsidTr="00963477">
        <w:trPr>
          <w:trHeight w:val="368"/>
        </w:trPr>
        <w:tc>
          <w:tcPr>
            <w:tcW w:w="4028" w:type="dxa"/>
            <w:tcBorders>
              <w:top w:val="single" w:sz="4" w:space="0" w:color="auto"/>
              <w:left w:val="single" w:sz="4" w:space="0" w:color="auto"/>
              <w:bottom w:val="single" w:sz="4" w:space="0" w:color="auto"/>
              <w:right w:val="single" w:sz="4" w:space="0" w:color="auto"/>
            </w:tcBorders>
            <w:shd w:val="clear" w:color="000000" w:fill="FFFFFF"/>
            <w:vAlign w:val="center"/>
          </w:tcPr>
          <w:p w14:paraId="49022136" w14:textId="6B530C5A" w:rsidR="00963477" w:rsidRPr="00BC6ABC" w:rsidRDefault="00963477" w:rsidP="00963477">
            <w:pPr>
              <w:spacing w:after="0" w:line="240" w:lineRule="auto"/>
              <w:jc w:val="center"/>
              <w:rPr>
                <w:rFonts w:ascii="Sylfaen" w:hAnsi="Sylfaen" w:cs="Calibri"/>
                <w:bCs/>
                <w:color w:val="000000"/>
                <w:sz w:val="14"/>
                <w:szCs w:val="14"/>
                <w:lang w:val="ka-GE"/>
              </w:rPr>
            </w:pPr>
            <w:r w:rsidRPr="00BC6ABC">
              <w:rPr>
                <w:rFonts w:ascii="Sylfaen" w:hAnsi="Sylfaen" w:cs="Calibri"/>
                <w:bCs/>
                <w:color w:val="000000"/>
                <w:sz w:val="14"/>
                <w:szCs w:val="14"/>
                <w:lang w:val="ka-GE"/>
              </w:rPr>
              <w:t>დასუფთავებული ბიო ტუალეტების რაოდენობა</w:t>
            </w:r>
          </w:p>
        </w:tc>
        <w:tc>
          <w:tcPr>
            <w:tcW w:w="922" w:type="dxa"/>
            <w:tcBorders>
              <w:top w:val="single" w:sz="4" w:space="0" w:color="auto"/>
              <w:left w:val="single" w:sz="4" w:space="0" w:color="auto"/>
              <w:bottom w:val="single" w:sz="4" w:space="0" w:color="auto"/>
              <w:right w:val="single" w:sz="4" w:space="0" w:color="auto"/>
            </w:tcBorders>
            <w:shd w:val="clear" w:color="000000" w:fill="FFFFFF"/>
            <w:vAlign w:val="center"/>
          </w:tcPr>
          <w:p w14:paraId="71C0E59D" w14:textId="4298C2D0" w:rsidR="00963477" w:rsidRPr="00BC6ABC" w:rsidRDefault="00963477" w:rsidP="00963477">
            <w:pPr>
              <w:spacing w:after="0" w:line="240" w:lineRule="auto"/>
              <w:jc w:val="center"/>
              <w:rPr>
                <w:rFonts w:ascii="Sylfaen" w:hAnsi="Sylfaen" w:cs="Calibri"/>
                <w:bCs/>
                <w:color w:val="000000"/>
                <w:sz w:val="14"/>
                <w:szCs w:val="14"/>
                <w:lang w:val="ka-GE"/>
              </w:rPr>
            </w:pPr>
            <w:r w:rsidRPr="00BC6ABC">
              <w:rPr>
                <w:rFonts w:ascii="Sylfaen" w:hAnsi="Sylfaen" w:cs="Calibri"/>
                <w:bCs/>
                <w:color w:val="000000"/>
                <w:sz w:val="14"/>
                <w:szCs w:val="14"/>
                <w:lang w:val="ka-GE"/>
              </w:rPr>
              <w:t>6 ერთეული</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14:paraId="10359F70" w14:textId="510B2F36" w:rsidR="00963477" w:rsidRPr="00BC6ABC" w:rsidRDefault="00963477" w:rsidP="00963477">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6</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14:paraId="743258A3" w14:textId="3B73B304" w:rsidR="00963477" w:rsidRPr="00BC6ABC" w:rsidRDefault="00963477" w:rsidP="00963477">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6</w:t>
            </w:r>
          </w:p>
        </w:tc>
        <w:tc>
          <w:tcPr>
            <w:tcW w:w="899" w:type="dxa"/>
            <w:tcBorders>
              <w:top w:val="single" w:sz="4" w:space="0" w:color="auto"/>
              <w:left w:val="single" w:sz="4" w:space="0" w:color="auto"/>
              <w:bottom w:val="single" w:sz="4" w:space="0" w:color="auto"/>
              <w:right w:val="single" w:sz="4" w:space="0" w:color="auto"/>
            </w:tcBorders>
            <w:shd w:val="clear" w:color="000000" w:fill="FFFFFF"/>
            <w:vAlign w:val="center"/>
          </w:tcPr>
          <w:p w14:paraId="4A7F53F5" w14:textId="1250B4D6" w:rsidR="00963477" w:rsidRPr="00BC6ABC" w:rsidRDefault="00963477" w:rsidP="00963477">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6</w:t>
            </w:r>
          </w:p>
        </w:tc>
        <w:tc>
          <w:tcPr>
            <w:tcW w:w="973" w:type="dxa"/>
            <w:tcBorders>
              <w:top w:val="single" w:sz="4" w:space="0" w:color="auto"/>
              <w:left w:val="single" w:sz="4" w:space="0" w:color="auto"/>
              <w:bottom w:val="single" w:sz="4" w:space="0" w:color="auto"/>
              <w:right w:val="single" w:sz="4" w:space="0" w:color="auto"/>
            </w:tcBorders>
            <w:shd w:val="clear" w:color="000000" w:fill="FFFFFF"/>
            <w:vAlign w:val="center"/>
          </w:tcPr>
          <w:p w14:paraId="11C4C9D4" w14:textId="64E5F7D6" w:rsidR="00963477" w:rsidRPr="00BC6ABC" w:rsidRDefault="00963477" w:rsidP="00963477">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57F8C1A" w14:textId="72AD00D8" w:rsidR="00963477" w:rsidRPr="00BC6ABC" w:rsidRDefault="00963477" w:rsidP="00963477">
            <w:pPr>
              <w:spacing w:after="0" w:line="240" w:lineRule="auto"/>
              <w:jc w:val="center"/>
              <w:rPr>
                <w:rFonts w:ascii="Sylfaen" w:hAnsi="Sylfaen" w:cs="Calibri"/>
                <w:bCs/>
                <w:color w:val="000000"/>
                <w:sz w:val="14"/>
                <w:szCs w:val="14"/>
                <w:lang w:val="ka-GE"/>
              </w:rPr>
            </w:pPr>
            <w:r>
              <w:rPr>
                <w:rFonts w:ascii="Sylfaen" w:hAnsi="Sylfaen" w:cs="Calibri"/>
                <w:bCs/>
                <w:color w:val="000000"/>
                <w:sz w:val="14"/>
                <w:szCs w:val="14"/>
                <w:lang w:val="ka-GE"/>
              </w:rPr>
              <w:t>6</w:t>
            </w:r>
            <w:r w:rsidRPr="00BC6ABC">
              <w:rPr>
                <w:rFonts w:ascii="Sylfaen" w:hAnsi="Sylfaen" w:cs="Calibri"/>
                <w:bCs/>
                <w:color w:val="000000"/>
                <w:sz w:val="14"/>
                <w:szCs w:val="14"/>
                <w:lang w:val="ka-GE"/>
              </w:rPr>
              <w:t> </w:t>
            </w:r>
          </w:p>
        </w:tc>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tcPr>
          <w:p w14:paraId="492EA33A" w14:textId="77777777" w:rsidR="00963477" w:rsidRPr="00BC6ABC" w:rsidRDefault="00963477" w:rsidP="00963477">
            <w:pPr>
              <w:spacing w:after="0" w:line="240" w:lineRule="auto"/>
              <w:jc w:val="center"/>
              <w:rPr>
                <w:rFonts w:ascii="Sylfaen" w:hAnsi="Sylfaen" w:cs="Calibri"/>
                <w:bCs/>
                <w:color w:val="000000"/>
                <w:sz w:val="14"/>
                <w:szCs w:val="14"/>
                <w:lang w:val="ka-GE"/>
              </w:rPr>
            </w:pPr>
            <w:r w:rsidRPr="00967030">
              <w:rPr>
                <w:rFonts w:ascii="Sylfaen" w:hAnsi="Sylfaen" w:cs="Calibri"/>
                <w:bCs/>
                <w:color w:val="000000"/>
                <w:sz w:val="14"/>
                <w:szCs w:val="14"/>
                <w:lang w:val="ka-GE"/>
              </w:rPr>
              <w:t>რაოდენობრივი</w:t>
            </w:r>
            <w:r w:rsidRPr="00BC6ABC">
              <w:rPr>
                <w:rFonts w:ascii="Sylfaen" w:hAnsi="Sylfaen" w:cs="Calibri"/>
                <w:bCs/>
                <w:color w:val="000000"/>
                <w:sz w:val="14"/>
                <w:szCs w:val="14"/>
                <w:lang w:val="ka-GE"/>
              </w:rPr>
              <w:t> </w:t>
            </w:r>
          </w:p>
        </w:tc>
      </w:tr>
    </w:tbl>
    <w:p w14:paraId="24B5A664" w14:textId="77777777" w:rsidR="00367990" w:rsidRDefault="00367990" w:rsidP="00367990">
      <w:pPr>
        <w:widowControl w:val="0"/>
        <w:autoSpaceDE w:val="0"/>
        <w:autoSpaceDN w:val="0"/>
        <w:adjustRightInd w:val="0"/>
        <w:spacing w:after="40"/>
        <w:ind w:left="480"/>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67BD1840" w14:textId="77777777" w:rsidR="00367990" w:rsidRPr="00752C03" w:rsidRDefault="00367990" w:rsidP="00367990">
      <w:pPr>
        <w:widowControl w:val="0"/>
        <w:autoSpaceDE w:val="0"/>
        <w:autoSpaceDN w:val="0"/>
        <w:adjustRightInd w:val="0"/>
        <w:spacing w:after="40"/>
        <w:ind w:left="480"/>
        <w:rPr>
          <w:rFonts w:ascii="Sylfaen" w:hAnsi="Sylfaen" w:cs="Sylfaen"/>
          <w:bCs/>
          <w:iCs/>
          <w:color w:val="385623"/>
          <w:sz w:val="16"/>
          <w:szCs w:val="16"/>
          <w:lang w:val="ka-GE"/>
        </w:rPr>
      </w:pPr>
    </w:p>
    <w:p w14:paraId="5C584BDB" w14:textId="77777777" w:rsidR="00367990" w:rsidRPr="005A2A5C" w:rsidRDefault="00367990" w:rsidP="00367990">
      <w:pPr>
        <w:widowControl w:val="0"/>
        <w:autoSpaceDE w:val="0"/>
        <w:autoSpaceDN w:val="0"/>
        <w:adjustRightInd w:val="0"/>
        <w:spacing w:after="0"/>
        <w:ind w:left="480"/>
        <w:rPr>
          <w:rFonts w:ascii="Sylfaen" w:hAnsi="Sylfaen" w:cs="Sylfaen"/>
          <w:b/>
          <w:bCs/>
          <w:color w:val="385623"/>
          <w:sz w:val="16"/>
          <w:szCs w:val="16"/>
          <w:lang w:val="ka-GE"/>
        </w:rPr>
      </w:pPr>
      <w:r>
        <w:rPr>
          <w:rFonts w:ascii="Sylfaen" w:hAnsi="Sylfaen" w:cs="Sylfaen"/>
          <w:b/>
          <w:bCs/>
          <w:color w:val="385623"/>
          <w:sz w:val="16"/>
          <w:szCs w:val="16"/>
        </w:rPr>
        <w:t xml:space="preserve">2.2. </w:t>
      </w:r>
      <w:r w:rsidRPr="00EA1C7C">
        <w:rPr>
          <w:rFonts w:ascii="Sylfaen" w:hAnsi="Sylfaen" w:cs="Sylfaen"/>
          <w:b/>
          <w:bCs/>
          <w:color w:val="385623"/>
          <w:sz w:val="16"/>
          <w:szCs w:val="16"/>
          <w:lang w:val="ka-GE"/>
        </w:rPr>
        <w:t xml:space="preserve">პროგრამის დასახელება  </w:t>
      </w:r>
      <w:r>
        <w:rPr>
          <w:rFonts w:ascii="Sylfaen" w:hAnsi="Sylfaen"/>
          <w:b/>
          <w:bCs/>
          <w:sz w:val="16"/>
          <w:szCs w:val="16"/>
          <w:lang w:val="ka-GE"/>
        </w:rPr>
        <w:t xml:space="preserve">მწვანე ნარგავების </w:t>
      </w:r>
      <w:r w:rsidRPr="00E20ABF">
        <w:rPr>
          <w:rFonts w:ascii="Sylfaen" w:hAnsi="Sylfaen"/>
          <w:b/>
          <w:bCs/>
          <w:sz w:val="16"/>
          <w:szCs w:val="16"/>
          <w:lang w:val="ka-GE"/>
        </w:rPr>
        <w:t xml:space="preserve">მოვლა პატრონობა და განვითარება </w:t>
      </w:r>
      <w:r w:rsidRPr="00EA1C7C">
        <w:rPr>
          <w:rFonts w:ascii="Sylfaen" w:hAnsi="Sylfaen"/>
          <w:b/>
          <w:bCs/>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03 02)</w:t>
      </w:r>
    </w:p>
    <w:p w14:paraId="4262ED05" w14:textId="77777777" w:rsidR="00367990" w:rsidRPr="00752C03" w:rsidRDefault="00367990" w:rsidP="00367990">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Pr>
          <w:rFonts w:ascii="Sylfaen" w:hAnsi="Sylfaen"/>
          <w:b/>
          <w:bCs/>
          <w:sz w:val="16"/>
          <w:szCs w:val="16"/>
          <w:lang w:val="ka-GE"/>
        </w:rPr>
        <w:t>ა(ა)იპ ონის მუნიციპალიტეტის გამწვანების სამსახური</w:t>
      </w:r>
    </w:p>
    <w:p w14:paraId="682BB833" w14:textId="77777777" w:rsidR="00367990"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537832">
        <w:rPr>
          <w:rFonts w:ascii="Sylfaen" w:hAnsi="Sylfaen" w:cs="Sylfaen"/>
          <w:iCs/>
          <w:sz w:val="16"/>
          <w:szCs w:val="16"/>
          <w:lang w:val="ka-GE"/>
        </w:rPr>
        <w:t>პროგრამის ფარგლებში ხორციელდება ქალაქ ონში არსებულ სკვერებ</w:t>
      </w:r>
      <w:r>
        <w:rPr>
          <w:rFonts w:ascii="Sylfaen" w:hAnsi="Sylfaen" w:cs="Sylfaen"/>
          <w:iCs/>
          <w:sz w:val="16"/>
          <w:szCs w:val="16"/>
          <w:lang w:val="ka-GE"/>
        </w:rPr>
        <w:t>ი</w:t>
      </w:r>
      <w:r w:rsidRPr="00537832">
        <w:rPr>
          <w:rFonts w:ascii="Sylfaen" w:hAnsi="Sylfaen" w:cs="Sylfaen"/>
          <w:iCs/>
          <w:sz w:val="16"/>
          <w:szCs w:val="16"/>
          <w:lang w:val="ka-GE"/>
        </w:rPr>
        <w:t>სა და გამწვანებულ ტერიტორიებზე  მწვანე ნარგავების მოვლისა და აღდგენის ღონისძიები: ნიადაგის მომზადება, დასუფთავება, ერწლიანი და მრავალწლიანი ნარგავების დარგვა, მორწყვა, შეწამვლა და საჭიროების შემთ</w:t>
      </w:r>
      <w:r>
        <w:rPr>
          <w:rFonts w:ascii="Sylfaen" w:hAnsi="Sylfaen" w:cs="Sylfaen"/>
          <w:iCs/>
          <w:sz w:val="16"/>
          <w:szCs w:val="16"/>
          <w:lang w:val="ka-GE"/>
        </w:rPr>
        <w:t xml:space="preserve">ხვევაში შხამქიმიკატების შეტანა. </w:t>
      </w:r>
      <w:r w:rsidRPr="00537832">
        <w:rPr>
          <w:rFonts w:ascii="Sylfaen" w:hAnsi="Sylfaen" w:cs="Sylfaen"/>
          <w:b/>
          <w:bCs/>
          <w:iCs/>
          <w:sz w:val="16"/>
          <w:szCs w:val="16"/>
          <w:lang w:val="ka-GE"/>
        </w:rPr>
        <w:t>ქვეპროგრამის მიზანია:</w:t>
      </w:r>
      <w:r w:rsidRPr="00537832">
        <w:rPr>
          <w:rFonts w:ascii="Sylfaen" w:hAnsi="Sylfaen" w:cs="Sylfaen"/>
          <w:iCs/>
          <w:sz w:val="16"/>
          <w:szCs w:val="16"/>
          <w:lang w:val="ka-GE"/>
        </w:rPr>
        <w:t xml:space="preserve"> მოსახლეობისთვის ხელმისაწვდომი მაქსიმალურად გაზრდილი რეკრეაციული ზონები და მოვლილი მწვანე ნარგავები.</w:t>
      </w:r>
    </w:p>
    <w:p w14:paraId="70465F21" w14:textId="20FD0441" w:rsidR="00367990" w:rsidRDefault="00367990" w:rsidP="00367990">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შედეგი: </w:t>
      </w:r>
      <w:r w:rsidRPr="00537832">
        <w:rPr>
          <w:rFonts w:ascii="Sylfaen" w:hAnsi="Sylfaen" w:cs="Sylfaen"/>
          <w:iCs/>
          <w:sz w:val="16"/>
          <w:szCs w:val="16"/>
          <w:lang w:val="ka-GE"/>
        </w:rPr>
        <w:t>ქალაქის ტერიტორი</w:t>
      </w:r>
      <w:r>
        <w:rPr>
          <w:rFonts w:ascii="Sylfaen" w:hAnsi="Sylfaen" w:cs="Sylfaen"/>
          <w:iCs/>
          <w:sz w:val="16"/>
          <w:szCs w:val="16"/>
          <w:lang w:val="ka-GE"/>
        </w:rPr>
        <w:t xml:space="preserve">აზე </w:t>
      </w:r>
      <w:r w:rsidRPr="00537832">
        <w:rPr>
          <w:rFonts w:ascii="Sylfaen" w:hAnsi="Sylfaen" w:cs="Sylfaen"/>
          <w:iCs/>
          <w:sz w:val="16"/>
          <w:szCs w:val="16"/>
          <w:lang w:val="ka-GE"/>
        </w:rPr>
        <w:t>არსებულ</w:t>
      </w:r>
      <w:r>
        <w:rPr>
          <w:rFonts w:ascii="Sylfaen" w:hAnsi="Sylfaen" w:cs="Sylfaen"/>
          <w:iCs/>
          <w:sz w:val="16"/>
          <w:szCs w:val="16"/>
          <w:lang w:val="ka-GE"/>
        </w:rPr>
        <w:t>ი მოვლილი სკვერები</w:t>
      </w:r>
      <w:r w:rsidRPr="00537832">
        <w:rPr>
          <w:rFonts w:ascii="Sylfaen" w:hAnsi="Sylfaen" w:cs="Sylfaen"/>
          <w:iCs/>
          <w:sz w:val="16"/>
          <w:szCs w:val="16"/>
          <w:lang w:val="ka-GE"/>
        </w:rPr>
        <w:t xml:space="preserve"> და </w:t>
      </w:r>
      <w:r>
        <w:rPr>
          <w:rFonts w:ascii="Sylfaen" w:hAnsi="Sylfaen" w:cs="Sylfaen"/>
          <w:iCs/>
          <w:sz w:val="16"/>
          <w:szCs w:val="16"/>
          <w:lang w:val="ka-GE"/>
        </w:rPr>
        <w:t>მწვანე ნარგავები.</w:t>
      </w:r>
    </w:p>
    <w:tbl>
      <w:tblPr>
        <w:tblW w:w="0" w:type="auto"/>
        <w:tblLook w:val="04A0" w:firstRow="1" w:lastRow="0" w:firstColumn="1" w:lastColumn="0" w:noHBand="0" w:noVBand="1"/>
      </w:tblPr>
      <w:tblGrid>
        <w:gridCol w:w="3981"/>
        <w:gridCol w:w="1000"/>
        <w:gridCol w:w="893"/>
        <w:gridCol w:w="893"/>
        <w:gridCol w:w="893"/>
        <w:gridCol w:w="965"/>
        <w:gridCol w:w="1186"/>
        <w:gridCol w:w="1249"/>
      </w:tblGrid>
      <w:tr w:rsidR="00A83147" w:rsidRPr="004B1765" w14:paraId="63F8A36F" w14:textId="77777777" w:rsidTr="00421F62">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75F570E3" w14:textId="77777777" w:rsidR="00A83147" w:rsidRPr="004B1765" w:rsidRDefault="00A83147"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A83147" w:rsidRPr="004B1765" w14:paraId="5E11D373" w14:textId="77777777" w:rsidTr="00963477">
        <w:trPr>
          <w:trHeight w:val="350"/>
        </w:trPr>
        <w:tc>
          <w:tcPr>
            <w:tcW w:w="3981"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54A2B39D" w14:textId="77777777" w:rsidR="00A83147" w:rsidRPr="004B1765" w:rsidRDefault="00A83147"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1000" w:type="dxa"/>
            <w:tcBorders>
              <w:top w:val="nil"/>
              <w:left w:val="nil"/>
              <w:bottom w:val="single" w:sz="4" w:space="0" w:color="auto"/>
              <w:right w:val="single" w:sz="4" w:space="0" w:color="auto"/>
            </w:tcBorders>
            <w:shd w:val="clear" w:color="000000" w:fill="EBF1DE"/>
            <w:vAlign w:val="center"/>
            <w:hideMark/>
          </w:tcPr>
          <w:p w14:paraId="00D16328" w14:textId="77777777" w:rsidR="00A83147" w:rsidRPr="004B1765" w:rsidRDefault="00A83147"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893" w:type="dxa"/>
            <w:tcBorders>
              <w:top w:val="nil"/>
              <w:left w:val="nil"/>
              <w:bottom w:val="single" w:sz="4" w:space="0" w:color="auto"/>
              <w:right w:val="single" w:sz="4" w:space="0" w:color="auto"/>
            </w:tcBorders>
            <w:shd w:val="clear" w:color="000000" w:fill="EBF1DE"/>
            <w:vAlign w:val="center"/>
            <w:hideMark/>
          </w:tcPr>
          <w:p w14:paraId="7BD5B631" w14:textId="77777777" w:rsidR="00A83147" w:rsidRPr="004B1765" w:rsidRDefault="00A83147"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893" w:type="dxa"/>
            <w:tcBorders>
              <w:top w:val="nil"/>
              <w:left w:val="nil"/>
              <w:bottom w:val="single" w:sz="4" w:space="0" w:color="auto"/>
              <w:right w:val="single" w:sz="4" w:space="0" w:color="auto"/>
            </w:tcBorders>
            <w:shd w:val="clear" w:color="000000" w:fill="EBF1DE"/>
            <w:vAlign w:val="center"/>
            <w:hideMark/>
          </w:tcPr>
          <w:p w14:paraId="50BB6CA3" w14:textId="77777777" w:rsidR="00A83147" w:rsidRPr="004B1765" w:rsidRDefault="00A83147"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893" w:type="dxa"/>
            <w:tcBorders>
              <w:top w:val="nil"/>
              <w:left w:val="nil"/>
              <w:bottom w:val="single" w:sz="4" w:space="0" w:color="auto"/>
              <w:right w:val="single" w:sz="4" w:space="0" w:color="auto"/>
            </w:tcBorders>
            <w:shd w:val="clear" w:color="000000" w:fill="EBF1DE"/>
            <w:vAlign w:val="center"/>
            <w:hideMark/>
          </w:tcPr>
          <w:p w14:paraId="414391BD" w14:textId="77777777" w:rsidR="00A83147" w:rsidRPr="004B1765" w:rsidRDefault="00A83147"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65" w:type="dxa"/>
            <w:tcBorders>
              <w:top w:val="nil"/>
              <w:left w:val="nil"/>
              <w:bottom w:val="single" w:sz="4" w:space="0" w:color="auto"/>
              <w:right w:val="single" w:sz="4" w:space="0" w:color="auto"/>
            </w:tcBorders>
            <w:shd w:val="clear" w:color="000000" w:fill="EBF1DE"/>
            <w:vAlign w:val="center"/>
            <w:hideMark/>
          </w:tcPr>
          <w:p w14:paraId="583AE869" w14:textId="77777777" w:rsidR="00A83147" w:rsidRPr="004B1765" w:rsidRDefault="00A83147"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66F2DB6F" w14:textId="77777777" w:rsidR="00A83147" w:rsidRPr="004B1765" w:rsidRDefault="00A83147"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49" w:type="dxa"/>
            <w:tcBorders>
              <w:top w:val="nil"/>
              <w:left w:val="nil"/>
              <w:bottom w:val="single" w:sz="4" w:space="0" w:color="auto"/>
              <w:right w:val="single" w:sz="4" w:space="0" w:color="auto"/>
            </w:tcBorders>
            <w:shd w:val="clear" w:color="000000" w:fill="EBF1DE"/>
            <w:vAlign w:val="center"/>
            <w:hideMark/>
          </w:tcPr>
          <w:p w14:paraId="0DD9229F" w14:textId="77777777" w:rsidR="00A83147" w:rsidRPr="004B1765" w:rsidRDefault="00A83147"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963477" w:rsidRPr="004B1765" w14:paraId="200E5024" w14:textId="77777777" w:rsidTr="00963477">
        <w:trPr>
          <w:trHeight w:val="422"/>
        </w:trPr>
        <w:tc>
          <w:tcPr>
            <w:tcW w:w="3981" w:type="dxa"/>
            <w:tcBorders>
              <w:top w:val="single" w:sz="4" w:space="0" w:color="auto"/>
              <w:left w:val="single" w:sz="4" w:space="0" w:color="auto"/>
              <w:bottom w:val="single" w:sz="4" w:space="0" w:color="auto"/>
              <w:right w:val="single" w:sz="4" w:space="0" w:color="000000"/>
            </w:tcBorders>
            <w:shd w:val="clear" w:color="000000" w:fill="FFFFFF"/>
            <w:vAlign w:val="center"/>
          </w:tcPr>
          <w:p w14:paraId="6CE9CAA0" w14:textId="24BF3FE9" w:rsidR="00963477" w:rsidRPr="00963477" w:rsidRDefault="00963477" w:rsidP="00963477">
            <w:pPr>
              <w:spacing w:after="0" w:line="240" w:lineRule="auto"/>
              <w:jc w:val="center"/>
              <w:rPr>
                <w:rFonts w:ascii="Sylfaen" w:eastAsia="Times New Roman" w:hAnsi="Sylfaen" w:cs="Calibri"/>
                <w:color w:val="000000"/>
                <w:sz w:val="14"/>
                <w:szCs w:val="14"/>
              </w:rPr>
            </w:pPr>
            <w:r w:rsidRPr="00FA7245">
              <w:rPr>
                <w:rFonts w:ascii="Sylfaen" w:eastAsia="Times New Roman" w:hAnsi="Sylfaen" w:cs="Calibri"/>
                <w:color w:val="000000"/>
                <w:sz w:val="14"/>
                <w:szCs w:val="14"/>
              </w:rPr>
              <w:t>გაუმჯობესებული ეკოლოგიური გარემო და მწვანე საფარის ხარისხი მუნიციპალიტეტში</w:t>
            </w:r>
          </w:p>
        </w:tc>
        <w:tc>
          <w:tcPr>
            <w:tcW w:w="1000" w:type="dxa"/>
            <w:tcBorders>
              <w:top w:val="nil"/>
              <w:left w:val="nil"/>
              <w:bottom w:val="single" w:sz="4" w:space="0" w:color="auto"/>
              <w:right w:val="single" w:sz="4" w:space="0" w:color="auto"/>
            </w:tcBorders>
            <w:shd w:val="clear" w:color="000000" w:fill="FFFFFF"/>
            <w:vAlign w:val="center"/>
          </w:tcPr>
          <w:p w14:paraId="600F52E2" w14:textId="5803A084" w:rsidR="00963477" w:rsidRPr="004B1765" w:rsidRDefault="00963477" w:rsidP="00963477">
            <w:pPr>
              <w:spacing w:after="0" w:line="240" w:lineRule="auto"/>
              <w:jc w:val="center"/>
              <w:rPr>
                <w:rFonts w:ascii="Sylfaen" w:eastAsia="Times New Roman" w:hAnsi="Sylfaen" w:cs="Calibri"/>
                <w:color w:val="000000"/>
                <w:sz w:val="14"/>
                <w:szCs w:val="14"/>
              </w:rPr>
            </w:pPr>
            <w:r w:rsidRPr="00FA7245">
              <w:rPr>
                <w:rFonts w:ascii="Sylfaen" w:eastAsia="Times New Roman" w:hAnsi="Sylfaen" w:cs="Calibri"/>
                <w:color w:val="000000"/>
                <w:sz w:val="14"/>
                <w:szCs w:val="14"/>
              </w:rPr>
              <w:t>80%</w:t>
            </w:r>
          </w:p>
        </w:tc>
        <w:tc>
          <w:tcPr>
            <w:tcW w:w="893" w:type="dxa"/>
            <w:tcBorders>
              <w:top w:val="nil"/>
              <w:left w:val="nil"/>
              <w:bottom w:val="single" w:sz="4" w:space="0" w:color="auto"/>
              <w:right w:val="single" w:sz="4" w:space="0" w:color="auto"/>
            </w:tcBorders>
            <w:shd w:val="clear" w:color="000000" w:fill="FFFFFF"/>
            <w:vAlign w:val="center"/>
          </w:tcPr>
          <w:p w14:paraId="46EBA48F" w14:textId="1E31BDC0" w:rsidR="00963477" w:rsidRPr="004B1765" w:rsidRDefault="00963477" w:rsidP="00963477">
            <w:pPr>
              <w:spacing w:after="0" w:line="240" w:lineRule="auto"/>
              <w:jc w:val="center"/>
              <w:rPr>
                <w:rFonts w:ascii="Sylfaen" w:eastAsia="Times New Roman" w:hAnsi="Sylfaen" w:cs="Calibri"/>
                <w:color w:val="000000"/>
                <w:sz w:val="14"/>
                <w:szCs w:val="14"/>
              </w:rPr>
            </w:pPr>
            <w:r w:rsidRPr="00FA7245">
              <w:rPr>
                <w:rFonts w:ascii="Sylfaen" w:eastAsia="Times New Roman" w:hAnsi="Sylfaen" w:cs="Calibri"/>
                <w:color w:val="000000"/>
                <w:sz w:val="14"/>
                <w:szCs w:val="14"/>
              </w:rPr>
              <w:t>85%</w:t>
            </w:r>
          </w:p>
        </w:tc>
        <w:tc>
          <w:tcPr>
            <w:tcW w:w="893" w:type="dxa"/>
            <w:tcBorders>
              <w:top w:val="nil"/>
              <w:left w:val="nil"/>
              <w:bottom w:val="single" w:sz="4" w:space="0" w:color="auto"/>
              <w:right w:val="single" w:sz="4" w:space="0" w:color="auto"/>
            </w:tcBorders>
            <w:shd w:val="clear" w:color="000000" w:fill="FFFFFF"/>
            <w:vAlign w:val="center"/>
          </w:tcPr>
          <w:p w14:paraId="5914D079" w14:textId="75492166" w:rsidR="00963477" w:rsidRPr="004B1765" w:rsidRDefault="00963477" w:rsidP="00963477">
            <w:pPr>
              <w:spacing w:after="0" w:line="240" w:lineRule="auto"/>
              <w:jc w:val="center"/>
              <w:rPr>
                <w:rFonts w:ascii="Sylfaen" w:eastAsia="Times New Roman" w:hAnsi="Sylfaen" w:cs="Calibri"/>
                <w:color w:val="000000"/>
                <w:sz w:val="14"/>
                <w:szCs w:val="14"/>
              </w:rPr>
            </w:pPr>
            <w:r w:rsidRPr="00FA7245">
              <w:rPr>
                <w:rFonts w:ascii="Sylfaen" w:eastAsia="Times New Roman" w:hAnsi="Sylfaen" w:cs="Calibri"/>
                <w:color w:val="000000"/>
                <w:sz w:val="14"/>
                <w:szCs w:val="14"/>
              </w:rPr>
              <w:t>85%</w:t>
            </w:r>
          </w:p>
        </w:tc>
        <w:tc>
          <w:tcPr>
            <w:tcW w:w="893" w:type="dxa"/>
            <w:tcBorders>
              <w:top w:val="nil"/>
              <w:left w:val="nil"/>
              <w:bottom w:val="single" w:sz="4" w:space="0" w:color="auto"/>
              <w:right w:val="single" w:sz="4" w:space="0" w:color="auto"/>
            </w:tcBorders>
            <w:shd w:val="clear" w:color="000000" w:fill="FFFFFF"/>
            <w:vAlign w:val="center"/>
          </w:tcPr>
          <w:p w14:paraId="0E8E9996" w14:textId="11933E2B" w:rsidR="00963477" w:rsidRPr="004B1765" w:rsidRDefault="00963477" w:rsidP="00963477">
            <w:pPr>
              <w:spacing w:after="0" w:line="240" w:lineRule="auto"/>
              <w:jc w:val="center"/>
              <w:rPr>
                <w:rFonts w:ascii="Sylfaen" w:eastAsia="Times New Roman" w:hAnsi="Sylfaen" w:cs="Calibri"/>
                <w:color w:val="000000"/>
                <w:sz w:val="14"/>
                <w:szCs w:val="14"/>
              </w:rPr>
            </w:pPr>
            <w:r w:rsidRPr="00FA7245">
              <w:rPr>
                <w:rFonts w:ascii="Sylfaen" w:eastAsia="Times New Roman" w:hAnsi="Sylfaen" w:cs="Calibri"/>
                <w:color w:val="000000"/>
                <w:sz w:val="14"/>
                <w:szCs w:val="14"/>
              </w:rPr>
              <w:t>90%</w:t>
            </w:r>
          </w:p>
        </w:tc>
        <w:tc>
          <w:tcPr>
            <w:tcW w:w="965" w:type="dxa"/>
            <w:tcBorders>
              <w:top w:val="nil"/>
              <w:left w:val="nil"/>
              <w:bottom w:val="single" w:sz="4" w:space="0" w:color="auto"/>
              <w:right w:val="single" w:sz="4" w:space="0" w:color="auto"/>
            </w:tcBorders>
            <w:shd w:val="clear" w:color="000000" w:fill="FFFFFF"/>
            <w:vAlign w:val="center"/>
          </w:tcPr>
          <w:p w14:paraId="0FA6CAFD" w14:textId="58C4B1B0" w:rsidR="00963477" w:rsidRPr="004B1765" w:rsidRDefault="00963477" w:rsidP="00963477">
            <w:pPr>
              <w:spacing w:after="0" w:line="240" w:lineRule="auto"/>
              <w:jc w:val="center"/>
              <w:rPr>
                <w:rFonts w:ascii="Sylfaen" w:eastAsia="Times New Roman" w:hAnsi="Sylfaen" w:cs="Calibri"/>
                <w:color w:val="000000"/>
                <w:sz w:val="14"/>
                <w:szCs w:val="14"/>
              </w:rPr>
            </w:pPr>
            <w:r w:rsidRPr="00FA7245">
              <w:rPr>
                <w:rFonts w:ascii="Sylfaen" w:eastAsia="Times New Roman" w:hAnsi="Sylfaen" w:cs="Calibri"/>
                <w:color w:val="000000"/>
                <w:sz w:val="14"/>
                <w:szCs w:val="14"/>
              </w:rPr>
              <w:t>90%</w:t>
            </w:r>
          </w:p>
        </w:tc>
        <w:tc>
          <w:tcPr>
            <w:tcW w:w="1186" w:type="dxa"/>
            <w:tcBorders>
              <w:top w:val="nil"/>
              <w:left w:val="nil"/>
              <w:bottom w:val="single" w:sz="4" w:space="0" w:color="auto"/>
              <w:right w:val="single" w:sz="4" w:space="0" w:color="auto"/>
            </w:tcBorders>
            <w:shd w:val="clear" w:color="000000" w:fill="FFFFFF"/>
            <w:vAlign w:val="center"/>
          </w:tcPr>
          <w:p w14:paraId="0CC607EE" w14:textId="0CE1A460" w:rsidR="00963477" w:rsidRPr="00963477" w:rsidRDefault="00963477" w:rsidP="00963477">
            <w:pPr>
              <w:spacing w:after="0" w:line="240" w:lineRule="auto"/>
              <w:jc w:val="center"/>
              <w:rPr>
                <w:rFonts w:ascii="Sylfaen" w:eastAsia="Times New Roman" w:hAnsi="Sylfaen" w:cs="Calibri"/>
                <w:color w:val="000000"/>
                <w:sz w:val="14"/>
                <w:szCs w:val="14"/>
              </w:rPr>
            </w:pPr>
            <w:r w:rsidRPr="00FA7245">
              <w:rPr>
                <w:rFonts w:ascii="Sylfaen" w:eastAsia="Times New Roman" w:hAnsi="Sylfaen" w:cs="Calibri"/>
                <w:color w:val="000000"/>
                <w:sz w:val="14"/>
                <w:szCs w:val="14"/>
              </w:rPr>
              <w:t>90%</w:t>
            </w:r>
          </w:p>
        </w:tc>
        <w:tc>
          <w:tcPr>
            <w:tcW w:w="1249" w:type="dxa"/>
            <w:tcBorders>
              <w:top w:val="nil"/>
              <w:left w:val="nil"/>
              <w:bottom w:val="single" w:sz="4" w:space="0" w:color="auto"/>
              <w:right w:val="single" w:sz="4" w:space="0" w:color="auto"/>
            </w:tcBorders>
            <w:shd w:val="clear" w:color="000000" w:fill="FFFFFF"/>
            <w:vAlign w:val="center"/>
          </w:tcPr>
          <w:p w14:paraId="242AFBE5" w14:textId="0039B6EC" w:rsidR="00963477" w:rsidRPr="00963477" w:rsidRDefault="00963477" w:rsidP="00963477">
            <w:pPr>
              <w:spacing w:after="0" w:line="240" w:lineRule="auto"/>
              <w:jc w:val="center"/>
              <w:rPr>
                <w:rFonts w:ascii="Sylfaen" w:eastAsia="Times New Roman" w:hAnsi="Sylfaen" w:cs="Calibri"/>
                <w:color w:val="000000"/>
                <w:sz w:val="14"/>
                <w:szCs w:val="14"/>
              </w:rPr>
            </w:pPr>
            <w:r w:rsidRPr="00FA7245">
              <w:rPr>
                <w:rFonts w:ascii="Sylfaen" w:eastAsia="Times New Roman" w:hAnsi="Sylfaen" w:cs="Calibri"/>
                <w:color w:val="000000"/>
                <w:sz w:val="14"/>
                <w:szCs w:val="14"/>
              </w:rPr>
              <w:t>პროცენტული (%)</w:t>
            </w:r>
          </w:p>
        </w:tc>
      </w:tr>
      <w:tr w:rsidR="00963477" w:rsidRPr="004B1765" w14:paraId="77DE05B7" w14:textId="77777777" w:rsidTr="00963477">
        <w:trPr>
          <w:trHeight w:val="386"/>
        </w:trPr>
        <w:tc>
          <w:tcPr>
            <w:tcW w:w="3981"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602547A6"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1000" w:type="dxa"/>
            <w:tcBorders>
              <w:top w:val="nil"/>
              <w:left w:val="nil"/>
              <w:bottom w:val="single" w:sz="4" w:space="0" w:color="auto"/>
              <w:right w:val="single" w:sz="4" w:space="0" w:color="auto"/>
            </w:tcBorders>
            <w:shd w:val="clear" w:color="000000" w:fill="FDE9D9"/>
            <w:vAlign w:val="center"/>
            <w:hideMark/>
          </w:tcPr>
          <w:p w14:paraId="113A8B97"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893" w:type="dxa"/>
            <w:tcBorders>
              <w:top w:val="nil"/>
              <w:left w:val="nil"/>
              <w:bottom w:val="single" w:sz="4" w:space="0" w:color="auto"/>
              <w:right w:val="single" w:sz="4" w:space="0" w:color="auto"/>
            </w:tcBorders>
            <w:shd w:val="clear" w:color="000000" w:fill="FDE9D9"/>
            <w:vAlign w:val="center"/>
            <w:hideMark/>
          </w:tcPr>
          <w:p w14:paraId="0E09E2FF"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893" w:type="dxa"/>
            <w:tcBorders>
              <w:top w:val="nil"/>
              <w:left w:val="nil"/>
              <w:bottom w:val="single" w:sz="4" w:space="0" w:color="auto"/>
              <w:right w:val="single" w:sz="4" w:space="0" w:color="auto"/>
            </w:tcBorders>
            <w:shd w:val="clear" w:color="000000" w:fill="FDE9D9"/>
            <w:vAlign w:val="center"/>
            <w:hideMark/>
          </w:tcPr>
          <w:p w14:paraId="2C55FA86"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893" w:type="dxa"/>
            <w:tcBorders>
              <w:top w:val="nil"/>
              <w:left w:val="nil"/>
              <w:bottom w:val="single" w:sz="4" w:space="0" w:color="auto"/>
              <w:right w:val="single" w:sz="4" w:space="0" w:color="auto"/>
            </w:tcBorders>
            <w:shd w:val="clear" w:color="000000" w:fill="FDE9D9"/>
            <w:vAlign w:val="center"/>
            <w:hideMark/>
          </w:tcPr>
          <w:p w14:paraId="7978AEC2"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65" w:type="dxa"/>
            <w:tcBorders>
              <w:top w:val="nil"/>
              <w:left w:val="nil"/>
              <w:bottom w:val="single" w:sz="4" w:space="0" w:color="auto"/>
              <w:right w:val="single" w:sz="4" w:space="0" w:color="auto"/>
            </w:tcBorders>
            <w:shd w:val="clear" w:color="000000" w:fill="FDE9D9"/>
            <w:vAlign w:val="center"/>
            <w:hideMark/>
          </w:tcPr>
          <w:p w14:paraId="25D53EA4"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00D0DE4B"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49" w:type="dxa"/>
            <w:tcBorders>
              <w:top w:val="nil"/>
              <w:left w:val="nil"/>
              <w:bottom w:val="single" w:sz="4" w:space="0" w:color="auto"/>
              <w:right w:val="single" w:sz="4" w:space="0" w:color="auto"/>
            </w:tcBorders>
            <w:shd w:val="clear" w:color="000000" w:fill="FDE9D9"/>
            <w:vAlign w:val="center"/>
            <w:hideMark/>
          </w:tcPr>
          <w:p w14:paraId="67EC8603"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963477" w:rsidRPr="004B1765" w14:paraId="01713357" w14:textId="77777777" w:rsidTr="00963477">
        <w:trPr>
          <w:trHeight w:val="368"/>
        </w:trPr>
        <w:tc>
          <w:tcPr>
            <w:tcW w:w="398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B8E46FA" w14:textId="5DA8D625" w:rsidR="00963477" w:rsidRPr="00A83147" w:rsidRDefault="00963477" w:rsidP="0096347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გამწვანებული ტერიტორიის ფართობი, საადაც განხორციელდება მწვანე ნარგავების მოვლა-პატრონობა</w:t>
            </w:r>
          </w:p>
        </w:tc>
        <w:tc>
          <w:tcPr>
            <w:tcW w:w="1000" w:type="dxa"/>
            <w:tcBorders>
              <w:top w:val="nil"/>
              <w:left w:val="nil"/>
              <w:bottom w:val="single" w:sz="4" w:space="0" w:color="auto"/>
              <w:right w:val="single" w:sz="4" w:space="0" w:color="auto"/>
            </w:tcBorders>
            <w:shd w:val="clear" w:color="000000" w:fill="FFFFFF"/>
            <w:vAlign w:val="center"/>
            <w:hideMark/>
          </w:tcPr>
          <w:p w14:paraId="3C45A449" w14:textId="58DD52E1" w:rsidR="00963477" w:rsidRPr="00A83147" w:rsidRDefault="00963477" w:rsidP="0096347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3500 მ</w:t>
            </w:r>
            <w:r w:rsidRPr="00A83147">
              <w:rPr>
                <w:rFonts w:ascii="Sylfaen" w:eastAsia="Times New Roman" w:hAnsi="Sylfaen" w:cs="Calibri"/>
                <w:color w:val="000000"/>
                <w:sz w:val="14"/>
                <w:szCs w:val="14"/>
                <w:vertAlign w:val="superscript"/>
              </w:rPr>
              <w:t>2</w:t>
            </w:r>
            <w:r w:rsidRPr="00A83147">
              <w:rPr>
                <w:rFonts w:ascii="Sylfaen" w:eastAsia="Times New Roman" w:hAnsi="Sylfaen" w:cs="Calibri"/>
                <w:color w:val="000000"/>
                <w:sz w:val="14"/>
                <w:szCs w:val="14"/>
              </w:rPr>
              <w:t xml:space="preserve"> ტერიტორია</w:t>
            </w:r>
          </w:p>
        </w:tc>
        <w:tc>
          <w:tcPr>
            <w:tcW w:w="893" w:type="dxa"/>
            <w:tcBorders>
              <w:top w:val="nil"/>
              <w:left w:val="nil"/>
              <w:bottom w:val="single" w:sz="4" w:space="0" w:color="auto"/>
              <w:right w:val="single" w:sz="4" w:space="0" w:color="auto"/>
            </w:tcBorders>
            <w:shd w:val="clear" w:color="000000" w:fill="FFFFFF"/>
            <w:vAlign w:val="center"/>
            <w:hideMark/>
          </w:tcPr>
          <w:p w14:paraId="56BC5897" w14:textId="5F4D8A55" w:rsidR="00963477" w:rsidRPr="00A83147" w:rsidRDefault="00963477" w:rsidP="00963477">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rPr>
              <w:t>37</w:t>
            </w:r>
            <w:r w:rsidRPr="00A83147">
              <w:rPr>
                <w:rFonts w:ascii="Sylfaen" w:eastAsia="Times New Roman" w:hAnsi="Sylfaen" w:cs="Calibri"/>
                <w:color w:val="000000"/>
                <w:sz w:val="14"/>
                <w:szCs w:val="14"/>
              </w:rPr>
              <w:t>00 მ</w:t>
            </w:r>
            <w:r w:rsidRPr="00A83147">
              <w:rPr>
                <w:rFonts w:ascii="Sylfaen" w:eastAsia="Times New Roman" w:hAnsi="Sylfaen" w:cs="Calibri"/>
                <w:color w:val="000000"/>
                <w:sz w:val="14"/>
                <w:szCs w:val="14"/>
                <w:vertAlign w:val="superscript"/>
              </w:rPr>
              <w:t>2</w:t>
            </w:r>
          </w:p>
        </w:tc>
        <w:tc>
          <w:tcPr>
            <w:tcW w:w="893" w:type="dxa"/>
            <w:tcBorders>
              <w:top w:val="nil"/>
              <w:left w:val="nil"/>
              <w:bottom w:val="single" w:sz="4" w:space="0" w:color="auto"/>
              <w:right w:val="single" w:sz="4" w:space="0" w:color="auto"/>
            </w:tcBorders>
            <w:shd w:val="clear" w:color="000000" w:fill="FFFFFF"/>
            <w:vAlign w:val="center"/>
            <w:hideMark/>
          </w:tcPr>
          <w:p w14:paraId="129F6B0E" w14:textId="32D485C4" w:rsidR="00963477" w:rsidRPr="004B1765" w:rsidRDefault="00963477" w:rsidP="00963477">
            <w:pPr>
              <w:spacing w:after="0" w:line="240" w:lineRule="auto"/>
              <w:jc w:val="center"/>
              <w:rPr>
                <w:rFonts w:ascii="Sylfaen" w:eastAsia="Times New Roman" w:hAnsi="Sylfaen" w:cs="Calibri"/>
                <w:color w:val="000000"/>
                <w:sz w:val="14"/>
                <w:szCs w:val="14"/>
              </w:rPr>
            </w:pPr>
            <w:r>
              <w:rPr>
                <w:rFonts w:ascii="Sylfaen" w:eastAsia="Times New Roman" w:hAnsi="Sylfaen" w:cs="Calibri"/>
                <w:color w:val="000000"/>
                <w:sz w:val="14"/>
                <w:szCs w:val="14"/>
              </w:rPr>
              <w:t>37</w:t>
            </w:r>
            <w:r w:rsidRPr="00A83147">
              <w:rPr>
                <w:rFonts w:ascii="Sylfaen" w:eastAsia="Times New Roman" w:hAnsi="Sylfaen" w:cs="Calibri"/>
                <w:color w:val="000000"/>
                <w:sz w:val="14"/>
                <w:szCs w:val="14"/>
              </w:rPr>
              <w:t>00 მ</w:t>
            </w:r>
            <w:r w:rsidRPr="00A83147">
              <w:rPr>
                <w:rFonts w:ascii="Sylfaen" w:eastAsia="Times New Roman" w:hAnsi="Sylfaen" w:cs="Calibri"/>
                <w:color w:val="000000"/>
                <w:sz w:val="14"/>
                <w:szCs w:val="14"/>
                <w:vertAlign w:val="superscript"/>
              </w:rPr>
              <w:t>2</w:t>
            </w:r>
          </w:p>
        </w:tc>
        <w:tc>
          <w:tcPr>
            <w:tcW w:w="893" w:type="dxa"/>
            <w:tcBorders>
              <w:top w:val="nil"/>
              <w:left w:val="nil"/>
              <w:bottom w:val="single" w:sz="4" w:space="0" w:color="auto"/>
              <w:right w:val="single" w:sz="4" w:space="0" w:color="auto"/>
            </w:tcBorders>
            <w:shd w:val="clear" w:color="000000" w:fill="FFFFFF"/>
            <w:vAlign w:val="center"/>
            <w:hideMark/>
          </w:tcPr>
          <w:p w14:paraId="08DAB588" w14:textId="54DD6B93" w:rsidR="00963477" w:rsidRPr="004B1765" w:rsidRDefault="00963477" w:rsidP="00963477">
            <w:pPr>
              <w:spacing w:after="0" w:line="240" w:lineRule="auto"/>
              <w:jc w:val="center"/>
              <w:rPr>
                <w:rFonts w:ascii="Sylfaen" w:eastAsia="Times New Roman" w:hAnsi="Sylfaen" w:cs="Calibri"/>
                <w:color w:val="000000"/>
                <w:sz w:val="14"/>
                <w:szCs w:val="14"/>
              </w:rPr>
            </w:pPr>
            <w:r>
              <w:rPr>
                <w:rFonts w:ascii="Sylfaen" w:eastAsia="Times New Roman" w:hAnsi="Sylfaen" w:cs="Calibri"/>
                <w:color w:val="000000"/>
                <w:sz w:val="14"/>
                <w:szCs w:val="14"/>
              </w:rPr>
              <w:t>38</w:t>
            </w:r>
            <w:r w:rsidRPr="00A83147">
              <w:rPr>
                <w:rFonts w:ascii="Sylfaen" w:eastAsia="Times New Roman" w:hAnsi="Sylfaen" w:cs="Calibri"/>
                <w:color w:val="000000"/>
                <w:sz w:val="14"/>
                <w:szCs w:val="14"/>
              </w:rPr>
              <w:t>00 მ</w:t>
            </w:r>
            <w:r w:rsidRPr="00A83147">
              <w:rPr>
                <w:rFonts w:ascii="Sylfaen" w:eastAsia="Times New Roman" w:hAnsi="Sylfaen" w:cs="Calibri"/>
                <w:color w:val="000000"/>
                <w:sz w:val="14"/>
                <w:szCs w:val="14"/>
                <w:vertAlign w:val="superscript"/>
              </w:rPr>
              <w:t>2</w:t>
            </w:r>
          </w:p>
        </w:tc>
        <w:tc>
          <w:tcPr>
            <w:tcW w:w="965" w:type="dxa"/>
            <w:tcBorders>
              <w:top w:val="nil"/>
              <w:left w:val="nil"/>
              <w:bottom w:val="single" w:sz="4" w:space="0" w:color="auto"/>
              <w:right w:val="single" w:sz="4" w:space="0" w:color="auto"/>
            </w:tcBorders>
            <w:shd w:val="clear" w:color="000000" w:fill="FFFFFF"/>
            <w:vAlign w:val="center"/>
            <w:hideMark/>
          </w:tcPr>
          <w:p w14:paraId="4972D3C9" w14:textId="1993F7D6" w:rsidR="00963477" w:rsidRPr="004B1765" w:rsidRDefault="00963477" w:rsidP="00963477">
            <w:pPr>
              <w:spacing w:after="0" w:line="240" w:lineRule="auto"/>
              <w:jc w:val="center"/>
              <w:rPr>
                <w:rFonts w:ascii="Sylfaen" w:eastAsia="Times New Roman" w:hAnsi="Sylfaen" w:cs="Calibri"/>
                <w:color w:val="000000"/>
                <w:sz w:val="14"/>
                <w:szCs w:val="14"/>
              </w:rPr>
            </w:pPr>
            <w:r>
              <w:rPr>
                <w:rFonts w:ascii="Sylfaen" w:eastAsia="Times New Roman" w:hAnsi="Sylfaen" w:cs="Calibri"/>
                <w:color w:val="000000"/>
                <w:sz w:val="14"/>
                <w:szCs w:val="14"/>
              </w:rPr>
              <w:t>38</w:t>
            </w:r>
            <w:r w:rsidRPr="00A83147">
              <w:rPr>
                <w:rFonts w:ascii="Sylfaen" w:eastAsia="Times New Roman" w:hAnsi="Sylfaen" w:cs="Calibri"/>
                <w:color w:val="000000"/>
                <w:sz w:val="14"/>
                <w:szCs w:val="14"/>
              </w:rPr>
              <w:t>00 მ</w:t>
            </w:r>
            <w:r w:rsidRPr="00A83147">
              <w:rPr>
                <w:rFonts w:ascii="Sylfaen" w:eastAsia="Times New Roman" w:hAnsi="Sylfaen" w:cs="Calibri"/>
                <w:color w:val="000000"/>
                <w:sz w:val="14"/>
                <w:szCs w:val="14"/>
                <w:vertAlign w:val="superscript"/>
              </w:rPr>
              <w:t>2</w:t>
            </w:r>
          </w:p>
        </w:tc>
        <w:tc>
          <w:tcPr>
            <w:tcW w:w="1186" w:type="dxa"/>
            <w:tcBorders>
              <w:top w:val="nil"/>
              <w:left w:val="nil"/>
              <w:bottom w:val="single" w:sz="4" w:space="0" w:color="auto"/>
              <w:right w:val="single" w:sz="4" w:space="0" w:color="auto"/>
            </w:tcBorders>
            <w:shd w:val="clear" w:color="000000" w:fill="FFFFFF"/>
            <w:vAlign w:val="center"/>
            <w:hideMark/>
          </w:tcPr>
          <w:p w14:paraId="55339465" w14:textId="3B80719E" w:rsidR="00963477" w:rsidRPr="004B1765" w:rsidRDefault="00963477" w:rsidP="00963477">
            <w:pPr>
              <w:spacing w:after="0" w:line="240" w:lineRule="auto"/>
              <w:jc w:val="center"/>
              <w:rPr>
                <w:rFonts w:ascii="Sylfaen" w:eastAsia="Times New Roman" w:hAnsi="Sylfaen" w:cs="Calibri"/>
                <w:sz w:val="14"/>
                <w:szCs w:val="14"/>
              </w:rPr>
            </w:pPr>
            <w:r w:rsidRPr="00A83147">
              <w:rPr>
                <w:rFonts w:ascii="Sylfaen" w:eastAsia="Times New Roman" w:hAnsi="Sylfaen" w:cs="Calibri"/>
                <w:color w:val="000000"/>
                <w:sz w:val="14"/>
                <w:szCs w:val="14"/>
              </w:rPr>
              <w:t>3</w:t>
            </w:r>
            <w:r>
              <w:rPr>
                <w:rFonts w:ascii="Sylfaen" w:eastAsia="Times New Roman" w:hAnsi="Sylfaen" w:cs="Calibri"/>
                <w:color w:val="000000"/>
                <w:sz w:val="14"/>
                <w:szCs w:val="14"/>
                <w:lang w:val="ka-GE"/>
              </w:rPr>
              <w:t>8</w:t>
            </w:r>
            <w:r w:rsidRPr="00A83147">
              <w:rPr>
                <w:rFonts w:ascii="Sylfaen" w:eastAsia="Times New Roman" w:hAnsi="Sylfaen" w:cs="Calibri"/>
                <w:color w:val="000000"/>
                <w:sz w:val="14"/>
                <w:szCs w:val="14"/>
              </w:rPr>
              <w:t>00 მ</w:t>
            </w:r>
            <w:r w:rsidRPr="00A83147">
              <w:rPr>
                <w:rFonts w:ascii="Sylfaen" w:eastAsia="Times New Roman" w:hAnsi="Sylfaen" w:cs="Calibri"/>
                <w:color w:val="000000"/>
                <w:sz w:val="14"/>
                <w:szCs w:val="14"/>
                <w:vertAlign w:val="superscript"/>
              </w:rPr>
              <w:t>2</w:t>
            </w:r>
          </w:p>
        </w:tc>
        <w:tc>
          <w:tcPr>
            <w:tcW w:w="1249" w:type="dxa"/>
            <w:tcBorders>
              <w:top w:val="nil"/>
              <w:left w:val="nil"/>
              <w:bottom w:val="single" w:sz="4" w:space="0" w:color="auto"/>
              <w:right w:val="single" w:sz="4" w:space="0" w:color="auto"/>
            </w:tcBorders>
            <w:shd w:val="clear" w:color="000000" w:fill="FFFFFF"/>
            <w:vAlign w:val="center"/>
            <w:hideMark/>
          </w:tcPr>
          <w:p w14:paraId="36D0C062" w14:textId="77777777" w:rsidR="00963477" w:rsidRPr="004B1765" w:rsidRDefault="00963477" w:rsidP="00963477">
            <w:pPr>
              <w:spacing w:after="0" w:line="240" w:lineRule="auto"/>
              <w:jc w:val="center"/>
              <w:rPr>
                <w:rFonts w:ascii="Sylfaen" w:eastAsia="Times New Roman" w:hAnsi="Sylfaen" w:cs="Calibri"/>
                <w:sz w:val="14"/>
                <w:szCs w:val="14"/>
              </w:rPr>
            </w:pPr>
            <w:r w:rsidRPr="004B1765">
              <w:rPr>
                <w:rFonts w:ascii="Sylfaen" w:eastAsia="Times New Roman" w:hAnsi="Sylfaen" w:cs="Calibri"/>
                <w:sz w:val="14"/>
                <w:szCs w:val="14"/>
              </w:rPr>
              <w:t>რაოდენობრივი</w:t>
            </w:r>
          </w:p>
        </w:tc>
      </w:tr>
    </w:tbl>
    <w:p w14:paraId="1D475A6D" w14:textId="77777777" w:rsidR="00367990" w:rsidRDefault="00367990" w:rsidP="00367990">
      <w:pPr>
        <w:widowControl w:val="0"/>
        <w:autoSpaceDE w:val="0"/>
        <w:autoSpaceDN w:val="0"/>
        <w:adjustRightInd w:val="0"/>
        <w:spacing w:after="40"/>
        <w:ind w:left="480"/>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sidRPr="00752C03">
        <w:rPr>
          <w:rFonts w:ascii="Sylfaen" w:hAnsi="Sylfaen" w:cs="Sylfaen"/>
          <w:iCs/>
          <w:sz w:val="16"/>
          <w:szCs w:val="16"/>
          <w:u w:val="single"/>
          <w:lang w:val="ka-GE"/>
        </w:rPr>
        <w:t>მ</w:t>
      </w:r>
      <w:r>
        <w:rPr>
          <w:rFonts w:ascii="Sylfaen" w:hAnsi="Sylfaen" w:cs="Sylfaen"/>
          <w:iCs/>
          <w:sz w:val="16"/>
          <w:szCs w:val="16"/>
          <w:u w:val="single"/>
          <w:lang w:val="ka-GE"/>
        </w:rPr>
        <w:t>იმდინარე</w:t>
      </w:r>
    </w:p>
    <w:p w14:paraId="5564BDD9" w14:textId="06279361" w:rsidR="00367990" w:rsidRDefault="00A83147" w:rsidP="00367990">
      <w:pPr>
        <w:widowControl w:val="0"/>
        <w:autoSpaceDE w:val="0"/>
        <w:autoSpaceDN w:val="0"/>
        <w:adjustRightInd w:val="0"/>
        <w:spacing w:after="40"/>
        <w:ind w:left="480"/>
        <w:rPr>
          <w:rFonts w:ascii="Sylfaen" w:hAnsi="Sylfaen" w:cs="Sylfaen"/>
          <w:b/>
          <w:bCs/>
          <w:iCs/>
          <w:color w:val="385623"/>
          <w:sz w:val="16"/>
          <w:szCs w:val="16"/>
          <w:lang w:val="ka-GE"/>
        </w:rPr>
      </w:pPr>
      <w:r w:rsidRPr="00A83147">
        <w:rPr>
          <w:rFonts w:ascii="Sylfaen" w:hAnsi="Sylfaen" w:cs="Sylfaen"/>
          <w:b/>
          <w:bCs/>
          <w:iCs/>
          <w:color w:val="385623"/>
          <w:sz w:val="16"/>
          <w:szCs w:val="16"/>
          <w:lang w:val="ka-GE"/>
        </w:rPr>
        <w:t>ბიუჯეტი</w:t>
      </w:r>
    </w:p>
    <w:p w14:paraId="49268908" w14:textId="4009837B" w:rsidR="00FF6E3D" w:rsidRPr="00FF6E3D" w:rsidRDefault="00FF6E3D" w:rsidP="00FF6E3D">
      <w:pPr>
        <w:widowControl w:val="0"/>
        <w:autoSpaceDE w:val="0"/>
        <w:autoSpaceDN w:val="0"/>
        <w:adjustRightInd w:val="0"/>
        <w:spacing w:after="0"/>
        <w:ind w:firstLine="475"/>
        <w:jc w:val="right"/>
        <w:rPr>
          <w:rFonts w:ascii="Sylfaen" w:hAnsi="Sylfaen" w:cs="Sylfaen"/>
          <w:b/>
          <w:bCs/>
          <w:iCs/>
          <w:color w:val="385623"/>
          <w:sz w:val="14"/>
          <w:szCs w:val="14"/>
          <w:lang w:val="ka-GE"/>
        </w:rPr>
      </w:pPr>
      <w:r w:rsidRPr="00FF6E3D">
        <w:rPr>
          <w:rFonts w:ascii="Sylfaen" w:hAnsi="Sylfaen" w:cs="Sylfaen"/>
          <w:b/>
          <w:bCs/>
          <w:iCs/>
          <w:color w:val="385623"/>
          <w:sz w:val="14"/>
          <w:szCs w:val="14"/>
          <w:lang w:val="ka-GE"/>
        </w:rPr>
        <w:t>ლარში</w:t>
      </w:r>
    </w:p>
    <w:tbl>
      <w:tblPr>
        <w:tblW w:w="0" w:type="auto"/>
        <w:tblLook w:val="04A0" w:firstRow="1" w:lastRow="0" w:firstColumn="1" w:lastColumn="0" w:noHBand="0" w:noVBand="1"/>
      </w:tblPr>
      <w:tblGrid>
        <w:gridCol w:w="332"/>
        <w:gridCol w:w="5153"/>
        <w:gridCol w:w="990"/>
        <w:gridCol w:w="1170"/>
        <w:gridCol w:w="1080"/>
        <w:gridCol w:w="1260"/>
        <w:gridCol w:w="1075"/>
      </w:tblGrid>
      <w:tr w:rsidR="00A83147" w:rsidRPr="00A83147" w14:paraId="2C079BA5" w14:textId="77777777" w:rsidTr="00A83147">
        <w:trPr>
          <w:trHeight w:val="467"/>
        </w:trPr>
        <w:tc>
          <w:tcPr>
            <w:tcW w:w="0" w:type="auto"/>
            <w:tcBorders>
              <w:top w:val="single" w:sz="4" w:space="0" w:color="auto"/>
              <w:left w:val="single" w:sz="4" w:space="0" w:color="auto"/>
              <w:bottom w:val="double" w:sz="6" w:space="0" w:color="auto"/>
              <w:right w:val="single" w:sz="4" w:space="0" w:color="auto"/>
            </w:tcBorders>
            <w:noWrap/>
            <w:vAlign w:val="center"/>
            <w:hideMark/>
          </w:tcPr>
          <w:p w14:paraId="41871673"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N</w:t>
            </w:r>
          </w:p>
        </w:tc>
        <w:tc>
          <w:tcPr>
            <w:tcW w:w="5153" w:type="dxa"/>
            <w:tcBorders>
              <w:top w:val="single" w:sz="4" w:space="0" w:color="auto"/>
              <w:left w:val="nil"/>
              <w:bottom w:val="double" w:sz="6" w:space="0" w:color="auto"/>
              <w:right w:val="single" w:sz="4" w:space="0" w:color="auto"/>
            </w:tcBorders>
            <w:noWrap/>
            <w:vAlign w:val="center"/>
            <w:hideMark/>
          </w:tcPr>
          <w:p w14:paraId="76751DF4"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ხარჯების დასახელება</w:t>
            </w:r>
          </w:p>
        </w:tc>
        <w:tc>
          <w:tcPr>
            <w:tcW w:w="990" w:type="dxa"/>
            <w:tcBorders>
              <w:top w:val="single" w:sz="4" w:space="0" w:color="auto"/>
              <w:left w:val="nil"/>
              <w:bottom w:val="double" w:sz="6" w:space="0" w:color="auto"/>
              <w:right w:val="single" w:sz="4" w:space="0" w:color="auto"/>
            </w:tcBorders>
            <w:vAlign w:val="center"/>
            <w:hideMark/>
          </w:tcPr>
          <w:p w14:paraId="060B143A"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2026 წლის გეგმა</w:t>
            </w:r>
          </w:p>
        </w:tc>
        <w:tc>
          <w:tcPr>
            <w:tcW w:w="1170" w:type="dxa"/>
            <w:tcBorders>
              <w:top w:val="single" w:sz="4" w:space="0" w:color="auto"/>
              <w:left w:val="nil"/>
              <w:bottom w:val="double" w:sz="6" w:space="0" w:color="auto"/>
              <w:right w:val="single" w:sz="4" w:space="0" w:color="auto"/>
            </w:tcBorders>
            <w:vAlign w:val="center"/>
            <w:hideMark/>
          </w:tcPr>
          <w:p w14:paraId="7213AED6"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2027 წლის პროგნოზი</w:t>
            </w:r>
          </w:p>
        </w:tc>
        <w:tc>
          <w:tcPr>
            <w:tcW w:w="1080" w:type="dxa"/>
            <w:tcBorders>
              <w:top w:val="single" w:sz="4" w:space="0" w:color="auto"/>
              <w:left w:val="nil"/>
              <w:bottom w:val="double" w:sz="6" w:space="0" w:color="auto"/>
              <w:right w:val="single" w:sz="4" w:space="0" w:color="auto"/>
            </w:tcBorders>
            <w:vAlign w:val="center"/>
            <w:hideMark/>
          </w:tcPr>
          <w:p w14:paraId="782749AA"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2028 წლის პროგნოზი</w:t>
            </w:r>
          </w:p>
        </w:tc>
        <w:tc>
          <w:tcPr>
            <w:tcW w:w="1260" w:type="dxa"/>
            <w:tcBorders>
              <w:top w:val="single" w:sz="4" w:space="0" w:color="auto"/>
              <w:left w:val="nil"/>
              <w:bottom w:val="double" w:sz="6" w:space="0" w:color="auto"/>
              <w:right w:val="single" w:sz="4" w:space="0" w:color="auto"/>
            </w:tcBorders>
            <w:vAlign w:val="center"/>
            <w:hideMark/>
          </w:tcPr>
          <w:p w14:paraId="1641FDC4"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2029 წლის პროგნოზი</w:t>
            </w:r>
          </w:p>
        </w:tc>
        <w:tc>
          <w:tcPr>
            <w:tcW w:w="1075" w:type="dxa"/>
            <w:tcBorders>
              <w:top w:val="single" w:sz="4" w:space="0" w:color="auto"/>
              <w:left w:val="nil"/>
              <w:bottom w:val="double" w:sz="6" w:space="0" w:color="auto"/>
              <w:right w:val="single" w:sz="4" w:space="0" w:color="auto"/>
            </w:tcBorders>
            <w:vAlign w:val="center"/>
            <w:hideMark/>
          </w:tcPr>
          <w:p w14:paraId="7CB0F72E"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2030 წლის პროგნოზი</w:t>
            </w:r>
          </w:p>
        </w:tc>
      </w:tr>
      <w:tr w:rsidR="00A83147" w:rsidRPr="00A83147" w14:paraId="258DF5F6" w14:textId="77777777" w:rsidTr="00A83147">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AEACD34"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single" w:sz="4" w:space="0" w:color="auto"/>
              <w:left w:val="nil"/>
              <w:bottom w:val="single" w:sz="4" w:space="0" w:color="auto"/>
              <w:right w:val="single" w:sz="4" w:space="0" w:color="auto"/>
            </w:tcBorders>
            <w:noWrap/>
            <w:vAlign w:val="center"/>
            <w:hideMark/>
          </w:tcPr>
          <w:p w14:paraId="5CCF0993" w14:textId="77777777" w:rsidR="00A83147" w:rsidRPr="00A83147" w:rsidRDefault="00A83147" w:rsidP="00A83147">
            <w:pPr>
              <w:spacing w:after="0" w:line="240" w:lineRule="auto"/>
              <w:rPr>
                <w:rFonts w:ascii="Sylfaen" w:eastAsia="Times New Roman" w:hAnsi="Sylfaen" w:cs="Calibri"/>
                <w:color w:val="000000"/>
                <w:sz w:val="14"/>
                <w:szCs w:val="14"/>
              </w:rPr>
            </w:pPr>
            <w:r w:rsidRPr="00A83147">
              <w:rPr>
                <w:rFonts w:ascii="Sylfaen" w:eastAsia="Times New Roman" w:hAnsi="Sylfaen" w:cs="Calibri"/>
                <w:color w:val="000000"/>
                <w:sz w:val="14"/>
                <w:szCs w:val="14"/>
              </w:rPr>
              <w:t>მომუშავეთა რიცხოვნობა</w:t>
            </w:r>
          </w:p>
        </w:tc>
        <w:tc>
          <w:tcPr>
            <w:tcW w:w="990" w:type="dxa"/>
            <w:tcBorders>
              <w:top w:val="single" w:sz="4" w:space="0" w:color="auto"/>
              <w:left w:val="nil"/>
              <w:bottom w:val="single" w:sz="4" w:space="0" w:color="auto"/>
              <w:right w:val="single" w:sz="4" w:space="0" w:color="auto"/>
            </w:tcBorders>
            <w:noWrap/>
            <w:vAlign w:val="center"/>
            <w:hideMark/>
          </w:tcPr>
          <w:p w14:paraId="0DAF2366"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9</w:t>
            </w:r>
          </w:p>
        </w:tc>
        <w:tc>
          <w:tcPr>
            <w:tcW w:w="1170" w:type="dxa"/>
            <w:tcBorders>
              <w:top w:val="single" w:sz="4" w:space="0" w:color="auto"/>
              <w:left w:val="nil"/>
              <w:bottom w:val="single" w:sz="4" w:space="0" w:color="auto"/>
              <w:right w:val="single" w:sz="4" w:space="0" w:color="auto"/>
            </w:tcBorders>
            <w:noWrap/>
            <w:vAlign w:val="center"/>
            <w:hideMark/>
          </w:tcPr>
          <w:p w14:paraId="12EDAF1D"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9</w:t>
            </w:r>
          </w:p>
        </w:tc>
        <w:tc>
          <w:tcPr>
            <w:tcW w:w="1080" w:type="dxa"/>
            <w:tcBorders>
              <w:top w:val="single" w:sz="4" w:space="0" w:color="auto"/>
              <w:left w:val="nil"/>
              <w:bottom w:val="single" w:sz="4" w:space="0" w:color="auto"/>
              <w:right w:val="single" w:sz="4" w:space="0" w:color="auto"/>
            </w:tcBorders>
            <w:noWrap/>
            <w:vAlign w:val="center"/>
            <w:hideMark/>
          </w:tcPr>
          <w:p w14:paraId="4363A1B5"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9</w:t>
            </w:r>
          </w:p>
        </w:tc>
        <w:tc>
          <w:tcPr>
            <w:tcW w:w="1260" w:type="dxa"/>
            <w:tcBorders>
              <w:top w:val="single" w:sz="4" w:space="0" w:color="auto"/>
              <w:left w:val="nil"/>
              <w:bottom w:val="single" w:sz="4" w:space="0" w:color="auto"/>
              <w:right w:val="single" w:sz="4" w:space="0" w:color="auto"/>
            </w:tcBorders>
            <w:noWrap/>
            <w:vAlign w:val="center"/>
            <w:hideMark/>
          </w:tcPr>
          <w:p w14:paraId="603F831B"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9</w:t>
            </w:r>
          </w:p>
        </w:tc>
        <w:tc>
          <w:tcPr>
            <w:tcW w:w="1075" w:type="dxa"/>
            <w:tcBorders>
              <w:top w:val="single" w:sz="4" w:space="0" w:color="auto"/>
              <w:left w:val="nil"/>
              <w:bottom w:val="single" w:sz="4" w:space="0" w:color="auto"/>
              <w:right w:val="single" w:sz="4" w:space="0" w:color="auto"/>
            </w:tcBorders>
            <w:noWrap/>
            <w:vAlign w:val="center"/>
            <w:hideMark/>
          </w:tcPr>
          <w:p w14:paraId="7F95814A"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9</w:t>
            </w:r>
          </w:p>
        </w:tc>
      </w:tr>
      <w:tr w:rsidR="00A83147" w:rsidRPr="00A83147" w14:paraId="5ED9ECAC"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52219E6E"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1</w:t>
            </w:r>
          </w:p>
        </w:tc>
        <w:tc>
          <w:tcPr>
            <w:tcW w:w="5153" w:type="dxa"/>
            <w:tcBorders>
              <w:top w:val="nil"/>
              <w:left w:val="nil"/>
              <w:bottom w:val="single" w:sz="4" w:space="0" w:color="auto"/>
              <w:right w:val="single" w:sz="4" w:space="0" w:color="auto"/>
            </w:tcBorders>
            <w:noWrap/>
            <w:vAlign w:val="center"/>
            <w:hideMark/>
          </w:tcPr>
          <w:p w14:paraId="6EC7C769" w14:textId="77777777" w:rsidR="00A83147" w:rsidRPr="00A83147" w:rsidRDefault="00A83147" w:rsidP="00A83147">
            <w:pPr>
              <w:spacing w:after="0" w:line="240" w:lineRule="auto"/>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შრომის ანაზღაურება</w:t>
            </w:r>
          </w:p>
        </w:tc>
        <w:tc>
          <w:tcPr>
            <w:tcW w:w="990" w:type="dxa"/>
            <w:tcBorders>
              <w:top w:val="nil"/>
              <w:left w:val="nil"/>
              <w:bottom w:val="single" w:sz="4" w:space="0" w:color="auto"/>
              <w:right w:val="single" w:sz="4" w:space="0" w:color="auto"/>
            </w:tcBorders>
            <w:noWrap/>
            <w:vAlign w:val="center"/>
            <w:hideMark/>
          </w:tcPr>
          <w:p w14:paraId="013A051A"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92,814</w:t>
            </w:r>
          </w:p>
        </w:tc>
        <w:tc>
          <w:tcPr>
            <w:tcW w:w="1170" w:type="dxa"/>
            <w:tcBorders>
              <w:top w:val="nil"/>
              <w:left w:val="nil"/>
              <w:bottom w:val="single" w:sz="4" w:space="0" w:color="auto"/>
              <w:right w:val="single" w:sz="4" w:space="0" w:color="auto"/>
            </w:tcBorders>
            <w:noWrap/>
            <w:vAlign w:val="center"/>
            <w:hideMark/>
          </w:tcPr>
          <w:p w14:paraId="29E276F6"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102,096</w:t>
            </w:r>
          </w:p>
        </w:tc>
        <w:tc>
          <w:tcPr>
            <w:tcW w:w="1080" w:type="dxa"/>
            <w:tcBorders>
              <w:top w:val="nil"/>
              <w:left w:val="nil"/>
              <w:bottom w:val="single" w:sz="4" w:space="0" w:color="auto"/>
              <w:right w:val="single" w:sz="4" w:space="0" w:color="auto"/>
            </w:tcBorders>
            <w:noWrap/>
            <w:vAlign w:val="center"/>
            <w:hideMark/>
          </w:tcPr>
          <w:p w14:paraId="6FFA7DE7"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112,306</w:t>
            </w:r>
          </w:p>
        </w:tc>
        <w:tc>
          <w:tcPr>
            <w:tcW w:w="1260" w:type="dxa"/>
            <w:tcBorders>
              <w:top w:val="nil"/>
              <w:left w:val="nil"/>
              <w:bottom w:val="single" w:sz="4" w:space="0" w:color="auto"/>
              <w:right w:val="single" w:sz="4" w:space="0" w:color="auto"/>
            </w:tcBorders>
            <w:noWrap/>
            <w:vAlign w:val="center"/>
            <w:hideMark/>
          </w:tcPr>
          <w:p w14:paraId="77BCF7A5"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123,536</w:t>
            </w:r>
          </w:p>
        </w:tc>
        <w:tc>
          <w:tcPr>
            <w:tcW w:w="1075" w:type="dxa"/>
            <w:tcBorders>
              <w:top w:val="nil"/>
              <w:left w:val="nil"/>
              <w:bottom w:val="single" w:sz="4" w:space="0" w:color="auto"/>
              <w:right w:val="single" w:sz="4" w:space="0" w:color="auto"/>
            </w:tcBorders>
            <w:noWrap/>
            <w:vAlign w:val="center"/>
            <w:hideMark/>
          </w:tcPr>
          <w:p w14:paraId="27756CC1"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135,890</w:t>
            </w:r>
          </w:p>
        </w:tc>
      </w:tr>
      <w:tr w:rsidR="00A83147" w:rsidRPr="00A83147" w14:paraId="3990F04B"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6959640A"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2</w:t>
            </w:r>
          </w:p>
        </w:tc>
        <w:tc>
          <w:tcPr>
            <w:tcW w:w="5153" w:type="dxa"/>
            <w:tcBorders>
              <w:top w:val="nil"/>
              <w:left w:val="nil"/>
              <w:bottom w:val="single" w:sz="4" w:space="0" w:color="auto"/>
              <w:right w:val="single" w:sz="4" w:space="0" w:color="auto"/>
            </w:tcBorders>
            <w:noWrap/>
            <w:vAlign w:val="center"/>
            <w:hideMark/>
          </w:tcPr>
          <w:p w14:paraId="255FC081" w14:textId="77777777" w:rsidR="00A83147" w:rsidRPr="00A83147" w:rsidRDefault="00A83147" w:rsidP="00A83147">
            <w:pPr>
              <w:spacing w:after="0" w:line="240" w:lineRule="auto"/>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საქონელი და მომსახურება</w:t>
            </w:r>
          </w:p>
        </w:tc>
        <w:tc>
          <w:tcPr>
            <w:tcW w:w="990" w:type="dxa"/>
            <w:tcBorders>
              <w:top w:val="nil"/>
              <w:left w:val="nil"/>
              <w:bottom w:val="single" w:sz="4" w:space="0" w:color="auto"/>
              <w:right w:val="single" w:sz="4" w:space="0" w:color="auto"/>
            </w:tcBorders>
            <w:noWrap/>
            <w:vAlign w:val="center"/>
            <w:hideMark/>
          </w:tcPr>
          <w:p w14:paraId="6568EBC7"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78,186</w:t>
            </w:r>
          </w:p>
        </w:tc>
        <w:tc>
          <w:tcPr>
            <w:tcW w:w="1170" w:type="dxa"/>
            <w:tcBorders>
              <w:top w:val="nil"/>
              <w:left w:val="nil"/>
              <w:bottom w:val="single" w:sz="4" w:space="0" w:color="auto"/>
              <w:right w:val="single" w:sz="4" w:space="0" w:color="auto"/>
            </w:tcBorders>
            <w:noWrap/>
            <w:vAlign w:val="center"/>
            <w:hideMark/>
          </w:tcPr>
          <w:p w14:paraId="052A261C"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77,904</w:t>
            </w:r>
          </w:p>
        </w:tc>
        <w:tc>
          <w:tcPr>
            <w:tcW w:w="1080" w:type="dxa"/>
            <w:tcBorders>
              <w:top w:val="nil"/>
              <w:left w:val="nil"/>
              <w:bottom w:val="single" w:sz="4" w:space="0" w:color="auto"/>
              <w:right w:val="single" w:sz="4" w:space="0" w:color="auto"/>
            </w:tcBorders>
            <w:noWrap/>
            <w:vAlign w:val="center"/>
            <w:hideMark/>
          </w:tcPr>
          <w:p w14:paraId="3D04BA77"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79,694</w:t>
            </w:r>
          </w:p>
        </w:tc>
        <w:tc>
          <w:tcPr>
            <w:tcW w:w="1260" w:type="dxa"/>
            <w:tcBorders>
              <w:top w:val="nil"/>
              <w:left w:val="nil"/>
              <w:bottom w:val="single" w:sz="4" w:space="0" w:color="auto"/>
              <w:right w:val="single" w:sz="4" w:space="0" w:color="auto"/>
            </w:tcBorders>
            <w:noWrap/>
            <w:vAlign w:val="center"/>
            <w:hideMark/>
          </w:tcPr>
          <w:p w14:paraId="79724D34"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78,464</w:t>
            </w:r>
          </w:p>
        </w:tc>
        <w:tc>
          <w:tcPr>
            <w:tcW w:w="1075" w:type="dxa"/>
            <w:tcBorders>
              <w:top w:val="nil"/>
              <w:left w:val="nil"/>
              <w:bottom w:val="single" w:sz="4" w:space="0" w:color="auto"/>
              <w:right w:val="single" w:sz="4" w:space="0" w:color="auto"/>
            </w:tcBorders>
            <w:noWrap/>
            <w:vAlign w:val="center"/>
            <w:hideMark/>
          </w:tcPr>
          <w:p w14:paraId="3108CC43"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81,110</w:t>
            </w:r>
          </w:p>
        </w:tc>
      </w:tr>
      <w:tr w:rsidR="00A83147" w:rsidRPr="00A83147" w14:paraId="6F754428"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085F51CE" w14:textId="77777777" w:rsidR="00A83147" w:rsidRPr="00A83147" w:rsidRDefault="00A83147" w:rsidP="00A83147">
            <w:pPr>
              <w:spacing w:after="0" w:line="240" w:lineRule="auto"/>
              <w:jc w:val="right"/>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ა</w:t>
            </w:r>
          </w:p>
        </w:tc>
        <w:tc>
          <w:tcPr>
            <w:tcW w:w="5153" w:type="dxa"/>
            <w:tcBorders>
              <w:top w:val="nil"/>
              <w:left w:val="nil"/>
              <w:bottom w:val="single" w:sz="4" w:space="0" w:color="auto"/>
              <w:right w:val="single" w:sz="4" w:space="0" w:color="auto"/>
            </w:tcBorders>
            <w:noWrap/>
            <w:vAlign w:val="center"/>
            <w:hideMark/>
          </w:tcPr>
          <w:p w14:paraId="4BD1F62C" w14:textId="77777777" w:rsidR="00A83147" w:rsidRPr="00A83147" w:rsidRDefault="00A83147" w:rsidP="00A83147">
            <w:pPr>
              <w:spacing w:after="0" w:line="240" w:lineRule="auto"/>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 xml:space="preserve">  შტატგარეშე მომუშავეთა ანაზღაურება</w:t>
            </w:r>
          </w:p>
        </w:tc>
        <w:tc>
          <w:tcPr>
            <w:tcW w:w="990" w:type="dxa"/>
            <w:tcBorders>
              <w:top w:val="nil"/>
              <w:left w:val="nil"/>
              <w:bottom w:val="single" w:sz="4" w:space="0" w:color="auto"/>
              <w:right w:val="single" w:sz="4" w:space="0" w:color="auto"/>
            </w:tcBorders>
            <w:noWrap/>
            <w:vAlign w:val="center"/>
            <w:hideMark/>
          </w:tcPr>
          <w:p w14:paraId="50DDC183"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16,440</w:t>
            </w:r>
          </w:p>
        </w:tc>
        <w:tc>
          <w:tcPr>
            <w:tcW w:w="1170" w:type="dxa"/>
            <w:tcBorders>
              <w:top w:val="nil"/>
              <w:left w:val="nil"/>
              <w:bottom w:val="single" w:sz="4" w:space="0" w:color="auto"/>
              <w:right w:val="single" w:sz="4" w:space="0" w:color="auto"/>
            </w:tcBorders>
            <w:noWrap/>
            <w:vAlign w:val="center"/>
            <w:hideMark/>
          </w:tcPr>
          <w:p w14:paraId="66559C06"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18,084</w:t>
            </w:r>
          </w:p>
        </w:tc>
        <w:tc>
          <w:tcPr>
            <w:tcW w:w="1080" w:type="dxa"/>
            <w:tcBorders>
              <w:top w:val="nil"/>
              <w:left w:val="nil"/>
              <w:bottom w:val="single" w:sz="4" w:space="0" w:color="auto"/>
              <w:right w:val="single" w:sz="4" w:space="0" w:color="auto"/>
            </w:tcBorders>
            <w:noWrap/>
            <w:vAlign w:val="center"/>
            <w:hideMark/>
          </w:tcPr>
          <w:p w14:paraId="7D4F7F6C"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19,892</w:t>
            </w:r>
          </w:p>
        </w:tc>
        <w:tc>
          <w:tcPr>
            <w:tcW w:w="1260" w:type="dxa"/>
            <w:tcBorders>
              <w:top w:val="nil"/>
              <w:left w:val="nil"/>
              <w:bottom w:val="single" w:sz="4" w:space="0" w:color="auto"/>
              <w:right w:val="single" w:sz="4" w:space="0" w:color="auto"/>
            </w:tcBorders>
            <w:noWrap/>
            <w:vAlign w:val="center"/>
            <w:hideMark/>
          </w:tcPr>
          <w:p w14:paraId="6DD84BFE"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21,881</w:t>
            </w:r>
          </w:p>
        </w:tc>
        <w:tc>
          <w:tcPr>
            <w:tcW w:w="1075" w:type="dxa"/>
            <w:tcBorders>
              <w:top w:val="nil"/>
              <w:left w:val="nil"/>
              <w:bottom w:val="single" w:sz="4" w:space="0" w:color="auto"/>
              <w:right w:val="single" w:sz="4" w:space="0" w:color="auto"/>
            </w:tcBorders>
            <w:noWrap/>
            <w:vAlign w:val="center"/>
            <w:hideMark/>
          </w:tcPr>
          <w:p w14:paraId="1DE82F8F"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24,070</w:t>
            </w:r>
          </w:p>
        </w:tc>
      </w:tr>
      <w:tr w:rsidR="00A83147" w:rsidRPr="00A83147" w14:paraId="4D88C9BF"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00C4B01E" w14:textId="77777777" w:rsidR="00A83147" w:rsidRPr="00A83147" w:rsidRDefault="00A83147" w:rsidP="00A83147">
            <w:pPr>
              <w:spacing w:after="0" w:line="240" w:lineRule="auto"/>
              <w:jc w:val="right"/>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ბ</w:t>
            </w:r>
          </w:p>
        </w:tc>
        <w:tc>
          <w:tcPr>
            <w:tcW w:w="5153" w:type="dxa"/>
            <w:tcBorders>
              <w:top w:val="nil"/>
              <w:left w:val="nil"/>
              <w:bottom w:val="single" w:sz="4" w:space="0" w:color="auto"/>
              <w:right w:val="single" w:sz="4" w:space="0" w:color="auto"/>
            </w:tcBorders>
            <w:noWrap/>
            <w:vAlign w:val="center"/>
            <w:hideMark/>
          </w:tcPr>
          <w:p w14:paraId="14A50C80" w14:textId="77777777" w:rsidR="00A83147" w:rsidRPr="00A83147" w:rsidRDefault="00A83147" w:rsidP="00A83147">
            <w:pPr>
              <w:spacing w:after="0" w:line="240" w:lineRule="auto"/>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 xml:space="preserve">  მივლინება</w:t>
            </w:r>
          </w:p>
        </w:tc>
        <w:tc>
          <w:tcPr>
            <w:tcW w:w="990" w:type="dxa"/>
            <w:tcBorders>
              <w:top w:val="nil"/>
              <w:left w:val="nil"/>
              <w:bottom w:val="single" w:sz="4" w:space="0" w:color="auto"/>
              <w:right w:val="single" w:sz="4" w:space="0" w:color="auto"/>
            </w:tcBorders>
            <w:noWrap/>
            <w:vAlign w:val="center"/>
            <w:hideMark/>
          </w:tcPr>
          <w:p w14:paraId="1ADD3450"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900</w:t>
            </w:r>
          </w:p>
        </w:tc>
        <w:tc>
          <w:tcPr>
            <w:tcW w:w="1170" w:type="dxa"/>
            <w:tcBorders>
              <w:top w:val="nil"/>
              <w:left w:val="nil"/>
              <w:bottom w:val="single" w:sz="4" w:space="0" w:color="auto"/>
              <w:right w:val="single" w:sz="4" w:space="0" w:color="auto"/>
            </w:tcBorders>
            <w:noWrap/>
            <w:vAlign w:val="center"/>
            <w:hideMark/>
          </w:tcPr>
          <w:p w14:paraId="332CADAE"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900</w:t>
            </w:r>
          </w:p>
        </w:tc>
        <w:tc>
          <w:tcPr>
            <w:tcW w:w="1080" w:type="dxa"/>
            <w:tcBorders>
              <w:top w:val="nil"/>
              <w:left w:val="nil"/>
              <w:bottom w:val="single" w:sz="4" w:space="0" w:color="auto"/>
              <w:right w:val="single" w:sz="4" w:space="0" w:color="auto"/>
            </w:tcBorders>
            <w:noWrap/>
            <w:vAlign w:val="center"/>
            <w:hideMark/>
          </w:tcPr>
          <w:p w14:paraId="540FA86A"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900</w:t>
            </w:r>
          </w:p>
        </w:tc>
        <w:tc>
          <w:tcPr>
            <w:tcW w:w="1260" w:type="dxa"/>
            <w:tcBorders>
              <w:top w:val="nil"/>
              <w:left w:val="nil"/>
              <w:bottom w:val="single" w:sz="4" w:space="0" w:color="auto"/>
              <w:right w:val="single" w:sz="4" w:space="0" w:color="auto"/>
            </w:tcBorders>
            <w:noWrap/>
            <w:vAlign w:val="center"/>
            <w:hideMark/>
          </w:tcPr>
          <w:p w14:paraId="77BCD58A"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900</w:t>
            </w:r>
          </w:p>
        </w:tc>
        <w:tc>
          <w:tcPr>
            <w:tcW w:w="1075" w:type="dxa"/>
            <w:tcBorders>
              <w:top w:val="nil"/>
              <w:left w:val="nil"/>
              <w:bottom w:val="single" w:sz="4" w:space="0" w:color="auto"/>
              <w:right w:val="single" w:sz="4" w:space="0" w:color="auto"/>
            </w:tcBorders>
            <w:noWrap/>
            <w:vAlign w:val="center"/>
            <w:hideMark/>
          </w:tcPr>
          <w:p w14:paraId="22590E5D"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900</w:t>
            </w:r>
          </w:p>
        </w:tc>
      </w:tr>
      <w:tr w:rsidR="00A83147" w:rsidRPr="00A83147" w14:paraId="02784B16"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13B07490" w14:textId="77777777" w:rsidR="00A83147" w:rsidRPr="00A83147" w:rsidRDefault="00A83147" w:rsidP="00A83147">
            <w:pPr>
              <w:spacing w:after="0" w:line="240" w:lineRule="auto"/>
              <w:jc w:val="right"/>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გ</w:t>
            </w:r>
          </w:p>
        </w:tc>
        <w:tc>
          <w:tcPr>
            <w:tcW w:w="5153" w:type="dxa"/>
            <w:tcBorders>
              <w:top w:val="nil"/>
              <w:left w:val="nil"/>
              <w:bottom w:val="single" w:sz="4" w:space="0" w:color="auto"/>
              <w:right w:val="single" w:sz="4" w:space="0" w:color="auto"/>
            </w:tcBorders>
            <w:noWrap/>
            <w:vAlign w:val="center"/>
            <w:hideMark/>
          </w:tcPr>
          <w:p w14:paraId="7374796C" w14:textId="77777777" w:rsidR="00A83147" w:rsidRPr="00A83147" w:rsidRDefault="00A83147" w:rsidP="00A83147">
            <w:pPr>
              <w:spacing w:after="0" w:line="240" w:lineRule="auto"/>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 xml:space="preserve">  ოფისის ხარჯი</w:t>
            </w:r>
          </w:p>
        </w:tc>
        <w:tc>
          <w:tcPr>
            <w:tcW w:w="990" w:type="dxa"/>
            <w:tcBorders>
              <w:top w:val="nil"/>
              <w:left w:val="nil"/>
              <w:bottom w:val="single" w:sz="4" w:space="0" w:color="auto"/>
              <w:right w:val="single" w:sz="4" w:space="0" w:color="auto"/>
            </w:tcBorders>
            <w:noWrap/>
            <w:vAlign w:val="center"/>
            <w:hideMark/>
          </w:tcPr>
          <w:p w14:paraId="56631E84"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8,436</w:t>
            </w:r>
          </w:p>
        </w:tc>
        <w:tc>
          <w:tcPr>
            <w:tcW w:w="1170" w:type="dxa"/>
            <w:tcBorders>
              <w:top w:val="nil"/>
              <w:left w:val="nil"/>
              <w:bottom w:val="single" w:sz="4" w:space="0" w:color="auto"/>
              <w:right w:val="single" w:sz="4" w:space="0" w:color="auto"/>
            </w:tcBorders>
            <w:noWrap/>
            <w:vAlign w:val="center"/>
            <w:hideMark/>
          </w:tcPr>
          <w:p w14:paraId="33969894"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7,650</w:t>
            </w:r>
          </w:p>
        </w:tc>
        <w:tc>
          <w:tcPr>
            <w:tcW w:w="1080" w:type="dxa"/>
            <w:tcBorders>
              <w:top w:val="nil"/>
              <w:left w:val="nil"/>
              <w:bottom w:val="single" w:sz="4" w:space="0" w:color="auto"/>
              <w:right w:val="single" w:sz="4" w:space="0" w:color="auto"/>
            </w:tcBorders>
            <w:noWrap/>
            <w:vAlign w:val="center"/>
            <w:hideMark/>
          </w:tcPr>
          <w:p w14:paraId="33682B73"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7,552</w:t>
            </w:r>
          </w:p>
        </w:tc>
        <w:tc>
          <w:tcPr>
            <w:tcW w:w="1260" w:type="dxa"/>
            <w:tcBorders>
              <w:top w:val="nil"/>
              <w:left w:val="nil"/>
              <w:bottom w:val="single" w:sz="4" w:space="0" w:color="auto"/>
              <w:right w:val="single" w:sz="4" w:space="0" w:color="auto"/>
            </w:tcBorders>
            <w:noWrap/>
            <w:vAlign w:val="center"/>
            <w:hideMark/>
          </w:tcPr>
          <w:p w14:paraId="3E57B1C5"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4,333</w:t>
            </w:r>
          </w:p>
        </w:tc>
        <w:tc>
          <w:tcPr>
            <w:tcW w:w="1075" w:type="dxa"/>
            <w:tcBorders>
              <w:top w:val="nil"/>
              <w:left w:val="nil"/>
              <w:bottom w:val="single" w:sz="4" w:space="0" w:color="auto"/>
              <w:right w:val="single" w:sz="4" w:space="0" w:color="auto"/>
            </w:tcBorders>
            <w:noWrap/>
            <w:vAlign w:val="center"/>
            <w:hideMark/>
          </w:tcPr>
          <w:p w14:paraId="454BA7FC"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4,790</w:t>
            </w:r>
          </w:p>
        </w:tc>
      </w:tr>
      <w:tr w:rsidR="00A83147" w:rsidRPr="00A83147" w14:paraId="61992BE6"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5BE54AFB" w14:textId="77777777" w:rsidR="00A83147" w:rsidRPr="00A83147" w:rsidRDefault="00A83147" w:rsidP="00A83147">
            <w:pPr>
              <w:spacing w:after="0" w:line="240" w:lineRule="auto"/>
              <w:jc w:val="right"/>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nil"/>
              <w:left w:val="nil"/>
              <w:bottom w:val="single" w:sz="4" w:space="0" w:color="auto"/>
              <w:right w:val="single" w:sz="4" w:space="0" w:color="auto"/>
            </w:tcBorders>
            <w:noWrap/>
            <w:vAlign w:val="center"/>
            <w:hideMark/>
          </w:tcPr>
          <w:p w14:paraId="067A5DAD" w14:textId="77777777" w:rsidR="00A83147" w:rsidRPr="00A83147" w:rsidRDefault="00A83147" w:rsidP="00A83147">
            <w:pPr>
              <w:spacing w:after="0" w:line="240" w:lineRule="auto"/>
              <w:rPr>
                <w:rFonts w:ascii="Sylfaen" w:eastAsia="Times New Roman" w:hAnsi="Sylfaen" w:cs="Calibri"/>
                <w:color w:val="000000"/>
                <w:sz w:val="14"/>
                <w:szCs w:val="14"/>
              </w:rPr>
            </w:pPr>
            <w:r w:rsidRPr="00A83147">
              <w:rPr>
                <w:rFonts w:ascii="Sylfaen" w:eastAsia="Times New Roman" w:hAnsi="Sylfaen" w:cs="Calibri"/>
                <w:color w:val="000000"/>
                <w:sz w:val="14"/>
                <w:szCs w:val="14"/>
              </w:rPr>
              <w:t xml:space="preserve">  - საკანცელაიო და საწერ-სახაზავი ქაღალდის შეძენა</w:t>
            </w:r>
          </w:p>
        </w:tc>
        <w:tc>
          <w:tcPr>
            <w:tcW w:w="990" w:type="dxa"/>
            <w:tcBorders>
              <w:top w:val="nil"/>
              <w:left w:val="nil"/>
              <w:bottom w:val="single" w:sz="4" w:space="0" w:color="auto"/>
              <w:right w:val="single" w:sz="4" w:space="0" w:color="auto"/>
            </w:tcBorders>
            <w:noWrap/>
            <w:vAlign w:val="center"/>
            <w:hideMark/>
          </w:tcPr>
          <w:p w14:paraId="1F685BD7"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350</w:t>
            </w:r>
          </w:p>
        </w:tc>
        <w:tc>
          <w:tcPr>
            <w:tcW w:w="1170" w:type="dxa"/>
            <w:tcBorders>
              <w:top w:val="nil"/>
              <w:left w:val="nil"/>
              <w:bottom w:val="single" w:sz="4" w:space="0" w:color="auto"/>
              <w:right w:val="single" w:sz="4" w:space="0" w:color="auto"/>
            </w:tcBorders>
            <w:noWrap/>
            <w:vAlign w:val="center"/>
            <w:hideMark/>
          </w:tcPr>
          <w:p w14:paraId="0197FE1B"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350</w:t>
            </w:r>
          </w:p>
        </w:tc>
        <w:tc>
          <w:tcPr>
            <w:tcW w:w="1080" w:type="dxa"/>
            <w:tcBorders>
              <w:top w:val="nil"/>
              <w:left w:val="nil"/>
              <w:bottom w:val="single" w:sz="4" w:space="0" w:color="auto"/>
              <w:right w:val="single" w:sz="4" w:space="0" w:color="auto"/>
            </w:tcBorders>
            <w:noWrap/>
            <w:vAlign w:val="center"/>
            <w:hideMark/>
          </w:tcPr>
          <w:p w14:paraId="3EFC11B9"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350</w:t>
            </w:r>
          </w:p>
        </w:tc>
        <w:tc>
          <w:tcPr>
            <w:tcW w:w="1260" w:type="dxa"/>
            <w:tcBorders>
              <w:top w:val="nil"/>
              <w:left w:val="nil"/>
              <w:bottom w:val="single" w:sz="4" w:space="0" w:color="auto"/>
              <w:right w:val="single" w:sz="4" w:space="0" w:color="auto"/>
            </w:tcBorders>
            <w:noWrap/>
            <w:vAlign w:val="center"/>
            <w:hideMark/>
          </w:tcPr>
          <w:p w14:paraId="6740BDB9"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350</w:t>
            </w:r>
          </w:p>
        </w:tc>
        <w:tc>
          <w:tcPr>
            <w:tcW w:w="1075" w:type="dxa"/>
            <w:tcBorders>
              <w:top w:val="nil"/>
              <w:left w:val="nil"/>
              <w:bottom w:val="single" w:sz="4" w:space="0" w:color="auto"/>
              <w:right w:val="single" w:sz="4" w:space="0" w:color="auto"/>
            </w:tcBorders>
            <w:noWrap/>
            <w:vAlign w:val="center"/>
            <w:hideMark/>
          </w:tcPr>
          <w:p w14:paraId="39BB4D81"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350</w:t>
            </w:r>
          </w:p>
        </w:tc>
      </w:tr>
      <w:tr w:rsidR="00A83147" w:rsidRPr="00A83147" w14:paraId="76C2E14E"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4C35EED2" w14:textId="77777777" w:rsidR="00A83147" w:rsidRPr="00A83147" w:rsidRDefault="00A83147" w:rsidP="00A83147">
            <w:pPr>
              <w:spacing w:after="0" w:line="240" w:lineRule="auto"/>
              <w:jc w:val="right"/>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nil"/>
              <w:left w:val="nil"/>
              <w:bottom w:val="single" w:sz="4" w:space="0" w:color="auto"/>
              <w:right w:val="single" w:sz="4" w:space="0" w:color="auto"/>
            </w:tcBorders>
            <w:vAlign w:val="center"/>
            <w:hideMark/>
          </w:tcPr>
          <w:p w14:paraId="4C17C714" w14:textId="77777777" w:rsidR="00A83147" w:rsidRPr="00A83147" w:rsidRDefault="00A83147" w:rsidP="00A83147">
            <w:pPr>
              <w:spacing w:after="0" w:line="240" w:lineRule="auto"/>
              <w:rPr>
                <w:rFonts w:ascii="Sylfaen" w:eastAsia="Times New Roman" w:hAnsi="Sylfaen" w:cs="Calibri"/>
                <w:color w:val="000000"/>
                <w:sz w:val="14"/>
                <w:szCs w:val="14"/>
              </w:rPr>
            </w:pPr>
            <w:r w:rsidRPr="00A83147">
              <w:rPr>
                <w:rFonts w:ascii="Sylfaen" w:eastAsia="Times New Roman" w:hAnsi="Sylfaen" w:cs="Calibri"/>
                <w:color w:val="000000"/>
                <w:sz w:val="14"/>
                <w:szCs w:val="14"/>
              </w:rPr>
              <w:t xml:space="preserve">  - მცირეფასიანი საოფისე ტექნიკის შეძენის და დამონტაჟების ხარჯი</w:t>
            </w:r>
          </w:p>
        </w:tc>
        <w:tc>
          <w:tcPr>
            <w:tcW w:w="990" w:type="dxa"/>
            <w:tcBorders>
              <w:top w:val="nil"/>
              <w:left w:val="nil"/>
              <w:bottom w:val="single" w:sz="4" w:space="0" w:color="auto"/>
              <w:right w:val="single" w:sz="4" w:space="0" w:color="auto"/>
            </w:tcBorders>
            <w:noWrap/>
            <w:vAlign w:val="center"/>
            <w:hideMark/>
          </w:tcPr>
          <w:p w14:paraId="473D2D78"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150</w:t>
            </w:r>
          </w:p>
        </w:tc>
        <w:tc>
          <w:tcPr>
            <w:tcW w:w="1170" w:type="dxa"/>
            <w:tcBorders>
              <w:top w:val="nil"/>
              <w:left w:val="nil"/>
              <w:bottom w:val="single" w:sz="4" w:space="0" w:color="auto"/>
              <w:right w:val="single" w:sz="4" w:space="0" w:color="auto"/>
            </w:tcBorders>
            <w:noWrap/>
            <w:vAlign w:val="center"/>
            <w:hideMark/>
          </w:tcPr>
          <w:p w14:paraId="11064151"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150</w:t>
            </w:r>
          </w:p>
        </w:tc>
        <w:tc>
          <w:tcPr>
            <w:tcW w:w="1080" w:type="dxa"/>
            <w:tcBorders>
              <w:top w:val="nil"/>
              <w:left w:val="nil"/>
              <w:bottom w:val="single" w:sz="4" w:space="0" w:color="auto"/>
              <w:right w:val="single" w:sz="4" w:space="0" w:color="auto"/>
            </w:tcBorders>
            <w:noWrap/>
            <w:vAlign w:val="center"/>
            <w:hideMark/>
          </w:tcPr>
          <w:p w14:paraId="38048968"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150</w:t>
            </w:r>
          </w:p>
        </w:tc>
        <w:tc>
          <w:tcPr>
            <w:tcW w:w="1260" w:type="dxa"/>
            <w:tcBorders>
              <w:top w:val="nil"/>
              <w:left w:val="nil"/>
              <w:bottom w:val="single" w:sz="4" w:space="0" w:color="auto"/>
              <w:right w:val="single" w:sz="4" w:space="0" w:color="auto"/>
            </w:tcBorders>
            <w:noWrap/>
            <w:vAlign w:val="center"/>
            <w:hideMark/>
          </w:tcPr>
          <w:p w14:paraId="2118317A"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150</w:t>
            </w:r>
          </w:p>
        </w:tc>
        <w:tc>
          <w:tcPr>
            <w:tcW w:w="1075" w:type="dxa"/>
            <w:tcBorders>
              <w:top w:val="nil"/>
              <w:left w:val="nil"/>
              <w:bottom w:val="single" w:sz="4" w:space="0" w:color="auto"/>
              <w:right w:val="single" w:sz="4" w:space="0" w:color="auto"/>
            </w:tcBorders>
            <w:noWrap/>
            <w:vAlign w:val="center"/>
            <w:hideMark/>
          </w:tcPr>
          <w:p w14:paraId="382ECEDE"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150</w:t>
            </w:r>
          </w:p>
        </w:tc>
      </w:tr>
      <w:tr w:rsidR="00A83147" w:rsidRPr="00A83147" w14:paraId="58A8B31A"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2D4A5231" w14:textId="77777777" w:rsidR="00A83147" w:rsidRPr="00A83147" w:rsidRDefault="00A83147" w:rsidP="00A83147">
            <w:pPr>
              <w:spacing w:after="0" w:line="240" w:lineRule="auto"/>
              <w:jc w:val="right"/>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nil"/>
              <w:left w:val="nil"/>
              <w:bottom w:val="single" w:sz="4" w:space="0" w:color="auto"/>
              <w:right w:val="single" w:sz="4" w:space="0" w:color="auto"/>
            </w:tcBorders>
            <w:noWrap/>
            <w:vAlign w:val="center"/>
            <w:hideMark/>
          </w:tcPr>
          <w:p w14:paraId="173FE829" w14:textId="77777777" w:rsidR="00A83147" w:rsidRPr="00A83147" w:rsidRDefault="00A83147" w:rsidP="00A83147">
            <w:pPr>
              <w:spacing w:after="0" w:line="240" w:lineRule="auto"/>
              <w:rPr>
                <w:rFonts w:ascii="Sylfaen" w:eastAsia="Times New Roman" w:hAnsi="Sylfaen" w:cs="Calibri"/>
                <w:color w:val="000000"/>
                <w:sz w:val="14"/>
                <w:szCs w:val="14"/>
              </w:rPr>
            </w:pPr>
            <w:r w:rsidRPr="00A83147">
              <w:rPr>
                <w:rFonts w:ascii="Sylfaen" w:eastAsia="Times New Roman" w:hAnsi="Sylfaen" w:cs="Calibri"/>
                <w:color w:val="000000"/>
                <w:sz w:val="14"/>
                <w:szCs w:val="14"/>
              </w:rPr>
              <w:t xml:space="preserve">      კარტიჯის შეძენა და დატუმბვა</w:t>
            </w:r>
          </w:p>
        </w:tc>
        <w:tc>
          <w:tcPr>
            <w:tcW w:w="990" w:type="dxa"/>
            <w:tcBorders>
              <w:top w:val="nil"/>
              <w:left w:val="nil"/>
              <w:bottom w:val="single" w:sz="4" w:space="0" w:color="auto"/>
              <w:right w:val="single" w:sz="4" w:space="0" w:color="auto"/>
            </w:tcBorders>
            <w:noWrap/>
            <w:vAlign w:val="center"/>
            <w:hideMark/>
          </w:tcPr>
          <w:p w14:paraId="09BA35E1"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150</w:t>
            </w:r>
          </w:p>
        </w:tc>
        <w:tc>
          <w:tcPr>
            <w:tcW w:w="1170" w:type="dxa"/>
            <w:tcBorders>
              <w:top w:val="nil"/>
              <w:left w:val="nil"/>
              <w:bottom w:val="single" w:sz="4" w:space="0" w:color="auto"/>
              <w:right w:val="single" w:sz="4" w:space="0" w:color="auto"/>
            </w:tcBorders>
            <w:noWrap/>
            <w:vAlign w:val="center"/>
            <w:hideMark/>
          </w:tcPr>
          <w:p w14:paraId="47B1A911"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150</w:t>
            </w:r>
          </w:p>
        </w:tc>
        <w:tc>
          <w:tcPr>
            <w:tcW w:w="1080" w:type="dxa"/>
            <w:tcBorders>
              <w:top w:val="nil"/>
              <w:left w:val="nil"/>
              <w:bottom w:val="single" w:sz="4" w:space="0" w:color="auto"/>
              <w:right w:val="single" w:sz="4" w:space="0" w:color="auto"/>
            </w:tcBorders>
            <w:noWrap/>
            <w:vAlign w:val="center"/>
            <w:hideMark/>
          </w:tcPr>
          <w:p w14:paraId="05AFD116"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150</w:t>
            </w:r>
          </w:p>
        </w:tc>
        <w:tc>
          <w:tcPr>
            <w:tcW w:w="1260" w:type="dxa"/>
            <w:tcBorders>
              <w:top w:val="nil"/>
              <w:left w:val="nil"/>
              <w:bottom w:val="single" w:sz="4" w:space="0" w:color="auto"/>
              <w:right w:val="single" w:sz="4" w:space="0" w:color="auto"/>
            </w:tcBorders>
            <w:noWrap/>
            <w:vAlign w:val="center"/>
            <w:hideMark/>
          </w:tcPr>
          <w:p w14:paraId="44F4FFA6"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150</w:t>
            </w:r>
          </w:p>
        </w:tc>
        <w:tc>
          <w:tcPr>
            <w:tcW w:w="1075" w:type="dxa"/>
            <w:tcBorders>
              <w:top w:val="nil"/>
              <w:left w:val="nil"/>
              <w:bottom w:val="single" w:sz="4" w:space="0" w:color="auto"/>
              <w:right w:val="single" w:sz="4" w:space="0" w:color="auto"/>
            </w:tcBorders>
            <w:noWrap/>
            <w:vAlign w:val="center"/>
            <w:hideMark/>
          </w:tcPr>
          <w:p w14:paraId="06006829"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150</w:t>
            </w:r>
          </w:p>
        </w:tc>
      </w:tr>
      <w:tr w:rsidR="00A83147" w:rsidRPr="00A83147" w14:paraId="042731A2"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5AEBCDDA" w14:textId="77777777" w:rsidR="00A83147" w:rsidRPr="00A83147" w:rsidRDefault="00A83147" w:rsidP="00A83147">
            <w:pPr>
              <w:spacing w:after="0" w:line="240" w:lineRule="auto"/>
              <w:jc w:val="right"/>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nil"/>
              <w:left w:val="nil"/>
              <w:bottom w:val="single" w:sz="4" w:space="0" w:color="auto"/>
              <w:right w:val="single" w:sz="4" w:space="0" w:color="auto"/>
            </w:tcBorders>
            <w:noWrap/>
            <w:vAlign w:val="center"/>
            <w:hideMark/>
          </w:tcPr>
          <w:p w14:paraId="23450322" w14:textId="77777777" w:rsidR="00A83147" w:rsidRPr="00A83147" w:rsidRDefault="00A83147" w:rsidP="00A83147">
            <w:pPr>
              <w:spacing w:after="0" w:line="240" w:lineRule="auto"/>
              <w:rPr>
                <w:rFonts w:ascii="Sylfaen" w:eastAsia="Times New Roman" w:hAnsi="Sylfaen" w:cs="Calibri"/>
                <w:color w:val="000000"/>
                <w:sz w:val="14"/>
                <w:szCs w:val="14"/>
              </w:rPr>
            </w:pPr>
            <w:r w:rsidRPr="00A83147">
              <w:rPr>
                <w:rFonts w:ascii="Sylfaen" w:eastAsia="Times New Roman" w:hAnsi="Sylfaen" w:cs="Calibri"/>
                <w:color w:val="000000"/>
                <w:sz w:val="14"/>
                <w:szCs w:val="14"/>
              </w:rPr>
              <w:t xml:space="preserve">  -  საოფისე ავეჯისა და ინვენტარის შეძენა </w:t>
            </w:r>
          </w:p>
        </w:tc>
        <w:tc>
          <w:tcPr>
            <w:tcW w:w="990" w:type="dxa"/>
            <w:tcBorders>
              <w:top w:val="nil"/>
              <w:left w:val="nil"/>
              <w:bottom w:val="single" w:sz="4" w:space="0" w:color="auto"/>
              <w:right w:val="single" w:sz="4" w:space="0" w:color="auto"/>
            </w:tcBorders>
            <w:noWrap/>
            <w:vAlign w:val="center"/>
            <w:hideMark/>
          </w:tcPr>
          <w:p w14:paraId="2995E826"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400</w:t>
            </w:r>
          </w:p>
        </w:tc>
        <w:tc>
          <w:tcPr>
            <w:tcW w:w="1170" w:type="dxa"/>
            <w:tcBorders>
              <w:top w:val="nil"/>
              <w:left w:val="nil"/>
              <w:bottom w:val="single" w:sz="4" w:space="0" w:color="auto"/>
              <w:right w:val="single" w:sz="4" w:space="0" w:color="auto"/>
            </w:tcBorders>
            <w:noWrap/>
            <w:vAlign w:val="center"/>
            <w:hideMark/>
          </w:tcPr>
          <w:p w14:paraId="76F7C781"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1080" w:type="dxa"/>
            <w:tcBorders>
              <w:top w:val="nil"/>
              <w:left w:val="nil"/>
              <w:bottom w:val="single" w:sz="4" w:space="0" w:color="auto"/>
              <w:right w:val="single" w:sz="4" w:space="0" w:color="auto"/>
            </w:tcBorders>
            <w:noWrap/>
            <w:vAlign w:val="center"/>
            <w:hideMark/>
          </w:tcPr>
          <w:p w14:paraId="1AAD8791"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1260" w:type="dxa"/>
            <w:tcBorders>
              <w:top w:val="nil"/>
              <w:left w:val="nil"/>
              <w:bottom w:val="single" w:sz="4" w:space="0" w:color="auto"/>
              <w:right w:val="single" w:sz="4" w:space="0" w:color="auto"/>
            </w:tcBorders>
            <w:noWrap/>
            <w:vAlign w:val="center"/>
            <w:hideMark/>
          </w:tcPr>
          <w:p w14:paraId="0E368824"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1075" w:type="dxa"/>
            <w:tcBorders>
              <w:top w:val="nil"/>
              <w:left w:val="nil"/>
              <w:bottom w:val="single" w:sz="4" w:space="0" w:color="auto"/>
              <w:right w:val="single" w:sz="4" w:space="0" w:color="auto"/>
            </w:tcBorders>
            <w:noWrap/>
            <w:vAlign w:val="center"/>
            <w:hideMark/>
          </w:tcPr>
          <w:p w14:paraId="5D1184F9"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r>
      <w:tr w:rsidR="00A83147" w:rsidRPr="00A83147" w14:paraId="0CED36DD"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6EA7B9EA" w14:textId="77777777" w:rsidR="00A83147" w:rsidRPr="00A83147" w:rsidRDefault="00A83147" w:rsidP="00A83147">
            <w:pPr>
              <w:spacing w:after="0" w:line="240" w:lineRule="auto"/>
              <w:jc w:val="right"/>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nil"/>
              <w:left w:val="nil"/>
              <w:bottom w:val="single" w:sz="4" w:space="0" w:color="auto"/>
              <w:right w:val="single" w:sz="4" w:space="0" w:color="auto"/>
            </w:tcBorders>
            <w:vAlign w:val="center"/>
            <w:hideMark/>
          </w:tcPr>
          <w:p w14:paraId="33942A56" w14:textId="77777777" w:rsidR="00A83147" w:rsidRPr="00A83147" w:rsidRDefault="00A83147" w:rsidP="00A83147">
            <w:pPr>
              <w:spacing w:after="0" w:line="240" w:lineRule="auto"/>
              <w:rPr>
                <w:rFonts w:ascii="Sylfaen" w:eastAsia="Times New Roman" w:hAnsi="Sylfaen" w:cs="Calibri"/>
                <w:color w:val="000000"/>
                <w:sz w:val="14"/>
                <w:szCs w:val="14"/>
              </w:rPr>
            </w:pPr>
            <w:r w:rsidRPr="00A83147">
              <w:rPr>
                <w:rFonts w:ascii="Sylfaen" w:eastAsia="Times New Roman" w:hAnsi="Sylfaen" w:cs="Calibri"/>
                <w:color w:val="000000"/>
                <w:sz w:val="14"/>
                <w:szCs w:val="14"/>
              </w:rPr>
              <w:t xml:space="preserve">  - ოფისისათვის საჭირო საგნებისა და მასალების შეძენის ხარჯი</w:t>
            </w:r>
          </w:p>
        </w:tc>
        <w:tc>
          <w:tcPr>
            <w:tcW w:w="990" w:type="dxa"/>
            <w:tcBorders>
              <w:top w:val="nil"/>
              <w:left w:val="nil"/>
              <w:bottom w:val="single" w:sz="4" w:space="0" w:color="auto"/>
              <w:right w:val="single" w:sz="4" w:space="0" w:color="auto"/>
            </w:tcBorders>
            <w:noWrap/>
            <w:vAlign w:val="center"/>
            <w:hideMark/>
          </w:tcPr>
          <w:p w14:paraId="56290779"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6,100</w:t>
            </w:r>
          </w:p>
        </w:tc>
        <w:tc>
          <w:tcPr>
            <w:tcW w:w="1170" w:type="dxa"/>
            <w:tcBorders>
              <w:top w:val="nil"/>
              <w:left w:val="nil"/>
              <w:bottom w:val="single" w:sz="4" w:space="0" w:color="auto"/>
              <w:right w:val="single" w:sz="4" w:space="0" w:color="auto"/>
            </w:tcBorders>
            <w:noWrap/>
            <w:vAlign w:val="center"/>
            <w:hideMark/>
          </w:tcPr>
          <w:p w14:paraId="7F108BD0"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6,000</w:t>
            </w:r>
          </w:p>
        </w:tc>
        <w:tc>
          <w:tcPr>
            <w:tcW w:w="1080" w:type="dxa"/>
            <w:tcBorders>
              <w:top w:val="nil"/>
              <w:left w:val="nil"/>
              <w:bottom w:val="single" w:sz="4" w:space="0" w:color="auto"/>
              <w:right w:val="single" w:sz="4" w:space="0" w:color="auto"/>
            </w:tcBorders>
            <w:noWrap/>
            <w:vAlign w:val="center"/>
            <w:hideMark/>
          </w:tcPr>
          <w:p w14:paraId="38D0A91E"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5,900</w:t>
            </w:r>
          </w:p>
        </w:tc>
        <w:tc>
          <w:tcPr>
            <w:tcW w:w="1260" w:type="dxa"/>
            <w:tcBorders>
              <w:top w:val="nil"/>
              <w:left w:val="nil"/>
              <w:bottom w:val="single" w:sz="4" w:space="0" w:color="auto"/>
              <w:right w:val="single" w:sz="4" w:space="0" w:color="auto"/>
            </w:tcBorders>
            <w:noWrap/>
            <w:vAlign w:val="center"/>
            <w:hideMark/>
          </w:tcPr>
          <w:p w14:paraId="37F4B5CC"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2,683</w:t>
            </w:r>
          </w:p>
        </w:tc>
        <w:tc>
          <w:tcPr>
            <w:tcW w:w="1075" w:type="dxa"/>
            <w:tcBorders>
              <w:top w:val="nil"/>
              <w:left w:val="nil"/>
              <w:bottom w:val="single" w:sz="4" w:space="0" w:color="auto"/>
              <w:right w:val="single" w:sz="4" w:space="0" w:color="auto"/>
            </w:tcBorders>
            <w:noWrap/>
            <w:vAlign w:val="center"/>
            <w:hideMark/>
          </w:tcPr>
          <w:p w14:paraId="41EF1B0A"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3,140</w:t>
            </w:r>
          </w:p>
        </w:tc>
      </w:tr>
      <w:tr w:rsidR="00A83147" w:rsidRPr="00A83147" w14:paraId="2814A9B5"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035E62CD" w14:textId="77777777" w:rsidR="00A83147" w:rsidRPr="00A83147" w:rsidRDefault="00A83147" w:rsidP="00A83147">
            <w:pPr>
              <w:spacing w:after="0" w:line="240" w:lineRule="auto"/>
              <w:jc w:val="right"/>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nil"/>
              <w:left w:val="nil"/>
              <w:bottom w:val="single" w:sz="4" w:space="0" w:color="auto"/>
              <w:right w:val="single" w:sz="4" w:space="0" w:color="auto"/>
            </w:tcBorders>
            <w:vAlign w:val="center"/>
            <w:hideMark/>
          </w:tcPr>
          <w:p w14:paraId="570113E2" w14:textId="77777777" w:rsidR="00A83147" w:rsidRPr="00A83147" w:rsidRDefault="00A83147" w:rsidP="00A83147">
            <w:pPr>
              <w:spacing w:after="0" w:line="240" w:lineRule="auto"/>
              <w:rPr>
                <w:rFonts w:ascii="Sylfaen" w:eastAsia="Times New Roman" w:hAnsi="Sylfaen" w:cs="Calibri"/>
                <w:color w:val="000000"/>
                <w:sz w:val="14"/>
                <w:szCs w:val="14"/>
              </w:rPr>
            </w:pPr>
            <w:r w:rsidRPr="00A83147">
              <w:rPr>
                <w:rFonts w:ascii="Sylfaen" w:eastAsia="Times New Roman" w:hAnsi="Sylfaen" w:cs="Calibri"/>
                <w:color w:val="000000"/>
                <w:sz w:val="14"/>
                <w:szCs w:val="14"/>
              </w:rPr>
              <w:t xml:space="preserve">  - სანიტარული საგნებისა და საჭირო მასალის შეძენა</w:t>
            </w:r>
          </w:p>
        </w:tc>
        <w:tc>
          <w:tcPr>
            <w:tcW w:w="990" w:type="dxa"/>
            <w:tcBorders>
              <w:top w:val="nil"/>
              <w:left w:val="nil"/>
              <w:bottom w:val="single" w:sz="4" w:space="0" w:color="auto"/>
              <w:right w:val="single" w:sz="4" w:space="0" w:color="auto"/>
            </w:tcBorders>
            <w:noWrap/>
            <w:vAlign w:val="center"/>
            <w:hideMark/>
          </w:tcPr>
          <w:p w14:paraId="5F64B4E5"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136</w:t>
            </w:r>
          </w:p>
        </w:tc>
        <w:tc>
          <w:tcPr>
            <w:tcW w:w="1170" w:type="dxa"/>
            <w:tcBorders>
              <w:top w:val="nil"/>
              <w:left w:val="nil"/>
              <w:bottom w:val="single" w:sz="4" w:space="0" w:color="auto"/>
              <w:right w:val="single" w:sz="4" w:space="0" w:color="auto"/>
            </w:tcBorders>
            <w:noWrap/>
            <w:vAlign w:val="center"/>
            <w:hideMark/>
          </w:tcPr>
          <w:p w14:paraId="357C8F55"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150</w:t>
            </w:r>
          </w:p>
        </w:tc>
        <w:tc>
          <w:tcPr>
            <w:tcW w:w="1080" w:type="dxa"/>
            <w:tcBorders>
              <w:top w:val="nil"/>
              <w:left w:val="nil"/>
              <w:bottom w:val="single" w:sz="4" w:space="0" w:color="auto"/>
              <w:right w:val="single" w:sz="4" w:space="0" w:color="auto"/>
            </w:tcBorders>
            <w:noWrap/>
            <w:vAlign w:val="center"/>
            <w:hideMark/>
          </w:tcPr>
          <w:p w14:paraId="06937711"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152</w:t>
            </w:r>
          </w:p>
        </w:tc>
        <w:tc>
          <w:tcPr>
            <w:tcW w:w="1260" w:type="dxa"/>
            <w:tcBorders>
              <w:top w:val="nil"/>
              <w:left w:val="nil"/>
              <w:bottom w:val="single" w:sz="4" w:space="0" w:color="auto"/>
              <w:right w:val="single" w:sz="4" w:space="0" w:color="auto"/>
            </w:tcBorders>
            <w:noWrap/>
            <w:vAlign w:val="center"/>
            <w:hideMark/>
          </w:tcPr>
          <w:p w14:paraId="624B69B7"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150</w:t>
            </w:r>
          </w:p>
        </w:tc>
        <w:tc>
          <w:tcPr>
            <w:tcW w:w="1075" w:type="dxa"/>
            <w:tcBorders>
              <w:top w:val="nil"/>
              <w:left w:val="nil"/>
              <w:bottom w:val="single" w:sz="4" w:space="0" w:color="auto"/>
              <w:right w:val="single" w:sz="4" w:space="0" w:color="auto"/>
            </w:tcBorders>
            <w:noWrap/>
            <w:vAlign w:val="center"/>
            <w:hideMark/>
          </w:tcPr>
          <w:p w14:paraId="02238792"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150</w:t>
            </w:r>
          </w:p>
        </w:tc>
      </w:tr>
      <w:tr w:rsidR="00A83147" w:rsidRPr="00A83147" w14:paraId="7404441F" w14:textId="77777777" w:rsidTr="00A83147">
        <w:trPr>
          <w:trHeight w:val="465"/>
        </w:trPr>
        <w:tc>
          <w:tcPr>
            <w:tcW w:w="0" w:type="auto"/>
            <w:tcBorders>
              <w:top w:val="nil"/>
              <w:left w:val="single" w:sz="4" w:space="0" w:color="auto"/>
              <w:bottom w:val="single" w:sz="4" w:space="0" w:color="auto"/>
              <w:right w:val="single" w:sz="4" w:space="0" w:color="auto"/>
            </w:tcBorders>
            <w:noWrap/>
            <w:vAlign w:val="center"/>
            <w:hideMark/>
          </w:tcPr>
          <w:p w14:paraId="3BBF4B0A" w14:textId="77777777" w:rsidR="00A83147" w:rsidRPr="00A83147" w:rsidRDefault="00A83147" w:rsidP="00A83147">
            <w:pPr>
              <w:spacing w:after="0" w:line="240" w:lineRule="auto"/>
              <w:jc w:val="right"/>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nil"/>
              <w:left w:val="nil"/>
              <w:bottom w:val="single" w:sz="4" w:space="0" w:color="auto"/>
              <w:right w:val="single" w:sz="4" w:space="0" w:color="auto"/>
            </w:tcBorders>
            <w:vAlign w:val="center"/>
            <w:hideMark/>
          </w:tcPr>
          <w:p w14:paraId="34AE97A6" w14:textId="77777777" w:rsidR="00A83147" w:rsidRPr="00A83147" w:rsidRDefault="00A83147" w:rsidP="00A83147">
            <w:pPr>
              <w:spacing w:after="0" w:line="240" w:lineRule="auto"/>
              <w:rPr>
                <w:rFonts w:ascii="Sylfaen" w:eastAsia="Times New Roman" w:hAnsi="Sylfaen" w:cs="Calibri"/>
                <w:color w:val="000000"/>
                <w:sz w:val="14"/>
                <w:szCs w:val="14"/>
              </w:rPr>
            </w:pPr>
            <w:r w:rsidRPr="00A83147">
              <w:rPr>
                <w:rFonts w:ascii="Sylfaen" w:eastAsia="Times New Roman" w:hAnsi="Sylfaen" w:cs="Calibri"/>
                <w:color w:val="000000"/>
                <w:sz w:val="14"/>
                <w:szCs w:val="14"/>
              </w:rPr>
              <w:t xml:space="preserve">  - შენობა-ნაგებობის და მათი მიმდებარე ტერიტორიის მიმდინარე რემონტის ხარჯი</w:t>
            </w:r>
          </w:p>
        </w:tc>
        <w:tc>
          <w:tcPr>
            <w:tcW w:w="990" w:type="dxa"/>
            <w:tcBorders>
              <w:top w:val="nil"/>
              <w:left w:val="nil"/>
              <w:bottom w:val="single" w:sz="4" w:space="0" w:color="auto"/>
              <w:right w:val="single" w:sz="4" w:space="0" w:color="auto"/>
            </w:tcBorders>
            <w:noWrap/>
            <w:vAlign w:val="center"/>
            <w:hideMark/>
          </w:tcPr>
          <w:p w14:paraId="28FC8D0E"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300</w:t>
            </w:r>
          </w:p>
        </w:tc>
        <w:tc>
          <w:tcPr>
            <w:tcW w:w="1170" w:type="dxa"/>
            <w:tcBorders>
              <w:top w:val="nil"/>
              <w:left w:val="nil"/>
              <w:bottom w:val="single" w:sz="4" w:space="0" w:color="auto"/>
              <w:right w:val="single" w:sz="4" w:space="0" w:color="auto"/>
            </w:tcBorders>
            <w:noWrap/>
            <w:vAlign w:val="center"/>
            <w:hideMark/>
          </w:tcPr>
          <w:p w14:paraId="7BBC0C14"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1080" w:type="dxa"/>
            <w:tcBorders>
              <w:top w:val="nil"/>
              <w:left w:val="nil"/>
              <w:bottom w:val="single" w:sz="4" w:space="0" w:color="auto"/>
              <w:right w:val="single" w:sz="4" w:space="0" w:color="auto"/>
            </w:tcBorders>
            <w:noWrap/>
            <w:vAlign w:val="center"/>
            <w:hideMark/>
          </w:tcPr>
          <w:p w14:paraId="78284BBB"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1260" w:type="dxa"/>
            <w:tcBorders>
              <w:top w:val="nil"/>
              <w:left w:val="nil"/>
              <w:bottom w:val="single" w:sz="4" w:space="0" w:color="auto"/>
              <w:right w:val="single" w:sz="4" w:space="0" w:color="auto"/>
            </w:tcBorders>
            <w:noWrap/>
            <w:vAlign w:val="center"/>
            <w:hideMark/>
          </w:tcPr>
          <w:p w14:paraId="3CEE3780"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1075" w:type="dxa"/>
            <w:tcBorders>
              <w:top w:val="nil"/>
              <w:left w:val="nil"/>
              <w:bottom w:val="single" w:sz="4" w:space="0" w:color="auto"/>
              <w:right w:val="single" w:sz="4" w:space="0" w:color="auto"/>
            </w:tcBorders>
            <w:noWrap/>
            <w:vAlign w:val="center"/>
            <w:hideMark/>
          </w:tcPr>
          <w:p w14:paraId="19D3F900"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r>
      <w:tr w:rsidR="00A83147" w:rsidRPr="00A83147" w14:paraId="583524B4"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62B65245" w14:textId="77777777" w:rsidR="00A83147" w:rsidRPr="00A83147" w:rsidRDefault="00A83147" w:rsidP="00A83147">
            <w:pPr>
              <w:spacing w:after="0" w:line="240" w:lineRule="auto"/>
              <w:jc w:val="right"/>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nil"/>
              <w:left w:val="nil"/>
              <w:bottom w:val="single" w:sz="4" w:space="0" w:color="auto"/>
              <w:right w:val="single" w:sz="4" w:space="0" w:color="auto"/>
            </w:tcBorders>
            <w:noWrap/>
            <w:vAlign w:val="center"/>
            <w:hideMark/>
          </w:tcPr>
          <w:p w14:paraId="077F0865" w14:textId="77777777" w:rsidR="00A83147" w:rsidRPr="00A83147" w:rsidRDefault="00A83147" w:rsidP="00A83147">
            <w:pPr>
              <w:spacing w:after="0" w:line="240" w:lineRule="auto"/>
              <w:rPr>
                <w:rFonts w:ascii="Sylfaen" w:eastAsia="Times New Roman" w:hAnsi="Sylfaen" w:cs="Calibri"/>
                <w:color w:val="000000"/>
                <w:sz w:val="14"/>
                <w:szCs w:val="14"/>
              </w:rPr>
            </w:pPr>
            <w:r w:rsidRPr="00A83147">
              <w:rPr>
                <w:rFonts w:ascii="Sylfaen" w:eastAsia="Times New Roman" w:hAnsi="Sylfaen" w:cs="Calibri"/>
                <w:color w:val="000000"/>
                <w:sz w:val="14"/>
                <w:szCs w:val="14"/>
              </w:rPr>
              <w:t xml:space="preserve">  - კავშირგაბმულობის ხარჯი</w:t>
            </w:r>
          </w:p>
        </w:tc>
        <w:tc>
          <w:tcPr>
            <w:tcW w:w="990" w:type="dxa"/>
            <w:tcBorders>
              <w:top w:val="nil"/>
              <w:left w:val="nil"/>
              <w:bottom w:val="single" w:sz="4" w:space="0" w:color="auto"/>
              <w:right w:val="single" w:sz="4" w:space="0" w:color="auto"/>
            </w:tcBorders>
            <w:noWrap/>
            <w:vAlign w:val="center"/>
            <w:hideMark/>
          </w:tcPr>
          <w:p w14:paraId="2F71D0AD"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1,000</w:t>
            </w:r>
          </w:p>
        </w:tc>
        <w:tc>
          <w:tcPr>
            <w:tcW w:w="1170" w:type="dxa"/>
            <w:tcBorders>
              <w:top w:val="nil"/>
              <w:left w:val="nil"/>
              <w:bottom w:val="single" w:sz="4" w:space="0" w:color="auto"/>
              <w:right w:val="single" w:sz="4" w:space="0" w:color="auto"/>
            </w:tcBorders>
            <w:noWrap/>
            <w:vAlign w:val="center"/>
            <w:hideMark/>
          </w:tcPr>
          <w:p w14:paraId="3C5F495A"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1,000</w:t>
            </w:r>
          </w:p>
        </w:tc>
        <w:tc>
          <w:tcPr>
            <w:tcW w:w="1080" w:type="dxa"/>
            <w:tcBorders>
              <w:top w:val="nil"/>
              <w:left w:val="nil"/>
              <w:bottom w:val="single" w:sz="4" w:space="0" w:color="auto"/>
              <w:right w:val="single" w:sz="4" w:space="0" w:color="auto"/>
            </w:tcBorders>
            <w:noWrap/>
            <w:vAlign w:val="center"/>
            <w:hideMark/>
          </w:tcPr>
          <w:p w14:paraId="2E8DC6A1"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1,000</w:t>
            </w:r>
          </w:p>
        </w:tc>
        <w:tc>
          <w:tcPr>
            <w:tcW w:w="1260" w:type="dxa"/>
            <w:tcBorders>
              <w:top w:val="nil"/>
              <w:left w:val="nil"/>
              <w:bottom w:val="single" w:sz="4" w:space="0" w:color="auto"/>
              <w:right w:val="single" w:sz="4" w:space="0" w:color="auto"/>
            </w:tcBorders>
            <w:noWrap/>
            <w:vAlign w:val="center"/>
            <w:hideMark/>
          </w:tcPr>
          <w:p w14:paraId="1009EC87"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1,000</w:t>
            </w:r>
          </w:p>
        </w:tc>
        <w:tc>
          <w:tcPr>
            <w:tcW w:w="1075" w:type="dxa"/>
            <w:tcBorders>
              <w:top w:val="nil"/>
              <w:left w:val="nil"/>
              <w:bottom w:val="single" w:sz="4" w:space="0" w:color="auto"/>
              <w:right w:val="single" w:sz="4" w:space="0" w:color="auto"/>
            </w:tcBorders>
            <w:noWrap/>
            <w:vAlign w:val="center"/>
            <w:hideMark/>
          </w:tcPr>
          <w:p w14:paraId="67C3A8F1"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1,000</w:t>
            </w:r>
          </w:p>
        </w:tc>
      </w:tr>
      <w:tr w:rsidR="00A83147" w:rsidRPr="00A83147" w14:paraId="6956C9A2" w14:textId="77777777" w:rsidTr="00A83147">
        <w:trPr>
          <w:trHeight w:val="395"/>
        </w:trPr>
        <w:tc>
          <w:tcPr>
            <w:tcW w:w="0" w:type="auto"/>
            <w:tcBorders>
              <w:top w:val="nil"/>
              <w:left w:val="single" w:sz="4" w:space="0" w:color="auto"/>
              <w:bottom w:val="single" w:sz="4" w:space="0" w:color="auto"/>
              <w:right w:val="single" w:sz="4" w:space="0" w:color="auto"/>
            </w:tcBorders>
            <w:noWrap/>
            <w:vAlign w:val="center"/>
            <w:hideMark/>
          </w:tcPr>
          <w:p w14:paraId="09CDF099" w14:textId="77777777" w:rsidR="00A83147" w:rsidRPr="00A83147" w:rsidRDefault="00A83147" w:rsidP="00A83147">
            <w:pPr>
              <w:spacing w:after="0" w:line="240" w:lineRule="auto"/>
              <w:jc w:val="right"/>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ზ</w:t>
            </w:r>
          </w:p>
        </w:tc>
        <w:tc>
          <w:tcPr>
            <w:tcW w:w="5153" w:type="dxa"/>
            <w:tcBorders>
              <w:top w:val="nil"/>
              <w:left w:val="nil"/>
              <w:bottom w:val="single" w:sz="4" w:space="0" w:color="auto"/>
              <w:right w:val="single" w:sz="4" w:space="0" w:color="auto"/>
            </w:tcBorders>
            <w:vAlign w:val="center"/>
            <w:hideMark/>
          </w:tcPr>
          <w:p w14:paraId="3C93E3F1" w14:textId="77777777" w:rsidR="00A83147" w:rsidRPr="00A83147" w:rsidRDefault="00A83147" w:rsidP="00A83147">
            <w:pPr>
              <w:spacing w:after="0" w:line="240" w:lineRule="auto"/>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ტრანსპორტის და ტექნიკის ექსპლოატაციისა და მოვლა-შენახვის ხარჯი</w:t>
            </w:r>
          </w:p>
        </w:tc>
        <w:tc>
          <w:tcPr>
            <w:tcW w:w="990" w:type="dxa"/>
            <w:tcBorders>
              <w:top w:val="nil"/>
              <w:left w:val="nil"/>
              <w:bottom w:val="single" w:sz="4" w:space="0" w:color="auto"/>
              <w:right w:val="single" w:sz="4" w:space="0" w:color="auto"/>
            </w:tcBorders>
            <w:noWrap/>
            <w:vAlign w:val="center"/>
            <w:hideMark/>
          </w:tcPr>
          <w:p w14:paraId="109C5D89"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25,210</w:t>
            </w:r>
          </w:p>
        </w:tc>
        <w:tc>
          <w:tcPr>
            <w:tcW w:w="1170" w:type="dxa"/>
            <w:tcBorders>
              <w:top w:val="nil"/>
              <w:left w:val="nil"/>
              <w:bottom w:val="single" w:sz="4" w:space="0" w:color="auto"/>
              <w:right w:val="single" w:sz="4" w:space="0" w:color="auto"/>
            </w:tcBorders>
            <w:noWrap/>
            <w:vAlign w:val="center"/>
            <w:hideMark/>
          </w:tcPr>
          <w:p w14:paraId="59BD0119"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25,020</w:t>
            </w:r>
          </w:p>
        </w:tc>
        <w:tc>
          <w:tcPr>
            <w:tcW w:w="1080" w:type="dxa"/>
            <w:tcBorders>
              <w:top w:val="nil"/>
              <w:left w:val="nil"/>
              <w:bottom w:val="single" w:sz="4" w:space="0" w:color="auto"/>
              <w:right w:val="single" w:sz="4" w:space="0" w:color="auto"/>
            </w:tcBorders>
            <w:noWrap/>
            <w:vAlign w:val="center"/>
            <w:hideMark/>
          </w:tcPr>
          <w:p w14:paraId="42DFFBFE"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25,100</w:t>
            </w:r>
          </w:p>
        </w:tc>
        <w:tc>
          <w:tcPr>
            <w:tcW w:w="1260" w:type="dxa"/>
            <w:tcBorders>
              <w:top w:val="nil"/>
              <w:left w:val="nil"/>
              <w:bottom w:val="single" w:sz="4" w:space="0" w:color="auto"/>
              <w:right w:val="single" w:sz="4" w:space="0" w:color="auto"/>
            </w:tcBorders>
            <w:noWrap/>
            <w:vAlign w:val="center"/>
            <w:hideMark/>
          </w:tcPr>
          <w:p w14:paraId="25D305EF"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25,100</w:t>
            </w:r>
          </w:p>
        </w:tc>
        <w:tc>
          <w:tcPr>
            <w:tcW w:w="1075" w:type="dxa"/>
            <w:tcBorders>
              <w:top w:val="nil"/>
              <w:left w:val="nil"/>
              <w:bottom w:val="single" w:sz="4" w:space="0" w:color="auto"/>
              <w:right w:val="single" w:sz="4" w:space="0" w:color="auto"/>
            </w:tcBorders>
            <w:noWrap/>
            <w:vAlign w:val="center"/>
            <w:hideMark/>
          </w:tcPr>
          <w:p w14:paraId="2B976051"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25,100</w:t>
            </w:r>
          </w:p>
        </w:tc>
      </w:tr>
      <w:tr w:rsidR="00A83147" w:rsidRPr="00A83147" w14:paraId="2380D741"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41822D42" w14:textId="77777777" w:rsidR="00A83147" w:rsidRPr="00A83147" w:rsidRDefault="00A83147" w:rsidP="00A83147">
            <w:pPr>
              <w:spacing w:after="0" w:line="240" w:lineRule="auto"/>
              <w:jc w:val="right"/>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nil"/>
              <w:left w:val="nil"/>
              <w:bottom w:val="single" w:sz="4" w:space="0" w:color="auto"/>
              <w:right w:val="single" w:sz="4" w:space="0" w:color="auto"/>
            </w:tcBorders>
            <w:vAlign w:val="center"/>
            <w:hideMark/>
          </w:tcPr>
          <w:p w14:paraId="3A0F1BE9" w14:textId="77777777" w:rsidR="00A83147" w:rsidRPr="00A83147" w:rsidRDefault="00A83147" w:rsidP="00A83147">
            <w:pPr>
              <w:spacing w:after="0" w:line="240" w:lineRule="auto"/>
              <w:rPr>
                <w:rFonts w:ascii="Sylfaen" w:eastAsia="Times New Roman" w:hAnsi="Sylfaen" w:cs="Calibri"/>
                <w:color w:val="000000"/>
                <w:sz w:val="14"/>
                <w:szCs w:val="14"/>
              </w:rPr>
            </w:pPr>
            <w:r w:rsidRPr="00A83147">
              <w:rPr>
                <w:rFonts w:ascii="Sylfaen" w:eastAsia="Times New Roman" w:hAnsi="Sylfaen" w:cs="Calibri"/>
                <w:color w:val="000000"/>
                <w:sz w:val="14"/>
                <w:szCs w:val="14"/>
              </w:rPr>
              <w:t xml:space="preserve">  - საწვავის შეძენის ხარჯი</w:t>
            </w:r>
          </w:p>
        </w:tc>
        <w:tc>
          <w:tcPr>
            <w:tcW w:w="990" w:type="dxa"/>
            <w:tcBorders>
              <w:top w:val="nil"/>
              <w:left w:val="nil"/>
              <w:bottom w:val="single" w:sz="4" w:space="0" w:color="auto"/>
              <w:right w:val="single" w:sz="4" w:space="0" w:color="auto"/>
            </w:tcBorders>
            <w:noWrap/>
            <w:vAlign w:val="center"/>
            <w:hideMark/>
          </w:tcPr>
          <w:p w14:paraId="70AE98CD"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9,950</w:t>
            </w:r>
          </w:p>
        </w:tc>
        <w:tc>
          <w:tcPr>
            <w:tcW w:w="1170" w:type="dxa"/>
            <w:tcBorders>
              <w:top w:val="nil"/>
              <w:left w:val="nil"/>
              <w:bottom w:val="single" w:sz="4" w:space="0" w:color="auto"/>
              <w:right w:val="single" w:sz="4" w:space="0" w:color="auto"/>
            </w:tcBorders>
            <w:noWrap/>
            <w:vAlign w:val="center"/>
            <w:hideMark/>
          </w:tcPr>
          <w:p w14:paraId="7528E489"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10,020</w:t>
            </w:r>
          </w:p>
        </w:tc>
        <w:tc>
          <w:tcPr>
            <w:tcW w:w="1080" w:type="dxa"/>
            <w:tcBorders>
              <w:top w:val="nil"/>
              <w:left w:val="nil"/>
              <w:bottom w:val="single" w:sz="4" w:space="0" w:color="auto"/>
              <w:right w:val="single" w:sz="4" w:space="0" w:color="auto"/>
            </w:tcBorders>
            <w:noWrap/>
            <w:vAlign w:val="center"/>
            <w:hideMark/>
          </w:tcPr>
          <w:p w14:paraId="3CD4438C"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10,100</w:t>
            </w:r>
          </w:p>
        </w:tc>
        <w:tc>
          <w:tcPr>
            <w:tcW w:w="1260" w:type="dxa"/>
            <w:tcBorders>
              <w:top w:val="nil"/>
              <w:left w:val="nil"/>
              <w:bottom w:val="single" w:sz="4" w:space="0" w:color="auto"/>
              <w:right w:val="single" w:sz="4" w:space="0" w:color="auto"/>
            </w:tcBorders>
            <w:noWrap/>
            <w:vAlign w:val="center"/>
            <w:hideMark/>
          </w:tcPr>
          <w:p w14:paraId="36301B5D"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10,100</w:t>
            </w:r>
          </w:p>
        </w:tc>
        <w:tc>
          <w:tcPr>
            <w:tcW w:w="1075" w:type="dxa"/>
            <w:tcBorders>
              <w:top w:val="nil"/>
              <w:left w:val="nil"/>
              <w:bottom w:val="single" w:sz="4" w:space="0" w:color="auto"/>
              <w:right w:val="single" w:sz="4" w:space="0" w:color="auto"/>
            </w:tcBorders>
            <w:noWrap/>
            <w:vAlign w:val="center"/>
            <w:hideMark/>
          </w:tcPr>
          <w:p w14:paraId="6E969FE4"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10,100</w:t>
            </w:r>
          </w:p>
        </w:tc>
      </w:tr>
      <w:tr w:rsidR="00A83147" w:rsidRPr="00A83147" w14:paraId="207E01D7"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20CEA1F8" w14:textId="77777777" w:rsidR="00A83147" w:rsidRPr="00A83147" w:rsidRDefault="00A83147" w:rsidP="00A83147">
            <w:pPr>
              <w:spacing w:after="0" w:line="240" w:lineRule="auto"/>
              <w:jc w:val="right"/>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nil"/>
              <w:left w:val="nil"/>
              <w:bottom w:val="single" w:sz="4" w:space="0" w:color="auto"/>
              <w:right w:val="single" w:sz="4" w:space="0" w:color="auto"/>
            </w:tcBorders>
            <w:vAlign w:val="center"/>
            <w:hideMark/>
          </w:tcPr>
          <w:p w14:paraId="32287A44" w14:textId="77777777" w:rsidR="00A83147" w:rsidRPr="00A83147" w:rsidRDefault="00A83147" w:rsidP="00A83147">
            <w:pPr>
              <w:spacing w:after="0" w:line="240" w:lineRule="auto"/>
              <w:rPr>
                <w:rFonts w:ascii="Sylfaen" w:eastAsia="Times New Roman" w:hAnsi="Sylfaen" w:cs="Calibri"/>
                <w:color w:val="000000"/>
                <w:sz w:val="14"/>
                <w:szCs w:val="14"/>
              </w:rPr>
            </w:pPr>
            <w:r w:rsidRPr="00A83147">
              <w:rPr>
                <w:rFonts w:ascii="Sylfaen" w:eastAsia="Times New Roman" w:hAnsi="Sylfaen" w:cs="Calibri"/>
                <w:color w:val="000000"/>
                <w:sz w:val="14"/>
                <w:szCs w:val="14"/>
              </w:rPr>
              <w:t xml:space="preserve">  - მიმდინარე რემონტის და ავტო ნაწილების შეძენ ხარჯი</w:t>
            </w:r>
          </w:p>
        </w:tc>
        <w:tc>
          <w:tcPr>
            <w:tcW w:w="990" w:type="dxa"/>
            <w:tcBorders>
              <w:top w:val="nil"/>
              <w:left w:val="nil"/>
              <w:bottom w:val="single" w:sz="4" w:space="0" w:color="auto"/>
              <w:right w:val="single" w:sz="4" w:space="0" w:color="auto"/>
            </w:tcBorders>
            <w:noWrap/>
            <w:vAlign w:val="center"/>
            <w:hideMark/>
          </w:tcPr>
          <w:p w14:paraId="55E74E01"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6,260</w:t>
            </w:r>
          </w:p>
        </w:tc>
        <w:tc>
          <w:tcPr>
            <w:tcW w:w="1170" w:type="dxa"/>
            <w:tcBorders>
              <w:top w:val="nil"/>
              <w:left w:val="nil"/>
              <w:bottom w:val="single" w:sz="4" w:space="0" w:color="auto"/>
              <w:right w:val="single" w:sz="4" w:space="0" w:color="auto"/>
            </w:tcBorders>
            <w:noWrap/>
            <w:vAlign w:val="center"/>
            <w:hideMark/>
          </w:tcPr>
          <w:p w14:paraId="25A86B42"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6,000</w:t>
            </w:r>
          </w:p>
        </w:tc>
        <w:tc>
          <w:tcPr>
            <w:tcW w:w="1080" w:type="dxa"/>
            <w:tcBorders>
              <w:top w:val="nil"/>
              <w:left w:val="nil"/>
              <w:bottom w:val="single" w:sz="4" w:space="0" w:color="auto"/>
              <w:right w:val="single" w:sz="4" w:space="0" w:color="auto"/>
            </w:tcBorders>
            <w:noWrap/>
            <w:vAlign w:val="center"/>
            <w:hideMark/>
          </w:tcPr>
          <w:p w14:paraId="49279639"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6,000</w:t>
            </w:r>
          </w:p>
        </w:tc>
        <w:tc>
          <w:tcPr>
            <w:tcW w:w="1260" w:type="dxa"/>
            <w:tcBorders>
              <w:top w:val="nil"/>
              <w:left w:val="nil"/>
              <w:bottom w:val="single" w:sz="4" w:space="0" w:color="auto"/>
              <w:right w:val="single" w:sz="4" w:space="0" w:color="auto"/>
            </w:tcBorders>
            <w:noWrap/>
            <w:vAlign w:val="center"/>
            <w:hideMark/>
          </w:tcPr>
          <w:p w14:paraId="0EBADAFB"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6,000</w:t>
            </w:r>
          </w:p>
        </w:tc>
        <w:tc>
          <w:tcPr>
            <w:tcW w:w="1075" w:type="dxa"/>
            <w:tcBorders>
              <w:top w:val="nil"/>
              <w:left w:val="nil"/>
              <w:bottom w:val="single" w:sz="4" w:space="0" w:color="auto"/>
              <w:right w:val="single" w:sz="4" w:space="0" w:color="auto"/>
            </w:tcBorders>
            <w:noWrap/>
            <w:vAlign w:val="center"/>
            <w:hideMark/>
          </w:tcPr>
          <w:p w14:paraId="316F9398"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6,000</w:t>
            </w:r>
          </w:p>
        </w:tc>
      </w:tr>
      <w:tr w:rsidR="00A83147" w:rsidRPr="00A83147" w14:paraId="72D3D401"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1D1963DC" w14:textId="77777777" w:rsidR="00A83147" w:rsidRPr="00A83147" w:rsidRDefault="00A83147" w:rsidP="00A83147">
            <w:pPr>
              <w:spacing w:after="0" w:line="240" w:lineRule="auto"/>
              <w:jc w:val="right"/>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nil"/>
              <w:left w:val="nil"/>
              <w:bottom w:val="single" w:sz="4" w:space="0" w:color="auto"/>
              <w:right w:val="single" w:sz="4" w:space="0" w:color="auto"/>
            </w:tcBorders>
            <w:vAlign w:val="center"/>
            <w:hideMark/>
          </w:tcPr>
          <w:p w14:paraId="72189EB9" w14:textId="77777777" w:rsidR="00A83147" w:rsidRPr="00A83147" w:rsidRDefault="00A83147" w:rsidP="00A83147">
            <w:pPr>
              <w:spacing w:after="0" w:line="240" w:lineRule="auto"/>
              <w:rPr>
                <w:rFonts w:ascii="Sylfaen" w:eastAsia="Times New Roman" w:hAnsi="Sylfaen" w:cs="Calibri"/>
                <w:color w:val="000000"/>
                <w:sz w:val="14"/>
                <w:szCs w:val="14"/>
              </w:rPr>
            </w:pPr>
            <w:r w:rsidRPr="00A83147">
              <w:rPr>
                <w:rFonts w:ascii="Sylfaen" w:eastAsia="Times New Roman" w:hAnsi="Sylfaen" w:cs="Calibri"/>
                <w:color w:val="000000"/>
                <w:sz w:val="14"/>
                <w:szCs w:val="14"/>
              </w:rPr>
              <w:t>ტრანსპორტის დაქირავების ხარჯი</w:t>
            </w:r>
          </w:p>
        </w:tc>
        <w:tc>
          <w:tcPr>
            <w:tcW w:w="990" w:type="dxa"/>
            <w:tcBorders>
              <w:top w:val="nil"/>
              <w:left w:val="nil"/>
              <w:bottom w:val="single" w:sz="4" w:space="0" w:color="auto"/>
              <w:right w:val="single" w:sz="4" w:space="0" w:color="auto"/>
            </w:tcBorders>
            <w:noWrap/>
            <w:vAlign w:val="center"/>
            <w:hideMark/>
          </w:tcPr>
          <w:p w14:paraId="358E1B11"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9,000</w:t>
            </w:r>
          </w:p>
        </w:tc>
        <w:tc>
          <w:tcPr>
            <w:tcW w:w="1170" w:type="dxa"/>
            <w:tcBorders>
              <w:top w:val="nil"/>
              <w:left w:val="nil"/>
              <w:bottom w:val="single" w:sz="4" w:space="0" w:color="auto"/>
              <w:right w:val="single" w:sz="4" w:space="0" w:color="auto"/>
            </w:tcBorders>
            <w:noWrap/>
            <w:vAlign w:val="center"/>
            <w:hideMark/>
          </w:tcPr>
          <w:p w14:paraId="27B11865"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9,000</w:t>
            </w:r>
          </w:p>
        </w:tc>
        <w:tc>
          <w:tcPr>
            <w:tcW w:w="1080" w:type="dxa"/>
            <w:tcBorders>
              <w:top w:val="nil"/>
              <w:left w:val="nil"/>
              <w:bottom w:val="single" w:sz="4" w:space="0" w:color="auto"/>
              <w:right w:val="single" w:sz="4" w:space="0" w:color="auto"/>
            </w:tcBorders>
            <w:noWrap/>
            <w:vAlign w:val="center"/>
            <w:hideMark/>
          </w:tcPr>
          <w:p w14:paraId="50019D87"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9,000</w:t>
            </w:r>
          </w:p>
        </w:tc>
        <w:tc>
          <w:tcPr>
            <w:tcW w:w="1260" w:type="dxa"/>
            <w:tcBorders>
              <w:top w:val="nil"/>
              <w:left w:val="nil"/>
              <w:bottom w:val="single" w:sz="4" w:space="0" w:color="auto"/>
              <w:right w:val="single" w:sz="4" w:space="0" w:color="auto"/>
            </w:tcBorders>
            <w:noWrap/>
            <w:vAlign w:val="center"/>
            <w:hideMark/>
          </w:tcPr>
          <w:p w14:paraId="69051EC7"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9,000</w:t>
            </w:r>
          </w:p>
        </w:tc>
        <w:tc>
          <w:tcPr>
            <w:tcW w:w="1075" w:type="dxa"/>
            <w:tcBorders>
              <w:top w:val="nil"/>
              <w:left w:val="nil"/>
              <w:bottom w:val="single" w:sz="4" w:space="0" w:color="auto"/>
              <w:right w:val="single" w:sz="4" w:space="0" w:color="auto"/>
            </w:tcBorders>
            <w:noWrap/>
            <w:vAlign w:val="center"/>
            <w:hideMark/>
          </w:tcPr>
          <w:p w14:paraId="047AB73A"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9,000</w:t>
            </w:r>
          </w:p>
        </w:tc>
      </w:tr>
      <w:tr w:rsidR="00A83147" w:rsidRPr="00A83147" w14:paraId="5F44F8B3"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43792373" w14:textId="77777777" w:rsidR="00A83147" w:rsidRPr="00A83147" w:rsidRDefault="00A83147" w:rsidP="00A83147">
            <w:pPr>
              <w:spacing w:after="0" w:line="240" w:lineRule="auto"/>
              <w:jc w:val="right"/>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თ</w:t>
            </w:r>
          </w:p>
        </w:tc>
        <w:tc>
          <w:tcPr>
            <w:tcW w:w="5153" w:type="dxa"/>
            <w:tcBorders>
              <w:top w:val="nil"/>
              <w:left w:val="nil"/>
              <w:bottom w:val="single" w:sz="4" w:space="0" w:color="auto"/>
              <w:right w:val="single" w:sz="4" w:space="0" w:color="auto"/>
            </w:tcBorders>
            <w:vAlign w:val="center"/>
            <w:hideMark/>
          </w:tcPr>
          <w:p w14:paraId="1951BAA3" w14:textId="77777777" w:rsidR="00A83147" w:rsidRPr="00A83147" w:rsidRDefault="00A83147" w:rsidP="00A83147">
            <w:pPr>
              <w:spacing w:after="0" w:line="240" w:lineRule="auto"/>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სხვა დანარჩენი საქონელი და მომსახურება</w:t>
            </w:r>
          </w:p>
        </w:tc>
        <w:tc>
          <w:tcPr>
            <w:tcW w:w="990" w:type="dxa"/>
            <w:tcBorders>
              <w:top w:val="nil"/>
              <w:left w:val="nil"/>
              <w:bottom w:val="single" w:sz="4" w:space="0" w:color="auto"/>
              <w:right w:val="single" w:sz="4" w:space="0" w:color="auto"/>
            </w:tcBorders>
            <w:noWrap/>
            <w:vAlign w:val="center"/>
            <w:hideMark/>
          </w:tcPr>
          <w:p w14:paraId="6F71BA1B"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27,200</w:t>
            </w:r>
          </w:p>
        </w:tc>
        <w:tc>
          <w:tcPr>
            <w:tcW w:w="1170" w:type="dxa"/>
            <w:tcBorders>
              <w:top w:val="nil"/>
              <w:left w:val="nil"/>
              <w:bottom w:val="single" w:sz="4" w:space="0" w:color="auto"/>
              <w:right w:val="single" w:sz="4" w:space="0" w:color="auto"/>
            </w:tcBorders>
            <w:noWrap/>
            <w:vAlign w:val="center"/>
            <w:hideMark/>
          </w:tcPr>
          <w:p w14:paraId="78FD952B"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26,250</w:t>
            </w:r>
          </w:p>
        </w:tc>
        <w:tc>
          <w:tcPr>
            <w:tcW w:w="1080" w:type="dxa"/>
            <w:tcBorders>
              <w:top w:val="nil"/>
              <w:left w:val="nil"/>
              <w:bottom w:val="single" w:sz="4" w:space="0" w:color="auto"/>
              <w:right w:val="single" w:sz="4" w:space="0" w:color="auto"/>
            </w:tcBorders>
            <w:noWrap/>
            <w:vAlign w:val="center"/>
            <w:hideMark/>
          </w:tcPr>
          <w:p w14:paraId="33507A19"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26,250</w:t>
            </w:r>
          </w:p>
        </w:tc>
        <w:tc>
          <w:tcPr>
            <w:tcW w:w="1260" w:type="dxa"/>
            <w:tcBorders>
              <w:top w:val="nil"/>
              <w:left w:val="nil"/>
              <w:bottom w:val="single" w:sz="4" w:space="0" w:color="auto"/>
              <w:right w:val="single" w:sz="4" w:space="0" w:color="auto"/>
            </w:tcBorders>
            <w:noWrap/>
            <w:vAlign w:val="center"/>
            <w:hideMark/>
          </w:tcPr>
          <w:p w14:paraId="3168E514"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26,250</w:t>
            </w:r>
          </w:p>
        </w:tc>
        <w:tc>
          <w:tcPr>
            <w:tcW w:w="1075" w:type="dxa"/>
            <w:tcBorders>
              <w:top w:val="nil"/>
              <w:left w:val="nil"/>
              <w:bottom w:val="single" w:sz="4" w:space="0" w:color="auto"/>
              <w:right w:val="single" w:sz="4" w:space="0" w:color="auto"/>
            </w:tcBorders>
            <w:noWrap/>
            <w:vAlign w:val="center"/>
            <w:hideMark/>
          </w:tcPr>
          <w:p w14:paraId="2028FB7F"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26,250</w:t>
            </w:r>
          </w:p>
        </w:tc>
      </w:tr>
      <w:tr w:rsidR="00A83147" w:rsidRPr="00A83147" w14:paraId="3E8ACE10"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7405C264" w14:textId="77777777" w:rsidR="00A83147" w:rsidRPr="00A83147" w:rsidRDefault="00A83147" w:rsidP="00A83147">
            <w:pPr>
              <w:spacing w:after="0" w:line="240" w:lineRule="auto"/>
              <w:jc w:val="right"/>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 </w:t>
            </w:r>
          </w:p>
        </w:tc>
        <w:tc>
          <w:tcPr>
            <w:tcW w:w="5153" w:type="dxa"/>
            <w:tcBorders>
              <w:top w:val="nil"/>
              <w:left w:val="nil"/>
              <w:bottom w:val="single" w:sz="4" w:space="0" w:color="auto"/>
              <w:right w:val="single" w:sz="4" w:space="0" w:color="auto"/>
            </w:tcBorders>
            <w:vAlign w:val="center"/>
            <w:hideMark/>
          </w:tcPr>
          <w:p w14:paraId="1BFF6E97" w14:textId="77777777" w:rsidR="00A83147" w:rsidRPr="00A83147" w:rsidRDefault="00A83147" w:rsidP="00A83147">
            <w:pPr>
              <w:spacing w:after="0" w:line="240" w:lineRule="auto"/>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ასოცირებული საწევრო</w:t>
            </w:r>
          </w:p>
        </w:tc>
        <w:tc>
          <w:tcPr>
            <w:tcW w:w="990" w:type="dxa"/>
            <w:tcBorders>
              <w:top w:val="nil"/>
              <w:left w:val="nil"/>
              <w:bottom w:val="single" w:sz="4" w:space="0" w:color="auto"/>
              <w:right w:val="single" w:sz="4" w:space="0" w:color="auto"/>
            </w:tcBorders>
            <w:noWrap/>
            <w:vAlign w:val="center"/>
            <w:hideMark/>
          </w:tcPr>
          <w:p w14:paraId="31425EDD"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4,000</w:t>
            </w:r>
          </w:p>
        </w:tc>
        <w:tc>
          <w:tcPr>
            <w:tcW w:w="1170" w:type="dxa"/>
            <w:tcBorders>
              <w:top w:val="nil"/>
              <w:left w:val="nil"/>
              <w:bottom w:val="single" w:sz="4" w:space="0" w:color="auto"/>
              <w:right w:val="single" w:sz="4" w:space="0" w:color="auto"/>
            </w:tcBorders>
            <w:noWrap/>
            <w:vAlign w:val="center"/>
            <w:hideMark/>
          </w:tcPr>
          <w:p w14:paraId="5A3E0D1D"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4,000</w:t>
            </w:r>
          </w:p>
        </w:tc>
        <w:tc>
          <w:tcPr>
            <w:tcW w:w="1080" w:type="dxa"/>
            <w:tcBorders>
              <w:top w:val="nil"/>
              <w:left w:val="nil"/>
              <w:bottom w:val="single" w:sz="4" w:space="0" w:color="auto"/>
              <w:right w:val="single" w:sz="4" w:space="0" w:color="auto"/>
            </w:tcBorders>
            <w:noWrap/>
            <w:vAlign w:val="center"/>
            <w:hideMark/>
          </w:tcPr>
          <w:p w14:paraId="198A00A8"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4,000</w:t>
            </w:r>
          </w:p>
        </w:tc>
        <w:tc>
          <w:tcPr>
            <w:tcW w:w="1260" w:type="dxa"/>
            <w:tcBorders>
              <w:top w:val="nil"/>
              <w:left w:val="nil"/>
              <w:bottom w:val="single" w:sz="4" w:space="0" w:color="auto"/>
              <w:right w:val="single" w:sz="4" w:space="0" w:color="auto"/>
            </w:tcBorders>
            <w:noWrap/>
            <w:vAlign w:val="center"/>
            <w:hideMark/>
          </w:tcPr>
          <w:p w14:paraId="5E47EED1"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4,000</w:t>
            </w:r>
          </w:p>
        </w:tc>
        <w:tc>
          <w:tcPr>
            <w:tcW w:w="1075" w:type="dxa"/>
            <w:tcBorders>
              <w:top w:val="nil"/>
              <w:left w:val="nil"/>
              <w:bottom w:val="single" w:sz="4" w:space="0" w:color="auto"/>
              <w:right w:val="single" w:sz="4" w:space="0" w:color="auto"/>
            </w:tcBorders>
            <w:noWrap/>
            <w:vAlign w:val="center"/>
            <w:hideMark/>
          </w:tcPr>
          <w:p w14:paraId="08A1B433"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4,000</w:t>
            </w:r>
          </w:p>
        </w:tc>
      </w:tr>
      <w:tr w:rsidR="00A83147" w:rsidRPr="00A83147" w14:paraId="54268B83"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6E1004DD" w14:textId="77777777" w:rsidR="00A83147" w:rsidRPr="00A83147" w:rsidRDefault="00A83147" w:rsidP="00A83147">
            <w:pPr>
              <w:spacing w:after="0" w:line="240" w:lineRule="auto"/>
              <w:jc w:val="right"/>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 </w:t>
            </w:r>
          </w:p>
        </w:tc>
        <w:tc>
          <w:tcPr>
            <w:tcW w:w="5153" w:type="dxa"/>
            <w:tcBorders>
              <w:top w:val="nil"/>
              <w:left w:val="nil"/>
              <w:bottom w:val="single" w:sz="4" w:space="0" w:color="auto"/>
              <w:right w:val="single" w:sz="4" w:space="0" w:color="auto"/>
            </w:tcBorders>
            <w:vAlign w:val="center"/>
            <w:hideMark/>
          </w:tcPr>
          <w:p w14:paraId="7797964E" w14:textId="77777777" w:rsidR="00A83147" w:rsidRPr="00A83147" w:rsidRDefault="00A83147" w:rsidP="00A83147">
            <w:pPr>
              <w:spacing w:after="0" w:line="240" w:lineRule="auto"/>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ნიადაგის მომზადება მცენარეთა დასარგავად</w:t>
            </w:r>
          </w:p>
        </w:tc>
        <w:tc>
          <w:tcPr>
            <w:tcW w:w="990" w:type="dxa"/>
            <w:tcBorders>
              <w:top w:val="nil"/>
              <w:left w:val="nil"/>
              <w:bottom w:val="single" w:sz="4" w:space="0" w:color="auto"/>
              <w:right w:val="single" w:sz="4" w:space="0" w:color="auto"/>
            </w:tcBorders>
            <w:noWrap/>
            <w:vAlign w:val="center"/>
            <w:hideMark/>
          </w:tcPr>
          <w:p w14:paraId="0D6E30A4"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6,000</w:t>
            </w:r>
          </w:p>
        </w:tc>
        <w:tc>
          <w:tcPr>
            <w:tcW w:w="1170" w:type="dxa"/>
            <w:tcBorders>
              <w:top w:val="nil"/>
              <w:left w:val="nil"/>
              <w:bottom w:val="single" w:sz="4" w:space="0" w:color="auto"/>
              <w:right w:val="single" w:sz="4" w:space="0" w:color="auto"/>
            </w:tcBorders>
            <w:noWrap/>
            <w:vAlign w:val="center"/>
            <w:hideMark/>
          </w:tcPr>
          <w:p w14:paraId="574CB242"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5,000</w:t>
            </w:r>
          </w:p>
        </w:tc>
        <w:tc>
          <w:tcPr>
            <w:tcW w:w="1080" w:type="dxa"/>
            <w:tcBorders>
              <w:top w:val="nil"/>
              <w:left w:val="nil"/>
              <w:bottom w:val="single" w:sz="4" w:space="0" w:color="auto"/>
              <w:right w:val="single" w:sz="4" w:space="0" w:color="auto"/>
            </w:tcBorders>
            <w:noWrap/>
            <w:vAlign w:val="center"/>
            <w:hideMark/>
          </w:tcPr>
          <w:p w14:paraId="345F6E09"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5,000</w:t>
            </w:r>
          </w:p>
        </w:tc>
        <w:tc>
          <w:tcPr>
            <w:tcW w:w="1260" w:type="dxa"/>
            <w:tcBorders>
              <w:top w:val="nil"/>
              <w:left w:val="nil"/>
              <w:bottom w:val="single" w:sz="4" w:space="0" w:color="auto"/>
              <w:right w:val="single" w:sz="4" w:space="0" w:color="auto"/>
            </w:tcBorders>
            <w:noWrap/>
            <w:vAlign w:val="center"/>
            <w:hideMark/>
          </w:tcPr>
          <w:p w14:paraId="4C0D23DD"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5,000</w:t>
            </w:r>
          </w:p>
        </w:tc>
        <w:tc>
          <w:tcPr>
            <w:tcW w:w="1075" w:type="dxa"/>
            <w:tcBorders>
              <w:top w:val="nil"/>
              <w:left w:val="nil"/>
              <w:bottom w:val="single" w:sz="4" w:space="0" w:color="auto"/>
              <w:right w:val="single" w:sz="4" w:space="0" w:color="auto"/>
            </w:tcBorders>
            <w:noWrap/>
            <w:vAlign w:val="center"/>
            <w:hideMark/>
          </w:tcPr>
          <w:p w14:paraId="2F25B1E6"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5,000</w:t>
            </w:r>
          </w:p>
        </w:tc>
      </w:tr>
      <w:tr w:rsidR="00A83147" w:rsidRPr="00A83147" w14:paraId="40A464E4"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65C2FAF4" w14:textId="77777777" w:rsidR="00A83147" w:rsidRPr="00A83147" w:rsidRDefault="00A83147" w:rsidP="00A83147">
            <w:pPr>
              <w:spacing w:after="0" w:line="240" w:lineRule="auto"/>
              <w:jc w:val="right"/>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 </w:t>
            </w:r>
          </w:p>
        </w:tc>
        <w:tc>
          <w:tcPr>
            <w:tcW w:w="5153" w:type="dxa"/>
            <w:tcBorders>
              <w:top w:val="nil"/>
              <w:left w:val="nil"/>
              <w:bottom w:val="single" w:sz="4" w:space="0" w:color="auto"/>
              <w:right w:val="single" w:sz="4" w:space="0" w:color="auto"/>
            </w:tcBorders>
            <w:vAlign w:val="center"/>
            <w:hideMark/>
          </w:tcPr>
          <w:p w14:paraId="04223EBB" w14:textId="77777777" w:rsidR="00A83147" w:rsidRPr="00A83147" w:rsidRDefault="00A83147" w:rsidP="00A83147">
            <w:pPr>
              <w:spacing w:after="0" w:line="240" w:lineRule="auto"/>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ზეხმელი ხეების გამოხშირვა</w:t>
            </w:r>
          </w:p>
        </w:tc>
        <w:tc>
          <w:tcPr>
            <w:tcW w:w="990" w:type="dxa"/>
            <w:tcBorders>
              <w:top w:val="nil"/>
              <w:left w:val="nil"/>
              <w:bottom w:val="single" w:sz="4" w:space="0" w:color="auto"/>
              <w:right w:val="single" w:sz="4" w:space="0" w:color="auto"/>
            </w:tcBorders>
            <w:noWrap/>
            <w:vAlign w:val="center"/>
            <w:hideMark/>
          </w:tcPr>
          <w:p w14:paraId="30CD487A"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7,000</w:t>
            </w:r>
          </w:p>
        </w:tc>
        <w:tc>
          <w:tcPr>
            <w:tcW w:w="1170" w:type="dxa"/>
            <w:tcBorders>
              <w:top w:val="nil"/>
              <w:left w:val="nil"/>
              <w:bottom w:val="single" w:sz="4" w:space="0" w:color="auto"/>
              <w:right w:val="single" w:sz="4" w:space="0" w:color="auto"/>
            </w:tcBorders>
            <w:noWrap/>
            <w:vAlign w:val="center"/>
            <w:hideMark/>
          </w:tcPr>
          <w:p w14:paraId="4E62412B"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7,000</w:t>
            </w:r>
          </w:p>
        </w:tc>
        <w:tc>
          <w:tcPr>
            <w:tcW w:w="1080" w:type="dxa"/>
            <w:tcBorders>
              <w:top w:val="nil"/>
              <w:left w:val="nil"/>
              <w:bottom w:val="single" w:sz="4" w:space="0" w:color="auto"/>
              <w:right w:val="single" w:sz="4" w:space="0" w:color="auto"/>
            </w:tcBorders>
            <w:noWrap/>
            <w:vAlign w:val="center"/>
            <w:hideMark/>
          </w:tcPr>
          <w:p w14:paraId="2A6AE816"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7,000</w:t>
            </w:r>
          </w:p>
        </w:tc>
        <w:tc>
          <w:tcPr>
            <w:tcW w:w="1260" w:type="dxa"/>
            <w:tcBorders>
              <w:top w:val="nil"/>
              <w:left w:val="nil"/>
              <w:bottom w:val="single" w:sz="4" w:space="0" w:color="auto"/>
              <w:right w:val="single" w:sz="4" w:space="0" w:color="auto"/>
            </w:tcBorders>
            <w:noWrap/>
            <w:vAlign w:val="center"/>
            <w:hideMark/>
          </w:tcPr>
          <w:p w14:paraId="6256692F"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7,000</w:t>
            </w:r>
          </w:p>
        </w:tc>
        <w:tc>
          <w:tcPr>
            <w:tcW w:w="1075" w:type="dxa"/>
            <w:tcBorders>
              <w:top w:val="nil"/>
              <w:left w:val="nil"/>
              <w:bottom w:val="single" w:sz="4" w:space="0" w:color="auto"/>
              <w:right w:val="single" w:sz="4" w:space="0" w:color="auto"/>
            </w:tcBorders>
            <w:noWrap/>
            <w:vAlign w:val="center"/>
            <w:hideMark/>
          </w:tcPr>
          <w:p w14:paraId="280E1E12"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7,000</w:t>
            </w:r>
          </w:p>
        </w:tc>
      </w:tr>
      <w:tr w:rsidR="00A83147" w:rsidRPr="00A83147" w14:paraId="6E0CA49D"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7DBF5C2F" w14:textId="77777777" w:rsidR="00A83147" w:rsidRPr="00A83147" w:rsidRDefault="00A83147" w:rsidP="00A83147">
            <w:pPr>
              <w:spacing w:after="0" w:line="240" w:lineRule="auto"/>
              <w:jc w:val="right"/>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 </w:t>
            </w:r>
          </w:p>
        </w:tc>
        <w:tc>
          <w:tcPr>
            <w:tcW w:w="5153" w:type="dxa"/>
            <w:tcBorders>
              <w:top w:val="nil"/>
              <w:left w:val="nil"/>
              <w:bottom w:val="single" w:sz="4" w:space="0" w:color="auto"/>
              <w:right w:val="single" w:sz="4" w:space="0" w:color="auto"/>
            </w:tcBorders>
            <w:vAlign w:val="center"/>
            <w:hideMark/>
          </w:tcPr>
          <w:p w14:paraId="314083B7" w14:textId="77777777" w:rsidR="00A83147" w:rsidRPr="00A83147" w:rsidRDefault="00A83147" w:rsidP="00A83147">
            <w:pPr>
              <w:spacing w:after="0" w:line="240" w:lineRule="auto"/>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დეკორატიული მცენარეების შესყიდვა</w:t>
            </w:r>
          </w:p>
        </w:tc>
        <w:tc>
          <w:tcPr>
            <w:tcW w:w="990" w:type="dxa"/>
            <w:tcBorders>
              <w:top w:val="nil"/>
              <w:left w:val="nil"/>
              <w:bottom w:val="single" w:sz="4" w:space="0" w:color="auto"/>
              <w:right w:val="single" w:sz="4" w:space="0" w:color="auto"/>
            </w:tcBorders>
            <w:noWrap/>
            <w:vAlign w:val="center"/>
            <w:hideMark/>
          </w:tcPr>
          <w:p w14:paraId="1309DB13"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9,950</w:t>
            </w:r>
          </w:p>
        </w:tc>
        <w:tc>
          <w:tcPr>
            <w:tcW w:w="1170" w:type="dxa"/>
            <w:tcBorders>
              <w:top w:val="nil"/>
              <w:left w:val="nil"/>
              <w:bottom w:val="single" w:sz="4" w:space="0" w:color="auto"/>
              <w:right w:val="single" w:sz="4" w:space="0" w:color="auto"/>
            </w:tcBorders>
            <w:noWrap/>
            <w:vAlign w:val="center"/>
            <w:hideMark/>
          </w:tcPr>
          <w:p w14:paraId="7C262856"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9,950</w:t>
            </w:r>
          </w:p>
        </w:tc>
        <w:tc>
          <w:tcPr>
            <w:tcW w:w="1080" w:type="dxa"/>
            <w:tcBorders>
              <w:top w:val="nil"/>
              <w:left w:val="nil"/>
              <w:bottom w:val="single" w:sz="4" w:space="0" w:color="auto"/>
              <w:right w:val="single" w:sz="4" w:space="0" w:color="auto"/>
            </w:tcBorders>
            <w:noWrap/>
            <w:vAlign w:val="center"/>
            <w:hideMark/>
          </w:tcPr>
          <w:p w14:paraId="5EE67389"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9,950</w:t>
            </w:r>
          </w:p>
        </w:tc>
        <w:tc>
          <w:tcPr>
            <w:tcW w:w="1260" w:type="dxa"/>
            <w:tcBorders>
              <w:top w:val="nil"/>
              <w:left w:val="nil"/>
              <w:bottom w:val="single" w:sz="4" w:space="0" w:color="auto"/>
              <w:right w:val="single" w:sz="4" w:space="0" w:color="auto"/>
            </w:tcBorders>
            <w:noWrap/>
            <w:vAlign w:val="center"/>
            <w:hideMark/>
          </w:tcPr>
          <w:p w14:paraId="49EB3831"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9,950</w:t>
            </w:r>
          </w:p>
        </w:tc>
        <w:tc>
          <w:tcPr>
            <w:tcW w:w="1075" w:type="dxa"/>
            <w:tcBorders>
              <w:top w:val="nil"/>
              <w:left w:val="nil"/>
              <w:bottom w:val="single" w:sz="4" w:space="0" w:color="auto"/>
              <w:right w:val="single" w:sz="4" w:space="0" w:color="auto"/>
            </w:tcBorders>
            <w:noWrap/>
            <w:vAlign w:val="center"/>
            <w:hideMark/>
          </w:tcPr>
          <w:p w14:paraId="5FD79F71"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9,950</w:t>
            </w:r>
          </w:p>
        </w:tc>
      </w:tr>
      <w:tr w:rsidR="00A83147" w:rsidRPr="00A83147" w14:paraId="2F027260" w14:textId="77777777" w:rsidTr="00A83147">
        <w:trPr>
          <w:trHeight w:val="330"/>
        </w:trPr>
        <w:tc>
          <w:tcPr>
            <w:tcW w:w="0" w:type="auto"/>
            <w:tcBorders>
              <w:top w:val="nil"/>
              <w:left w:val="single" w:sz="4" w:space="0" w:color="auto"/>
              <w:bottom w:val="single" w:sz="4" w:space="0" w:color="auto"/>
              <w:right w:val="single" w:sz="4" w:space="0" w:color="auto"/>
            </w:tcBorders>
            <w:noWrap/>
            <w:vAlign w:val="center"/>
            <w:hideMark/>
          </w:tcPr>
          <w:p w14:paraId="761410D2" w14:textId="77777777" w:rsidR="00A83147" w:rsidRPr="00A83147" w:rsidRDefault="00A83147" w:rsidP="00A83147">
            <w:pPr>
              <w:spacing w:after="0" w:line="240" w:lineRule="auto"/>
              <w:jc w:val="right"/>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nil"/>
              <w:left w:val="nil"/>
              <w:bottom w:val="single" w:sz="4" w:space="0" w:color="auto"/>
              <w:right w:val="single" w:sz="4" w:space="0" w:color="auto"/>
            </w:tcBorders>
            <w:vAlign w:val="center"/>
            <w:hideMark/>
          </w:tcPr>
          <w:p w14:paraId="7AD636CE" w14:textId="77777777" w:rsidR="00A83147" w:rsidRPr="00A83147" w:rsidRDefault="00A83147" w:rsidP="00A83147">
            <w:pPr>
              <w:spacing w:after="0" w:line="240" w:lineRule="auto"/>
              <w:rPr>
                <w:rFonts w:ascii="Sylfaen" w:eastAsia="Times New Roman" w:hAnsi="Sylfaen" w:cs="Calibri"/>
                <w:color w:val="000000"/>
                <w:sz w:val="14"/>
                <w:szCs w:val="14"/>
              </w:rPr>
            </w:pPr>
            <w:r w:rsidRPr="00A83147">
              <w:rPr>
                <w:rFonts w:ascii="Sylfaen" w:eastAsia="Times New Roman" w:hAnsi="Sylfaen" w:cs="Calibri"/>
                <w:color w:val="000000"/>
                <w:sz w:val="14"/>
                <w:szCs w:val="14"/>
              </w:rPr>
              <w:t>მუნიციპალური განვითარების ფონდი</w:t>
            </w:r>
          </w:p>
        </w:tc>
        <w:tc>
          <w:tcPr>
            <w:tcW w:w="990" w:type="dxa"/>
            <w:tcBorders>
              <w:top w:val="nil"/>
              <w:left w:val="nil"/>
              <w:bottom w:val="single" w:sz="4" w:space="0" w:color="auto"/>
              <w:right w:val="single" w:sz="4" w:space="0" w:color="auto"/>
            </w:tcBorders>
            <w:noWrap/>
            <w:vAlign w:val="center"/>
            <w:hideMark/>
          </w:tcPr>
          <w:p w14:paraId="07017A0B"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300</w:t>
            </w:r>
          </w:p>
        </w:tc>
        <w:tc>
          <w:tcPr>
            <w:tcW w:w="1170" w:type="dxa"/>
            <w:tcBorders>
              <w:top w:val="nil"/>
              <w:left w:val="nil"/>
              <w:bottom w:val="single" w:sz="4" w:space="0" w:color="auto"/>
              <w:right w:val="single" w:sz="4" w:space="0" w:color="auto"/>
            </w:tcBorders>
            <w:noWrap/>
            <w:vAlign w:val="center"/>
            <w:hideMark/>
          </w:tcPr>
          <w:p w14:paraId="5EB3BF8D"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300</w:t>
            </w:r>
          </w:p>
        </w:tc>
        <w:tc>
          <w:tcPr>
            <w:tcW w:w="1080" w:type="dxa"/>
            <w:tcBorders>
              <w:top w:val="nil"/>
              <w:left w:val="nil"/>
              <w:bottom w:val="single" w:sz="4" w:space="0" w:color="auto"/>
              <w:right w:val="single" w:sz="4" w:space="0" w:color="auto"/>
            </w:tcBorders>
            <w:noWrap/>
            <w:vAlign w:val="center"/>
            <w:hideMark/>
          </w:tcPr>
          <w:p w14:paraId="30C86FF9"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300</w:t>
            </w:r>
          </w:p>
        </w:tc>
        <w:tc>
          <w:tcPr>
            <w:tcW w:w="1260" w:type="dxa"/>
            <w:tcBorders>
              <w:top w:val="nil"/>
              <w:left w:val="nil"/>
              <w:bottom w:val="single" w:sz="4" w:space="0" w:color="auto"/>
              <w:right w:val="single" w:sz="4" w:space="0" w:color="auto"/>
            </w:tcBorders>
            <w:noWrap/>
            <w:vAlign w:val="center"/>
            <w:hideMark/>
          </w:tcPr>
          <w:p w14:paraId="147C5E94"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300</w:t>
            </w:r>
          </w:p>
        </w:tc>
        <w:tc>
          <w:tcPr>
            <w:tcW w:w="1075" w:type="dxa"/>
            <w:tcBorders>
              <w:top w:val="nil"/>
              <w:left w:val="nil"/>
              <w:bottom w:val="single" w:sz="4" w:space="0" w:color="auto"/>
              <w:right w:val="single" w:sz="4" w:space="0" w:color="auto"/>
            </w:tcBorders>
            <w:noWrap/>
            <w:vAlign w:val="center"/>
            <w:hideMark/>
          </w:tcPr>
          <w:p w14:paraId="0245134F"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300</w:t>
            </w:r>
          </w:p>
        </w:tc>
      </w:tr>
      <w:tr w:rsidR="00A83147" w:rsidRPr="00A83147" w14:paraId="7967CCE6"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0BEA9AF5"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5</w:t>
            </w:r>
          </w:p>
        </w:tc>
        <w:tc>
          <w:tcPr>
            <w:tcW w:w="5153" w:type="dxa"/>
            <w:tcBorders>
              <w:top w:val="nil"/>
              <w:left w:val="nil"/>
              <w:bottom w:val="single" w:sz="4" w:space="0" w:color="auto"/>
              <w:right w:val="single" w:sz="4" w:space="0" w:color="auto"/>
            </w:tcBorders>
            <w:noWrap/>
            <w:vAlign w:val="center"/>
            <w:hideMark/>
          </w:tcPr>
          <w:p w14:paraId="42475776" w14:textId="77777777" w:rsidR="00A83147" w:rsidRPr="00A83147" w:rsidRDefault="00A83147" w:rsidP="00A83147">
            <w:pPr>
              <w:spacing w:after="0" w:line="240" w:lineRule="auto"/>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არაფინანსური აქტივების ზრდა</w:t>
            </w:r>
          </w:p>
        </w:tc>
        <w:tc>
          <w:tcPr>
            <w:tcW w:w="990" w:type="dxa"/>
            <w:tcBorders>
              <w:top w:val="nil"/>
              <w:left w:val="nil"/>
              <w:bottom w:val="single" w:sz="4" w:space="0" w:color="auto"/>
              <w:right w:val="single" w:sz="4" w:space="0" w:color="auto"/>
            </w:tcBorders>
            <w:noWrap/>
            <w:vAlign w:val="center"/>
            <w:hideMark/>
          </w:tcPr>
          <w:p w14:paraId="45F31505"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1,000</w:t>
            </w:r>
          </w:p>
        </w:tc>
        <w:tc>
          <w:tcPr>
            <w:tcW w:w="1170" w:type="dxa"/>
            <w:tcBorders>
              <w:top w:val="nil"/>
              <w:left w:val="nil"/>
              <w:bottom w:val="single" w:sz="4" w:space="0" w:color="auto"/>
              <w:right w:val="single" w:sz="4" w:space="0" w:color="auto"/>
            </w:tcBorders>
            <w:noWrap/>
            <w:vAlign w:val="center"/>
            <w:hideMark/>
          </w:tcPr>
          <w:p w14:paraId="197A41C7"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0</w:t>
            </w:r>
          </w:p>
        </w:tc>
        <w:tc>
          <w:tcPr>
            <w:tcW w:w="1080" w:type="dxa"/>
            <w:tcBorders>
              <w:top w:val="nil"/>
              <w:left w:val="nil"/>
              <w:bottom w:val="single" w:sz="4" w:space="0" w:color="auto"/>
              <w:right w:val="single" w:sz="4" w:space="0" w:color="auto"/>
            </w:tcBorders>
            <w:noWrap/>
            <w:vAlign w:val="center"/>
            <w:hideMark/>
          </w:tcPr>
          <w:p w14:paraId="023A246C"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0</w:t>
            </w:r>
          </w:p>
        </w:tc>
        <w:tc>
          <w:tcPr>
            <w:tcW w:w="1260" w:type="dxa"/>
            <w:tcBorders>
              <w:top w:val="nil"/>
              <w:left w:val="nil"/>
              <w:bottom w:val="single" w:sz="4" w:space="0" w:color="auto"/>
              <w:right w:val="single" w:sz="4" w:space="0" w:color="auto"/>
            </w:tcBorders>
            <w:noWrap/>
            <w:vAlign w:val="center"/>
            <w:hideMark/>
          </w:tcPr>
          <w:p w14:paraId="0B93EE66"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0</w:t>
            </w:r>
          </w:p>
        </w:tc>
        <w:tc>
          <w:tcPr>
            <w:tcW w:w="1075" w:type="dxa"/>
            <w:tcBorders>
              <w:top w:val="nil"/>
              <w:left w:val="nil"/>
              <w:bottom w:val="single" w:sz="4" w:space="0" w:color="auto"/>
              <w:right w:val="single" w:sz="4" w:space="0" w:color="auto"/>
            </w:tcBorders>
            <w:noWrap/>
            <w:vAlign w:val="center"/>
            <w:hideMark/>
          </w:tcPr>
          <w:p w14:paraId="452D6426"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0</w:t>
            </w:r>
          </w:p>
        </w:tc>
      </w:tr>
      <w:tr w:rsidR="00A83147" w:rsidRPr="00A83147" w14:paraId="4E879C09" w14:textId="77777777" w:rsidTr="00A83147">
        <w:trPr>
          <w:trHeight w:val="300"/>
        </w:trPr>
        <w:tc>
          <w:tcPr>
            <w:tcW w:w="0" w:type="auto"/>
            <w:tcBorders>
              <w:top w:val="nil"/>
              <w:left w:val="single" w:sz="4" w:space="0" w:color="auto"/>
              <w:bottom w:val="single" w:sz="4" w:space="0" w:color="auto"/>
              <w:right w:val="single" w:sz="4" w:space="0" w:color="auto"/>
            </w:tcBorders>
            <w:noWrap/>
            <w:vAlign w:val="center"/>
            <w:hideMark/>
          </w:tcPr>
          <w:p w14:paraId="1E2C92EF"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nil"/>
              <w:left w:val="nil"/>
              <w:bottom w:val="single" w:sz="4" w:space="0" w:color="auto"/>
              <w:right w:val="single" w:sz="4" w:space="0" w:color="auto"/>
            </w:tcBorders>
            <w:noWrap/>
            <w:vAlign w:val="center"/>
            <w:hideMark/>
          </w:tcPr>
          <w:p w14:paraId="2F0DAC93" w14:textId="77777777" w:rsidR="00A83147" w:rsidRPr="00A83147" w:rsidRDefault="00A83147" w:rsidP="00A83147">
            <w:pPr>
              <w:spacing w:after="0" w:line="240" w:lineRule="auto"/>
              <w:rPr>
                <w:rFonts w:ascii="Sylfaen" w:eastAsia="Times New Roman" w:hAnsi="Sylfaen" w:cs="Calibri"/>
                <w:color w:val="000000"/>
                <w:sz w:val="14"/>
                <w:szCs w:val="14"/>
              </w:rPr>
            </w:pPr>
            <w:r w:rsidRPr="00A83147">
              <w:rPr>
                <w:rFonts w:ascii="Sylfaen" w:eastAsia="Times New Roman" w:hAnsi="Sylfaen" w:cs="Calibri"/>
                <w:color w:val="000000"/>
                <w:sz w:val="14"/>
                <w:szCs w:val="14"/>
              </w:rPr>
              <w:t>კონდიციონერი</w:t>
            </w:r>
          </w:p>
        </w:tc>
        <w:tc>
          <w:tcPr>
            <w:tcW w:w="990" w:type="dxa"/>
            <w:tcBorders>
              <w:top w:val="nil"/>
              <w:left w:val="nil"/>
              <w:bottom w:val="single" w:sz="4" w:space="0" w:color="auto"/>
              <w:right w:val="single" w:sz="4" w:space="0" w:color="auto"/>
            </w:tcBorders>
            <w:noWrap/>
            <w:vAlign w:val="center"/>
            <w:hideMark/>
          </w:tcPr>
          <w:p w14:paraId="3AA23D66"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1,000</w:t>
            </w:r>
          </w:p>
        </w:tc>
        <w:tc>
          <w:tcPr>
            <w:tcW w:w="1170" w:type="dxa"/>
            <w:tcBorders>
              <w:top w:val="nil"/>
              <w:left w:val="nil"/>
              <w:bottom w:val="single" w:sz="4" w:space="0" w:color="auto"/>
              <w:right w:val="single" w:sz="4" w:space="0" w:color="auto"/>
            </w:tcBorders>
            <w:noWrap/>
            <w:vAlign w:val="center"/>
            <w:hideMark/>
          </w:tcPr>
          <w:p w14:paraId="7D1A3C28"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1080" w:type="dxa"/>
            <w:tcBorders>
              <w:top w:val="nil"/>
              <w:left w:val="nil"/>
              <w:bottom w:val="single" w:sz="4" w:space="0" w:color="auto"/>
              <w:right w:val="single" w:sz="4" w:space="0" w:color="auto"/>
            </w:tcBorders>
            <w:noWrap/>
            <w:vAlign w:val="center"/>
            <w:hideMark/>
          </w:tcPr>
          <w:p w14:paraId="7282BD05"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1260" w:type="dxa"/>
            <w:tcBorders>
              <w:top w:val="nil"/>
              <w:left w:val="nil"/>
              <w:bottom w:val="single" w:sz="4" w:space="0" w:color="auto"/>
              <w:right w:val="single" w:sz="4" w:space="0" w:color="auto"/>
            </w:tcBorders>
            <w:noWrap/>
            <w:vAlign w:val="center"/>
            <w:hideMark/>
          </w:tcPr>
          <w:p w14:paraId="1C9A57A3"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1075" w:type="dxa"/>
            <w:tcBorders>
              <w:top w:val="nil"/>
              <w:left w:val="nil"/>
              <w:bottom w:val="single" w:sz="4" w:space="0" w:color="auto"/>
              <w:right w:val="single" w:sz="4" w:space="0" w:color="auto"/>
            </w:tcBorders>
            <w:noWrap/>
            <w:vAlign w:val="center"/>
            <w:hideMark/>
          </w:tcPr>
          <w:p w14:paraId="6820D491"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r>
      <w:tr w:rsidR="00A83147" w:rsidRPr="00A83147" w14:paraId="34F33FF0" w14:textId="77777777" w:rsidTr="00A83147">
        <w:trPr>
          <w:trHeight w:val="300"/>
        </w:trPr>
        <w:tc>
          <w:tcPr>
            <w:tcW w:w="0" w:type="auto"/>
            <w:tcBorders>
              <w:top w:val="nil"/>
              <w:left w:val="single" w:sz="4" w:space="0" w:color="auto"/>
              <w:bottom w:val="single" w:sz="8" w:space="0" w:color="auto"/>
              <w:right w:val="single" w:sz="4" w:space="0" w:color="auto"/>
            </w:tcBorders>
            <w:noWrap/>
            <w:vAlign w:val="center"/>
            <w:hideMark/>
          </w:tcPr>
          <w:p w14:paraId="4379EB8C"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nil"/>
              <w:left w:val="nil"/>
              <w:bottom w:val="single" w:sz="8" w:space="0" w:color="auto"/>
              <w:right w:val="single" w:sz="4" w:space="0" w:color="auto"/>
            </w:tcBorders>
            <w:noWrap/>
            <w:vAlign w:val="center"/>
            <w:hideMark/>
          </w:tcPr>
          <w:p w14:paraId="374E3160" w14:textId="77777777" w:rsidR="00A83147" w:rsidRPr="00A83147" w:rsidRDefault="00A83147" w:rsidP="00A83147">
            <w:pPr>
              <w:spacing w:after="0" w:line="240" w:lineRule="auto"/>
              <w:jc w:val="right"/>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 xml:space="preserve">                ხარჯები სულ: </w:t>
            </w:r>
          </w:p>
        </w:tc>
        <w:tc>
          <w:tcPr>
            <w:tcW w:w="990" w:type="dxa"/>
            <w:tcBorders>
              <w:top w:val="nil"/>
              <w:left w:val="nil"/>
              <w:bottom w:val="single" w:sz="8" w:space="0" w:color="auto"/>
              <w:right w:val="single" w:sz="4" w:space="0" w:color="auto"/>
            </w:tcBorders>
            <w:noWrap/>
            <w:vAlign w:val="center"/>
            <w:hideMark/>
          </w:tcPr>
          <w:p w14:paraId="4DC90FB5"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172,000</w:t>
            </w:r>
          </w:p>
        </w:tc>
        <w:tc>
          <w:tcPr>
            <w:tcW w:w="1170" w:type="dxa"/>
            <w:tcBorders>
              <w:top w:val="nil"/>
              <w:left w:val="nil"/>
              <w:bottom w:val="single" w:sz="8" w:space="0" w:color="auto"/>
              <w:right w:val="single" w:sz="4" w:space="0" w:color="auto"/>
            </w:tcBorders>
            <w:noWrap/>
            <w:vAlign w:val="center"/>
            <w:hideMark/>
          </w:tcPr>
          <w:p w14:paraId="356C78CF"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180,000</w:t>
            </w:r>
          </w:p>
        </w:tc>
        <w:tc>
          <w:tcPr>
            <w:tcW w:w="1080" w:type="dxa"/>
            <w:tcBorders>
              <w:top w:val="nil"/>
              <w:left w:val="nil"/>
              <w:bottom w:val="single" w:sz="8" w:space="0" w:color="auto"/>
              <w:right w:val="single" w:sz="4" w:space="0" w:color="auto"/>
            </w:tcBorders>
            <w:noWrap/>
            <w:vAlign w:val="center"/>
            <w:hideMark/>
          </w:tcPr>
          <w:p w14:paraId="1D635FD0"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192,000</w:t>
            </w:r>
          </w:p>
        </w:tc>
        <w:tc>
          <w:tcPr>
            <w:tcW w:w="1260" w:type="dxa"/>
            <w:tcBorders>
              <w:top w:val="nil"/>
              <w:left w:val="nil"/>
              <w:bottom w:val="single" w:sz="8" w:space="0" w:color="auto"/>
              <w:right w:val="single" w:sz="4" w:space="0" w:color="auto"/>
            </w:tcBorders>
            <w:noWrap/>
            <w:vAlign w:val="center"/>
            <w:hideMark/>
          </w:tcPr>
          <w:p w14:paraId="085F7466"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202,000</w:t>
            </w:r>
          </w:p>
        </w:tc>
        <w:tc>
          <w:tcPr>
            <w:tcW w:w="1075" w:type="dxa"/>
            <w:tcBorders>
              <w:top w:val="nil"/>
              <w:left w:val="nil"/>
              <w:bottom w:val="single" w:sz="8" w:space="0" w:color="auto"/>
              <w:right w:val="single" w:sz="4" w:space="0" w:color="auto"/>
            </w:tcBorders>
            <w:noWrap/>
            <w:vAlign w:val="center"/>
            <w:hideMark/>
          </w:tcPr>
          <w:p w14:paraId="51012B9E"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217,000</w:t>
            </w:r>
          </w:p>
        </w:tc>
      </w:tr>
      <w:tr w:rsidR="00A83147" w:rsidRPr="00A83147" w14:paraId="35E62D72" w14:textId="77777777" w:rsidTr="00A83147">
        <w:trPr>
          <w:trHeight w:val="286"/>
        </w:trPr>
        <w:tc>
          <w:tcPr>
            <w:tcW w:w="0" w:type="auto"/>
            <w:tcBorders>
              <w:top w:val="single" w:sz="8" w:space="0" w:color="auto"/>
              <w:left w:val="single" w:sz="4" w:space="0" w:color="auto"/>
              <w:bottom w:val="single" w:sz="4" w:space="0" w:color="auto"/>
              <w:right w:val="single" w:sz="4" w:space="0" w:color="auto"/>
            </w:tcBorders>
            <w:noWrap/>
            <w:vAlign w:val="center"/>
            <w:hideMark/>
          </w:tcPr>
          <w:p w14:paraId="72E8B778" w14:textId="77777777" w:rsidR="00A83147" w:rsidRPr="00A83147" w:rsidRDefault="00A83147" w:rsidP="00A83147">
            <w:pPr>
              <w:spacing w:after="0" w:line="240" w:lineRule="auto"/>
              <w:jc w:val="center"/>
              <w:rPr>
                <w:rFonts w:ascii="Sylfaen" w:eastAsia="Times New Roman" w:hAnsi="Sylfaen" w:cs="Calibri"/>
                <w:color w:val="000000"/>
                <w:sz w:val="14"/>
                <w:szCs w:val="14"/>
              </w:rPr>
            </w:pPr>
            <w:r w:rsidRPr="00A83147">
              <w:rPr>
                <w:rFonts w:ascii="Sylfaen" w:eastAsia="Times New Roman" w:hAnsi="Sylfaen" w:cs="Calibri"/>
                <w:color w:val="000000"/>
                <w:sz w:val="14"/>
                <w:szCs w:val="14"/>
              </w:rPr>
              <w:t> </w:t>
            </w:r>
          </w:p>
        </w:tc>
        <w:tc>
          <w:tcPr>
            <w:tcW w:w="5153" w:type="dxa"/>
            <w:tcBorders>
              <w:top w:val="single" w:sz="4" w:space="0" w:color="auto"/>
              <w:left w:val="nil"/>
              <w:bottom w:val="single" w:sz="4" w:space="0" w:color="auto"/>
              <w:right w:val="single" w:sz="4" w:space="0" w:color="auto"/>
            </w:tcBorders>
            <w:noWrap/>
            <w:vAlign w:val="center"/>
            <w:hideMark/>
          </w:tcPr>
          <w:p w14:paraId="64D37C44" w14:textId="77777777" w:rsidR="00A83147" w:rsidRPr="00A83147" w:rsidRDefault="00A83147" w:rsidP="00A83147">
            <w:pPr>
              <w:spacing w:after="0" w:line="240" w:lineRule="auto"/>
              <w:jc w:val="center"/>
              <w:rPr>
                <w:rFonts w:ascii="Sylfaen" w:eastAsia="Times New Roman" w:hAnsi="Sylfaen" w:cs="Calibri"/>
                <w:b/>
                <w:bCs/>
                <w:color w:val="000000"/>
                <w:sz w:val="14"/>
                <w:szCs w:val="14"/>
              </w:rPr>
            </w:pPr>
            <w:r w:rsidRPr="00A83147">
              <w:rPr>
                <w:rFonts w:ascii="Sylfaen" w:eastAsia="Times New Roman" w:hAnsi="Sylfaen" w:cs="Calibri"/>
                <w:b/>
                <w:bCs/>
                <w:color w:val="000000"/>
                <w:sz w:val="14"/>
                <w:szCs w:val="14"/>
              </w:rPr>
              <w:t>სუბსიდია</w:t>
            </w:r>
          </w:p>
        </w:tc>
        <w:tc>
          <w:tcPr>
            <w:tcW w:w="990" w:type="dxa"/>
            <w:tcBorders>
              <w:top w:val="nil"/>
              <w:left w:val="nil"/>
              <w:bottom w:val="single" w:sz="4" w:space="0" w:color="auto"/>
              <w:right w:val="single" w:sz="4" w:space="0" w:color="auto"/>
            </w:tcBorders>
            <w:noWrap/>
            <w:vAlign w:val="center"/>
            <w:hideMark/>
          </w:tcPr>
          <w:p w14:paraId="20531858" w14:textId="77777777" w:rsidR="00A83147" w:rsidRPr="00A83147" w:rsidRDefault="00A83147" w:rsidP="00A83147">
            <w:pPr>
              <w:spacing w:after="0" w:line="240" w:lineRule="auto"/>
              <w:jc w:val="center"/>
              <w:rPr>
                <w:rFonts w:ascii="Sylfaen" w:eastAsia="Times New Roman" w:hAnsi="Sylfaen" w:cs="Calibri"/>
                <w:b/>
                <w:bCs/>
                <w:sz w:val="14"/>
                <w:szCs w:val="14"/>
              </w:rPr>
            </w:pPr>
            <w:r w:rsidRPr="00A83147">
              <w:rPr>
                <w:rFonts w:ascii="Sylfaen" w:eastAsia="Times New Roman" w:hAnsi="Sylfaen" w:cs="Calibri"/>
                <w:b/>
                <w:bCs/>
                <w:sz w:val="14"/>
                <w:szCs w:val="14"/>
              </w:rPr>
              <w:t>172,000</w:t>
            </w:r>
          </w:p>
        </w:tc>
        <w:tc>
          <w:tcPr>
            <w:tcW w:w="1170" w:type="dxa"/>
            <w:tcBorders>
              <w:top w:val="nil"/>
              <w:left w:val="nil"/>
              <w:bottom w:val="single" w:sz="4" w:space="0" w:color="auto"/>
              <w:right w:val="single" w:sz="4" w:space="0" w:color="auto"/>
            </w:tcBorders>
            <w:noWrap/>
            <w:vAlign w:val="center"/>
            <w:hideMark/>
          </w:tcPr>
          <w:p w14:paraId="2ED9A111" w14:textId="77777777" w:rsidR="00A83147" w:rsidRPr="00A83147" w:rsidRDefault="00A83147" w:rsidP="00A83147">
            <w:pPr>
              <w:spacing w:after="0" w:line="240" w:lineRule="auto"/>
              <w:jc w:val="center"/>
              <w:rPr>
                <w:rFonts w:ascii="Sylfaen" w:eastAsia="Times New Roman" w:hAnsi="Sylfaen" w:cs="Calibri"/>
                <w:b/>
                <w:bCs/>
                <w:sz w:val="14"/>
                <w:szCs w:val="14"/>
              </w:rPr>
            </w:pPr>
            <w:r w:rsidRPr="00A83147">
              <w:rPr>
                <w:rFonts w:ascii="Sylfaen" w:eastAsia="Times New Roman" w:hAnsi="Sylfaen" w:cs="Calibri"/>
                <w:b/>
                <w:bCs/>
                <w:sz w:val="14"/>
                <w:szCs w:val="14"/>
              </w:rPr>
              <w:t>180,000</w:t>
            </w:r>
          </w:p>
        </w:tc>
        <w:tc>
          <w:tcPr>
            <w:tcW w:w="1080" w:type="dxa"/>
            <w:tcBorders>
              <w:top w:val="nil"/>
              <w:left w:val="nil"/>
              <w:bottom w:val="single" w:sz="4" w:space="0" w:color="auto"/>
              <w:right w:val="single" w:sz="4" w:space="0" w:color="auto"/>
            </w:tcBorders>
            <w:noWrap/>
            <w:vAlign w:val="center"/>
            <w:hideMark/>
          </w:tcPr>
          <w:p w14:paraId="6E04CC62" w14:textId="77777777" w:rsidR="00A83147" w:rsidRPr="00A83147" w:rsidRDefault="00A83147" w:rsidP="00A83147">
            <w:pPr>
              <w:spacing w:after="0" w:line="240" w:lineRule="auto"/>
              <w:jc w:val="center"/>
              <w:rPr>
                <w:rFonts w:ascii="Sylfaen" w:eastAsia="Times New Roman" w:hAnsi="Sylfaen" w:cs="Calibri"/>
                <w:b/>
                <w:bCs/>
                <w:sz w:val="14"/>
                <w:szCs w:val="14"/>
              </w:rPr>
            </w:pPr>
            <w:r w:rsidRPr="00A83147">
              <w:rPr>
                <w:rFonts w:ascii="Sylfaen" w:eastAsia="Times New Roman" w:hAnsi="Sylfaen" w:cs="Calibri"/>
                <w:b/>
                <w:bCs/>
                <w:sz w:val="14"/>
                <w:szCs w:val="14"/>
              </w:rPr>
              <w:t>192,000</w:t>
            </w:r>
          </w:p>
        </w:tc>
        <w:tc>
          <w:tcPr>
            <w:tcW w:w="1260" w:type="dxa"/>
            <w:tcBorders>
              <w:top w:val="nil"/>
              <w:left w:val="nil"/>
              <w:bottom w:val="single" w:sz="4" w:space="0" w:color="auto"/>
              <w:right w:val="single" w:sz="4" w:space="0" w:color="auto"/>
            </w:tcBorders>
            <w:noWrap/>
            <w:vAlign w:val="center"/>
            <w:hideMark/>
          </w:tcPr>
          <w:p w14:paraId="4921C92E" w14:textId="77777777" w:rsidR="00A83147" w:rsidRPr="00A83147" w:rsidRDefault="00A83147" w:rsidP="00A83147">
            <w:pPr>
              <w:spacing w:after="0" w:line="240" w:lineRule="auto"/>
              <w:jc w:val="center"/>
              <w:rPr>
                <w:rFonts w:ascii="Sylfaen" w:eastAsia="Times New Roman" w:hAnsi="Sylfaen" w:cs="Calibri"/>
                <w:b/>
                <w:bCs/>
                <w:sz w:val="14"/>
                <w:szCs w:val="14"/>
              </w:rPr>
            </w:pPr>
            <w:r w:rsidRPr="00A83147">
              <w:rPr>
                <w:rFonts w:ascii="Sylfaen" w:eastAsia="Times New Roman" w:hAnsi="Sylfaen" w:cs="Calibri"/>
                <w:b/>
                <w:bCs/>
                <w:sz w:val="14"/>
                <w:szCs w:val="14"/>
              </w:rPr>
              <w:t>202,000</w:t>
            </w:r>
          </w:p>
        </w:tc>
        <w:tc>
          <w:tcPr>
            <w:tcW w:w="1075" w:type="dxa"/>
            <w:tcBorders>
              <w:top w:val="nil"/>
              <w:left w:val="nil"/>
              <w:bottom w:val="single" w:sz="4" w:space="0" w:color="auto"/>
              <w:right w:val="single" w:sz="4" w:space="0" w:color="auto"/>
            </w:tcBorders>
            <w:noWrap/>
            <w:vAlign w:val="center"/>
            <w:hideMark/>
          </w:tcPr>
          <w:p w14:paraId="302FD409" w14:textId="77777777" w:rsidR="00A83147" w:rsidRPr="00A83147" w:rsidRDefault="00A83147" w:rsidP="00A83147">
            <w:pPr>
              <w:spacing w:after="0" w:line="240" w:lineRule="auto"/>
              <w:jc w:val="center"/>
              <w:rPr>
                <w:rFonts w:ascii="Sylfaen" w:eastAsia="Times New Roman" w:hAnsi="Sylfaen" w:cs="Calibri"/>
                <w:b/>
                <w:bCs/>
                <w:sz w:val="14"/>
                <w:szCs w:val="14"/>
              </w:rPr>
            </w:pPr>
            <w:r w:rsidRPr="00A83147">
              <w:rPr>
                <w:rFonts w:ascii="Sylfaen" w:eastAsia="Times New Roman" w:hAnsi="Sylfaen" w:cs="Calibri"/>
                <w:b/>
                <w:bCs/>
                <w:sz w:val="14"/>
                <w:szCs w:val="14"/>
              </w:rPr>
              <w:t>217,000</w:t>
            </w:r>
          </w:p>
        </w:tc>
      </w:tr>
    </w:tbl>
    <w:p w14:paraId="21D399D0" w14:textId="2FEAA779" w:rsidR="00A83147" w:rsidRDefault="00A83147" w:rsidP="00367990">
      <w:pPr>
        <w:widowControl w:val="0"/>
        <w:autoSpaceDE w:val="0"/>
        <w:autoSpaceDN w:val="0"/>
        <w:adjustRightInd w:val="0"/>
        <w:spacing w:after="40"/>
        <w:ind w:left="480"/>
        <w:rPr>
          <w:rFonts w:ascii="Sylfaen" w:hAnsi="Sylfaen" w:cs="Sylfaen"/>
          <w:b/>
          <w:bCs/>
          <w:iCs/>
          <w:color w:val="385623"/>
          <w:sz w:val="16"/>
          <w:szCs w:val="16"/>
          <w:lang w:val="ka-GE"/>
        </w:rPr>
      </w:pPr>
    </w:p>
    <w:p w14:paraId="0070DD3D" w14:textId="77777777" w:rsidR="00BC6ABC" w:rsidRPr="00EA1C7C" w:rsidRDefault="00BC6ABC" w:rsidP="00BC6ABC">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2.3.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უპატრონო ცხოველების თავშესაფარში გადაყვანის ღონისძიება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03 03)</w:t>
      </w:r>
    </w:p>
    <w:p w14:paraId="04E423C9" w14:textId="77777777" w:rsidR="00BC6ABC" w:rsidRPr="00752C03" w:rsidRDefault="00BC6ABC" w:rsidP="00BC6ABC">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F3D9975" w14:textId="77777777" w:rsidR="00BC6ABC" w:rsidRDefault="00BC6ABC" w:rsidP="00BC6ABC">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110413">
        <w:rPr>
          <w:rFonts w:ascii="Sylfaen" w:hAnsi="Sylfaen" w:cs="Sylfaen"/>
          <w:iCs/>
          <w:sz w:val="16"/>
          <w:szCs w:val="16"/>
          <w:lang w:val="ka-GE"/>
        </w:rPr>
        <w:t>პროგრამის ფარგლებში, მოსახლეობის უსაფრთხოების დაცვის მიზნით, ხორციელდება ონის მუნიციპალიტეტის ადმინისტრაციული ერთეულებში არსებული უმეთვალყურეოდ დარჩენილი ძაღლების თავშესაფარში დროებით გადაყვანის და შესაბამისი მო</w:t>
      </w:r>
      <w:r>
        <w:rPr>
          <w:rFonts w:ascii="Sylfaen" w:hAnsi="Sylfaen" w:cs="Sylfaen"/>
          <w:iCs/>
          <w:sz w:val="16"/>
          <w:szCs w:val="16"/>
          <w:lang w:val="ka-GE"/>
        </w:rPr>
        <w:t xml:space="preserve">მსახურების გაწევის დაფინანსება. </w:t>
      </w:r>
      <w:r w:rsidRPr="00110413">
        <w:rPr>
          <w:rFonts w:ascii="Sylfaen" w:hAnsi="Sylfaen" w:cs="Sylfaen"/>
          <w:b/>
          <w:bCs/>
          <w:iCs/>
          <w:sz w:val="16"/>
          <w:szCs w:val="16"/>
          <w:lang w:val="ka-GE"/>
        </w:rPr>
        <w:t>პროგრამის მიზანია</w:t>
      </w:r>
      <w:r>
        <w:rPr>
          <w:rFonts w:ascii="Sylfaen" w:hAnsi="Sylfaen" w:cs="Sylfaen"/>
          <w:iCs/>
          <w:sz w:val="16"/>
          <w:szCs w:val="16"/>
          <w:lang w:val="ka-GE"/>
        </w:rPr>
        <w:t xml:space="preserve">: </w:t>
      </w:r>
      <w:r w:rsidRPr="00110413">
        <w:rPr>
          <w:rFonts w:ascii="Sylfaen" w:hAnsi="Sylfaen" w:cs="Sylfaen"/>
          <w:iCs/>
          <w:sz w:val="16"/>
          <w:szCs w:val="16"/>
          <w:lang w:val="ka-GE"/>
        </w:rPr>
        <w:t>მოსახლეობისათვის უსაფრთხო გარემოს შექმნა.</w:t>
      </w:r>
    </w:p>
    <w:p w14:paraId="3934EEC2" w14:textId="0AE87E60" w:rsidR="00BC6ABC" w:rsidRDefault="00BC6ABC" w:rsidP="00BC6ABC">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Pr>
          <w:rFonts w:ascii="Sylfaen" w:hAnsi="Sylfaen" w:cs="Sylfaen"/>
          <w:iCs/>
          <w:sz w:val="16"/>
          <w:szCs w:val="16"/>
          <w:lang w:val="ka-GE"/>
        </w:rPr>
        <w:t xml:space="preserve"> მოსახლეობისთვის შექმნილი უსაფრთხო გარემო.</w:t>
      </w:r>
    </w:p>
    <w:tbl>
      <w:tblPr>
        <w:tblW w:w="0" w:type="auto"/>
        <w:tblLook w:val="04A0" w:firstRow="1" w:lastRow="0" w:firstColumn="1" w:lastColumn="0" w:noHBand="0" w:noVBand="1"/>
      </w:tblPr>
      <w:tblGrid>
        <w:gridCol w:w="4040"/>
        <w:gridCol w:w="900"/>
        <w:gridCol w:w="900"/>
        <w:gridCol w:w="900"/>
        <w:gridCol w:w="900"/>
        <w:gridCol w:w="974"/>
        <w:gridCol w:w="1186"/>
        <w:gridCol w:w="1250"/>
      </w:tblGrid>
      <w:tr w:rsidR="00BC6ABC" w:rsidRPr="004B1765" w14:paraId="3D9B35A0" w14:textId="77777777" w:rsidTr="00421F62">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64A58990"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BC6ABC" w:rsidRPr="004B1765" w14:paraId="6CA57C89" w14:textId="77777777" w:rsidTr="00421F62">
        <w:trPr>
          <w:trHeight w:val="386"/>
        </w:trPr>
        <w:tc>
          <w:tcPr>
            <w:tcW w:w="404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786A0682"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900" w:type="dxa"/>
            <w:tcBorders>
              <w:top w:val="nil"/>
              <w:left w:val="nil"/>
              <w:bottom w:val="single" w:sz="4" w:space="0" w:color="auto"/>
              <w:right w:val="single" w:sz="4" w:space="0" w:color="auto"/>
            </w:tcBorders>
            <w:shd w:val="clear" w:color="000000" w:fill="FDE9D9"/>
            <w:vAlign w:val="center"/>
            <w:hideMark/>
          </w:tcPr>
          <w:p w14:paraId="1688A277"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12CD5ED0"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6BBB1226"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02B42BAD"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FDE9D9"/>
            <w:vAlign w:val="center"/>
            <w:hideMark/>
          </w:tcPr>
          <w:p w14:paraId="54FC46AA"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6D2FD826"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FDE9D9"/>
            <w:vAlign w:val="center"/>
            <w:hideMark/>
          </w:tcPr>
          <w:p w14:paraId="5F842C54" w14:textId="77777777" w:rsidR="00BC6ABC" w:rsidRPr="004B1765" w:rsidRDefault="00BC6ABC" w:rsidP="00421F62">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BC6ABC" w:rsidRPr="004B1765" w14:paraId="0AC3AB89" w14:textId="77777777" w:rsidTr="00BC6ABC">
        <w:trPr>
          <w:trHeight w:val="368"/>
        </w:trPr>
        <w:tc>
          <w:tcPr>
            <w:tcW w:w="404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3A794CC" w14:textId="572188EB" w:rsidR="00BC6ABC" w:rsidRPr="00BC6ABC" w:rsidRDefault="00BC6ABC" w:rsidP="00421F62">
            <w:pPr>
              <w:spacing w:after="0" w:line="240" w:lineRule="auto"/>
              <w:jc w:val="center"/>
              <w:rPr>
                <w:rFonts w:ascii="Sylfaen" w:eastAsia="Times New Roman" w:hAnsi="Sylfaen" w:cs="Calibri"/>
                <w:sz w:val="14"/>
                <w:szCs w:val="14"/>
              </w:rPr>
            </w:pPr>
            <w:r w:rsidRPr="00BC6ABC">
              <w:rPr>
                <w:rFonts w:ascii="Sylfaen" w:eastAsia="Times New Roman" w:hAnsi="Sylfaen" w:cs="Calibri"/>
                <w:sz w:val="14"/>
                <w:szCs w:val="14"/>
              </w:rPr>
              <w:t xml:space="preserve">ძაღლების </w:t>
            </w:r>
            <w:r>
              <w:rPr>
                <w:rFonts w:ascii="Sylfaen" w:eastAsia="Times New Roman" w:hAnsi="Sylfaen" w:cs="Calibri"/>
                <w:sz w:val="14"/>
                <w:szCs w:val="14"/>
                <w:lang w:val="ka-GE"/>
              </w:rPr>
              <w:t xml:space="preserve"> </w:t>
            </w:r>
            <w:r w:rsidRPr="00BC6ABC">
              <w:rPr>
                <w:rFonts w:ascii="Sylfaen" w:eastAsia="Times New Roman" w:hAnsi="Sylfaen" w:cs="Calibri"/>
                <w:sz w:val="14"/>
                <w:szCs w:val="14"/>
              </w:rPr>
              <w:t>რაოდენობა, რომელთაც ჩაუტარდათ ვეტერინალური მომსახურება(აცრები, კასტრაცია...)</w:t>
            </w:r>
          </w:p>
        </w:tc>
        <w:tc>
          <w:tcPr>
            <w:tcW w:w="900" w:type="dxa"/>
            <w:tcBorders>
              <w:top w:val="nil"/>
              <w:left w:val="nil"/>
              <w:bottom w:val="single" w:sz="4" w:space="0" w:color="auto"/>
              <w:right w:val="single" w:sz="4" w:space="0" w:color="auto"/>
            </w:tcBorders>
            <w:shd w:val="clear" w:color="000000" w:fill="FFFFFF"/>
            <w:vAlign w:val="center"/>
            <w:hideMark/>
          </w:tcPr>
          <w:p w14:paraId="6F0427DB" w14:textId="036E58EE" w:rsidR="00BC6ABC" w:rsidRPr="00BC6ABC" w:rsidRDefault="00BC6ABC" w:rsidP="00421F62">
            <w:pPr>
              <w:spacing w:after="0" w:line="240" w:lineRule="auto"/>
              <w:jc w:val="center"/>
              <w:rPr>
                <w:rFonts w:ascii="Sylfaen" w:eastAsia="Times New Roman" w:hAnsi="Sylfaen" w:cs="Calibri"/>
                <w:sz w:val="14"/>
                <w:szCs w:val="14"/>
              </w:rPr>
            </w:pPr>
            <w:r w:rsidRPr="00BC6ABC">
              <w:rPr>
                <w:rFonts w:ascii="Sylfaen" w:eastAsia="Times New Roman" w:hAnsi="Sylfaen" w:cs="Calibri"/>
                <w:sz w:val="14"/>
                <w:szCs w:val="14"/>
              </w:rPr>
              <w:t>90 ძაღლი</w:t>
            </w:r>
          </w:p>
        </w:tc>
        <w:tc>
          <w:tcPr>
            <w:tcW w:w="900" w:type="dxa"/>
            <w:tcBorders>
              <w:top w:val="nil"/>
              <w:left w:val="nil"/>
              <w:bottom w:val="single" w:sz="4" w:space="0" w:color="auto"/>
              <w:right w:val="single" w:sz="4" w:space="0" w:color="auto"/>
            </w:tcBorders>
            <w:shd w:val="clear" w:color="000000" w:fill="FFFFFF"/>
            <w:vAlign w:val="center"/>
            <w:hideMark/>
          </w:tcPr>
          <w:p w14:paraId="0D79DCEB" w14:textId="54EB444E" w:rsidR="00BC6ABC" w:rsidRPr="00BC6ABC" w:rsidRDefault="00BC6ABC" w:rsidP="00421F62">
            <w:pPr>
              <w:spacing w:after="0" w:line="240" w:lineRule="auto"/>
              <w:jc w:val="center"/>
              <w:rPr>
                <w:rFonts w:ascii="Sylfaen" w:eastAsia="Times New Roman" w:hAnsi="Sylfaen" w:cs="Calibri"/>
                <w:sz w:val="14"/>
                <w:szCs w:val="14"/>
              </w:rPr>
            </w:pPr>
            <w:r w:rsidRPr="00BC6ABC">
              <w:rPr>
                <w:rFonts w:ascii="Sylfaen" w:eastAsia="Times New Roman" w:hAnsi="Sylfaen" w:cs="Calibri"/>
                <w:sz w:val="14"/>
                <w:szCs w:val="14"/>
              </w:rPr>
              <w:t>90</w:t>
            </w:r>
          </w:p>
        </w:tc>
        <w:tc>
          <w:tcPr>
            <w:tcW w:w="900" w:type="dxa"/>
            <w:tcBorders>
              <w:top w:val="nil"/>
              <w:left w:val="nil"/>
              <w:bottom w:val="single" w:sz="4" w:space="0" w:color="auto"/>
              <w:right w:val="single" w:sz="4" w:space="0" w:color="auto"/>
            </w:tcBorders>
            <w:shd w:val="clear" w:color="000000" w:fill="FFFFFF"/>
            <w:vAlign w:val="center"/>
            <w:hideMark/>
          </w:tcPr>
          <w:p w14:paraId="171CEDA1" w14:textId="03F5A5FC" w:rsidR="00BC6ABC" w:rsidRPr="00BC6ABC" w:rsidRDefault="00BC6ABC" w:rsidP="00421F62">
            <w:pPr>
              <w:spacing w:after="0" w:line="240" w:lineRule="auto"/>
              <w:jc w:val="center"/>
              <w:rPr>
                <w:rFonts w:ascii="Sylfaen" w:eastAsia="Times New Roman" w:hAnsi="Sylfaen" w:cs="Calibri"/>
                <w:sz w:val="14"/>
                <w:szCs w:val="14"/>
              </w:rPr>
            </w:pPr>
            <w:r w:rsidRPr="00BC6ABC">
              <w:rPr>
                <w:rFonts w:ascii="Sylfaen" w:eastAsia="Times New Roman" w:hAnsi="Sylfaen" w:cs="Calibri"/>
                <w:sz w:val="14"/>
                <w:szCs w:val="14"/>
              </w:rPr>
              <w:t>90</w:t>
            </w:r>
          </w:p>
        </w:tc>
        <w:tc>
          <w:tcPr>
            <w:tcW w:w="900" w:type="dxa"/>
            <w:tcBorders>
              <w:top w:val="nil"/>
              <w:left w:val="nil"/>
              <w:bottom w:val="single" w:sz="4" w:space="0" w:color="auto"/>
              <w:right w:val="single" w:sz="4" w:space="0" w:color="auto"/>
            </w:tcBorders>
            <w:shd w:val="clear" w:color="000000" w:fill="FFFFFF"/>
            <w:vAlign w:val="center"/>
          </w:tcPr>
          <w:p w14:paraId="4BD4ED30" w14:textId="0C2C9AD0" w:rsidR="00BC6ABC" w:rsidRPr="00BC6ABC" w:rsidRDefault="00BC6ABC" w:rsidP="00421F62">
            <w:pPr>
              <w:spacing w:after="0" w:line="240" w:lineRule="auto"/>
              <w:jc w:val="center"/>
              <w:rPr>
                <w:rFonts w:ascii="Sylfaen" w:eastAsia="Times New Roman" w:hAnsi="Sylfaen" w:cs="Calibri"/>
                <w:sz w:val="14"/>
                <w:szCs w:val="14"/>
              </w:rPr>
            </w:pPr>
            <w:r w:rsidRPr="00BC6ABC">
              <w:rPr>
                <w:rFonts w:ascii="Sylfaen" w:eastAsia="Times New Roman" w:hAnsi="Sylfaen" w:cs="Calibri"/>
                <w:sz w:val="14"/>
                <w:szCs w:val="14"/>
              </w:rPr>
              <w:t>90</w:t>
            </w:r>
          </w:p>
        </w:tc>
        <w:tc>
          <w:tcPr>
            <w:tcW w:w="974" w:type="dxa"/>
            <w:tcBorders>
              <w:top w:val="nil"/>
              <w:left w:val="nil"/>
              <w:bottom w:val="single" w:sz="4" w:space="0" w:color="auto"/>
              <w:right w:val="single" w:sz="4" w:space="0" w:color="auto"/>
            </w:tcBorders>
            <w:shd w:val="clear" w:color="000000" w:fill="FFFFFF"/>
            <w:vAlign w:val="center"/>
          </w:tcPr>
          <w:p w14:paraId="429C3104" w14:textId="5EA7429E" w:rsidR="00BC6ABC" w:rsidRPr="00BC6ABC" w:rsidRDefault="00BC6ABC" w:rsidP="00421F62">
            <w:pPr>
              <w:spacing w:after="0" w:line="240" w:lineRule="auto"/>
              <w:jc w:val="center"/>
              <w:rPr>
                <w:rFonts w:ascii="Sylfaen" w:eastAsia="Times New Roman" w:hAnsi="Sylfaen" w:cs="Calibri"/>
                <w:sz w:val="14"/>
                <w:szCs w:val="14"/>
              </w:rPr>
            </w:pPr>
            <w:r w:rsidRPr="00BC6ABC">
              <w:rPr>
                <w:rFonts w:ascii="Sylfaen" w:eastAsia="Times New Roman" w:hAnsi="Sylfaen" w:cs="Calibri"/>
                <w:sz w:val="14"/>
                <w:szCs w:val="14"/>
              </w:rPr>
              <w:t>90</w:t>
            </w:r>
          </w:p>
        </w:tc>
        <w:tc>
          <w:tcPr>
            <w:tcW w:w="1186" w:type="dxa"/>
            <w:tcBorders>
              <w:top w:val="nil"/>
              <w:left w:val="nil"/>
              <w:bottom w:val="single" w:sz="4" w:space="0" w:color="auto"/>
              <w:right w:val="single" w:sz="4" w:space="0" w:color="auto"/>
            </w:tcBorders>
            <w:shd w:val="clear" w:color="000000" w:fill="FFFFFF"/>
            <w:vAlign w:val="center"/>
          </w:tcPr>
          <w:p w14:paraId="7D11337A" w14:textId="70DA670D" w:rsidR="00BC6ABC" w:rsidRPr="00BC6ABC" w:rsidRDefault="00BC6ABC" w:rsidP="00421F62">
            <w:pPr>
              <w:spacing w:after="0" w:line="240" w:lineRule="auto"/>
              <w:jc w:val="center"/>
              <w:rPr>
                <w:rFonts w:ascii="Sylfaen" w:eastAsia="Times New Roman" w:hAnsi="Sylfaen" w:cs="Calibri"/>
                <w:sz w:val="14"/>
                <w:szCs w:val="14"/>
              </w:rPr>
            </w:pPr>
            <w:r w:rsidRPr="00BC6ABC">
              <w:rPr>
                <w:rFonts w:ascii="Sylfaen" w:eastAsia="Times New Roman" w:hAnsi="Sylfaen" w:cs="Calibri"/>
                <w:sz w:val="14"/>
                <w:szCs w:val="14"/>
              </w:rPr>
              <w:t>90</w:t>
            </w:r>
          </w:p>
        </w:tc>
        <w:tc>
          <w:tcPr>
            <w:tcW w:w="1250" w:type="dxa"/>
            <w:tcBorders>
              <w:top w:val="nil"/>
              <w:left w:val="nil"/>
              <w:bottom w:val="single" w:sz="4" w:space="0" w:color="auto"/>
              <w:right w:val="single" w:sz="4" w:space="0" w:color="auto"/>
            </w:tcBorders>
            <w:shd w:val="clear" w:color="000000" w:fill="FFFFFF"/>
            <w:vAlign w:val="center"/>
            <w:hideMark/>
          </w:tcPr>
          <w:p w14:paraId="17F0C509" w14:textId="77777777" w:rsidR="00BC6ABC" w:rsidRPr="004B1765" w:rsidRDefault="00BC6ABC" w:rsidP="00421F62">
            <w:pPr>
              <w:spacing w:after="0" w:line="240" w:lineRule="auto"/>
              <w:jc w:val="center"/>
              <w:rPr>
                <w:rFonts w:ascii="Sylfaen" w:eastAsia="Times New Roman" w:hAnsi="Sylfaen" w:cs="Calibri"/>
                <w:sz w:val="14"/>
                <w:szCs w:val="14"/>
              </w:rPr>
            </w:pPr>
            <w:r w:rsidRPr="004B1765">
              <w:rPr>
                <w:rFonts w:ascii="Sylfaen" w:eastAsia="Times New Roman" w:hAnsi="Sylfaen" w:cs="Calibri"/>
                <w:sz w:val="14"/>
                <w:szCs w:val="14"/>
              </w:rPr>
              <w:t>რაოდენობრივი</w:t>
            </w:r>
          </w:p>
        </w:tc>
      </w:tr>
    </w:tbl>
    <w:p w14:paraId="1444EDBD" w14:textId="77777777" w:rsidR="00BC6ABC" w:rsidRDefault="00BC6ABC" w:rsidP="00BC6ABC">
      <w:pPr>
        <w:widowControl w:val="0"/>
        <w:autoSpaceDE w:val="0"/>
        <w:autoSpaceDN w:val="0"/>
        <w:adjustRightInd w:val="0"/>
        <w:spacing w:after="0"/>
        <w:ind w:firstLine="475"/>
        <w:jc w:val="both"/>
        <w:rPr>
          <w:rFonts w:ascii="Sylfaen" w:hAnsi="Sylfaen" w:cs="Sylfaen"/>
          <w:iCs/>
          <w:sz w:val="16"/>
          <w:szCs w:val="16"/>
          <w:lang w:val="ka-GE"/>
        </w:rPr>
      </w:pPr>
    </w:p>
    <w:p w14:paraId="58278D9E" w14:textId="77777777" w:rsidR="00BC6ABC" w:rsidRPr="00A83147" w:rsidRDefault="00BC6ABC" w:rsidP="00367990">
      <w:pPr>
        <w:widowControl w:val="0"/>
        <w:autoSpaceDE w:val="0"/>
        <w:autoSpaceDN w:val="0"/>
        <w:adjustRightInd w:val="0"/>
        <w:spacing w:after="40"/>
        <w:ind w:left="480"/>
        <w:rPr>
          <w:rFonts w:ascii="Sylfaen" w:hAnsi="Sylfaen" w:cs="Sylfaen"/>
          <w:b/>
          <w:bCs/>
          <w:iCs/>
          <w:color w:val="385623"/>
          <w:sz w:val="16"/>
          <w:szCs w:val="16"/>
          <w:lang w:val="ka-GE"/>
        </w:rPr>
      </w:pPr>
    </w:p>
    <w:p w14:paraId="489B6BFD" w14:textId="41B4F8E5" w:rsidR="009E522B" w:rsidRPr="0085503B" w:rsidRDefault="007B6A59" w:rsidP="009E522B">
      <w:pPr>
        <w:pStyle w:val="Heading2"/>
        <w:ind w:firstLine="708"/>
        <w:rPr>
          <w:sz w:val="22"/>
          <w:szCs w:val="22"/>
        </w:rPr>
      </w:pPr>
      <w:bookmarkStart w:id="8" w:name="_Toc93591076"/>
      <w:bookmarkStart w:id="9" w:name="_Toc239154455"/>
      <w:r>
        <w:rPr>
          <w:rFonts w:ascii="Sylfaen" w:hAnsi="Sylfaen" w:cs="Sylfaen"/>
          <w:sz w:val="22"/>
          <w:szCs w:val="22"/>
          <w:lang w:val="ka-GE"/>
        </w:rPr>
        <w:t xml:space="preserve">3. </w:t>
      </w:r>
      <w:r w:rsidR="009E522B" w:rsidRPr="0085503B">
        <w:rPr>
          <w:rFonts w:ascii="Sylfaen" w:hAnsi="Sylfaen" w:cs="Sylfaen"/>
          <w:sz w:val="22"/>
          <w:szCs w:val="22"/>
        </w:rPr>
        <w:t>განათლება</w:t>
      </w:r>
      <w:bookmarkEnd w:id="8"/>
      <w:bookmarkEnd w:id="9"/>
    </w:p>
    <w:p w14:paraId="7B132492" w14:textId="77777777" w:rsidR="00321ECC" w:rsidRDefault="009E522B" w:rsidP="00367990">
      <w:pPr>
        <w:pStyle w:val="ListParagraph"/>
        <w:spacing w:after="0" w:line="240" w:lineRule="auto"/>
        <w:ind w:left="0" w:firstLine="540"/>
        <w:jc w:val="both"/>
        <w:rPr>
          <w:rFonts w:ascii="Sylfaen" w:hAnsi="Sylfaen"/>
          <w:sz w:val="18"/>
          <w:szCs w:val="18"/>
          <w:lang w:val="ka-GE"/>
        </w:rPr>
      </w:pPr>
      <w:r w:rsidRPr="0085503B">
        <w:rPr>
          <w:rFonts w:ascii="Sylfaen" w:hAnsi="Sylfaen"/>
          <w:sz w:val="18"/>
          <w:szCs w:val="18"/>
          <w:lang w:val="ka-GE"/>
        </w:rPr>
        <w:t>მომავალი თაობების აღზრდის მიმართულებით დაწყებითი და ზოგადი განათლების გარდა მნიშვნელოვანი როლი ენიჭება ასევე სკოლამდელ განათლებას, რაც თვითმმართველი ერთეულის საკუთარ უფლებამოსილებებს განეკუთვნება და შესაბამისად მუნიციპალიტეტის ერთ-ერთ პრიორიტეტს წარმოადგენს, რომლის ფარგლებში მომდევნო წლებში განხორციელდება საბავშვო ბაღების ფუნქციონირებისათვის საჭირო ხარჯების დაფინანსება, ინვენტარით უზრუნველყოფა.</w:t>
      </w:r>
    </w:p>
    <w:p w14:paraId="0D8AADC4" w14:textId="4C920D58" w:rsidR="009E522B" w:rsidRPr="00367990" w:rsidRDefault="00321ECC" w:rsidP="00321ECC">
      <w:pPr>
        <w:autoSpaceDE w:val="0"/>
        <w:autoSpaceDN w:val="0"/>
        <w:adjustRightInd w:val="0"/>
        <w:ind w:firstLine="540"/>
        <w:jc w:val="both"/>
        <w:rPr>
          <w:rFonts w:ascii="Sylfaen" w:hAnsi="Sylfaen"/>
          <w:sz w:val="18"/>
          <w:szCs w:val="18"/>
          <w:lang w:val="ka-GE"/>
        </w:rPr>
      </w:pPr>
      <w:r w:rsidRPr="00367990">
        <w:rPr>
          <w:rFonts w:ascii="Sylfaen" w:hAnsi="Sylfaen"/>
          <w:sz w:val="18"/>
          <w:szCs w:val="18"/>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1; მიზანი 4.</w:t>
      </w:r>
      <w:r w:rsidR="009E522B" w:rsidRPr="00321ECC">
        <w:rPr>
          <w:rFonts w:ascii="Sylfaen" w:hAnsi="Sylfaen"/>
          <w:sz w:val="18"/>
          <w:szCs w:val="18"/>
          <w:lang w:val="ka-GE"/>
        </w:rPr>
        <w:t xml:space="preserve"> </w:t>
      </w:r>
    </w:p>
    <w:tbl>
      <w:tblPr>
        <w:tblW w:w="0" w:type="auto"/>
        <w:tblCellMar>
          <w:left w:w="0" w:type="dxa"/>
          <w:right w:w="0" w:type="dxa"/>
        </w:tblCellMar>
        <w:tblLook w:val="04A0" w:firstRow="1" w:lastRow="0" w:firstColumn="1" w:lastColumn="0" w:noHBand="0" w:noVBand="1"/>
      </w:tblPr>
      <w:tblGrid>
        <w:gridCol w:w="751"/>
        <w:gridCol w:w="2194"/>
        <w:gridCol w:w="812"/>
        <w:gridCol w:w="812"/>
        <w:gridCol w:w="812"/>
        <w:gridCol w:w="812"/>
        <w:gridCol w:w="812"/>
        <w:gridCol w:w="812"/>
        <w:gridCol w:w="812"/>
        <w:gridCol w:w="812"/>
        <w:gridCol w:w="812"/>
        <w:gridCol w:w="812"/>
      </w:tblGrid>
      <w:tr w:rsidR="00182341" w14:paraId="5985FB44" w14:textId="77777777" w:rsidTr="00182341">
        <w:trPr>
          <w:trHeight w:val="660"/>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76264AC2" w14:textId="77777777" w:rsidR="00182341" w:rsidRDefault="00182341" w:rsidP="00182341">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360EE6F8"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74BF808C"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2027-2030 </w:t>
            </w:r>
            <w:r>
              <w:rPr>
                <w:rFonts w:ascii="Sylfaen" w:hAnsi="Sylfaen" w:cs="Sylfaen"/>
                <w:b/>
                <w:bCs/>
                <w:sz w:val="14"/>
                <w:szCs w:val="14"/>
              </w:rPr>
              <w:t>წლები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71B36D7F"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0B7C9E0C"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46C7DE0B"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7C9E21DC"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2030 </w:t>
            </w:r>
            <w:r>
              <w:rPr>
                <w:rFonts w:ascii="Sylfaen" w:hAnsi="Sylfaen" w:cs="Sylfaen"/>
                <w:b/>
                <w:bCs/>
                <w:sz w:val="14"/>
                <w:szCs w:val="14"/>
              </w:rPr>
              <w:t>წელი</w:t>
            </w:r>
            <w:r>
              <w:rPr>
                <w:rFonts w:ascii="Arial CYR" w:hAnsi="Arial CYR" w:cs="Arial CYR"/>
                <w:b/>
                <w:bCs/>
                <w:sz w:val="14"/>
                <w:szCs w:val="14"/>
              </w:rPr>
              <w:t xml:space="preserve"> </w:t>
            </w:r>
          </w:p>
        </w:tc>
      </w:tr>
      <w:tr w:rsidR="00182341" w14:paraId="08F38690" w14:textId="77777777" w:rsidTr="00182341">
        <w:trPr>
          <w:trHeight w:val="66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40553C5" w14:textId="77777777" w:rsidR="00182341" w:rsidRDefault="00182341" w:rsidP="00182341">
            <w:pPr>
              <w:spacing w:after="0"/>
              <w:rPr>
                <w:rFonts w:ascii="Arial CYR" w:hAnsi="Arial CYR" w:cs="Arial CYR"/>
                <w:b/>
                <w:bCs/>
                <w:sz w:val="14"/>
                <w:szCs w:val="1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B6B6DE7" w14:textId="77777777" w:rsidR="00182341" w:rsidRDefault="00182341" w:rsidP="00182341">
            <w:pPr>
              <w:spacing w:after="0"/>
              <w:rPr>
                <w:rFonts w:ascii="Arial CYR" w:hAnsi="Arial CYR" w:cs="Arial CYR"/>
                <w:b/>
                <w:bCs/>
                <w:sz w:val="14"/>
                <w:szCs w:val="14"/>
              </w:rPr>
            </w:pP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641FB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229A4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85A95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BDC80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AF2CC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549FC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82BA4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315B4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88C8E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9032A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r>
      <w:tr w:rsidR="00182341" w14:paraId="22E5980A" w14:textId="77777777" w:rsidTr="00182341">
        <w:trPr>
          <w:trHeight w:val="28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7DF2C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04 00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D81D3A"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განათლება</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E61EDA"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6218.4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3A5BE6"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E46412"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1442.6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DFAE07"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2411D2"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1502.6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CC5F82"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78DD3D"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1591.6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CC2CEE"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E449AE"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1681.6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EB59ED"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r>
      <w:tr w:rsidR="00182341" w14:paraId="05B2BC70" w14:textId="77777777" w:rsidTr="00182341">
        <w:trPr>
          <w:trHeight w:val="28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06814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04 01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9ABC90"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სკოლამდელი</w:t>
            </w:r>
            <w:r>
              <w:rPr>
                <w:rFonts w:ascii="Arial CYR" w:hAnsi="Arial CYR" w:cs="Arial CYR"/>
                <w:sz w:val="14"/>
                <w:szCs w:val="14"/>
              </w:rPr>
              <w:t xml:space="preserve"> </w:t>
            </w:r>
            <w:r>
              <w:rPr>
                <w:rFonts w:ascii="Sylfaen" w:hAnsi="Sylfaen" w:cs="Sylfaen"/>
                <w:sz w:val="14"/>
                <w:szCs w:val="14"/>
              </w:rPr>
              <w:t>განათლება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40C17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4180.0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4BEF2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2309C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940.0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3B0A3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046BB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A48BF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599753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B31AE1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BEFB72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1165.0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51A85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63891F80" w14:textId="77777777" w:rsidTr="00182341">
        <w:trPr>
          <w:trHeight w:val="30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F3D11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04 02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A8D58B"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სკოლამდელი</w:t>
            </w:r>
            <w:r>
              <w:rPr>
                <w:rFonts w:ascii="Arial CYR" w:hAnsi="Arial CYR" w:cs="Arial CYR"/>
                <w:sz w:val="14"/>
                <w:szCs w:val="14"/>
              </w:rPr>
              <w:t xml:space="preserve"> </w:t>
            </w:r>
            <w:r>
              <w:rPr>
                <w:rFonts w:ascii="Sylfaen" w:hAnsi="Sylfaen" w:cs="Sylfaen"/>
                <w:sz w:val="14"/>
                <w:szCs w:val="14"/>
              </w:rPr>
              <w:t>დაწესებულებების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მშენებლობა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14F0D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683C8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E7BBE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2035C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BB06B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FFDF0B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07E8C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7A0DC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6EA1D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44AC0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1B2DDD9E" w14:textId="77777777" w:rsidTr="00182341">
        <w:trPr>
          <w:trHeight w:val="28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8A54D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04 03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E629DA"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განათლების</w:t>
            </w:r>
            <w:r>
              <w:rPr>
                <w:rFonts w:ascii="Arial CYR" w:hAnsi="Arial CYR" w:cs="Arial CYR"/>
                <w:sz w:val="14"/>
                <w:szCs w:val="14"/>
              </w:rPr>
              <w:t xml:space="preserve"> </w:t>
            </w:r>
            <w:r>
              <w:rPr>
                <w:rFonts w:ascii="Sylfaen" w:hAnsi="Sylfaen" w:cs="Sylfaen"/>
                <w:sz w:val="14"/>
                <w:szCs w:val="14"/>
              </w:rPr>
              <w:t>ობიექტების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მშენებლობა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E0774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1036.0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4D760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B6A99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258.0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94C9A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09675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258.0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CEFDC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EA8E7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260.0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68368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00EE4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260.0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C2D33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39BC3D5F" w14:textId="77777777" w:rsidTr="00182341">
        <w:trPr>
          <w:trHeight w:val="39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9BBAC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04 04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5A6AD1"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საჯარო</w:t>
            </w:r>
            <w:r>
              <w:rPr>
                <w:rFonts w:ascii="Arial CYR" w:hAnsi="Arial CYR" w:cs="Arial CYR"/>
                <w:sz w:val="14"/>
                <w:szCs w:val="14"/>
              </w:rPr>
              <w:t xml:space="preserve"> </w:t>
            </w:r>
            <w:r>
              <w:rPr>
                <w:rFonts w:ascii="Sylfaen" w:hAnsi="Sylfaen" w:cs="Sylfaen"/>
                <w:sz w:val="14"/>
                <w:szCs w:val="14"/>
              </w:rPr>
              <w:t>სკოლების</w:t>
            </w:r>
            <w:r>
              <w:rPr>
                <w:rFonts w:ascii="Arial CYR" w:hAnsi="Arial CYR" w:cs="Arial CYR"/>
                <w:sz w:val="14"/>
                <w:szCs w:val="14"/>
              </w:rPr>
              <w:t xml:space="preserve"> </w:t>
            </w:r>
            <w:r>
              <w:rPr>
                <w:rFonts w:ascii="Sylfaen" w:hAnsi="Sylfaen" w:cs="Sylfaen"/>
                <w:sz w:val="14"/>
                <w:szCs w:val="14"/>
              </w:rPr>
              <w:t>მოსწავლეთა</w:t>
            </w:r>
            <w:r>
              <w:rPr>
                <w:rFonts w:ascii="Arial CYR" w:hAnsi="Arial CYR" w:cs="Arial CYR"/>
                <w:sz w:val="14"/>
                <w:szCs w:val="14"/>
              </w:rPr>
              <w:t xml:space="preserve"> </w:t>
            </w:r>
            <w:r>
              <w:rPr>
                <w:rFonts w:ascii="Sylfaen" w:hAnsi="Sylfaen" w:cs="Sylfaen"/>
                <w:sz w:val="14"/>
                <w:szCs w:val="14"/>
              </w:rPr>
              <w:t>ტრანსპორტით</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C0C90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880.0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ED5AE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C41FD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206342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0A923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98BCC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8ED28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2F02F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90D47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335E7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39725F42" w14:textId="77777777" w:rsidTr="00182341">
        <w:trPr>
          <w:trHeight w:val="31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8B313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04 05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EAE9CF"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წარმატებული</w:t>
            </w:r>
            <w:r>
              <w:rPr>
                <w:rFonts w:ascii="Arial CYR" w:hAnsi="Arial CYR" w:cs="Arial CYR"/>
                <w:sz w:val="14"/>
                <w:szCs w:val="14"/>
              </w:rPr>
              <w:t xml:space="preserve"> </w:t>
            </w:r>
            <w:r>
              <w:rPr>
                <w:rFonts w:ascii="Sylfaen" w:hAnsi="Sylfaen" w:cs="Sylfaen"/>
                <w:sz w:val="14"/>
                <w:szCs w:val="14"/>
              </w:rPr>
              <w:t>სტუდენტებისათვის</w:t>
            </w:r>
            <w:r>
              <w:rPr>
                <w:rFonts w:ascii="Arial CYR" w:hAnsi="Arial CYR" w:cs="Arial CYR"/>
                <w:sz w:val="14"/>
                <w:szCs w:val="14"/>
              </w:rPr>
              <w:t xml:space="preserve"> </w:t>
            </w:r>
            <w:r>
              <w:rPr>
                <w:rFonts w:ascii="Sylfaen" w:hAnsi="Sylfaen" w:cs="Sylfaen"/>
                <w:sz w:val="14"/>
                <w:szCs w:val="14"/>
              </w:rPr>
              <w:t>მერის</w:t>
            </w:r>
            <w:r>
              <w:rPr>
                <w:rFonts w:ascii="Arial CYR" w:hAnsi="Arial CYR" w:cs="Arial CYR"/>
                <w:sz w:val="14"/>
                <w:szCs w:val="14"/>
              </w:rPr>
              <w:t xml:space="preserve"> </w:t>
            </w:r>
            <w:r>
              <w:rPr>
                <w:rFonts w:ascii="Sylfaen" w:hAnsi="Sylfaen" w:cs="Sylfaen"/>
                <w:sz w:val="14"/>
                <w:szCs w:val="14"/>
              </w:rPr>
              <w:t>სტიპენდიის</w:t>
            </w:r>
            <w:r>
              <w:rPr>
                <w:rFonts w:ascii="Arial CYR" w:hAnsi="Arial CYR" w:cs="Arial CYR"/>
                <w:sz w:val="14"/>
                <w:szCs w:val="14"/>
              </w:rPr>
              <w:t xml:space="preserve"> </w:t>
            </w:r>
            <w:r>
              <w:rPr>
                <w:rFonts w:ascii="Sylfaen" w:hAnsi="Sylfaen" w:cs="Sylfaen"/>
                <w:sz w:val="14"/>
                <w:szCs w:val="14"/>
              </w:rPr>
              <w:t>გაცემა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188F3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122.4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3A920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013C6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24.6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784E0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557AD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24.6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567B5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7C5E43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36.6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D1BDE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6FBE5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36.6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E5942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bl>
    <w:p w14:paraId="1C38FE6A" w14:textId="77777777" w:rsidR="009E522B" w:rsidRDefault="009E522B" w:rsidP="00182341">
      <w:pPr>
        <w:pStyle w:val="NoSpacing"/>
        <w:rPr>
          <w:noProof/>
          <w:lang w:val="ka-GE"/>
        </w:rPr>
      </w:pPr>
    </w:p>
    <w:p w14:paraId="1D05FE56" w14:textId="77777777" w:rsidR="009E522B" w:rsidRDefault="009E522B" w:rsidP="008F22D0">
      <w:pPr>
        <w:pStyle w:val="NoSpacing"/>
        <w:rPr>
          <w:noProof/>
          <w:lang w:val="ka-GE"/>
        </w:rPr>
      </w:pPr>
    </w:p>
    <w:p w14:paraId="1AA2696B" w14:textId="77777777" w:rsidR="00367990" w:rsidRPr="00EA1C7C" w:rsidRDefault="00367990" w:rsidP="00367990">
      <w:pPr>
        <w:widowControl w:val="0"/>
        <w:autoSpaceDE w:val="0"/>
        <w:autoSpaceDN w:val="0"/>
        <w:adjustRightInd w:val="0"/>
        <w:spacing w:after="0"/>
        <w:ind w:left="480"/>
        <w:rPr>
          <w:rFonts w:ascii="Sylfaen" w:hAnsi="Sylfaen"/>
          <w:b/>
          <w:bCs/>
          <w:sz w:val="16"/>
          <w:szCs w:val="16"/>
          <w:lang w:val="ka-GE"/>
        </w:rPr>
      </w:pPr>
      <w:bookmarkStart w:id="10" w:name="_Toc93591077"/>
      <w:r>
        <w:rPr>
          <w:rFonts w:ascii="Sylfaen" w:hAnsi="Sylfaen" w:cs="Sylfaen"/>
          <w:b/>
          <w:bCs/>
          <w:color w:val="385623"/>
          <w:sz w:val="16"/>
          <w:szCs w:val="16"/>
        </w:rPr>
        <w:t xml:space="preserve">3.1.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სკოლამდელი განათლება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04 01)</w:t>
      </w:r>
    </w:p>
    <w:p w14:paraId="63B2DFB2" w14:textId="77777777" w:rsidR="00367990" w:rsidRPr="00752C03" w:rsidRDefault="00367990" w:rsidP="00367990">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D663C">
        <w:rPr>
          <w:rFonts w:ascii="Sylfaen" w:hAnsi="Sylfaen"/>
          <w:b/>
          <w:bCs/>
          <w:sz w:val="16"/>
          <w:szCs w:val="16"/>
          <w:lang w:val="ka-GE"/>
        </w:rPr>
        <w:t>ა(ა)იპ ონის მუნიციპალიტეტის ბაგა-ბაღი</w:t>
      </w:r>
    </w:p>
    <w:p w14:paraId="3DEDD066" w14:textId="79626404" w:rsidR="004B1765" w:rsidRPr="00DA120F" w:rsidRDefault="00367990" w:rsidP="004B1765">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w:t>
      </w:r>
      <w:r w:rsidR="004B1765">
        <w:rPr>
          <w:rFonts w:ascii="Sylfaen" w:hAnsi="Sylfaen" w:cs="Sylfaen"/>
          <w:b/>
          <w:bCs/>
          <w:iCs/>
          <w:color w:val="385623"/>
          <w:sz w:val="16"/>
          <w:szCs w:val="16"/>
          <w:lang w:val="ka-GE"/>
        </w:rPr>
        <w:t xml:space="preserve"> მიზანი:</w:t>
      </w:r>
      <w:r w:rsidRPr="00752C03">
        <w:rPr>
          <w:rFonts w:ascii="Sylfaen" w:hAnsi="Sylfaen" w:cs="Sylfaen"/>
          <w:b/>
          <w:bCs/>
          <w:iCs/>
          <w:color w:val="385623"/>
          <w:sz w:val="16"/>
          <w:szCs w:val="16"/>
          <w:lang w:val="ka-GE"/>
        </w:rPr>
        <w:t xml:space="preserve"> </w:t>
      </w:r>
      <w:r w:rsidR="004B1765">
        <w:rPr>
          <w:rFonts w:ascii="Sylfaen" w:hAnsi="Sylfaen" w:cs="Sylfaen"/>
          <w:iCs/>
          <w:sz w:val="16"/>
          <w:szCs w:val="16"/>
          <w:lang w:val="ka-GE"/>
        </w:rPr>
        <w:t>საბავშვო ბაღების გაერთიანება</w:t>
      </w:r>
      <w:r w:rsidR="004B1765" w:rsidRPr="00DA120F">
        <w:rPr>
          <w:rFonts w:ascii="Sylfaen" w:hAnsi="Sylfaen" w:cs="Sylfaen"/>
          <w:iCs/>
          <w:sz w:val="16"/>
          <w:szCs w:val="16"/>
          <w:lang w:val="ka-GE"/>
        </w:rPr>
        <w:t xml:space="preserve"> მიზნად ისახავს სკოლამდელი ასაკის ბავშვების ჰოლისტურ განვითარებას, ინკლუზიურ განათლებას, აღსაზრდელების  უსაფრთხოებასა და </w:t>
      </w:r>
      <w:r w:rsidR="004B1765">
        <w:rPr>
          <w:rFonts w:ascii="Sylfaen" w:hAnsi="Sylfaen" w:cs="Sylfaen"/>
          <w:iCs/>
          <w:sz w:val="16"/>
          <w:szCs w:val="16"/>
          <w:lang w:val="ka-GE"/>
        </w:rPr>
        <w:t>მათი</w:t>
      </w:r>
      <w:r w:rsidR="004B1765" w:rsidRPr="00DA120F">
        <w:rPr>
          <w:rFonts w:ascii="Sylfaen" w:hAnsi="Sylfaen" w:cs="Sylfaen"/>
          <w:iCs/>
          <w:sz w:val="16"/>
          <w:szCs w:val="16"/>
          <w:lang w:val="ka-GE"/>
        </w:rPr>
        <w:t xml:space="preserve"> ინტერესების დაცვას, სტანდარტის შესრულების გაძლიერებას, ბავშვთა სკოლისათვის მომზადებას. აღმზრდელების ახალი პროფესიული სტანდარტის შესაბამისად გადამზადებას და ავტორიზაციისათვის მომზადებას. მუნიციპალიტეტის ტერ</w:t>
      </w:r>
      <w:r w:rsidR="004B1765">
        <w:rPr>
          <w:rFonts w:ascii="Sylfaen" w:hAnsi="Sylfaen" w:cs="Sylfaen"/>
          <w:iCs/>
          <w:sz w:val="16"/>
          <w:szCs w:val="16"/>
          <w:lang w:val="ka-GE"/>
        </w:rPr>
        <w:t>იტორიაზე ქალაქ ონში ფუნქციონირებს ერთი საბავშვო ბაღი სადაც</w:t>
      </w:r>
      <w:r w:rsidR="004B1765" w:rsidRPr="00DA120F">
        <w:rPr>
          <w:rFonts w:ascii="Sylfaen" w:hAnsi="Sylfaen" w:cs="Sylfaen"/>
          <w:iCs/>
          <w:sz w:val="16"/>
          <w:szCs w:val="16"/>
          <w:lang w:val="ka-GE"/>
        </w:rPr>
        <w:t xml:space="preserve"> </w:t>
      </w:r>
      <w:r w:rsidR="004B1765">
        <w:rPr>
          <w:rFonts w:ascii="Sylfaen" w:hAnsi="Sylfaen" w:cs="Sylfaen"/>
          <w:iCs/>
          <w:sz w:val="16"/>
          <w:szCs w:val="16"/>
          <w:lang w:val="ka-GE"/>
        </w:rPr>
        <w:t>ირიცხება</w:t>
      </w:r>
      <w:r w:rsidR="006070AD">
        <w:rPr>
          <w:rFonts w:ascii="Sylfaen" w:hAnsi="Sylfaen" w:cs="Sylfaen"/>
          <w:iCs/>
          <w:sz w:val="16"/>
          <w:szCs w:val="16"/>
          <w:lang w:val="ka-GE"/>
        </w:rPr>
        <w:t xml:space="preserve"> 115</w:t>
      </w:r>
      <w:r w:rsidR="004B1765">
        <w:rPr>
          <w:rFonts w:ascii="Sylfaen" w:hAnsi="Sylfaen" w:cs="Sylfaen"/>
          <w:iCs/>
          <w:sz w:val="16"/>
          <w:szCs w:val="16"/>
          <w:lang w:val="ka-GE"/>
        </w:rPr>
        <w:t xml:space="preserve"> ბავშვი</w:t>
      </w:r>
      <w:r w:rsidR="006070AD">
        <w:rPr>
          <w:rFonts w:ascii="Sylfaen" w:hAnsi="Sylfaen" w:cs="Sylfaen"/>
          <w:iCs/>
          <w:sz w:val="16"/>
          <w:szCs w:val="16"/>
        </w:rPr>
        <w:t xml:space="preserve"> 5 საა</w:t>
      </w:r>
      <w:r w:rsidR="006070AD">
        <w:rPr>
          <w:rFonts w:ascii="Sylfaen" w:hAnsi="Sylfaen" w:cs="Sylfaen"/>
          <w:iCs/>
          <w:sz w:val="16"/>
          <w:szCs w:val="16"/>
          <w:lang w:val="ka-GE"/>
        </w:rPr>
        <w:t>ღმზრდელო ჯგუფით</w:t>
      </w:r>
      <w:r w:rsidR="004B1765">
        <w:rPr>
          <w:rFonts w:ascii="Sylfaen" w:hAnsi="Sylfaen" w:cs="Sylfaen"/>
          <w:iCs/>
          <w:sz w:val="16"/>
          <w:szCs w:val="16"/>
          <w:lang w:val="ka-GE"/>
        </w:rPr>
        <w:t>, სოფელ ღარში საბავშვო ბაღი კვებითი უზრუნველყოფით სადაც ირიცხება</w:t>
      </w:r>
      <w:r w:rsidR="006070AD">
        <w:rPr>
          <w:rFonts w:ascii="Sylfaen" w:hAnsi="Sylfaen" w:cs="Sylfaen"/>
          <w:iCs/>
          <w:sz w:val="16"/>
          <w:szCs w:val="16"/>
          <w:lang w:val="ka-GE"/>
        </w:rPr>
        <w:t xml:space="preserve"> 12 </w:t>
      </w:r>
      <w:r w:rsidR="004B1765">
        <w:rPr>
          <w:rFonts w:ascii="Sylfaen" w:hAnsi="Sylfaen" w:cs="Sylfaen"/>
          <w:iCs/>
          <w:sz w:val="16"/>
          <w:szCs w:val="16"/>
          <w:lang w:val="ka-GE"/>
        </w:rPr>
        <w:t>ბავშვი</w:t>
      </w:r>
      <w:r w:rsidR="006070AD">
        <w:rPr>
          <w:rFonts w:ascii="Sylfaen" w:hAnsi="Sylfaen" w:cs="Sylfaen"/>
          <w:iCs/>
          <w:sz w:val="16"/>
          <w:szCs w:val="16"/>
          <w:lang w:val="ka-GE"/>
        </w:rPr>
        <w:t xml:space="preserve"> 2 სააღმზრდელო ჯგუფით</w:t>
      </w:r>
      <w:r w:rsidR="004B1765">
        <w:rPr>
          <w:rFonts w:ascii="Sylfaen" w:hAnsi="Sylfaen" w:cs="Sylfaen"/>
          <w:iCs/>
          <w:sz w:val="16"/>
          <w:szCs w:val="16"/>
          <w:lang w:val="ka-GE"/>
        </w:rPr>
        <w:t>,</w:t>
      </w:r>
      <w:r w:rsidR="004B1765" w:rsidRPr="00DA120F">
        <w:rPr>
          <w:rFonts w:ascii="Sylfaen" w:hAnsi="Sylfaen" w:cs="Sylfaen"/>
          <w:iCs/>
          <w:sz w:val="16"/>
          <w:szCs w:val="16"/>
          <w:lang w:val="ka-GE"/>
        </w:rPr>
        <w:t xml:space="preserve"> სოფელ გლოლაში </w:t>
      </w:r>
      <w:r w:rsidR="004B1765">
        <w:rPr>
          <w:rFonts w:ascii="Sylfaen" w:hAnsi="Sylfaen" w:cs="Sylfaen"/>
          <w:iCs/>
          <w:sz w:val="16"/>
          <w:szCs w:val="16"/>
          <w:lang w:val="ka-GE"/>
        </w:rPr>
        <w:t>ერთი</w:t>
      </w:r>
      <w:r w:rsidR="004B1765" w:rsidRPr="00DA120F">
        <w:rPr>
          <w:rFonts w:ascii="Sylfaen" w:hAnsi="Sylfaen" w:cs="Sylfaen"/>
          <w:iCs/>
          <w:sz w:val="16"/>
          <w:szCs w:val="16"/>
          <w:lang w:val="ka-GE"/>
        </w:rPr>
        <w:t xml:space="preserve"> საბავშვო ბაღი კვებით უზრუნველყოფით</w:t>
      </w:r>
      <w:r w:rsidR="004B1765">
        <w:rPr>
          <w:rFonts w:ascii="Sylfaen" w:hAnsi="Sylfaen" w:cs="Sylfaen"/>
          <w:iCs/>
          <w:sz w:val="16"/>
          <w:szCs w:val="16"/>
          <w:lang w:val="ka-GE"/>
        </w:rPr>
        <w:t xml:space="preserve"> სადაც ირიცხება</w:t>
      </w:r>
      <w:r w:rsidR="004B1765" w:rsidRPr="00DA120F">
        <w:rPr>
          <w:rFonts w:ascii="Sylfaen" w:hAnsi="Sylfaen" w:cs="Sylfaen"/>
          <w:iCs/>
          <w:sz w:val="16"/>
          <w:szCs w:val="16"/>
          <w:lang w:val="ka-GE"/>
        </w:rPr>
        <w:t xml:space="preserve"> </w:t>
      </w:r>
      <w:r w:rsidR="006070AD">
        <w:rPr>
          <w:rFonts w:ascii="Sylfaen" w:hAnsi="Sylfaen" w:cs="Sylfaen"/>
          <w:iCs/>
          <w:sz w:val="16"/>
          <w:szCs w:val="16"/>
          <w:lang w:val="ka-GE"/>
        </w:rPr>
        <w:t>9</w:t>
      </w:r>
      <w:r w:rsidR="004B1765">
        <w:rPr>
          <w:rFonts w:ascii="Sylfaen" w:hAnsi="Sylfaen" w:cs="Sylfaen"/>
          <w:iCs/>
          <w:sz w:val="16"/>
          <w:szCs w:val="16"/>
          <w:lang w:val="ka-GE"/>
        </w:rPr>
        <w:t xml:space="preserve"> ბავშვი</w:t>
      </w:r>
      <w:r w:rsidR="004B1765" w:rsidRPr="00DA120F">
        <w:rPr>
          <w:rFonts w:ascii="Sylfaen" w:hAnsi="Sylfaen" w:cs="Sylfaen"/>
          <w:iCs/>
          <w:sz w:val="16"/>
          <w:szCs w:val="16"/>
          <w:lang w:val="ka-GE"/>
        </w:rPr>
        <w:t>,</w:t>
      </w:r>
      <w:r w:rsidR="004B1765">
        <w:rPr>
          <w:rFonts w:ascii="Sylfaen" w:hAnsi="Sylfaen" w:cs="Sylfaen"/>
          <w:iCs/>
          <w:sz w:val="16"/>
          <w:szCs w:val="16"/>
          <w:lang w:val="ka-GE"/>
        </w:rPr>
        <w:t xml:space="preserve"> სოფლებში ღები, ჭიორა, უწერაში ფუნქციონირებს სკოლამდელი აღზრდისა და განათლების ალტერნატიული ცენტრები სკოლის ბაზაზე, ხოლო წედისში და ცხმორში ფუნქციონირებს საოჯახო ტიპის სკოლამდელი აღზრდისა და განათლების ალტერნატიული ცენტრები სამ საათიანი სააღმზრდელო მომსახურებით სადაც ირიცხება 9 ბავშვი. </w:t>
      </w:r>
      <w:r w:rsidR="00967030">
        <w:rPr>
          <w:rFonts w:ascii="Sylfaen" w:hAnsi="Sylfaen" w:cs="Sylfaen"/>
          <w:iCs/>
          <w:sz w:val="16"/>
          <w:szCs w:val="16"/>
          <w:lang w:val="ka-GE"/>
        </w:rPr>
        <w:t xml:space="preserve">სულ ჯამში 145 ბავშვი. </w:t>
      </w:r>
      <w:r w:rsidR="004B1765">
        <w:rPr>
          <w:rFonts w:ascii="Sylfaen" w:hAnsi="Sylfaen" w:cs="Sylfaen"/>
          <w:iCs/>
          <w:sz w:val="16"/>
          <w:szCs w:val="16"/>
          <w:lang w:val="ka-GE"/>
        </w:rPr>
        <w:t>იგეგმება საბავშვო ბაღის გახსნა ქალაქ ონში.</w:t>
      </w:r>
      <w:r w:rsidR="004B1765" w:rsidRPr="00DA120F">
        <w:rPr>
          <w:rFonts w:ascii="Sylfaen" w:hAnsi="Sylfaen" w:cs="Sylfaen"/>
          <w:iCs/>
          <w:sz w:val="16"/>
          <w:szCs w:val="16"/>
          <w:lang w:val="ka-GE"/>
        </w:rPr>
        <w:t xml:space="preserve"> სკოლამდე</w:t>
      </w:r>
      <w:r w:rsidR="004B1765">
        <w:rPr>
          <w:rFonts w:ascii="Sylfaen" w:hAnsi="Sylfaen" w:cs="Sylfaen"/>
          <w:iCs/>
          <w:sz w:val="16"/>
          <w:szCs w:val="16"/>
          <w:lang w:val="ka-GE"/>
        </w:rPr>
        <w:t>ლ დაწესებულებაში დასაქმებულია</w:t>
      </w:r>
      <w:r w:rsidR="006070AD">
        <w:rPr>
          <w:rFonts w:ascii="Sylfaen" w:hAnsi="Sylfaen" w:cs="Sylfaen"/>
          <w:iCs/>
          <w:sz w:val="16"/>
          <w:szCs w:val="16"/>
          <w:lang w:val="ka-GE"/>
        </w:rPr>
        <w:t xml:space="preserve"> 6</w:t>
      </w:r>
      <w:r w:rsidR="00C920D2">
        <w:rPr>
          <w:rFonts w:ascii="Sylfaen" w:hAnsi="Sylfaen" w:cs="Sylfaen"/>
          <w:iCs/>
          <w:sz w:val="16"/>
          <w:szCs w:val="16"/>
          <w:lang w:val="ka-GE"/>
        </w:rPr>
        <w:t>9</w:t>
      </w:r>
      <w:r w:rsidR="004B1765" w:rsidRPr="00DA120F">
        <w:rPr>
          <w:rFonts w:ascii="Sylfaen" w:hAnsi="Sylfaen" w:cs="Sylfaen"/>
          <w:iCs/>
          <w:sz w:val="16"/>
          <w:szCs w:val="16"/>
          <w:lang w:val="ka-GE"/>
        </w:rPr>
        <w:t xml:space="preserve"> თანამშრომელი. ეფექტიანი ფუნქციონირების უზრუნველსაყოფად იგეგმება: სკოლამდელი აღზრდის სფეროში მართვის პოლიტიკის განხორციელება, სტანდარტების შესაბამისი სააღმზრდელო პროგრამა/მეთოდოლოგიის დახვეწა, სტანდარტების შესაბამისი კვებით უზრუნველყოფა, ინფრასტრუქტურის (ეზო, შენობა, ინვენტარი და სხვა) განვითარება. ჰასპის პროგრამის დანერგვა</w:t>
      </w:r>
      <w:r w:rsidR="004B1765">
        <w:rPr>
          <w:rFonts w:ascii="Sylfaen" w:hAnsi="Sylfaen" w:cs="Sylfaen"/>
          <w:iCs/>
          <w:sz w:val="16"/>
          <w:szCs w:val="16"/>
          <w:lang w:val="ka-GE"/>
        </w:rPr>
        <w:t xml:space="preserve">. </w:t>
      </w:r>
    </w:p>
    <w:p w14:paraId="6760BEBB" w14:textId="77777777" w:rsidR="004B1765" w:rsidRDefault="004B1765" w:rsidP="004B1765">
      <w:pPr>
        <w:widowControl w:val="0"/>
        <w:autoSpaceDE w:val="0"/>
        <w:autoSpaceDN w:val="0"/>
        <w:adjustRightInd w:val="0"/>
        <w:spacing w:after="0"/>
        <w:ind w:firstLine="475"/>
        <w:jc w:val="both"/>
        <w:rPr>
          <w:rFonts w:ascii="Sylfaen" w:hAnsi="Sylfaen" w:cs="Sylfaen"/>
          <w:iCs/>
          <w:sz w:val="16"/>
          <w:szCs w:val="16"/>
          <w:lang w:val="ka-GE"/>
        </w:rPr>
      </w:pPr>
      <w:r w:rsidRPr="002D663C">
        <w:rPr>
          <w:rFonts w:ascii="Sylfaen" w:hAnsi="Sylfaen" w:cs="Sylfaen"/>
          <w:b/>
          <w:bCs/>
          <w:iCs/>
          <w:sz w:val="16"/>
          <w:szCs w:val="16"/>
          <w:lang w:val="ka-GE"/>
        </w:rPr>
        <w:t>პროგრამის მიზანია:</w:t>
      </w:r>
      <w:r w:rsidRPr="002D663C">
        <w:rPr>
          <w:rFonts w:ascii="Sylfaen" w:hAnsi="Sylfaen" w:cs="Sylfaen"/>
          <w:iCs/>
          <w:sz w:val="16"/>
          <w:szCs w:val="16"/>
          <w:lang w:val="ka-GE"/>
        </w:rPr>
        <w:t xml:space="preserve"> მუნიციპალიტეტის ტერიტორიაზე მცხოვრები 2-დან 6 წლამდე ბავშვის უზრუნველყოფა სკოლამდელი აღზრდისა და განათლების დაწესებულებებში ხარისხიანი სააღმზრდელო და საგანმანათლებლო პროცესით; სკოლის ასაკს მიღწეული ბავშვების მზაობა შესაბამისი განათლების მიღებისათვის;  ბავშვების ოპტიმალური ზრდისა და განვითარების უზრუნველსაყოფად შესაფერისი გარემოს შექმნა.</w:t>
      </w:r>
    </w:p>
    <w:p w14:paraId="0581F86F" w14:textId="30D07420" w:rsidR="004B1765" w:rsidRDefault="004B1765" w:rsidP="004B1765">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Pr>
          <w:rFonts w:ascii="Sylfaen" w:hAnsi="Sylfaen" w:cs="Sylfaen"/>
          <w:iCs/>
          <w:sz w:val="16"/>
          <w:szCs w:val="16"/>
          <w:lang w:val="ka-GE"/>
        </w:rPr>
        <w:t>სკოლამდელი აღზრდის დაწ</w:t>
      </w:r>
      <w:r w:rsidRPr="002328FC">
        <w:rPr>
          <w:rFonts w:ascii="Sylfaen" w:hAnsi="Sylfaen" w:cs="Sylfaen"/>
          <w:iCs/>
          <w:sz w:val="16"/>
          <w:szCs w:val="16"/>
          <w:lang w:val="ka-GE"/>
        </w:rPr>
        <w:t>ე</w:t>
      </w:r>
      <w:r>
        <w:rPr>
          <w:rFonts w:ascii="Sylfaen" w:hAnsi="Sylfaen" w:cs="Sylfaen"/>
          <w:iCs/>
          <w:sz w:val="16"/>
          <w:szCs w:val="16"/>
          <w:lang w:val="ka-GE"/>
        </w:rPr>
        <w:t>სე</w:t>
      </w:r>
      <w:r w:rsidRPr="002328FC">
        <w:rPr>
          <w:rFonts w:ascii="Sylfaen" w:hAnsi="Sylfaen" w:cs="Sylfaen"/>
          <w:iCs/>
          <w:sz w:val="16"/>
          <w:szCs w:val="16"/>
          <w:lang w:val="ka-GE"/>
        </w:rPr>
        <w:t xml:space="preserve">ბულების მომსახურებით უზრუნველყოფილი მუნიციპალიტეტში მცხოვრები 2-დან 6 წლამდე ასაკის ბავშვები;  სკოლის ასაკს მიღწეული ბავშვების მზაობა შესაბამისი განათლების მიღებისათვის;  </w:t>
      </w:r>
    </w:p>
    <w:tbl>
      <w:tblPr>
        <w:tblW w:w="0" w:type="auto"/>
        <w:tblLook w:val="04A0" w:firstRow="1" w:lastRow="0" w:firstColumn="1" w:lastColumn="0" w:noHBand="0" w:noVBand="1"/>
      </w:tblPr>
      <w:tblGrid>
        <w:gridCol w:w="3970"/>
        <w:gridCol w:w="898"/>
        <w:gridCol w:w="893"/>
        <w:gridCol w:w="893"/>
        <w:gridCol w:w="893"/>
        <w:gridCol w:w="1073"/>
        <w:gridCol w:w="1186"/>
        <w:gridCol w:w="1254"/>
      </w:tblGrid>
      <w:tr w:rsidR="00967030" w:rsidRPr="004B1765" w14:paraId="25BC807B" w14:textId="77777777" w:rsidTr="00B91A21">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68AF3CCD"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967030" w:rsidRPr="004B1765" w14:paraId="7617333A" w14:textId="77777777" w:rsidTr="00963477">
        <w:trPr>
          <w:trHeight w:val="350"/>
        </w:trPr>
        <w:tc>
          <w:tcPr>
            <w:tcW w:w="4040"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4B99B9C3"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900" w:type="dxa"/>
            <w:tcBorders>
              <w:top w:val="nil"/>
              <w:left w:val="nil"/>
              <w:bottom w:val="single" w:sz="4" w:space="0" w:color="auto"/>
              <w:right w:val="single" w:sz="4" w:space="0" w:color="auto"/>
            </w:tcBorders>
            <w:shd w:val="clear" w:color="000000" w:fill="EBF1DE"/>
            <w:vAlign w:val="center"/>
            <w:hideMark/>
          </w:tcPr>
          <w:p w14:paraId="637847D4"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EBF1DE"/>
            <w:vAlign w:val="center"/>
            <w:hideMark/>
          </w:tcPr>
          <w:p w14:paraId="18686FA0"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EBF1DE"/>
            <w:vAlign w:val="center"/>
            <w:hideMark/>
          </w:tcPr>
          <w:p w14:paraId="798F1E45"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EBF1DE"/>
            <w:vAlign w:val="center"/>
            <w:hideMark/>
          </w:tcPr>
          <w:p w14:paraId="02893268"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1085" w:type="dxa"/>
            <w:tcBorders>
              <w:top w:val="nil"/>
              <w:left w:val="nil"/>
              <w:bottom w:val="single" w:sz="4" w:space="0" w:color="auto"/>
              <w:right w:val="single" w:sz="4" w:space="0" w:color="auto"/>
            </w:tcBorders>
            <w:shd w:val="clear" w:color="000000" w:fill="EBF1DE"/>
            <w:vAlign w:val="center"/>
            <w:hideMark/>
          </w:tcPr>
          <w:p w14:paraId="645F84A3"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075" w:type="dxa"/>
            <w:tcBorders>
              <w:top w:val="nil"/>
              <w:left w:val="nil"/>
              <w:bottom w:val="single" w:sz="4" w:space="0" w:color="auto"/>
              <w:right w:val="single" w:sz="4" w:space="0" w:color="auto"/>
            </w:tcBorders>
            <w:shd w:val="clear" w:color="000000" w:fill="EBF1DE"/>
            <w:vAlign w:val="center"/>
            <w:hideMark/>
          </w:tcPr>
          <w:p w14:paraId="3F705EA6"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4" w:type="dxa"/>
            <w:tcBorders>
              <w:top w:val="nil"/>
              <w:left w:val="nil"/>
              <w:bottom w:val="single" w:sz="4" w:space="0" w:color="auto"/>
              <w:right w:val="single" w:sz="4" w:space="0" w:color="auto"/>
            </w:tcBorders>
            <w:shd w:val="clear" w:color="000000" w:fill="EBF1DE"/>
            <w:vAlign w:val="center"/>
            <w:hideMark/>
          </w:tcPr>
          <w:p w14:paraId="54EBD354"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963477" w:rsidRPr="004B1765" w14:paraId="1292FDFB" w14:textId="77777777" w:rsidTr="00963477">
        <w:trPr>
          <w:trHeight w:val="422"/>
        </w:trPr>
        <w:tc>
          <w:tcPr>
            <w:tcW w:w="4040" w:type="dxa"/>
            <w:tcBorders>
              <w:top w:val="single" w:sz="4" w:space="0" w:color="auto"/>
              <w:left w:val="single" w:sz="4" w:space="0" w:color="auto"/>
              <w:bottom w:val="single" w:sz="4" w:space="0" w:color="auto"/>
              <w:right w:val="single" w:sz="4" w:space="0" w:color="000000"/>
            </w:tcBorders>
            <w:shd w:val="clear" w:color="000000" w:fill="FFFFFF"/>
            <w:vAlign w:val="center"/>
          </w:tcPr>
          <w:p w14:paraId="73151F9E" w14:textId="4C8B2512"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სკოლამდელი განათლებისა და მოვლით უზრუნველყოფილი 2-6 წლამდე ასაკის ბავშვების წილი მუნიციპალიტეტში</w:t>
            </w:r>
          </w:p>
        </w:tc>
        <w:tc>
          <w:tcPr>
            <w:tcW w:w="900" w:type="dxa"/>
            <w:tcBorders>
              <w:top w:val="nil"/>
              <w:left w:val="nil"/>
              <w:bottom w:val="single" w:sz="4" w:space="0" w:color="auto"/>
              <w:right w:val="single" w:sz="4" w:space="0" w:color="auto"/>
            </w:tcBorders>
            <w:shd w:val="clear" w:color="000000" w:fill="FFFFFF"/>
            <w:vAlign w:val="center"/>
          </w:tcPr>
          <w:p w14:paraId="0C6AF1CE" w14:textId="111A1476"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85%</w:t>
            </w:r>
          </w:p>
        </w:tc>
        <w:tc>
          <w:tcPr>
            <w:tcW w:w="900" w:type="dxa"/>
            <w:tcBorders>
              <w:top w:val="nil"/>
              <w:left w:val="nil"/>
              <w:bottom w:val="single" w:sz="4" w:space="0" w:color="auto"/>
              <w:right w:val="single" w:sz="4" w:space="0" w:color="auto"/>
            </w:tcBorders>
            <w:shd w:val="clear" w:color="000000" w:fill="FFFFFF"/>
            <w:vAlign w:val="center"/>
          </w:tcPr>
          <w:p w14:paraId="7DCB139F" w14:textId="308F9C14"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85%</w:t>
            </w:r>
          </w:p>
        </w:tc>
        <w:tc>
          <w:tcPr>
            <w:tcW w:w="900" w:type="dxa"/>
            <w:tcBorders>
              <w:top w:val="nil"/>
              <w:left w:val="nil"/>
              <w:bottom w:val="single" w:sz="4" w:space="0" w:color="auto"/>
              <w:right w:val="single" w:sz="4" w:space="0" w:color="auto"/>
            </w:tcBorders>
            <w:shd w:val="clear" w:color="000000" w:fill="FFFFFF"/>
            <w:vAlign w:val="center"/>
          </w:tcPr>
          <w:p w14:paraId="72BCA5E8" w14:textId="1063815D"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95%</w:t>
            </w:r>
          </w:p>
        </w:tc>
        <w:tc>
          <w:tcPr>
            <w:tcW w:w="900" w:type="dxa"/>
            <w:tcBorders>
              <w:top w:val="nil"/>
              <w:left w:val="nil"/>
              <w:bottom w:val="single" w:sz="4" w:space="0" w:color="auto"/>
              <w:right w:val="single" w:sz="4" w:space="0" w:color="auto"/>
            </w:tcBorders>
            <w:shd w:val="clear" w:color="000000" w:fill="FFFFFF"/>
            <w:vAlign w:val="center"/>
          </w:tcPr>
          <w:p w14:paraId="4A35ABE4" w14:textId="546674F2"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95%</w:t>
            </w:r>
          </w:p>
        </w:tc>
        <w:tc>
          <w:tcPr>
            <w:tcW w:w="1085" w:type="dxa"/>
            <w:tcBorders>
              <w:top w:val="nil"/>
              <w:left w:val="nil"/>
              <w:bottom w:val="single" w:sz="4" w:space="0" w:color="auto"/>
              <w:right w:val="single" w:sz="4" w:space="0" w:color="auto"/>
            </w:tcBorders>
            <w:shd w:val="clear" w:color="000000" w:fill="FFFFFF"/>
            <w:vAlign w:val="center"/>
          </w:tcPr>
          <w:p w14:paraId="0810385A" w14:textId="79A14F89"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100%</w:t>
            </w:r>
          </w:p>
        </w:tc>
        <w:tc>
          <w:tcPr>
            <w:tcW w:w="1075" w:type="dxa"/>
            <w:tcBorders>
              <w:top w:val="nil"/>
              <w:left w:val="nil"/>
              <w:bottom w:val="single" w:sz="4" w:space="0" w:color="auto"/>
              <w:right w:val="single" w:sz="4" w:space="0" w:color="auto"/>
            </w:tcBorders>
            <w:shd w:val="clear" w:color="000000" w:fill="FFFFFF"/>
            <w:vAlign w:val="center"/>
          </w:tcPr>
          <w:p w14:paraId="714E8519" w14:textId="3C7542FD"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100%</w:t>
            </w:r>
          </w:p>
        </w:tc>
        <w:tc>
          <w:tcPr>
            <w:tcW w:w="1254" w:type="dxa"/>
            <w:tcBorders>
              <w:top w:val="nil"/>
              <w:left w:val="nil"/>
              <w:bottom w:val="single" w:sz="4" w:space="0" w:color="auto"/>
              <w:right w:val="single" w:sz="4" w:space="0" w:color="auto"/>
            </w:tcBorders>
            <w:shd w:val="clear" w:color="000000" w:fill="FFFFFF"/>
            <w:vAlign w:val="center"/>
            <w:hideMark/>
          </w:tcPr>
          <w:p w14:paraId="6C54F6F5" w14:textId="7DAA4FE8"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პროცენტული (%)</w:t>
            </w:r>
          </w:p>
        </w:tc>
      </w:tr>
      <w:tr w:rsidR="00963477" w:rsidRPr="004B1765" w14:paraId="31F36FA1" w14:textId="77777777" w:rsidTr="00963477">
        <w:trPr>
          <w:trHeight w:val="422"/>
        </w:trPr>
        <w:tc>
          <w:tcPr>
            <w:tcW w:w="4040" w:type="dxa"/>
            <w:tcBorders>
              <w:top w:val="single" w:sz="4" w:space="0" w:color="auto"/>
              <w:left w:val="single" w:sz="4" w:space="0" w:color="auto"/>
              <w:bottom w:val="single" w:sz="4" w:space="0" w:color="auto"/>
              <w:right w:val="single" w:sz="4" w:space="0" w:color="000000"/>
            </w:tcBorders>
            <w:shd w:val="clear" w:color="000000" w:fill="FFFFFF"/>
            <w:vAlign w:val="center"/>
          </w:tcPr>
          <w:p w14:paraId="620D43F2" w14:textId="1F374418"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სკოლისათვის მომზადებული (სასკოლო მზაობის პროგრამაგავლილი) ბავშვების წილი</w:t>
            </w:r>
          </w:p>
        </w:tc>
        <w:tc>
          <w:tcPr>
            <w:tcW w:w="900" w:type="dxa"/>
            <w:tcBorders>
              <w:top w:val="nil"/>
              <w:left w:val="nil"/>
              <w:bottom w:val="single" w:sz="4" w:space="0" w:color="auto"/>
              <w:right w:val="single" w:sz="4" w:space="0" w:color="auto"/>
            </w:tcBorders>
            <w:shd w:val="clear" w:color="000000" w:fill="FFFFFF"/>
            <w:vAlign w:val="center"/>
          </w:tcPr>
          <w:p w14:paraId="31F483F7" w14:textId="263C079D"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90%</w:t>
            </w:r>
          </w:p>
        </w:tc>
        <w:tc>
          <w:tcPr>
            <w:tcW w:w="900" w:type="dxa"/>
            <w:tcBorders>
              <w:top w:val="nil"/>
              <w:left w:val="nil"/>
              <w:bottom w:val="single" w:sz="4" w:space="0" w:color="auto"/>
              <w:right w:val="single" w:sz="4" w:space="0" w:color="auto"/>
            </w:tcBorders>
            <w:shd w:val="clear" w:color="000000" w:fill="FFFFFF"/>
            <w:vAlign w:val="center"/>
          </w:tcPr>
          <w:p w14:paraId="0C776789" w14:textId="67FCE308"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90%</w:t>
            </w:r>
          </w:p>
        </w:tc>
        <w:tc>
          <w:tcPr>
            <w:tcW w:w="900" w:type="dxa"/>
            <w:tcBorders>
              <w:top w:val="nil"/>
              <w:left w:val="nil"/>
              <w:bottom w:val="single" w:sz="4" w:space="0" w:color="auto"/>
              <w:right w:val="single" w:sz="4" w:space="0" w:color="auto"/>
            </w:tcBorders>
            <w:shd w:val="clear" w:color="000000" w:fill="FFFFFF"/>
            <w:vAlign w:val="center"/>
          </w:tcPr>
          <w:p w14:paraId="5BCBAD36" w14:textId="6B9E914E"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95%</w:t>
            </w:r>
          </w:p>
        </w:tc>
        <w:tc>
          <w:tcPr>
            <w:tcW w:w="900" w:type="dxa"/>
            <w:tcBorders>
              <w:top w:val="nil"/>
              <w:left w:val="nil"/>
              <w:bottom w:val="single" w:sz="4" w:space="0" w:color="auto"/>
              <w:right w:val="single" w:sz="4" w:space="0" w:color="auto"/>
            </w:tcBorders>
            <w:shd w:val="clear" w:color="000000" w:fill="FFFFFF"/>
            <w:vAlign w:val="center"/>
          </w:tcPr>
          <w:p w14:paraId="2FC0E488" w14:textId="3D3950A7"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100%</w:t>
            </w:r>
          </w:p>
        </w:tc>
        <w:tc>
          <w:tcPr>
            <w:tcW w:w="1085" w:type="dxa"/>
            <w:tcBorders>
              <w:top w:val="nil"/>
              <w:left w:val="nil"/>
              <w:bottom w:val="single" w:sz="4" w:space="0" w:color="auto"/>
              <w:right w:val="single" w:sz="4" w:space="0" w:color="auto"/>
            </w:tcBorders>
            <w:shd w:val="clear" w:color="000000" w:fill="FFFFFF"/>
            <w:vAlign w:val="center"/>
          </w:tcPr>
          <w:p w14:paraId="160C0F2C" w14:textId="5AD7DF1F"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100%</w:t>
            </w:r>
          </w:p>
        </w:tc>
        <w:tc>
          <w:tcPr>
            <w:tcW w:w="1075" w:type="dxa"/>
            <w:tcBorders>
              <w:top w:val="nil"/>
              <w:left w:val="nil"/>
              <w:bottom w:val="single" w:sz="4" w:space="0" w:color="auto"/>
              <w:right w:val="single" w:sz="4" w:space="0" w:color="auto"/>
            </w:tcBorders>
            <w:shd w:val="clear" w:color="000000" w:fill="FFFFFF"/>
            <w:vAlign w:val="center"/>
          </w:tcPr>
          <w:p w14:paraId="67AED5B0" w14:textId="26979AE7"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100%</w:t>
            </w:r>
          </w:p>
        </w:tc>
        <w:tc>
          <w:tcPr>
            <w:tcW w:w="1254" w:type="dxa"/>
            <w:tcBorders>
              <w:top w:val="nil"/>
              <w:left w:val="nil"/>
              <w:bottom w:val="single" w:sz="4" w:space="0" w:color="auto"/>
              <w:right w:val="single" w:sz="4" w:space="0" w:color="auto"/>
            </w:tcBorders>
            <w:shd w:val="clear" w:color="000000" w:fill="FFFFFF"/>
            <w:vAlign w:val="center"/>
          </w:tcPr>
          <w:p w14:paraId="39489E73" w14:textId="7F0F011A" w:rsidR="00963477" w:rsidRPr="00963477" w:rsidRDefault="00963477" w:rsidP="00963477">
            <w:pPr>
              <w:spacing w:after="0" w:line="240" w:lineRule="auto"/>
              <w:jc w:val="center"/>
              <w:rPr>
                <w:rFonts w:ascii="Sylfaen" w:hAnsi="Sylfaen" w:cs="Calibri"/>
                <w:bCs/>
                <w:color w:val="000000"/>
                <w:sz w:val="14"/>
                <w:szCs w:val="14"/>
                <w:lang w:val="ka-GE"/>
              </w:rPr>
            </w:pPr>
            <w:r w:rsidRPr="00FA7245">
              <w:rPr>
                <w:rFonts w:ascii="Sylfaen" w:hAnsi="Sylfaen" w:cs="Calibri"/>
                <w:bCs/>
                <w:color w:val="000000"/>
                <w:sz w:val="14"/>
                <w:szCs w:val="14"/>
                <w:lang w:val="ka-GE"/>
              </w:rPr>
              <w:t>პროცენტული (%)</w:t>
            </w:r>
          </w:p>
        </w:tc>
      </w:tr>
      <w:tr w:rsidR="00967030" w:rsidRPr="004B1765" w14:paraId="534B600A" w14:textId="77777777" w:rsidTr="00963477">
        <w:trPr>
          <w:trHeight w:val="386"/>
        </w:trPr>
        <w:tc>
          <w:tcPr>
            <w:tcW w:w="404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2C264C18"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900" w:type="dxa"/>
            <w:tcBorders>
              <w:top w:val="nil"/>
              <w:left w:val="nil"/>
              <w:bottom w:val="single" w:sz="4" w:space="0" w:color="auto"/>
              <w:right w:val="single" w:sz="4" w:space="0" w:color="auto"/>
            </w:tcBorders>
            <w:shd w:val="clear" w:color="000000" w:fill="FDE9D9"/>
            <w:vAlign w:val="center"/>
            <w:hideMark/>
          </w:tcPr>
          <w:p w14:paraId="5441FA40"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022A58AC"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2D9875C8"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4CEB5572"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1085" w:type="dxa"/>
            <w:tcBorders>
              <w:top w:val="nil"/>
              <w:left w:val="nil"/>
              <w:bottom w:val="single" w:sz="4" w:space="0" w:color="auto"/>
              <w:right w:val="single" w:sz="4" w:space="0" w:color="auto"/>
            </w:tcBorders>
            <w:shd w:val="clear" w:color="000000" w:fill="FDE9D9"/>
            <w:vAlign w:val="center"/>
            <w:hideMark/>
          </w:tcPr>
          <w:p w14:paraId="7B39D472"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075" w:type="dxa"/>
            <w:tcBorders>
              <w:top w:val="nil"/>
              <w:left w:val="nil"/>
              <w:bottom w:val="single" w:sz="4" w:space="0" w:color="auto"/>
              <w:right w:val="single" w:sz="4" w:space="0" w:color="auto"/>
            </w:tcBorders>
            <w:shd w:val="clear" w:color="000000" w:fill="FDE9D9"/>
            <w:vAlign w:val="center"/>
            <w:hideMark/>
          </w:tcPr>
          <w:p w14:paraId="7498180A"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4" w:type="dxa"/>
            <w:tcBorders>
              <w:top w:val="nil"/>
              <w:left w:val="nil"/>
              <w:bottom w:val="single" w:sz="4" w:space="0" w:color="auto"/>
              <w:right w:val="single" w:sz="4" w:space="0" w:color="auto"/>
            </w:tcBorders>
            <w:shd w:val="clear" w:color="000000" w:fill="FDE9D9"/>
            <w:vAlign w:val="center"/>
            <w:hideMark/>
          </w:tcPr>
          <w:p w14:paraId="09DF36F1"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967030" w:rsidRPr="00967030" w14:paraId="39B4F416" w14:textId="77777777" w:rsidTr="00963477">
        <w:trPr>
          <w:trHeight w:val="368"/>
        </w:trPr>
        <w:tc>
          <w:tcPr>
            <w:tcW w:w="4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B04B15" w14:textId="548DDB80" w:rsidR="00967030" w:rsidRPr="004B1765" w:rsidRDefault="00967030" w:rsidP="00967030">
            <w:pPr>
              <w:spacing w:after="0" w:line="240" w:lineRule="auto"/>
              <w:jc w:val="center"/>
              <w:rPr>
                <w:rFonts w:ascii="Sylfaen" w:eastAsia="Times New Roman" w:hAnsi="Sylfaen" w:cs="Calibri"/>
                <w:bCs/>
                <w:color w:val="000000"/>
                <w:sz w:val="14"/>
                <w:szCs w:val="14"/>
              </w:rPr>
            </w:pPr>
            <w:r w:rsidRPr="00967030">
              <w:rPr>
                <w:rFonts w:ascii="Sylfaen" w:hAnsi="Sylfaen" w:cs="Calibri"/>
                <w:bCs/>
                <w:color w:val="000000"/>
                <w:sz w:val="14"/>
                <w:szCs w:val="14"/>
                <w:lang w:val="ka-GE"/>
              </w:rPr>
              <w:t xml:space="preserve">საბავშვო ბაღის </w:t>
            </w:r>
            <w:r w:rsidRPr="00967030">
              <w:rPr>
                <w:rFonts w:ascii="Sylfaen" w:hAnsi="Sylfaen" w:cs="Calibri"/>
                <w:bCs/>
                <w:color w:val="000000"/>
                <w:sz w:val="14"/>
                <w:szCs w:val="14"/>
              </w:rPr>
              <w:t>ბ</w:t>
            </w:r>
            <w:r w:rsidRPr="00967030">
              <w:rPr>
                <w:rFonts w:ascii="Sylfaen" w:hAnsi="Sylfaen" w:cs="Calibri"/>
                <w:bCs/>
                <w:color w:val="000000"/>
                <w:sz w:val="14"/>
                <w:szCs w:val="14"/>
                <w:lang w:val="ka-GE"/>
              </w:rPr>
              <w:t>აღის აზრდელთა</w:t>
            </w:r>
            <w:r w:rsidRPr="00967030">
              <w:rPr>
                <w:rFonts w:ascii="Sylfaen" w:hAnsi="Sylfaen" w:cs="Calibri"/>
                <w:bCs/>
                <w:color w:val="000000"/>
                <w:sz w:val="14"/>
                <w:szCs w:val="14"/>
              </w:rPr>
              <w:t xml:space="preserve"> რაოდენობა</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3D2A3D" w14:textId="4084EFD0" w:rsidR="00967030" w:rsidRPr="004B1765" w:rsidRDefault="00967030" w:rsidP="00967030">
            <w:pPr>
              <w:spacing w:after="0" w:line="240" w:lineRule="auto"/>
              <w:jc w:val="center"/>
              <w:rPr>
                <w:rFonts w:ascii="Sylfaen" w:eastAsia="Times New Roman" w:hAnsi="Sylfaen" w:cs="Calibri"/>
                <w:color w:val="000000"/>
                <w:sz w:val="14"/>
                <w:szCs w:val="14"/>
              </w:rPr>
            </w:pPr>
            <w:r w:rsidRPr="00967030">
              <w:rPr>
                <w:rFonts w:ascii="Sylfaen" w:hAnsi="Sylfaen" w:cs="Calibri"/>
                <w:bCs/>
                <w:color w:val="000000"/>
                <w:sz w:val="14"/>
                <w:szCs w:val="14"/>
              </w:rPr>
              <w:t>145 ბავშვი</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8A362F" w14:textId="213D527F" w:rsidR="00967030" w:rsidRPr="004B1765" w:rsidRDefault="00967030" w:rsidP="00967030">
            <w:pPr>
              <w:spacing w:after="0" w:line="240" w:lineRule="auto"/>
              <w:jc w:val="center"/>
              <w:rPr>
                <w:rFonts w:ascii="Sylfaen" w:eastAsia="Times New Roman" w:hAnsi="Sylfaen" w:cs="Calibri"/>
                <w:color w:val="000000"/>
                <w:sz w:val="14"/>
                <w:szCs w:val="14"/>
              </w:rPr>
            </w:pPr>
            <w:r w:rsidRPr="00967030">
              <w:rPr>
                <w:rFonts w:ascii="Sylfaen" w:hAnsi="Sylfaen" w:cs="Calibri"/>
                <w:bCs/>
                <w:color w:val="000000"/>
                <w:sz w:val="14"/>
                <w:szCs w:val="14"/>
              </w:rPr>
              <w:t>145 ბავშვი</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4D829D" w14:textId="3B0AE7F4" w:rsidR="00967030" w:rsidRPr="004B1765" w:rsidRDefault="00967030" w:rsidP="00967030">
            <w:pPr>
              <w:spacing w:after="0" w:line="240" w:lineRule="auto"/>
              <w:jc w:val="center"/>
              <w:rPr>
                <w:rFonts w:ascii="Sylfaen" w:eastAsia="Times New Roman" w:hAnsi="Sylfaen" w:cs="Calibri"/>
                <w:color w:val="000000"/>
                <w:sz w:val="14"/>
                <w:szCs w:val="14"/>
              </w:rPr>
            </w:pPr>
            <w:r w:rsidRPr="00967030">
              <w:rPr>
                <w:rFonts w:ascii="Sylfaen" w:hAnsi="Sylfaen" w:cs="Calibri"/>
                <w:bCs/>
                <w:color w:val="000000"/>
                <w:sz w:val="14"/>
                <w:szCs w:val="14"/>
              </w:rPr>
              <w:t>150 ბავშვი</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989D33" w14:textId="12A14497" w:rsidR="00967030" w:rsidRPr="004B1765" w:rsidRDefault="00967030" w:rsidP="00967030">
            <w:pPr>
              <w:spacing w:after="0" w:line="240" w:lineRule="auto"/>
              <w:jc w:val="center"/>
              <w:rPr>
                <w:rFonts w:ascii="Sylfaen" w:eastAsia="Times New Roman" w:hAnsi="Sylfaen" w:cs="Calibri"/>
                <w:color w:val="000000"/>
                <w:sz w:val="14"/>
                <w:szCs w:val="14"/>
              </w:rPr>
            </w:pPr>
            <w:r w:rsidRPr="00967030">
              <w:rPr>
                <w:rFonts w:ascii="Sylfaen" w:hAnsi="Sylfaen" w:cs="Calibri"/>
                <w:bCs/>
                <w:color w:val="000000"/>
                <w:sz w:val="14"/>
                <w:szCs w:val="14"/>
              </w:rPr>
              <w:t>150 ბავშვი</w:t>
            </w:r>
          </w:p>
        </w:tc>
        <w:tc>
          <w:tcPr>
            <w:tcW w:w="10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D3710A" w14:textId="251929EF" w:rsidR="00967030" w:rsidRPr="004B1765" w:rsidRDefault="00967030" w:rsidP="00967030">
            <w:pPr>
              <w:spacing w:after="0" w:line="240" w:lineRule="auto"/>
              <w:jc w:val="center"/>
              <w:rPr>
                <w:rFonts w:ascii="Sylfaen" w:eastAsia="Times New Roman" w:hAnsi="Sylfaen" w:cs="Calibri"/>
                <w:color w:val="000000"/>
                <w:sz w:val="14"/>
                <w:szCs w:val="14"/>
              </w:rPr>
            </w:pPr>
            <w:r w:rsidRPr="00967030">
              <w:rPr>
                <w:rFonts w:ascii="Sylfaen" w:hAnsi="Sylfaen" w:cs="Calibri"/>
                <w:bCs/>
                <w:color w:val="000000"/>
                <w:sz w:val="14"/>
                <w:szCs w:val="14"/>
              </w:rPr>
              <w:t>150 ბავშვი</w:t>
            </w:r>
          </w:p>
        </w:tc>
        <w:tc>
          <w:tcPr>
            <w:tcW w:w="10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A4595B" w14:textId="032D60DA" w:rsidR="00967030" w:rsidRPr="004B1765" w:rsidRDefault="00967030" w:rsidP="00967030">
            <w:pPr>
              <w:spacing w:after="0" w:line="240" w:lineRule="auto"/>
              <w:jc w:val="center"/>
              <w:rPr>
                <w:rFonts w:ascii="Sylfaen" w:eastAsia="Times New Roman" w:hAnsi="Sylfaen" w:cs="Calibri"/>
                <w:sz w:val="14"/>
                <w:szCs w:val="14"/>
              </w:rPr>
            </w:pPr>
            <w:r w:rsidRPr="00967030">
              <w:rPr>
                <w:rFonts w:ascii="Sylfaen" w:hAnsi="Sylfaen" w:cs="Calibri"/>
                <w:bCs/>
                <w:color w:val="000000"/>
                <w:sz w:val="14"/>
                <w:szCs w:val="14"/>
                <w:lang w:val="ka-GE"/>
              </w:rPr>
              <w:t>150 ბავშვი</w:t>
            </w:r>
            <w:r w:rsidRPr="00967030">
              <w:rPr>
                <w:rFonts w:ascii="Sylfaen" w:hAnsi="Sylfaen" w:cs="Calibri"/>
                <w:bCs/>
                <w:color w:val="000000"/>
                <w:sz w:val="14"/>
                <w:szCs w:val="14"/>
              </w:rPr>
              <w:t> </w:t>
            </w:r>
          </w:p>
        </w:tc>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04F842" w14:textId="42469BE6" w:rsidR="00967030" w:rsidRPr="004B1765" w:rsidRDefault="00967030" w:rsidP="00967030">
            <w:pPr>
              <w:spacing w:after="0" w:line="240" w:lineRule="auto"/>
              <w:jc w:val="center"/>
              <w:rPr>
                <w:rFonts w:ascii="Sylfaen" w:eastAsia="Times New Roman" w:hAnsi="Sylfaen" w:cs="Calibri"/>
                <w:sz w:val="14"/>
                <w:szCs w:val="14"/>
              </w:rPr>
            </w:pPr>
            <w:r w:rsidRPr="00967030">
              <w:rPr>
                <w:rFonts w:ascii="Sylfaen" w:hAnsi="Sylfaen" w:cs="Calibri"/>
                <w:bCs/>
                <w:color w:val="000000"/>
                <w:sz w:val="14"/>
                <w:szCs w:val="14"/>
                <w:lang w:val="ka-GE"/>
              </w:rPr>
              <w:t>რაოდენობრივი</w:t>
            </w:r>
            <w:r w:rsidRPr="00967030">
              <w:rPr>
                <w:rFonts w:ascii="Sylfaen" w:hAnsi="Sylfaen" w:cs="Calibri"/>
                <w:bCs/>
                <w:color w:val="000000"/>
                <w:sz w:val="14"/>
                <w:szCs w:val="14"/>
              </w:rPr>
              <w:t> </w:t>
            </w:r>
          </w:p>
        </w:tc>
      </w:tr>
      <w:tr w:rsidR="00967030" w:rsidRPr="00967030" w14:paraId="20F7A859" w14:textId="77777777" w:rsidTr="00963477">
        <w:trPr>
          <w:trHeight w:val="368"/>
        </w:trPr>
        <w:tc>
          <w:tcPr>
            <w:tcW w:w="4040" w:type="dxa"/>
            <w:tcBorders>
              <w:top w:val="single" w:sz="4" w:space="0" w:color="auto"/>
              <w:left w:val="single" w:sz="4" w:space="0" w:color="auto"/>
              <w:bottom w:val="single" w:sz="4" w:space="0" w:color="auto"/>
              <w:right w:val="single" w:sz="4" w:space="0" w:color="auto"/>
            </w:tcBorders>
            <w:shd w:val="clear" w:color="000000" w:fill="FFFFFF"/>
            <w:vAlign w:val="center"/>
          </w:tcPr>
          <w:p w14:paraId="05DDA225" w14:textId="0F05FCE2" w:rsidR="00967030" w:rsidRPr="00967030" w:rsidRDefault="00967030" w:rsidP="00967030">
            <w:pPr>
              <w:spacing w:after="0" w:line="240" w:lineRule="auto"/>
              <w:jc w:val="center"/>
              <w:rPr>
                <w:rFonts w:ascii="Sylfaen" w:eastAsia="Times New Roman" w:hAnsi="Sylfaen" w:cs="Calibri"/>
                <w:bCs/>
                <w:color w:val="000000"/>
                <w:sz w:val="14"/>
                <w:szCs w:val="14"/>
              </w:rPr>
            </w:pPr>
            <w:r w:rsidRPr="00967030">
              <w:rPr>
                <w:rFonts w:ascii="Sylfaen" w:hAnsi="Sylfaen" w:cs="Calibri"/>
                <w:bCs/>
                <w:color w:val="000000"/>
                <w:sz w:val="14"/>
                <w:szCs w:val="14"/>
              </w:rPr>
              <w:t>სასკოლო მზაობის ბავშვთა რაოდენობა</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22A2158C" w14:textId="57483037" w:rsidR="00967030" w:rsidRPr="00967030" w:rsidRDefault="00967030" w:rsidP="00967030">
            <w:pPr>
              <w:spacing w:after="0" w:line="240" w:lineRule="auto"/>
              <w:jc w:val="center"/>
              <w:rPr>
                <w:rFonts w:ascii="Sylfaen" w:eastAsia="Times New Roman" w:hAnsi="Sylfaen" w:cs="Calibri"/>
                <w:color w:val="000000"/>
                <w:sz w:val="14"/>
                <w:szCs w:val="14"/>
              </w:rPr>
            </w:pPr>
            <w:r w:rsidRPr="00967030">
              <w:rPr>
                <w:rFonts w:ascii="Sylfaen" w:hAnsi="Sylfaen" w:cs="Calibri"/>
                <w:bCs/>
                <w:color w:val="000000"/>
                <w:sz w:val="14"/>
                <w:szCs w:val="14"/>
              </w:rPr>
              <w:t>30 ბავშვი</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3F2166DD" w14:textId="076E995B" w:rsidR="00967030" w:rsidRPr="00967030" w:rsidRDefault="00967030" w:rsidP="00967030">
            <w:pPr>
              <w:spacing w:after="0" w:line="240" w:lineRule="auto"/>
              <w:jc w:val="center"/>
              <w:rPr>
                <w:rFonts w:ascii="Sylfaen" w:eastAsia="Times New Roman" w:hAnsi="Sylfaen" w:cs="Calibri"/>
                <w:color w:val="000000"/>
                <w:sz w:val="14"/>
                <w:szCs w:val="14"/>
              </w:rPr>
            </w:pPr>
            <w:r w:rsidRPr="00967030">
              <w:rPr>
                <w:rFonts w:ascii="Sylfaen" w:hAnsi="Sylfaen" w:cs="Calibri"/>
                <w:bCs/>
                <w:color w:val="000000"/>
                <w:sz w:val="14"/>
                <w:szCs w:val="14"/>
              </w:rPr>
              <w:t>30 ბავშვი</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7F73FF4D" w14:textId="38FDF6B3" w:rsidR="00967030" w:rsidRPr="00967030" w:rsidRDefault="00967030" w:rsidP="00967030">
            <w:pPr>
              <w:spacing w:after="0" w:line="240" w:lineRule="auto"/>
              <w:jc w:val="center"/>
              <w:rPr>
                <w:rFonts w:ascii="Sylfaen" w:eastAsia="Times New Roman" w:hAnsi="Sylfaen" w:cs="Calibri"/>
                <w:color w:val="000000"/>
                <w:sz w:val="14"/>
                <w:szCs w:val="14"/>
              </w:rPr>
            </w:pPr>
            <w:r w:rsidRPr="00967030">
              <w:rPr>
                <w:rFonts w:ascii="Sylfaen" w:hAnsi="Sylfaen" w:cs="Calibri"/>
                <w:bCs/>
                <w:color w:val="000000"/>
                <w:sz w:val="14"/>
                <w:szCs w:val="14"/>
              </w:rPr>
              <w:t>35 ბავშვი</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20163711" w14:textId="01EE052D" w:rsidR="00967030" w:rsidRPr="00967030" w:rsidRDefault="00967030" w:rsidP="00967030">
            <w:pPr>
              <w:spacing w:after="0" w:line="240" w:lineRule="auto"/>
              <w:jc w:val="center"/>
              <w:rPr>
                <w:rFonts w:ascii="Sylfaen" w:eastAsia="Times New Roman" w:hAnsi="Sylfaen" w:cs="Calibri"/>
                <w:color w:val="000000"/>
                <w:sz w:val="14"/>
                <w:szCs w:val="14"/>
              </w:rPr>
            </w:pPr>
            <w:r w:rsidRPr="00967030">
              <w:rPr>
                <w:rFonts w:ascii="Sylfaen" w:hAnsi="Sylfaen" w:cs="Calibri"/>
                <w:bCs/>
                <w:color w:val="000000"/>
                <w:sz w:val="14"/>
                <w:szCs w:val="14"/>
              </w:rPr>
              <w:t>35 ბავშვი</w:t>
            </w:r>
          </w:p>
        </w:tc>
        <w:tc>
          <w:tcPr>
            <w:tcW w:w="1085" w:type="dxa"/>
            <w:tcBorders>
              <w:top w:val="single" w:sz="4" w:space="0" w:color="auto"/>
              <w:left w:val="single" w:sz="4" w:space="0" w:color="auto"/>
              <w:bottom w:val="single" w:sz="4" w:space="0" w:color="auto"/>
              <w:right w:val="single" w:sz="4" w:space="0" w:color="auto"/>
            </w:tcBorders>
            <w:shd w:val="clear" w:color="000000" w:fill="FFFFFF"/>
            <w:vAlign w:val="center"/>
          </w:tcPr>
          <w:p w14:paraId="0F4B5807" w14:textId="23494227" w:rsidR="00967030" w:rsidRPr="00967030" w:rsidRDefault="00967030" w:rsidP="00967030">
            <w:pPr>
              <w:spacing w:after="0" w:line="240" w:lineRule="auto"/>
              <w:jc w:val="center"/>
              <w:rPr>
                <w:rFonts w:ascii="Sylfaen" w:eastAsia="Times New Roman" w:hAnsi="Sylfaen" w:cs="Calibri"/>
                <w:color w:val="000000"/>
                <w:sz w:val="14"/>
                <w:szCs w:val="14"/>
              </w:rPr>
            </w:pPr>
            <w:r w:rsidRPr="00967030">
              <w:rPr>
                <w:rFonts w:ascii="Sylfaen" w:hAnsi="Sylfaen" w:cs="Calibri"/>
                <w:bCs/>
                <w:color w:val="000000"/>
                <w:sz w:val="14"/>
                <w:szCs w:val="14"/>
              </w:rPr>
              <w:t>35 ბავშვი</w:t>
            </w:r>
          </w:p>
        </w:tc>
        <w:tc>
          <w:tcPr>
            <w:tcW w:w="1075" w:type="dxa"/>
            <w:tcBorders>
              <w:top w:val="single" w:sz="4" w:space="0" w:color="auto"/>
              <w:left w:val="single" w:sz="4" w:space="0" w:color="auto"/>
              <w:bottom w:val="single" w:sz="4" w:space="0" w:color="auto"/>
              <w:right w:val="single" w:sz="4" w:space="0" w:color="auto"/>
            </w:tcBorders>
            <w:shd w:val="clear" w:color="000000" w:fill="FFFFFF"/>
            <w:vAlign w:val="center"/>
          </w:tcPr>
          <w:p w14:paraId="587CB7A5" w14:textId="3E64ACE6" w:rsidR="00967030" w:rsidRPr="00967030" w:rsidRDefault="00967030" w:rsidP="00967030">
            <w:pPr>
              <w:spacing w:after="0" w:line="240" w:lineRule="auto"/>
              <w:jc w:val="center"/>
              <w:rPr>
                <w:rFonts w:ascii="Sylfaen" w:eastAsia="Times New Roman" w:hAnsi="Sylfaen" w:cs="Calibri"/>
                <w:sz w:val="14"/>
                <w:szCs w:val="14"/>
              </w:rPr>
            </w:pPr>
            <w:r w:rsidRPr="00967030">
              <w:rPr>
                <w:rFonts w:ascii="Sylfaen" w:hAnsi="Sylfaen" w:cs="Calibri"/>
                <w:bCs/>
                <w:color w:val="000000"/>
                <w:sz w:val="14"/>
                <w:szCs w:val="14"/>
                <w:lang w:val="ka-GE"/>
              </w:rPr>
              <w:t>35 ბავშვი</w:t>
            </w:r>
            <w:r w:rsidRPr="00967030">
              <w:rPr>
                <w:rFonts w:ascii="Sylfaen" w:hAnsi="Sylfaen" w:cs="Calibri"/>
                <w:bCs/>
                <w:color w:val="000000"/>
                <w:sz w:val="14"/>
                <w:szCs w:val="14"/>
              </w:rPr>
              <w:t> </w:t>
            </w:r>
          </w:p>
        </w:tc>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tcPr>
          <w:p w14:paraId="439E0A23" w14:textId="5156472C" w:rsidR="00967030" w:rsidRPr="00967030" w:rsidRDefault="00967030" w:rsidP="00967030">
            <w:pPr>
              <w:spacing w:after="0" w:line="240" w:lineRule="auto"/>
              <w:jc w:val="center"/>
              <w:rPr>
                <w:rFonts w:ascii="Sylfaen" w:eastAsia="Times New Roman" w:hAnsi="Sylfaen" w:cs="Calibri"/>
                <w:sz w:val="14"/>
                <w:szCs w:val="14"/>
              </w:rPr>
            </w:pPr>
            <w:r w:rsidRPr="00967030">
              <w:rPr>
                <w:rFonts w:ascii="Sylfaen" w:hAnsi="Sylfaen" w:cs="Calibri"/>
                <w:bCs/>
                <w:color w:val="000000"/>
                <w:sz w:val="14"/>
                <w:szCs w:val="14"/>
                <w:lang w:val="ka-GE"/>
              </w:rPr>
              <w:t>რაოდენობრივი</w:t>
            </w:r>
            <w:r w:rsidRPr="00967030">
              <w:rPr>
                <w:rFonts w:ascii="Sylfaen" w:hAnsi="Sylfaen" w:cs="Calibri"/>
                <w:bCs/>
                <w:color w:val="000000"/>
                <w:sz w:val="14"/>
                <w:szCs w:val="14"/>
              </w:rPr>
              <w:t> </w:t>
            </w:r>
          </w:p>
        </w:tc>
      </w:tr>
    </w:tbl>
    <w:p w14:paraId="4253FA10" w14:textId="77777777" w:rsidR="00FF6E3D" w:rsidRDefault="00367990" w:rsidP="00B91A21">
      <w:pPr>
        <w:widowControl w:val="0"/>
        <w:autoSpaceDE w:val="0"/>
        <w:autoSpaceDN w:val="0"/>
        <w:adjustRightInd w:val="0"/>
        <w:spacing w:after="0"/>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sidRPr="00752C03">
        <w:rPr>
          <w:rFonts w:ascii="Sylfaen" w:hAnsi="Sylfaen" w:cs="Sylfaen"/>
          <w:iCs/>
          <w:sz w:val="16"/>
          <w:szCs w:val="16"/>
          <w:u w:val="single"/>
          <w:lang w:val="ka-GE"/>
        </w:rPr>
        <w:t>მ</w:t>
      </w:r>
      <w:r>
        <w:rPr>
          <w:rFonts w:ascii="Sylfaen" w:hAnsi="Sylfaen" w:cs="Sylfaen"/>
          <w:iCs/>
          <w:sz w:val="16"/>
          <w:szCs w:val="16"/>
          <w:u w:val="single"/>
          <w:lang w:val="ka-GE"/>
        </w:rPr>
        <w:t>იმდინარე</w:t>
      </w:r>
    </w:p>
    <w:p w14:paraId="4E3FF1AF" w14:textId="77777777" w:rsidR="00FF6E3D" w:rsidRDefault="00FF6E3D" w:rsidP="00B91A21">
      <w:pPr>
        <w:widowControl w:val="0"/>
        <w:autoSpaceDE w:val="0"/>
        <w:autoSpaceDN w:val="0"/>
        <w:adjustRightInd w:val="0"/>
        <w:spacing w:after="0"/>
        <w:rPr>
          <w:rFonts w:ascii="Sylfaen" w:hAnsi="Sylfaen" w:cs="Sylfaen"/>
          <w:iCs/>
          <w:sz w:val="16"/>
          <w:szCs w:val="16"/>
          <w:u w:val="single"/>
          <w:lang w:val="ka-GE"/>
        </w:rPr>
      </w:pPr>
    </w:p>
    <w:p w14:paraId="4F5B5471" w14:textId="2AAD1D0B" w:rsidR="00B91A21" w:rsidRPr="00FF6E3D" w:rsidRDefault="00B91A21" w:rsidP="00B91A21">
      <w:pPr>
        <w:widowControl w:val="0"/>
        <w:autoSpaceDE w:val="0"/>
        <w:autoSpaceDN w:val="0"/>
        <w:adjustRightInd w:val="0"/>
        <w:spacing w:after="0"/>
        <w:rPr>
          <w:rFonts w:ascii="Sylfaen" w:hAnsi="Sylfaen" w:cs="Sylfaen"/>
          <w:iCs/>
          <w:sz w:val="16"/>
          <w:szCs w:val="16"/>
          <w:u w:val="single"/>
          <w:lang w:val="ka-GE"/>
        </w:rPr>
      </w:pPr>
      <w:r w:rsidRPr="00A83147">
        <w:rPr>
          <w:rFonts w:ascii="Sylfaen" w:hAnsi="Sylfaen" w:cs="Sylfaen"/>
          <w:b/>
          <w:bCs/>
          <w:iCs/>
          <w:color w:val="385623"/>
          <w:sz w:val="16"/>
          <w:szCs w:val="16"/>
          <w:lang w:val="ka-GE"/>
        </w:rPr>
        <w:t>ბიუჯეტი</w:t>
      </w:r>
    </w:p>
    <w:p w14:paraId="2FA40B61" w14:textId="1B69E8BE" w:rsidR="00FF6E3D" w:rsidRPr="00FF6E3D" w:rsidRDefault="00FF6E3D" w:rsidP="00FF6E3D">
      <w:pPr>
        <w:widowControl w:val="0"/>
        <w:autoSpaceDE w:val="0"/>
        <w:autoSpaceDN w:val="0"/>
        <w:adjustRightInd w:val="0"/>
        <w:spacing w:after="0"/>
        <w:ind w:firstLine="475"/>
        <w:jc w:val="right"/>
        <w:rPr>
          <w:rFonts w:ascii="Sylfaen" w:hAnsi="Sylfaen" w:cs="Sylfaen"/>
          <w:b/>
          <w:bCs/>
          <w:iCs/>
          <w:color w:val="385623"/>
          <w:sz w:val="14"/>
          <w:szCs w:val="14"/>
          <w:lang w:val="ka-GE"/>
        </w:rPr>
      </w:pPr>
      <w:r w:rsidRPr="00FF6E3D">
        <w:rPr>
          <w:rFonts w:ascii="Sylfaen" w:hAnsi="Sylfaen" w:cs="Sylfaen"/>
          <w:b/>
          <w:bCs/>
          <w:iCs/>
          <w:color w:val="385623"/>
          <w:sz w:val="14"/>
          <w:szCs w:val="14"/>
          <w:lang w:val="ka-GE"/>
        </w:rPr>
        <w:t>ლარში</w:t>
      </w:r>
    </w:p>
    <w:tbl>
      <w:tblPr>
        <w:tblW w:w="0" w:type="auto"/>
        <w:tblLook w:val="04A0" w:firstRow="1" w:lastRow="0" w:firstColumn="1" w:lastColumn="0" w:noHBand="0" w:noVBand="1"/>
      </w:tblPr>
      <w:tblGrid>
        <w:gridCol w:w="335"/>
        <w:gridCol w:w="4806"/>
        <w:gridCol w:w="955"/>
        <w:gridCol w:w="1241"/>
        <w:gridCol w:w="1241"/>
        <w:gridCol w:w="1241"/>
        <w:gridCol w:w="1241"/>
      </w:tblGrid>
      <w:tr w:rsidR="00B91A21" w:rsidRPr="00B91A21" w14:paraId="338E27F2" w14:textId="77777777" w:rsidTr="00B91A21">
        <w:trPr>
          <w:trHeight w:val="431"/>
        </w:trPr>
        <w:tc>
          <w:tcPr>
            <w:tcW w:w="0" w:type="auto"/>
            <w:tcBorders>
              <w:top w:val="single" w:sz="4" w:space="0" w:color="auto"/>
              <w:left w:val="single" w:sz="4" w:space="0" w:color="auto"/>
              <w:bottom w:val="double" w:sz="6" w:space="0" w:color="auto"/>
              <w:right w:val="single" w:sz="4" w:space="0" w:color="auto"/>
            </w:tcBorders>
            <w:noWrap/>
            <w:vAlign w:val="center"/>
            <w:hideMark/>
          </w:tcPr>
          <w:p w14:paraId="2BE06370"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N</w:t>
            </w:r>
          </w:p>
        </w:tc>
        <w:tc>
          <w:tcPr>
            <w:tcW w:w="0" w:type="auto"/>
            <w:tcBorders>
              <w:top w:val="single" w:sz="4" w:space="0" w:color="auto"/>
              <w:left w:val="nil"/>
              <w:bottom w:val="double" w:sz="6" w:space="0" w:color="auto"/>
              <w:right w:val="single" w:sz="4" w:space="0" w:color="auto"/>
            </w:tcBorders>
            <w:noWrap/>
            <w:vAlign w:val="center"/>
            <w:hideMark/>
          </w:tcPr>
          <w:p w14:paraId="5A537E2D"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ხარჯების დასახელება</w:t>
            </w:r>
          </w:p>
        </w:tc>
        <w:tc>
          <w:tcPr>
            <w:tcW w:w="0" w:type="auto"/>
            <w:tcBorders>
              <w:top w:val="single" w:sz="4" w:space="0" w:color="auto"/>
              <w:left w:val="nil"/>
              <w:bottom w:val="double" w:sz="6" w:space="0" w:color="auto"/>
              <w:right w:val="single" w:sz="4" w:space="0" w:color="auto"/>
            </w:tcBorders>
            <w:vAlign w:val="center"/>
            <w:hideMark/>
          </w:tcPr>
          <w:p w14:paraId="501C70EB"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2026 წლის გეგმა</w:t>
            </w:r>
          </w:p>
        </w:tc>
        <w:tc>
          <w:tcPr>
            <w:tcW w:w="0" w:type="auto"/>
            <w:tcBorders>
              <w:top w:val="single" w:sz="4" w:space="0" w:color="auto"/>
              <w:left w:val="nil"/>
              <w:bottom w:val="double" w:sz="6" w:space="0" w:color="auto"/>
              <w:right w:val="single" w:sz="4" w:space="0" w:color="auto"/>
            </w:tcBorders>
            <w:vAlign w:val="center"/>
            <w:hideMark/>
          </w:tcPr>
          <w:p w14:paraId="6E24C8C6"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2027 წლის პროგნოზი</w:t>
            </w:r>
          </w:p>
        </w:tc>
        <w:tc>
          <w:tcPr>
            <w:tcW w:w="0" w:type="auto"/>
            <w:tcBorders>
              <w:top w:val="single" w:sz="4" w:space="0" w:color="auto"/>
              <w:left w:val="nil"/>
              <w:bottom w:val="double" w:sz="6" w:space="0" w:color="auto"/>
              <w:right w:val="single" w:sz="4" w:space="0" w:color="auto"/>
            </w:tcBorders>
            <w:vAlign w:val="center"/>
            <w:hideMark/>
          </w:tcPr>
          <w:p w14:paraId="1437593B"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2028 წლის პროგნოზი</w:t>
            </w:r>
          </w:p>
        </w:tc>
        <w:tc>
          <w:tcPr>
            <w:tcW w:w="0" w:type="auto"/>
            <w:tcBorders>
              <w:top w:val="single" w:sz="4" w:space="0" w:color="auto"/>
              <w:left w:val="nil"/>
              <w:bottom w:val="double" w:sz="6" w:space="0" w:color="auto"/>
              <w:right w:val="single" w:sz="4" w:space="0" w:color="auto"/>
            </w:tcBorders>
            <w:vAlign w:val="center"/>
            <w:hideMark/>
          </w:tcPr>
          <w:p w14:paraId="2A66E54E"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2029 წლის პროგნოზი</w:t>
            </w:r>
          </w:p>
        </w:tc>
        <w:tc>
          <w:tcPr>
            <w:tcW w:w="0" w:type="auto"/>
            <w:tcBorders>
              <w:top w:val="single" w:sz="4" w:space="0" w:color="auto"/>
              <w:left w:val="nil"/>
              <w:bottom w:val="double" w:sz="6" w:space="0" w:color="auto"/>
              <w:right w:val="single" w:sz="4" w:space="0" w:color="auto"/>
            </w:tcBorders>
            <w:vAlign w:val="center"/>
            <w:hideMark/>
          </w:tcPr>
          <w:p w14:paraId="4877B601"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2030 წლის პროგნოზი</w:t>
            </w:r>
          </w:p>
        </w:tc>
      </w:tr>
      <w:tr w:rsidR="00B91A21" w:rsidRPr="00B91A21" w14:paraId="378E97C1" w14:textId="77777777" w:rsidTr="00B91A21">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F9F31BF"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single" w:sz="4" w:space="0" w:color="auto"/>
              <w:left w:val="nil"/>
              <w:bottom w:val="single" w:sz="4" w:space="0" w:color="auto"/>
              <w:right w:val="single" w:sz="4" w:space="0" w:color="auto"/>
            </w:tcBorders>
            <w:noWrap/>
            <w:vAlign w:val="center"/>
            <w:hideMark/>
          </w:tcPr>
          <w:p w14:paraId="49446D7D"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მომუშავეთა რიცხოვნობა</w:t>
            </w:r>
          </w:p>
        </w:tc>
        <w:tc>
          <w:tcPr>
            <w:tcW w:w="0" w:type="auto"/>
            <w:tcBorders>
              <w:top w:val="single" w:sz="4" w:space="0" w:color="auto"/>
              <w:left w:val="nil"/>
              <w:bottom w:val="single" w:sz="4" w:space="0" w:color="auto"/>
              <w:right w:val="single" w:sz="4" w:space="0" w:color="auto"/>
            </w:tcBorders>
            <w:noWrap/>
            <w:vAlign w:val="center"/>
            <w:hideMark/>
          </w:tcPr>
          <w:p w14:paraId="61292D0C"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69</w:t>
            </w:r>
          </w:p>
        </w:tc>
        <w:tc>
          <w:tcPr>
            <w:tcW w:w="0" w:type="auto"/>
            <w:tcBorders>
              <w:top w:val="single" w:sz="4" w:space="0" w:color="auto"/>
              <w:left w:val="nil"/>
              <w:bottom w:val="single" w:sz="4" w:space="0" w:color="auto"/>
              <w:right w:val="single" w:sz="4" w:space="0" w:color="auto"/>
            </w:tcBorders>
            <w:noWrap/>
            <w:vAlign w:val="center"/>
            <w:hideMark/>
          </w:tcPr>
          <w:p w14:paraId="03B220FF"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69</w:t>
            </w:r>
          </w:p>
        </w:tc>
        <w:tc>
          <w:tcPr>
            <w:tcW w:w="0" w:type="auto"/>
            <w:tcBorders>
              <w:top w:val="single" w:sz="4" w:space="0" w:color="auto"/>
              <w:left w:val="nil"/>
              <w:bottom w:val="single" w:sz="4" w:space="0" w:color="auto"/>
              <w:right w:val="single" w:sz="4" w:space="0" w:color="auto"/>
            </w:tcBorders>
            <w:noWrap/>
            <w:vAlign w:val="center"/>
            <w:hideMark/>
          </w:tcPr>
          <w:p w14:paraId="63A87EDF"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80</w:t>
            </w:r>
          </w:p>
        </w:tc>
        <w:tc>
          <w:tcPr>
            <w:tcW w:w="0" w:type="auto"/>
            <w:tcBorders>
              <w:top w:val="single" w:sz="4" w:space="0" w:color="auto"/>
              <w:left w:val="nil"/>
              <w:bottom w:val="single" w:sz="4" w:space="0" w:color="auto"/>
              <w:right w:val="single" w:sz="4" w:space="0" w:color="auto"/>
            </w:tcBorders>
            <w:noWrap/>
            <w:vAlign w:val="center"/>
            <w:hideMark/>
          </w:tcPr>
          <w:p w14:paraId="52181F9B"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80</w:t>
            </w:r>
          </w:p>
        </w:tc>
        <w:tc>
          <w:tcPr>
            <w:tcW w:w="0" w:type="auto"/>
            <w:tcBorders>
              <w:top w:val="single" w:sz="4" w:space="0" w:color="auto"/>
              <w:left w:val="nil"/>
              <w:bottom w:val="single" w:sz="4" w:space="0" w:color="auto"/>
              <w:right w:val="single" w:sz="4" w:space="0" w:color="auto"/>
            </w:tcBorders>
            <w:noWrap/>
            <w:vAlign w:val="center"/>
            <w:hideMark/>
          </w:tcPr>
          <w:p w14:paraId="02815B0C"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80</w:t>
            </w:r>
          </w:p>
        </w:tc>
      </w:tr>
      <w:tr w:rsidR="00B91A21" w:rsidRPr="00B91A21" w14:paraId="713C9472"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74608A06"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1</w:t>
            </w:r>
          </w:p>
        </w:tc>
        <w:tc>
          <w:tcPr>
            <w:tcW w:w="0" w:type="auto"/>
            <w:tcBorders>
              <w:top w:val="nil"/>
              <w:left w:val="nil"/>
              <w:bottom w:val="single" w:sz="4" w:space="0" w:color="auto"/>
              <w:right w:val="single" w:sz="4" w:space="0" w:color="auto"/>
            </w:tcBorders>
            <w:noWrap/>
            <w:vAlign w:val="center"/>
            <w:hideMark/>
          </w:tcPr>
          <w:p w14:paraId="369C00E4" w14:textId="77777777" w:rsidR="00B91A21" w:rsidRPr="00B91A21" w:rsidRDefault="00B91A21" w:rsidP="00B91A21">
            <w:pPr>
              <w:spacing w:after="0" w:line="240" w:lineRule="auto"/>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შრომის ანაზღაურება</w:t>
            </w:r>
          </w:p>
        </w:tc>
        <w:tc>
          <w:tcPr>
            <w:tcW w:w="0" w:type="auto"/>
            <w:tcBorders>
              <w:top w:val="nil"/>
              <w:left w:val="nil"/>
              <w:bottom w:val="single" w:sz="4" w:space="0" w:color="auto"/>
              <w:right w:val="single" w:sz="4" w:space="0" w:color="auto"/>
            </w:tcBorders>
            <w:noWrap/>
            <w:vAlign w:val="center"/>
            <w:hideMark/>
          </w:tcPr>
          <w:p w14:paraId="19DAF649"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635,985</w:t>
            </w:r>
          </w:p>
        </w:tc>
        <w:tc>
          <w:tcPr>
            <w:tcW w:w="0" w:type="auto"/>
            <w:tcBorders>
              <w:top w:val="nil"/>
              <w:left w:val="nil"/>
              <w:bottom w:val="single" w:sz="4" w:space="0" w:color="auto"/>
              <w:right w:val="single" w:sz="4" w:space="0" w:color="auto"/>
            </w:tcBorders>
            <w:noWrap/>
            <w:vAlign w:val="center"/>
            <w:hideMark/>
          </w:tcPr>
          <w:p w14:paraId="0026FEA1"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699,583</w:t>
            </w:r>
          </w:p>
        </w:tc>
        <w:tc>
          <w:tcPr>
            <w:tcW w:w="0" w:type="auto"/>
            <w:tcBorders>
              <w:top w:val="nil"/>
              <w:left w:val="nil"/>
              <w:bottom w:val="single" w:sz="4" w:space="0" w:color="auto"/>
              <w:right w:val="single" w:sz="4" w:space="0" w:color="auto"/>
            </w:tcBorders>
            <w:noWrap/>
            <w:vAlign w:val="center"/>
            <w:hideMark/>
          </w:tcPr>
          <w:p w14:paraId="73030B20"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769,541</w:t>
            </w:r>
          </w:p>
        </w:tc>
        <w:tc>
          <w:tcPr>
            <w:tcW w:w="0" w:type="auto"/>
            <w:tcBorders>
              <w:top w:val="nil"/>
              <w:left w:val="nil"/>
              <w:bottom w:val="single" w:sz="4" w:space="0" w:color="auto"/>
              <w:right w:val="single" w:sz="4" w:space="0" w:color="auto"/>
            </w:tcBorders>
            <w:noWrap/>
            <w:vAlign w:val="center"/>
            <w:hideMark/>
          </w:tcPr>
          <w:p w14:paraId="56CEC402"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846,495</w:t>
            </w:r>
          </w:p>
        </w:tc>
        <w:tc>
          <w:tcPr>
            <w:tcW w:w="0" w:type="auto"/>
            <w:tcBorders>
              <w:top w:val="nil"/>
              <w:left w:val="nil"/>
              <w:bottom w:val="single" w:sz="4" w:space="0" w:color="auto"/>
              <w:right w:val="single" w:sz="4" w:space="0" w:color="auto"/>
            </w:tcBorders>
            <w:noWrap/>
            <w:vAlign w:val="center"/>
            <w:hideMark/>
          </w:tcPr>
          <w:p w14:paraId="554272D7"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931,144</w:t>
            </w:r>
          </w:p>
        </w:tc>
      </w:tr>
      <w:tr w:rsidR="00B91A21" w:rsidRPr="00B91A21" w14:paraId="09160373"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3C17BA4C"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w:t>
            </w:r>
          </w:p>
        </w:tc>
        <w:tc>
          <w:tcPr>
            <w:tcW w:w="0" w:type="auto"/>
            <w:tcBorders>
              <w:top w:val="nil"/>
              <w:left w:val="nil"/>
              <w:bottom w:val="single" w:sz="4" w:space="0" w:color="auto"/>
              <w:right w:val="single" w:sz="4" w:space="0" w:color="auto"/>
            </w:tcBorders>
            <w:noWrap/>
            <w:vAlign w:val="center"/>
            <w:hideMark/>
          </w:tcPr>
          <w:p w14:paraId="7552CA33" w14:textId="77777777" w:rsidR="00B91A21" w:rsidRPr="00B91A21" w:rsidRDefault="00B91A21" w:rsidP="00B91A21">
            <w:pPr>
              <w:spacing w:after="0" w:line="240" w:lineRule="auto"/>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საქონელი და მომსახურება</w:t>
            </w:r>
          </w:p>
        </w:tc>
        <w:tc>
          <w:tcPr>
            <w:tcW w:w="0" w:type="auto"/>
            <w:tcBorders>
              <w:top w:val="nil"/>
              <w:left w:val="nil"/>
              <w:bottom w:val="single" w:sz="4" w:space="0" w:color="auto"/>
              <w:right w:val="single" w:sz="4" w:space="0" w:color="auto"/>
            </w:tcBorders>
            <w:noWrap/>
            <w:vAlign w:val="center"/>
            <w:hideMark/>
          </w:tcPr>
          <w:p w14:paraId="04240982"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208,519</w:t>
            </w:r>
          </w:p>
        </w:tc>
        <w:tc>
          <w:tcPr>
            <w:tcW w:w="0" w:type="auto"/>
            <w:tcBorders>
              <w:top w:val="nil"/>
              <w:left w:val="nil"/>
              <w:bottom w:val="single" w:sz="4" w:space="0" w:color="auto"/>
              <w:right w:val="single" w:sz="4" w:space="0" w:color="auto"/>
            </w:tcBorders>
            <w:noWrap/>
            <w:vAlign w:val="center"/>
            <w:hideMark/>
          </w:tcPr>
          <w:p w14:paraId="758D60D1"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231,910</w:t>
            </w:r>
          </w:p>
        </w:tc>
        <w:tc>
          <w:tcPr>
            <w:tcW w:w="0" w:type="auto"/>
            <w:tcBorders>
              <w:top w:val="nil"/>
              <w:left w:val="nil"/>
              <w:bottom w:val="single" w:sz="4" w:space="0" w:color="auto"/>
              <w:right w:val="single" w:sz="4" w:space="0" w:color="auto"/>
            </w:tcBorders>
            <w:noWrap/>
            <w:vAlign w:val="center"/>
            <w:hideMark/>
          </w:tcPr>
          <w:p w14:paraId="4BC832A7"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230,459</w:t>
            </w:r>
          </w:p>
        </w:tc>
        <w:tc>
          <w:tcPr>
            <w:tcW w:w="0" w:type="auto"/>
            <w:tcBorders>
              <w:top w:val="nil"/>
              <w:left w:val="nil"/>
              <w:bottom w:val="single" w:sz="4" w:space="0" w:color="auto"/>
              <w:right w:val="single" w:sz="4" w:space="0" w:color="auto"/>
            </w:tcBorders>
            <w:noWrap/>
            <w:vAlign w:val="center"/>
            <w:hideMark/>
          </w:tcPr>
          <w:p w14:paraId="5A4C0CE7"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228,505</w:t>
            </w:r>
          </w:p>
        </w:tc>
        <w:tc>
          <w:tcPr>
            <w:tcW w:w="0" w:type="auto"/>
            <w:tcBorders>
              <w:top w:val="nil"/>
              <w:left w:val="nil"/>
              <w:bottom w:val="single" w:sz="4" w:space="0" w:color="auto"/>
              <w:right w:val="single" w:sz="4" w:space="0" w:color="auto"/>
            </w:tcBorders>
            <w:noWrap/>
            <w:vAlign w:val="center"/>
            <w:hideMark/>
          </w:tcPr>
          <w:p w14:paraId="3297EAC3"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229,410</w:t>
            </w:r>
          </w:p>
        </w:tc>
      </w:tr>
      <w:tr w:rsidR="00B91A21" w:rsidRPr="00B91A21" w14:paraId="0D7D69A1"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2C8F06A1" w14:textId="77777777" w:rsidR="00B91A21" w:rsidRPr="00B91A21" w:rsidRDefault="00B91A21" w:rsidP="00B91A21">
            <w:pPr>
              <w:spacing w:after="0" w:line="240" w:lineRule="auto"/>
              <w:jc w:val="right"/>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ბ</w:t>
            </w:r>
          </w:p>
        </w:tc>
        <w:tc>
          <w:tcPr>
            <w:tcW w:w="0" w:type="auto"/>
            <w:tcBorders>
              <w:top w:val="nil"/>
              <w:left w:val="nil"/>
              <w:bottom w:val="single" w:sz="4" w:space="0" w:color="auto"/>
              <w:right w:val="single" w:sz="4" w:space="0" w:color="auto"/>
            </w:tcBorders>
            <w:noWrap/>
            <w:vAlign w:val="center"/>
            <w:hideMark/>
          </w:tcPr>
          <w:p w14:paraId="05FE1CA4" w14:textId="77777777" w:rsidR="00B91A21" w:rsidRPr="00B91A21" w:rsidRDefault="00B91A21" w:rsidP="00B91A21">
            <w:pPr>
              <w:spacing w:after="0" w:line="240" w:lineRule="auto"/>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 xml:space="preserve">  მივლინება</w:t>
            </w:r>
          </w:p>
        </w:tc>
        <w:tc>
          <w:tcPr>
            <w:tcW w:w="0" w:type="auto"/>
            <w:tcBorders>
              <w:top w:val="nil"/>
              <w:left w:val="nil"/>
              <w:bottom w:val="single" w:sz="4" w:space="0" w:color="auto"/>
              <w:right w:val="single" w:sz="4" w:space="0" w:color="auto"/>
            </w:tcBorders>
            <w:noWrap/>
            <w:vAlign w:val="center"/>
            <w:hideMark/>
          </w:tcPr>
          <w:p w14:paraId="009D845E"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2,500</w:t>
            </w:r>
          </w:p>
        </w:tc>
        <w:tc>
          <w:tcPr>
            <w:tcW w:w="0" w:type="auto"/>
            <w:tcBorders>
              <w:top w:val="nil"/>
              <w:left w:val="nil"/>
              <w:bottom w:val="single" w:sz="4" w:space="0" w:color="auto"/>
              <w:right w:val="single" w:sz="4" w:space="0" w:color="auto"/>
            </w:tcBorders>
            <w:noWrap/>
            <w:vAlign w:val="center"/>
            <w:hideMark/>
          </w:tcPr>
          <w:p w14:paraId="35EBB3E2"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2,500</w:t>
            </w:r>
          </w:p>
        </w:tc>
        <w:tc>
          <w:tcPr>
            <w:tcW w:w="0" w:type="auto"/>
            <w:tcBorders>
              <w:top w:val="nil"/>
              <w:left w:val="nil"/>
              <w:bottom w:val="single" w:sz="4" w:space="0" w:color="auto"/>
              <w:right w:val="single" w:sz="4" w:space="0" w:color="auto"/>
            </w:tcBorders>
            <w:noWrap/>
            <w:vAlign w:val="center"/>
            <w:hideMark/>
          </w:tcPr>
          <w:p w14:paraId="2E60C59D"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2,500</w:t>
            </w:r>
          </w:p>
        </w:tc>
        <w:tc>
          <w:tcPr>
            <w:tcW w:w="0" w:type="auto"/>
            <w:tcBorders>
              <w:top w:val="nil"/>
              <w:left w:val="nil"/>
              <w:bottom w:val="single" w:sz="4" w:space="0" w:color="auto"/>
              <w:right w:val="single" w:sz="4" w:space="0" w:color="auto"/>
            </w:tcBorders>
            <w:noWrap/>
            <w:vAlign w:val="center"/>
            <w:hideMark/>
          </w:tcPr>
          <w:p w14:paraId="5189D52D"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2,500</w:t>
            </w:r>
          </w:p>
        </w:tc>
        <w:tc>
          <w:tcPr>
            <w:tcW w:w="0" w:type="auto"/>
            <w:tcBorders>
              <w:top w:val="nil"/>
              <w:left w:val="nil"/>
              <w:bottom w:val="single" w:sz="4" w:space="0" w:color="auto"/>
              <w:right w:val="single" w:sz="4" w:space="0" w:color="auto"/>
            </w:tcBorders>
            <w:noWrap/>
            <w:vAlign w:val="center"/>
            <w:hideMark/>
          </w:tcPr>
          <w:p w14:paraId="2FC40194"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2,500</w:t>
            </w:r>
          </w:p>
        </w:tc>
      </w:tr>
      <w:tr w:rsidR="00B91A21" w:rsidRPr="00B91A21" w14:paraId="5C9DCDBA"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1F49F751" w14:textId="77777777" w:rsidR="00B91A21" w:rsidRPr="00B91A21" w:rsidRDefault="00B91A21" w:rsidP="00B91A21">
            <w:pPr>
              <w:spacing w:after="0" w:line="240" w:lineRule="auto"/>
              <w:jc w:val="right"/>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გ</w:t>
            </w:r>
          </w:p>
        </w:tc>
        <w:tc>
          <w:tcPr>
            <w:tcW w:w="0" w:type="auto"/>
            <w:tcBorders>
              <w:top w:val="nil"/>
              <w:left w:val="nil"/>
              <w:bottom w:val="single" w:sz="4" w:space="0" w:color="auto"/>
              <w:right w:val="single" w:sz="4" w:space="0" w:color="auto"/>
            </w:tcBorders>
            <w:noWrap/>
            <w:vAlign w:val="center"/>
            <w:hideMark/>
          </w:tcPr>
          <w:p w14:paraId="73A1B03F" w14:textId="77777777" w:rsidR="00B91A21" w:rsidRPr="00B91A21" w:rsidRDefault="00B91A21" w:rsidP="00B91A21">
            <w:pPr>
              <w:spacing w:after="0" w:line="240" w:lineRule="auto"/>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 xml:space="preserve">  ოფისის ხარჯი</w:t>
            </w:r>
          </w:p>
        </w:tc>
        <w:tc>
          <w:tcPr>
            <w:tcW w:w="0" w:type="auto"/>
            <w:tcBorders>
              <w:top w:val="nil"/>
              <w:left w:val="nil"/>
              <w:bottom w:val="single" w:sz="4" w:space="0" w:color="auto"/>
              <w:right w:val="single" w:sz="4" w:space="0" w:color="auto"/>
            </w:tcBorders>
            <w:noWrap/>
            <w:vAlign w:val="center"/>
            <w:hideMark/>
          </w:tcPr>
          <w:p w14:paraId="1CF34837"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104,347</w:t>
            </w:r>
          </w:p>
        </w:tc>
        <w:tc>
          <w:tcPr>
            <w:tcW w:w="0" w:type="auto"/>
            <w:tcBorders>
              <w:top w:val="nil"/>
              <w:left w:val="nil"/>
              <w:bottom w:val="single" w:sz="4" w:space="0" w:color="auto"/>
              <w:right w:val="single" w:sz="4" w:space="0" w:color="auto"/>
            </w:tcBorders>
            <w:noWrap/>
            <w:vAlign w:val="center"/>
            <w:hideMark/>
          </w:tcPr>
          <w:p w14:paraId="3C262C0A"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100,960</w:t>
            </w:r>
          </w:p>
        </w:tc>
        <w:tc>
          <w:tcPr>
            <w:tcW w:w="0" w:type="auto"/>
            <w:tcBorders>
              <w:top w:val="nil"/>
              <w:left w:val="nil"/>
              <w:bottom w:val="single" w:sz="4" w:space="0" w:color="auto"/>
              <w:right w:val="single" w:sz="4" w:space="0" w:color="auto"/>
            </w:tcBorders>
            <w:noWrap/>
            <w:vAlign w:val="center"/>
            <w:hideMark/>
          </w:tcPr>
          <w:p w14:paraId="1F744F1B"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101,160</w:t>
            </w:r>
          </w:p>
        </w:tc>
        <w:tc>
          <w:tcPr>
            <w:tcW w:w="0" w:type="auto"/>
            <w:tcBorders>
              <w:top w:val="nil"/>
              <w:left w:val="nil"/>
              <w:bottom w:val="single" w:sz="4" w:space="0" w:color="auto"/>
              <w:right w:val="single" w:sz="4" w:space="0" w:color="auto"/>
            </w:tcBorders>
            <w:noWrap/>
            <w:vAlign w:val="center"/>
            <w:hideMark/>
          </w:tcPr>
          <w:p w14:paraId="4C0B7F9F"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99,955</w:t>
            </w:r>
          </w:p>
        </w:tc>
        <w:tc>
          <w:tcPr>
            <w:tcW w:w="0" w:type="auto"/>
            <w:tcBorders>
              <w:top w:val="nil"/>
              <w:left w:val="nil"/>
              <w:bottom w:val="single" w:sz="4" w:space="0" w:color="auto"/>
              <w:right w:val="single" w:sz="4" w:space="0" w:color="auto"/>
            </w:tcBorders>
            <w:noWrap/>
            <w:vAlign w:val="center"/>
            <w:hideMark/>
          </w:tcPr>
          <w:p w14:paraId="702BD52B"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99,860</w:t>
            </w:r>
          </w:p>
        </w:tc>
      </w:tr>
      <w:tr w:rsidR="00B91A21" w:rsidRPr="00B91A21" w14:paraId="01EC05CC"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2CEA4332" w14:textId="77777777" w:rsidR="00B91A21" w:rsidRPr="00B91A21" w:rsidRDefault="00B91A21" w:rsidP="00B91A21">
            <w:pPr>
              <w:spacing w:after="0" w:line="240" w:lineRule="auto"/>
              <w:jc w:val="right"/>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32209AD9"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საკანცელაიო და საწერ-სახაზავი ქაღალდის შეძენა</w:t>
            </w:r>
          </w:p>
        </w:tc>
        <w:tc>
          <w:tcPr>
            <w:tcW w:w="0" w:type="auto"/>
            <w:tcBorders>
              <w:top w:val="nil"/>
              <w:left w:val="nil"/>
              <w:bottom w:val="single" w:sz="4" w:space="0" w:color="auto"/>
              <w:right w:val="single" w:sz="4" w:space="0" w:color="auto"/>
            </w:tcBorders>
            <w:noWrap/>
            <w:vAlign w:val="center"/>
            <w:hideMark/>
          </w:tcPr>
          <w:p w14:paraId="27E14DD3"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6,000</w:t>
            </w:r>
          </w:p>
        </w:tc>
        <w:tc>
          <w:tcPr>
            <w:tcW w:w="0" w:type="auto"/>
            <w:tcBorders>
              <w:top w:val="nil"/>
              <w:left w:val="nil"/>
              <w:bottom w:val="single" w:sz="4" w:space="0" w:color="auto"/>
              <w:right w:val="single" w:sz="4" w:space="0" w:color="auto"/>
            </w:tcBorders>
            <w:noWrap/>
            <w:vAlign w:val="center"/>
            <w:hideMark/>
          </w:tcPr>
          <w:p w14:paraId="09736D13"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7,500</w:t>
            </w:r>
          </w:p>
        </w:tc>
        <w:tc>
          <w:tcPr>
            <w:tcW w:w="0" w:type="auto"/>
            <w:tcBorders>
              <w:top w:val="nil"/>
              <w:left w:val="nil"/>
              <w:bottom w:val="single" w:sz="4" w:space="0" w:color="auto"/>
              <w:right w:val="single" w:sz="4" w:space="0" w:color="auto"/>
            </w:tcBorders>
            <w:noWrap/>
            <w:vAlign w:val="center"/>
            <w:hideMark/>
          </w:tcPr>
          <w:p w14:paraId="2C2C2814"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7,800</w:t>
            </w:r>
          </w:p>
        </w:tc>
        <w:tc>
          <w:tcPr>
            <w:tcW w:w="0" w:type="auto"/>
            <w:tcBorders>
              <w:top w:val="nil"/>
              <w:left w:val="nil"/>
              <w:bottom w:val="single" w:sz="4" w:space="0" w:color="auto"/>
              <w:right w:val="single" w:sz="4" w:space="0" w:color="auto"/>
            </w:tcBorders>
            <w:noWrap/>
            <w:vAlign w:val="center"/>
            <w:hideMark/>
          </w:tcPr>
          <w:p w14:paraId="350A4741"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7,095</w:t>
            </w:r>
          </w:p>
        </w:tc>
        <w:tc>
          <w:tcPr>
            <w:tcW w:w="0" w:type="auto"/>
            <w:tcBorders>
              <w:top w:val="nil"/>
              <w:left w:val="nil"/>
              <w:bottom w:val="single" w:sz="4" w:space="0" w:color="auto"/>
              <w:right w:val="single" w:sz="4" w:space="0" w:color="auto"/>
            </w:tcBorders>
            <w:noWrap/>
            <w:vAlign w:val="center"/>
            <w:hideMark/>
          </w:tcPr>
          <w:p w14:paraId="665C6719"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7,000</w:t>
            </w:r>
          </w:p>
        </w:tc>
      </w:tr>
      <w:tr w:rsidR="00B91A21" w:rsidRPr="00B91A21" w14:paraId="6B890911"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56A7232C" w14:textId="77777777" w:rsidR="00B91A21" w:rsidRPr="00B91A21" w:rsidRDefault="00B91A21" w:rsidP="00B91A21">
            <w:pPr>
              <w:spacing w:after="0" w:line="240" w:lineRule="auto"/>
              <w:jc w:val="right"/>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64FD3470"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ნორმატიული აქტების, ჟურნალ გაზეთების შეძენა</w:t>
            </w:r>
          </w:p>
        </w:tc>
        <w:tc>
          <w:tcPr>
            <w:tcW w:w="0" w:type="auto"/>
            <w:tcBorders>
              <w:top w:val="nil"/>
              <w:left w:val="nil"/>
              <w:bottom w:val="single" w:sz="4" w:space="0" w:color="auto"/>
              <w:right w:val="single" w:sz="4" w:space="0" w:color="auto"/>
            </w:tcBorders>
            <w:noWrap/>
            <w:vAlign w:val="center"/>
            <w:hideMark/>
          </w:tcPr>
          <w:p w14:paraId="60D19B48"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4,500</w:t>
            </w:r>
          </w:p>
        </w:tc>
        <w:tc>
          <w:tcPr>
            <w:tcW w:w="0" w:type="auto"/>
            <w:tcBorders>
              <w:top w:val="nil"/>
              <w:left w:val="nil"/>
              <w:bottom w:val="single" w:sz="4" w:space="0" w:color="auto"/>
              <w:right w:val="single" w:sz="4" w:space="0" w:color="auto"/>
            </w:tcBorders>
            <w:noWrap/>
            <w:vAlign w:val="center"/>
            <w:hideMark/>
          </w:tcPr>
          <w:p w14:paraId="643EF6E4"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4,500</w:t>
            </w:r>
          </w:p>
        </w:tc>
        <w:tc>
          <w:tcPr>
            <w:tcW w:w="0" w:type="auto"/>
            <w:tcBorders>
              <w:top w:val="nil"/>
              <w:left w:val="nil"/>
              <w:bottom w:val="single" w:sz="4" w:space="0" w:color="auto"/>
              <w:right w:val="single" w:sz="4" w:space="0" w:color="auto"/>
            </w:tcBorders>
            <w:noWrap/>
            <w:vAlign w:val="center"/>
            <w:hideMark/>
          </w:tcPr>
          <w:p w14:paraId="5E926B95"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4,500</w:t>
            </w:r>
          </w:p>
        </w:tc>
        <w:tc>
          <w:tcPr>
            <w:tcW w:w="0" w:type="auto"/>
            <w:tcBorders>
              <w:top w:val="nil"/>
              <w:left w:val="nil"/>
              <w:bottom w:val="single" w:sz="4" w:space="0" w:color="auto"/>
              <w:right w:val="single" w:sz="4" w:space="0" w:color="auto"/>
            </w:tcBorders>
            <w:noWrap/>
            <w:vAlign w:val="center"/>
            <w:hideMark/>
          </w:tcPr>
          <w:p w14:paraId="32361C68"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60EC7D1F"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4,000</w:t>
            </w:r>
          </w:p>
        </w:tc>
      </w:tr>
      <w:tr w:rsidR="00B91A21" w:rsidRPr="00B91A21" w14:paraId="32BB6A6A"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032DC638" w14:textId="77777777" w:rsidR="00B91A21" w:rsidRPr="00B91A21" w:rsidRDefault="00B91A21" w:rsidP="00B91A21">
            <w:pPr>
              <w:spacing w:after="0" w:line="240" w:lineRule="auto"/>
              <w:jc w:val="right"/>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0E19FB55"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მცირეფასიანი საოფისე ტექნიკის შეძენის და დამონტაჟების ხარჯი</w:t>
            </w:r>
          </w:p>
        </w:tc>
        <w:tc>
          <w:tcPr>
            <w:tcW w:w="0" w:type="auto"/>
            <w:tcBorders>
              <w:top w:val="nil"/>
              <w:left w:val="nil"/>
              <w:bottom w:val="single" w:sz="4" w:space="0" w:color="auto"/>
              <w:right w:val="single" w:sz="4" w:space="0" w:color="auto"/>
            </w:tcBorders>
            <w:noWrap/>
            <w:vAlign w:val="center"/>
            <w:hideMark/>
          </w:tcPr>
          <w:p w14:paraId="15CBAD12"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2,000</w:t>
            </w:r>
          </w:p>
        </w:tc>
        <w:tc>
          <w:tcPr>
            <w:tcW w:w="0" w:type="auto"/>
            <w:tcBorders>
              <w:top w:val="nil"/>
              <w:left w:val="nil"/>
              <w:bottom w:val="single" w:sz="4" w:space="0" w:color="auto"/>
              <w:right w:val="single" w:sz="4" w:space="0" w:color="auto"/>
            </w:tcBorders>
            <w:noWrap/>
            <w:vAlign w:val="center"/>
            <w:hideMark/>
          </w:tcPr>
          <w:p w14:paraId="41BB5711"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4,500</w:t>
            </w:r>
          </w:p>
        </w:tc>
        <w:tc>
          <w:tcPr>
            <w:tcW w:w="0" w:type="auto"/>
            <w:tcBorders>
              <w:top w:val="nil"/>
              <w:left w:val="nil"/>
              <w:bottom w:val="single" w:sz="4" w:space="0" w:color="auto"/>
              <w:right w:val="single" w:sz="4" w:space="0" w:color="auto"/>
            </w:tcBorders>
            <w:noWrap/>
            <w:vAlign w:val="center"/>
            <w:hideMark/>
          </w:tcPr>
          <w:p w14:paraId="4B08049C"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4,500</w:t>
            </w:r>
          </w:p>
        </w:tc>
        <w:tc>
          <w:tcPr>
            <w:tcW w:w="0" w:type="auto"/>
            <w:tcBorders>
              <w:top w:val="nil"/>
              <w:left w:val="nil"/>
              <w:bottom w:val="single" w:sz="4" w:space="0" w:color="auto"/>
              <w:right w:val="single" w:sz="4" w:space="0" w:color="auto"/>
            </w:tcBorders>
            <w:noWrap/>
            <w:vAlign w:val="center"/>
            <w:hideMark/>
          </w:tcPr>
          <w:p w14:paraId="0DA5C1EC"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4,500</w:t>
            </w:r>
          </w:p>
        </w:tc>
        <w:tc>
          <w:tcPr>
            <w:tcW w:w="0" w:type="auto"/>
            <w:tcBorders>
              <w:top w:val="nil"/>
              <w:left w:val="nil"/>
              <w:bottom w:val="single" w:sz="4" w:space="0" w:color="auto"/>
              <w:right w:val="single" w:sz="4" w:space="0" w:color="auto"/>
            </w:tcBorders>
            <w:noWrap/>
            <w:vAlign w:val="center"/>
            <w:hideMark/>
          </w:tcPr>
          <w:p w14:paraId="2B0D27C5"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4,500</w:t>
            </w:r>
          </w:p>
        </w:tc>
      </w:tr>
      <w:tr w:rsidR="00B91A21" w:rsidRPr="00B91A21" w14:paraId="2C9A1BAE"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5AEE20AD" w14:textId="77777777" w:rsidR="00B91A21" w:rsidRPr="00B91A21" w:rsidRDefault="00B91A21" w:rsidP="00B91A21">
            <w:pPr>
              <w:spacing w:after="0" w:line="240" w:lineRule="auto"/>
              <w:jc w:val="right"/>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7C686137"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საოფისე ავეჯისა და ინვენტარის შეძენა </w:t>
            </w:r>
          </w:p>
        </w:tc>
        <w:tc>
          <w:tcPr>
            <w:tcW w:w="0" w:type="auto"/>
            <w:tcBorders>
              <w:top w:val="nil"/>
              <w:left w:val="nil"/>
              <w:bottom w:val="single" w:sz="4" w:space="0" w:color="auto"/>
              <w:right w:val="single" w:sz="4" w:space="0" w:color="auto"/>
            </w:tcBorders>
            <w:noWrap/>
            <w:vAlign w:val="center"/>
            <w:hideMark/>
          </w:tcPr>
          <w:p w14:paraId="4B66690D"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15,357</w:t>
            </w:r>
          </w:p>
        </w:tc>
        <w:tc>
          <w:tcPr>
            <w:tcW w:w="0" w:type="auto"/>
            <w:tcBorders>
              <w:top w:val="nil"/>
              <w:left w:val="nil"/>
              <w:bottom w:val="single" w:sz="4" w:space="0" w:color="auto"/>
              <w:right w:val="single" w:sz="4" w:space="0" w:color="auto"/>
            </w:tcBorders>
            <w:noWrap/>
            <w:vAlign w:val="center"/>
            <w:hideMark/>
          </w:tcPr>
          <w:p w14:paraId="32D8EB1E"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1,500</w:t>
            </w:r>
          </w:p>
        </w:tc>
        <w:tc>
          <w:tcPr>
            <w:tcW w:w="0" w:type="auto"/>
            <w:tcBorders>
              <w:top w:val="nil"/>
              <w:left w:val="nil"/>
              <w:bottom w:val="single" w:sz="4" w:space="0" w:color="auto"/>
              <w:right w:val="single" w:sz="4" w:space="0" w:color="auto"/>
            </w:tcBorders>
            <w:noWrap/>
            <w:vAlign w:val="center"/>
            <w:hideMark/>
          </w:tcPr>
          <w:p w14:paraId="46C0BE1B"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1,500</w:t>
            </w:r>
          </w:p>
        </w:tc>
        <w:tc>
          <w:tcPr>
            <w:tcW w:w="0" w:type="auto"/>
            <w:tcBorders>
              <w:top w:val="nil"/>
              <w:left w:val="nil"/>
              <w:bottom w:val="single" w:sz="4" w:space="0" w:color="auto"/>
              <w:right w:val="single" w:sz="4" w:space="0" w:color="auto"/>
            </w:tcBorders>
            <w:noWrap/>
            <w:vAlign w:val="center"/>
            <w:hideMark/>
          </w:tcPr>
          <w:p w14:paraId="6B49F456"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1,500</w:t>
            </w:r>
          </w:p>
        </w:tc>
        <w:tc>
          <w:tcPr>
            <w:tcW w:w="0" w:type="auto"/>
            <w:tcBorders>
              <w:top w:val="nil"/>
              <w:left w:val="nil"/>
              <w:bottom w:val="single" w:sz="4" w:space="0" w:color="auto"/>
              <w:right w:val="single" w:sz="4" w:space="0" w:color="auto"/>
            </w:tcBorders>
            <w:noWrap/>
            <w:vAlign w:val="center"/>
            <w:hideMark/>
          </w:tcPr>
          <w:p w14:paraId="0F2F81FA"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1,500</w:t>
            </w:r>
          </w:p>
        </w:tc>
      </w:tr>
      <w:tr w:rsidR="00B91A21" w:rsidRPr="00B91A21" w14:paraId="1134841B"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2F249D1B" w14:textId="77777777" w:rsidR="00B91A21" w:rsidRPr="00B91A21" w:rsidRDefault="00B91A21" w:rsidP="00B91A21">
            <w:pPr>
              <w:spacing w:after="0" w:line="240" w:lineRule="auto"/>
              <w:jc w:val="right"/>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2AABE5CF"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ოფისისათვის საჭირო საგნებისა და მასალების შეძენის ხარჯი</w:t>
            </w:r>
          </w:p>
        </w:tc>
        <w:tc>
          <w:tcPr>
            <w:tcW w:w="0" w:type="auto"/>
            <w:tcBorders>
              <w:top w:val="nil"/>
              <w:left w:val="nil"/>
              <w:bottom w:val="single" w:sz="4" w:space="0" w:color="auto"/>
              <w:right w:val="single" w:sz="4" w:space="0" w:color="auto"/>
            </w:tcBorders>
            <w:noWrap/>
            <w:vAlign w:val="center"/>
            <w:hideMark/>
          </w:tcPr>
          <w:p w14:paraId="1F9BF73D"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3D68AC1D"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739F9CEA"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4D53A8AE"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1D7AF5CD"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1,000</w:t>
            </w:r>
          </w:p>
        </w:tc>
      </w:tr>
      <w:tr w:rsidR="00B91A21" w:rsidRPr="00B91A21" w14:paraId="31927085"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26BCAFFD" w14:textId="77777777" w:rsidR="00B91A21" w:rsidRPr="00B91A21" w:rsidRDefault="00B91A21" w:rsidP="00B91A21">
            <w:pPr>
              <w:spacing w:after="0" w:line="240" w:lineRule="auto"/>
              <w:jc w:val="right"/>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2FB84EE2"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სანიტარული საგნებისა და საჭირო მასალის შეძენა</w:t>
            </w:r>
          </w:p>
        </w:tc>
        <w:tc>
          <w:tcPr>
            <w:tcW w:w="0" w:type="auto"/>
            <w:tcBorders>
              <w:top w:val="nil"/>
              <w:left w:val="nil"/>
              <w:bottom w:val="single" w:sz="4" w:space="0" w:color="auto"/>
              <w:right w:val="single" w:sz="4" w:space="0" w:color="auto"/>
            </w:tcBorders>
            <w:noWrap/>
            <w:vAlign w:val="center"/>
            <w:hideMark/>
          </w:tcPr>
          <w:p w14:paraId="4CB70300"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5,350</w:t>
            </w:r>
          </w:p>
        </w:tc>
        <w:tc>
          <w:tcPr>
            <w:tcW w:w="0" w:type="auto"/>
            <w:tcBorders>
              <w:top w:val="nil"/>
              <w:left w:val="nil"/>
              <w:bottom w:val="single" w:sz="4" w:space="0" w:color="auto"/>
              <w:right w:val="single" w:sz="4" w:space="0" w:color="auto"/>
            </w:tcBorders>
            <w:noWrap/>
            <w:vAlign w:val="center"/>
            <w:hideMark/>
          </w:tcPr>
          <w:p w14:paraId="23FAFB1B"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6,000</w:t>
            </w:r>
          </w:p>
        </w:tc>
        <w:tc>
          <w:tcPr>
            <w:tcW w:w="0" w:type="auto"/>
            <w:tcBorders>
              <w:top w:val="nil"/>
              <w:left w:val="nil"/>
              <w:bottom w:val="single" w:sz="4" w:space="0" w:color="auto"/>
              <w:right w:val="single" w:sz="4" w:space="0" w:color="auto"/>
            </w:tcBorders>
            <w:noWrap/>
            <w:vAlign w:val="center"/>
            <w:hideMark/>
          </w:tcPr>
          <w:p w14:paraId="6E80080F"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6,000</w:t>
            </w:r>
          </w:p>
        </w:tc>
        <w:tc>
          <w:tcPr>
            <w:tcW w:w="0" w:type="auto"/>
            <w:tcBorders>
              <w:top w:val="nil"/>
              <w:left w:val="nil"/>
              <w:bottom w:val="single" w:sz="4" w:space="0" w:color="auto"/>
              <w:right w:val="single" w:sz="4" w:space="0" w:color="auto"/>
            </w:tcBorders>
            <w:noWrap/>
            <w:vAlign w:val="center"/>
            <w:hideMark/>
          </w:tcPr>
          <w:p w14:paraId="40C20BB4"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6,000</w:t>
            </w:r>
          </w:p>
        </w:tc>
        <w:tc>
          <w:tcPr>
            <w:tcW w:w="0" w:type="auto"/>
            <w:tcBorders>
              <w:top w:val="nil"/>
              <w:left w:val="nil"/>
              <w:bottom w:val="single" w:sz="4" w:space="0" w:color="auto"/>
              <w:right w:val="single" w:sz="4" w:space="0" w:color="auto"/>
            </w:tcBorders>
            <w:noWrap/>
            <w:vAlign w:val="center"/>
            <w:hideMark/>
          </w:tcPr>
          <w:p w14:paraId="6F47D3BA"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6,000</w:t>
            </w:r>
          </w:p>
        </w:tc>
      </w:tr>
      <w:tr w:rsidR="00B91A21" w:rsidRPr="00B91A21" w14:paraId="6AB82E35" w14:textId="77777777" w:rsidTr="00B91A21">
        <w:trPr>
          <w:trHeight w:val="465"/>
        </w:trPr>
        <w:tc>
          <w:tcPr>
            <w:tcW w:w="0" w:type="auto"/>
            <w:tcBorders>
              <w:top w:val="nil"/>
              <w:left w:val="single" w:sz="4" w:space="0" w:color="auto"/>
              <w:bottom w:val="single" w:sz="4" w:space="0" w:color="auto"/>
              <w:right w:val="single" w:sz="4" w:space="0" w:color="auto"/>
            </w:tcBorders>
            <w:noWrap/>
            <w:vAlign w:val="center"/>
            <w:hideMark/>
          </w:tcPr>
          <w:p w14:paraId="59F37229" w14:textId="77777777" w:rsidR="00B91A21" w:rsidRPr="00B91A21" w:rsidRDefault="00B91A21" w:rsidP="00B91A21">
            <w:pPr>
              <w:spacing w:after="0" w:line="240" w:lineRule="auto"/>
              <w:jc w:val="right"/>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6B6F728C"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შენობა-ნაგებობის და მათი მიმდებარე ტერიტორიის მიმდინარე რემონტის ხარჯი</w:t>
            </w:r>
          </w:p>
        </w:tc>
        <w:tc>
          <w:tcPr>
            <w:tcW w:w="0" w:type="auto"/>
            <w:tcBorders>
              <w:top w:val="nil"/>
              <w:left w:val="nil"/>
              <w:bottom w:val="single" w:sz="4" w:space="0" w:color="auto"/>
              <w:right w:val="single" w:sz="4" w:space="0" w:color="auto"/>
            </w:tcBorders>
            <w:noWrap/>
            <w:vAlign w:val="center"/>
            <w:hideMark/>
          </w:tcPr>
          <w:p w14:paraId="2D8A5507"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2,300</w:t>
            </w:r>
          </w:p>
        </w:tc>
        <w:tc>
          <w:tcPr>
            <w:tcW w:w="0" w:type="auto"/>
            <w:tcBorders>
              <w:top w:val="nil"/>
              <w:left w:val="nil"/>
              <w:bottom w:val="single" w:sz="4" w:space="0" w:color="auto"/>
              <w:right w:val="single" w:sz="4" w:space="0" w:color="auto"/>
            </w:tcBorders>
            <w:noWrap/>
            <w:vAlign w:val="center"/>
            <w:hideMark/>
          </w:tcPr>
          <w:p w14:paraId="2EECC43D"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2,100</w:t>
            </w:r>
          </w:p>
        </w:tc>
        <w:tc>
          <w:tcPr>
            <w:tcW w:w="0" w:type="auto"/>
            <w:tcBorders>
              <w:top w:val="nil"/>
              <w:left w:val="nil"/>
              <w:bottom w:val="single" w:sz="4" w:space="0" w:color="auto"/>
              <w:right w:val="single" w:sz="4" w:space="0" w:color="auto"/>
            </w:tcBorders>
            <w:noWrap/>
            <w:vAlign w:val="center"/>
            <w:hideMark/>
          </w:tcPr>
          <w:p w14:paraId="4C3111B4"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2,000</w:t>
            </w:r>
          </w:p>
        </w:tc>
        <w:tc>
          <w:tcPr>
            <w:tcW w:w="0" w:type="auto"/>
            <w:tcBorders>
              <w:top w:val="nil"/>
              <w:left w:val="nil"/>
              <w:bottom w:val="single" w:sz="4" w:space="0" w:color="auto"/>
              <w:right w:val="single" w:sz="4" w:space="0" w:color="auto"/>
            </w:tcBorders>
            <w:noWrap/>
            <w:vAlign w:val="center"/>
            <w:hideMark/>
          </w:tcPr>
          <w:p w14:paraId="1181136A"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2,000</w:t>
            </w:r>
          </w:p>
        </w:tc>
        <w:tc>
          <w:tcPr>
            <w:tcW w:w="0" w:type="auto"/>
            <w:tcBorders>
              <w:top w:val="nil"/>
              <w:left w:val="nil"/>
              <w:bottom w:val="single" w:sz="4" w:space="0" w:color="auto"/>
              <w:right w:val="single" w:sz="4" w:space="0" w:color="auto"/>
            </w:tcBorders>
            <w:noWrap/>
            <w:vAlign w:val="center"/>
            <w:hideMark/>
          </w:tcPr>
          <w:p w14:paraId="1FD28800"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2,000</w:t>
            </w:r>
          </w:p>
        </w:tc>
      </w:tr>
      <w:tr w:rsidR="00B91A21" w:rsidRPr="00B91A21" w14:paraId="0125659D"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36D188A9" w14:textId="77777777" w:rsidR="00B91A21" w:rsidRPr="00B91A21" w:rsidRDefault="00B91A21" w:rsidP="00B91A21">
            <w:pPr>
              <w:spacing w:after="0" w:line="240" w:lineRule="auto"/>
              <w:jc w:val="right"/>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1F749A55"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კავშირგაბმულობის ხარჯი</w:t>
            </w:r>
          </w:p>
        </w:tc>
        <w:tc>
          <w:tcPr>
            <w:tcW w:w="0" w:type="auto"/>
            <w:tcBorders>
              <w:top w:val="nil"/>
              <w:left w:val="nil"/>
              <w:bottom w:val="single" w:sz="4" w:space="0" w:color="auto"/>
              <w:right w:val="single" w:sz="4" w:space="0" w:color="auto"/>
            </w:tcBorders>
            <w:noWrap/>
            <w:vAlign w:val="center"/>
            <w:hideMark/>
          </w:tcPr>
          <w:p w14:paraId="575167AC"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840</w:t>
            </w:r>
          </w:p>
        </w:tc>
        <w:tc>
          <w:tcPr>
            <w:tcW w:w="0" w:type="auto"/>
            <w:tcBorders>
              <w:top w:val="nil"/>
              <w:left w:val="nil"/>
              <w:bottom w:val="single" w:sz="4" w:space="0" w:color="auto"/>
              <w:right w:val="single" w:sz="4" w:space="0" w:color="auto"/>
            </w:tcBorders>
            <w:noWrap/>
            <w:vAlign w:val="center"/>
            <w:hideMark/>
          </w:tcPr>
          <w:p w14:paraId="6903258C"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3,360</w:t>
            </w:r>
          </w:p>
        </w:tc>
        <w:tc>
          <w:tcPr>
            <w:tcW w:w="0" w:type="auto"/>
            <w:tcBorders>
              <w:top w:val="nil"/>
              <w:left w:val="nil"/>
              <w:bottom w:val="single" w:sz="4" w:space="0" w:color="auto"/>
              <w:right w:val="single" w:sz="4" w:space="0" w:color="auto"/>
            </w:tcBorders>
            <w:noWrap/>
            <w:vAlign w:val="center"/>
            <w:hideMark/>
          </w:tcPr>
          <w:p w14:paraId="38C45390"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3,360</w:t>
            </w:r>
          </w:p>
        </w:tc>
        <w:tc>
          <w:tcPr>
            <w:tcW w:w="0" w:type="auto"/>
            <w:tcBorders>
              <w:top w:val="nil"/>
              <w:left w:val="nil"/>
              <w:bottom w:val="single" w:sz="4" w:space="0" w:color="auto"/>
              <w:right w:val="single" w:sz="4" w:space="0" w:color="auto"/>
            </w:tcBorders>
            <w:noWrap/>
            <w:vAlign w:val="center"/>
            <w:hideMark/>
          </w:tcPr>
          <w:p w14:paraId="5EC67DC6"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3,360</w:t>
            </w:r>
          </w:p>
        </w:tc>
        <w:tc>
          <w:tcPr>
            <w:tcW w:w="0" w:type="auto"/>
            <w:tcBorders>
              <w:top w:val="nil"/>
              <w:left w:val="nil"/>
              <w:bottom w:val="single" w:sz="4" w:space="0" w:color="auto"/>
              <w:right w:val="single" w:sz="4" w:space="0" w:color="auto"/>
            </w:tcBorders>
            <w:noWrap/>
            <w:vAlign w:val="center"/>
            <w:hideMark/>
          </w:tcPr>
          <w:p w14:paraId="7FD3F330"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3,360</w:t>
            </w:r>
          </w:p>
        </w:tc>
      </w:tr>
      <w:tr w:rsidR="00B91A21" w:rsidRPr="00B91A21" w14:paraId="57F8A5E0"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12B7DE2D" w14:textId="77777777" w:rsidR="00B91A21" w:rsidRPr="00B91A21" w:rsidRDefault="00B91A21" w:rsidP="00B91A21">
            <w:pPr>
              <w:spacing w:after="0" w:line="240" w:lineRule="auto"/>
              <w:jc w:val="right"/>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32D32949"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კომუნალური ხარჯი</w:t>
            </w:r>
          </w:p>
        </w:tc>
        <w:tc>
          <w:tcPr>
            <w:tcW w:w="0" w:type="auto"/>
            <w:tcBorders>
              <w:top w:val="nil"/>
              <w:left w:val="nil"/>
              <w:bottom w:val="single" w:sz="4" w:space="0" w:color="auto"/>
              <w:right w:val="single" w:sz="4" w:space="0" w:color="auto"/>
            </w:tcBorders>
            <w:noWrap/>
            <w:vAlign w:val="center"/>
            <w:hideMark/>
          </w:tcPr>
          <w:p w14:paraId="69E398B1"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68,000</w:t>
            </w:r>
          </w:p>
        </w:tc>
        <w:tc>
          <w:tcPr>
            <w:tcW w:w="0" w:type="auto"/>
            <w:tcBorders>
              <w:top w:val="nil"/>
              <w:left w:val="nil"/>
              <w:bottom w:val="single" w:sz="4" w:space="0" w:color="auto"/>
              <w:right w:val="single" w:sz="4" w:space="0" w:color="auto"/>
            </w:tcBorders>
            <w:noWrap/>
            <w:vAlign w:val="center"/>
            <w:hideMark/>
          </w:tcPr>
          <w:p w14:paraId="5B65A537"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70,500</w:t>
            </w:r>
          </w:p>
        </w:tc>
        <w:tc>
          <w:tcPr>
            <w:tcW w:w="0" w:type="auto"/>
            <w:tcBorders>
              <w:top w:val="nil"/>
              <w:left w:val="nil"/>
              <w:bottom w:val="single" w:sz="4" w:space="0" w:color="auto"/>
              <w:right w:val="single" w:sz="4" w:space="0" w:color="auto"/>
            </w:tcBorders>
            <w:noWrap/>
            <w:vAlign w:val="center"/>
            <w:hideMark/>
          </w:tcPr>
          <w:p w14:paraId="65800825"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70,500</w:t>
            </w:r>
          </w:p>
        </w:tc>
        <w:tc>
          <w:tcPr>
            <w:tcW w:w="0" w:type="auto"/>
            <w:tcBorders>
              <w:top w:val="nil"/>
              <w:left w:val="nil"/>
              <w:bottom w:val="single" w:sz="4" w:space="0" w:color="auto"/>
              <w:right w:val="single" w:sz="4" w:space="0" w:color="auto"/>
            </w:tcBorders>
            <w:noWrap/>
            <w:vAlign w:val="center"/>
            <w:hideMark/>
          </w:tcPr>
          <w:p w14:paraId="7BC5531F"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70,500</w:t>
            </w:r>
          </w:p>
        </w:tc>
        <w:tc>
          <w:tcPr>
            <w:tcW w:w="0" w:type="auto"/>
            <w:tcBorders>
              <w:top w:val="nil"/>
              <w:left w:val="nil"/>
              <w:bottom w:val="single" w:sz="4" w:space="0" w:color="auto"/>
              <w:right w:val="single" w:sz="4" w:space="0" w:color="auto"/>
            </w:tcBorders>
            <w:noWrap/>
            <w:vAlign w:val="center"/>
            <w:hideMark/>
          </w:tcPr>
          <w:p w14:paraId="5C12CABD"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70,500</w:t>
            </w:r>
          </w:p>
        </w:tc>
      </w:tr>
      <w:tr w:rsidR="00B91A21" w:rsidRPr="00B91A21" w14:paraId="7DB6B6C0"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79006DD2" w14:textId="77777777" w:rsidR="00B91A21" w:rsidRPr="00B91A21" w:rsidRDefault="00B91A21" w:rsidP="00B91A21">
            <w:pPr>
              <w:spacing w:after="0" w:line="240" w:lineRule="auto"/>
              <w:jc w:val="right"/>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დ</w:t>
            </w:r>
          </w:p>
        </w:tc>
        <w:tc>
          <w:tcPr>
            <w:tcW w:w="0" w:type="auto"/>
            <w:tcBorders>
              <w:top w:val="nil"/>
              <w:left w:val="nil"/>
              <w:bottom w:val="single" w:sz="4" w:space="0" w:color="auto"/>
              <w:right w:val="single" w:sz="4" w:space="0" w:color="auto"/>
            </w:tcBorders>
            <w:noWrap/>
            <w:vAlign w:val="center"/>
            <w:hideMark/>
          </w:tcPr>
          <w:p w14:paraId="2081FD43" w14:textId="77777777" w:rsidR="00B91A21" w:rsidRPr="00B91A21" w:rsidRDefault="00B91A21" w:rsidP="00B91A21">
            <w:pPr>
              <w:spacing w:after="0" w:line="240" w:lineRule="auto"/>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კვების ხარჯი</w:t>
            </w:r>
          </w:p>
        </w:tc>
        <w:tc>
          <w:tcPr>
            <w:tcW w:w="0" w:type="auto"/>
            <w:tcBorders>
              <w:top w:val="nil"/>
              <w:left w:val="nil"/>
              <w:bottom w:val="single" w:sz="4" w:space="0" w:color="auto"/>
              <w:right w:val="single" w:sz="4" w:space="0" w:color="auto"/>
            </w:tcBorders>
            <w:noWrap/>
            <w:vAlign w:val="center"/>
            <w:hideMark/>
          </w:tcPr>
          <w:p w14:paraId="35DDC370"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72,000</w:t>
            </w:r>
          </w:p>
        </w:tc>
        <w:tc>
          <w:tcPr>
            <w:tcW w:w="0" w:type="auto"/>
            <w:tcBorders>
              <w:top w:val="nil"/>
              <w:left w:val="nil"/>
              <w:bottom w:val="single" w:sz="4" w:space="0" w:color="auto"/>
              <w:right w:val="single" w:sz="4" w:space="0" w:color="auto"/>
            </w:tcBorders>
            <w:noWrap/>
            <w:vAlign w:val="center"/>
            <w:hideMark/>
          </w:tcPr>
          <w:p w14:paraId="179F8033"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98,000</w:t>
            </w:r>
          </w:p>
        </w:tc>
        <w:tc>
          <w:tcPr>
            <w:tcW w:w="0" w:type="auto"/>
            <w:tcBorders>
              <w:top w:val="nil"/>
              <w:left w:val="nil"/>
              <w:bottom w:val="single" w:sz="4" w:space="0" w:color="auto"/>
              <w:right w:val="single" w:sz="4" w:space="0" w:color="auto"/>
            </w:tcBorders>
            <w:noWrap/>
            <w:vAlign w:val="center"/>
            <w:hideMark/>
          </w:tcPr>
          <w:p w14:paraId="5D05D634"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98,000</w:t>
            </w:r>
          </w:p>
        </w:tc>
        <w:tc>
          <w:tcPr>
            <w:tcW w:w="0" w:type="auto"/>
            <w:tcBorders>
              <w:top w:val="nil"/>
              <w:left w:val="nil"/>
              <w:bottom w:val="single" w:sz="4" w:space="0" w:color="auto"/>
              <w:right w:val="single" w:sz="4" w:space="0" w:color="auto"/>
            </w:tcBorders>
            <w:noWrap/>
            <w:vAlign w:val="center"/>
            <w:hideMark/>
          </w:tcPr>
          <w:p w14:paraId="43F77324"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98,000</w:t>
            </w:r>
          </w:p>
        </w:tc>
        <w:tc>
          <w:tcPr>
            <w:tcW w:w="0" w:type="auto"/>
            <w:tcBorders>
              <w:top w:val="nil"/>
              <w:left w:val="nil"/>
              <w:bottom w:val="single" w:sz="4" w:space="0" w:color="auto"/>
              <w:right w:val="single" w:sz="4" w:space="0" w:color="auto"/>
            </w:tcBorders>
            <w:noWrap/>
            <w:vAlign w:val="center"/>
            <w:hideMark/>
          </w:tcPr>
          <w:p w14:paraId="0708F549"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98,000</w:t>
            </w:r>
          </w:p>
        </w:tc>
      </w:tr>
      <w:tr w:rsidR="00B91A21" w:rsidRPr="00B91A21" w14:paraId="63287F3C" w14:textId="77777777" w:rsidTr="00B91A21">
        <w:trPr>
          <w:trHeight w:val="360"/>
        </w:trPr>
        <w:tc>
          <w:tcPr>
            <w:tcW w:w="0" w:type="auto"/>
            <w:tcBorders>
              <w:top w:val="nil"/>
              <w:left w:val="single" w:sz="4" w:space="0" w:color="auto"/>
              <w:bottom w:val="single" w:sz="4" w:space="0" w:color="auto"/>
              <w:right w:val="single" w:sz="4" w:space="0" w:color="auto"/>
            </w:tcBorders>
            <w:noWrap/>
            <w:vAlign w:val="center"/>
            <w:hideMark/>
          </w:tcPr>
          <w:p w14:paraId="658DDDA8" w14:textId="77777777" w:rsidR="00B91A21" w:rsidRPr="00B91A21" w:rsidRDefault="00B91A21" w:rsidP="00B91A21">
            <w:pPr>
              <w:spacing w:after="0" w:line="240" w:lineRule="auto"/>
              <w:jc w:val="right"/>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ე</w:t>
            </w:r>
          </w:p>
        </w:tc>
        <w:tc>
          <w:tcPr>
            <w:tcW w:w="0" w:type="auto"/>
            <w:tcBorders>
              <w:top w:val="nil"/>
              <w:left w:val="nil"/>
              <w:bottom w:val="single" w:sz="4" w:space="0" w:color="auto"/>
              <w:right w:val="single" w:sz="4" w:space="0" w:color="auto"/>
            </w:tcBorders>
            <w:noWrap/>
            <w:vAlign w:val="center"/>
            <w:hideMark/>
          </w:tcPr>
          <w:p w14:paraId="0E7D6441" w14:textId="77777777" w:rsidR="00B91A21" w:rsidRPr="00B91A21" w:rsidRDefault="00B91A21" w:rsidP="00B91A21">
            <w:pPr>
              <w:spacing w:after="0" w:line="240" w:lineRule="auto"/>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სამედიცინო ხარჯი</w:t>
            </w:r>
          </w:p>
        </w:tc>
        <w:tc>
          <w:tcPr>
            <w:tcW w:w="0" w:type="auto"/>
            <w:tcBorders>
              <w:top w:val="nil"/>
              <w:left w:val="nil"/>
              <w:bottom w:val="single" w:sz="4" w:space="0" w:color="auto"/>
              <w:right w:val="single" w:sz="4" w:space="0" w:color="auto"/>
            </w:tcBorders>
            <w:noWrap/>
            <w:vAlign w:val="center"/>
            <w:hideMark/>
          </w:tcPr>
          <w:p w14:paraId="7B7BCC81"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700</w:t>
            </w:r>
          </w:p>
        </w:tc>
        <w:tc>
          <w:tcPr>
            <w:tcW w:w="0" w:type="auto"/>
            <w:tcBorders>
              <w:top w:val="nil"/>
              <w:left w:val="nil"/>
              <w:bottom w:val="single" w:sz="4" w:space="0" w:color="auto"/>
              <w:right w:val="single" w:sz="4" w:space="0" w:color="auto"/>
            </w:tcBorders>
            <w:noWrap/>
            <w:vAlign w:val="center"/>
            <w:hideMark/>
          </w:tcPr>
          <w:p w14:paraId="57616839"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700</w:t>
            </w:r>
          </w:p>
        </w:tc>
        <w:tc>
          <w:tcPr>
            <w:tcW w:w="0" w:type="auto"/>
            <w:tcBorders>
              <w:top w:val="nil"/>
              <w:left w:val="nil"/>
              <w:bottom w:val="single" w:sz="4" w:space="0" w:color="auto"/>
              <w:right w:val="single" w:sz="4" w:space="0" w:color="auto"/>
            </w:tcBorders>
            <w:noWrap/>
            <w:vAlign w:val="center"/>
            <w:hideMark/>
          </w:tcPr>
          <w:p w14:paraId="4EE83A2F"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700</w:t>
            </w:r>
          </w:p>
        </w:tc>
        <w:tc>
          <w:tcPr>
            <w:tcW w:w="0" w:type="auto"/>
            <w:tcBorders>
              <w:top w:val="nil"/>
              <w:left w:val="nil"/>
              <w:bottom w:val="single" w:sz="4" w:space="0" w:color="auto"/>
              <w:right w:val="single" w:sz="4" w:space="0" w:color="auto"/>
            </w:tcBorders>
            <w:noWrap/>
            <w:vAlign w:val="center"/>
            <w:hideMark/>
          </w:tcPr>
          <w:p w14:paraId="3E0CF0FF"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700</w:t>
            </w:r>
          </w:p>
        </w:tc>
        <w:tc>
          <w:tcPr>
            <w:tcW w:w="0" w:type="auto"/>
            <w:tcBorders>
              <w:top w:val="nil"/>
              <w:left w:val="nil"/>
              <w:bottom w:val="single" w:sz="4" w:space="0" w:color="auto"/>
              <w:right w:val="single" w:sz="4" w:space="0" w:color="auto"/>
            </w:tcBorders>
            <w:noWrap/>
            <w:vAlign w:val="center"/>
            <w:hideMark/>
          </w:tcPr>
          <w:p w14:paraId="11862AE6"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700</w:t>
            </w:r>
          </w:p>
        </w:tc>
      </w:tr>
      <w:tr w:rsidR="00B91A21" w:rsidRPr="00B91A21" w14:paraId="666C3753" w14:textId="77777777" w:rsidTr="00B91A21">
        <w:trPr>
          <w:trHeight w:val="420"/>
        </w:trPr>
        <w:tc>
          <w:tcPr>
            <w:tcW w:w="0" w:type="auto"/>
            <w:tcBorders>
              <w:top w:val="nil"/>
              <w:left w:val="single" w:sz="4" w:space="0" w:color="auto"/>
              <w:bottom w:val="single" w:sz="4" w:space="0" w:color="auto"/>
              <w:right w:val="single" w:sz="4" w:space="0" w:color="auto"/>
            </w:tcBorders>
            <w:noWrap/>
            <w:vAlign w:val="center"/>
            <w:hideMark/>
          </w:tcPr>
          <w:p w14:paraId="23A61E27" w14:textId="77777777" w:rsidR="00B91A21" w:rsidRPr="00B91A21" w:rsidRDefault="00B91A21" w:rsidP="00B91A21">
            <w:pPr>
              <w:spacing w:after="0" w:line="240" w:lineRule="auto"/>
              <w:jc w:val="right"/>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ვ</w:t>
            </w:r>
          </w:p>
        </w:tc>
        <w:tc>
          <w:tcPr>
            <w:tcW w:w="0" w:type="auto"/>
            <w:tcBorders>
              <w:top w:val="nil"/>
              <w:left w:val="nil"/>
              <w:bottom w:val="single" w:sz="4" w:space="0" w:color="auto"/>
              <w:right w:val="single" w:sz="4" w:space="0" w:color="auto"/>
            </w:tcBorders>
            <w:vAlign w:val="center"/>
            <w:hideMark/>
          </w:tcPr>
          <w:p w14:paraId="36DF9396" w14:textId="77777777" w:rsidR="00B91A21" w:rsidRPr="00B91A21" w:rsidRDefault="00B91A21" w:rsidP="00B91A21">
            <w:pPr>
              <w:spacing w:after="0" w:line="240" w:lineRule="auto"/>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რბილი ინვენტარის, უნიფორმისა და პირადი ჰიგიენის შეძენის ხარჯი</w:t>
            </w:r>
          </w:p>
        </w:tc>
        <w:tc>
          <w:tcPr>
            <w:tcW w:w="0" w:type="auto"/>
            <w:tcBorders>
              <w:top w:val="nil"/>
              <w:left w:val="nil"/>
              <w:bottom w:val="single" w:sz="4" w:space="0" w:color="auto"/>
              <w:right w:val="single" w:sz="4" w:space="0" w:color="auto"/>
            </w:tcBorders>
            <w:noWrap/>
            <w:vAlign w:val="center"/>
            <w:hideMark/>
          </w:tcPr>
          <w:p w14:paraId="3A2DBE08"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07DFF8E6"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365C47AD"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0D369390"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01C7BB61"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600</w:t>
            </w:r>
          </w:p>
        </w:tc>
      </w:tr>
      <w:tr w:rsidR="00B91A21" w:rsidRPr="00B91A21" w14:paraId="57BAC8F2" w14:textId="77777777" w:rsidTr="00B91A21">
        <w:trPr>
          <w:trHeight w:val="495"/>
        </w:trPr>
        <w:tc>
          <w:tcPr>
            <w:tcW w:w="0" w:type="auto"/>
            <w:tcBorders>
              <w:top w:val="nil"/>
              <w:left w:val="single" w:sz="4" w:space="0" w:color="auto"/>
              <w:bottom w:val="single" w:sz="4" w:space="0" w:color="auto"/>
              <w:right w:val="single" w:sz="4" w:space="0" w:color="auto"/>
            </w:tcBorders>
            <w:noWrap/>
            <w:vAlign w:val="center"/>
            <w:hideMark/>
          </w:tcPr>
          <w:p w14:paraId="6093691C" w14:textId="77777777" w:rsidR="00B91A21" w:rsidRPr="00B91A21" w:rsidRDefault="00B91A21" w:rsidP="00B91A21">
            <w:pPr>
              <w:spacing w:after="0" w:line="240" w:lineRule="auto"/>
              <w:jc w:val="right"/>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ზ</w:t>
            </w:r>
          </w:p>
        </w:tc>
        <w:tc>
          <w:tcPr>
            <w:tcW w:w="0" w:type="auto"/>
            <w:tcBorders>
              <w:top w:val="nil"/>
              <w:left w:val="nil"/>
              <w:bottom w:val="single" w:sz="4" w:space="0" w:color="auto"/>
              <w:right w:val="single" w:sz="4" w:space="0" w:color="auto"/>
            </w:tcBorders>
            <w:vAlign w:val="center"/>
            <w:hideMark/>
          </w:tcPr>
          <w:p w14:paraId="12342E9E" w14:textId="77777777" w:rsidR="00B91A21" w:rsidRPr="00B91A21" w:rsidRDefault="00B91A21" w:rsidP="00B91A21">
            <w:pPr>
              <w:spacing w:after="0" w:line="240" w:lineRule="auto"/>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ტრანსპორტის და ტექნიკის ექსპლოატაციისა და მოვლა-შენახვის ხარჯი</w:t>
            </w:r>
          </w:p>
        </w:tc>
        <w:tc>
          <w:tcPr>
            <w:tcW w:w="0" w:type="auto"/>
            <w:tcBorders>
              <w:top w:val="nil"/>
              <w:left w:val="nil"/>
              <w:bottom w:val="single" w:sz="4" w:space="0" w:color="auto"/>
              <w:right w:val="single" w:sz="4" w:space="0" w:color="auto"/>
            </w:tcBorders>
            <w:noWrap/>
            <w:vAlign w:val="center"/>
            <w:hideMark/>
          </w:tcPr>
          <w:p w14:paraId="76ED15E6"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4,522</w:t>
            </w:r>
          </w:p>
        </w:tc>
        <w:tc>
          <w:tcPr>
            <w:tcW w:w="0" w:type="auto"/>
            <w:tcBorders>
              <w:top w:val="nil"/>
              <w:left w:val="nil"/>
              <w:bottom w:val="single" w:sz="4" w:space="0" w:color="auto"/>
              <w:right w:val="single" w:sz="4" w:space="0" w:color="auto"/>
            </w:tcBorders>
            <w:noWrap/>
            <w:vAlign w:val="center"/>
            <w:hideMark/>
          </w:tcPr>
          <w:p w14:paraId="006E02BB"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4,500</w:t>
            </w:r>
          </w:p>
        </w:tc>
        <w:tc>
          <w:tcPr>
            <w:tcW w:w="0" w:type="auto"/>
            <w:tcBorders>
              <w:top w:val="nil"/>
              <w:left w:val="nil"/>
              <w:bottom w:val="single" w:sz="4" w:space="0" w:color="auto"/>
              <w:right w:val="single" w:sz="4" w:space="0" w:color="auto"/>
            </w:tcBorders>
            <w:noWrap/>
            <w:vAlign w:val="center"/>
            <w:hideMark/>
          </w:tcPr>
          <w:p w14:paraId="176B823F"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4,500</w:t>
            </w:r>
          </w:p>
        </w:tc>
        <w:tc>
          <w:tcPr>
            <w:tcW w:w="0" w:type="auto"/>
            <w:tcBorders>
              <w:top w:val="nil"/>
              <w:left w:val="nil"/>
              <w:bottom w:val="single" w:sz="4" w:space="0" w:color="auto"/>
              <w:right w:val="single" w:sz="4" w:space="0" w:color="auto"/>
            </w:tcBorders>
            <w:noWrap/>
            <w:vAlign w:val="center"/>
            <w:hideMark/>
          </w:tcPr>
          <w:p w14:paraId="12707B37"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4,500</w:t>
            </w:r>
          </w:p>
        </w:tc>
        <w:tc>
          <w:tcPr>
            <w:tcW w:w="0" w:type="auto"/>
            <w:tcBorders>
              <w:top w:val="nil"/>
              <w:left w:val="nil"/>
              <w:bottom w:val="single" w:sz="4" w:space="0" w:color="auto"/>
              <w:right w:val="single" w:sz="4" w:space="0" w:color="auto"/>
            </w:tcBorders>
            <w:noWrap/>
            <w:vAlign w:val="center"/>
            <w:hideMark/>
          </w:tcPr>
          <w:p w14:paraId="0033A12C"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4,500</w:t>
            </w:r>
          </w:p>
        </w:tc>
      </w:tr>
      <w:tr w:rsidR="00B91A21" w:rsidRPr="00B91A21" w14:paraId="5F0DF9E6"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33BBD7B3" w14:textId="77777777" w:rsidR="00B91A21" w:rsidRPr="00B91A21" w:rsidRDefault="00B91A21" w:rsidP="00B91A21">
            <w:pPr>
              <w:spacing w:after="0" w:line="240" w:lineRule="auto"/>
              <w:jc w:val="right"/>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484ECE29"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ტრანსპორტის დაქირავების  ხარჯი</w:t>
            </w:r>
          </w:p>
        </w:tc>
        <w:tc>
          <w:tcPr>
            <w:tcW w:w="0" w:type="auto"/>
            <w:tcBorders>
              <w:top w:val="nil"/>
              <w:left w:val="nil"/>
              <w:bottom w:val="single" w:sz="4" w:space="0" w:color="auto"/>
              <w:right w:val="single" w:sz="4" w:space="0" w:color="auto"/>
            </w:tcBorders>
            <w:noWrap/>
            <w:vAlign w:val="center"/>
            <w:hideMark/>
          </w:tcPr>
          <w:p w14:paraId="1247D676"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4,522</w:t>
            </w:r>
          </w:p>
        </w:tc>
        <w:tc>
          <w:tcPr>
            <w:tcW w:w="0" w:type="auto"/>
            <w:tcBorders>
              <w:top w:val="nil"/>
              <w:left w:val="nil"/>
              <w:bottom w:val="single" w:sz="4" w:space="0" w:color="auto"/>
              <w:right w:val="single" w:sz="4" w:space="0" w:color="auto"/>
            </w:tcBorders>
            <w:noWrap/>
            <w:vAlign w:val="center"/>
            <w:hideMark/>
          </w:tcPr>
          <w:p w14:paraId="68FB1EFE"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4,500</w:t>
            </w:r>
          </w:p>
        </w:tc>
        <w:tc>
          <w:tcPr>
            <w:tcW w:w="0" w:type="auto"/>
            <w:tcBorders>
              <w:top w:val="nil"/>
              <w:left w:val="nil"/>
              <w:bottom w:val="single" w:sz="4" w:space="0" w:color="auto"/>
              <w:right w:val="single" w:sz="4" w:space="0" w:color="auto"/>
            </w:tcBorders>
            <w:noWrap/>
            <w:vAlign w:val="center"/>
            <w:hideMark/>
          </w:tcPr>
          <w:p w14:paraId="04E0E3F9"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4,500</w:t>
            </w:r>
          </w:p>
        </w:tc>
        <w:tc>
          <w:tcPr>
            <w:tcW w:w="0" w:type="auto"/>
            <w:tcBorders>
              <w:top w:val="nil"/>
              <w:left w:val="nil"/>
              <w:bottom w:val="single" w:sz="4" w:space="0" w:color="auto"/>
              <w:right w:val="single" w:sz="4" w:space="0" w:color="auto"/>
            </w:tcBorders>
            <w:noWrap/>
            <w:vAlign w:val="center"/>
            <w:hideMark/>
          </w:tcPr>
          <w:p w14:paraId="429677F0"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4,500</w:t>
            </w:r>
          </w:p>
        </w:tc>
        <w:tc>
          <w:tcPr>
            <w:tcW w:w="0" w:type="auto"/>
            <w:tcBorders>
              <w:top w:val="nil"/>
              <w:left w:val="nil"/>
              <w:bottom w:val="single" w:sz="4" w:space="0" w:color="auto"/>
              <w:right w:val="single" w:sz="4" w:space="0" w:color="auto"/>
            </w:tcBorders>
            <w:noWrap/>
            <w:vAlign w:val="center"/>
            <w:hideMark/>
          </w:tcPr>
          <w:p w14:paraId="2183F9AC"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4,500</w:t>
            </w:r>
          </w:p>
        </w:tc>
      </w:tr>
      <w:tr w:rsidR="00B91A21" w:rsidRPr="00B91A21" w14:paraId="3D3AFBD2"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3638D229" w14:textId="77777777" w:rsidR="00B91A21" w:rsidRPr="00B91A21" w:rsidRDefault="00B91A21" w:rsidP="00B91A21">
            <w:pPr>
              <w:spacing w:after="0" w:line="240" w:lineRule="auto"/>
              <w:jc w:val="right"/>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თ</w:t>
            </w:r>
          </w:p>
        </w:tc>
        <w:tc>
          <w:tcPr>
            <w:tcW w:w="0" w:type="auto"/>
            <w:tcBorders>
              <w:top w:val="nil"/>
              <w:left w:val="nil"/>
              <w:bottom w:val="single" w:sz="4" w:space="0" w:color="auto"/>
              <w:right w:val="single" w:sz="4" w:space="0" w:color="auto"/>
            </w:tcBorders>
            <w:vAlign w:val="center"/>
            <w:hideMark/>
          </w:tcPr>
          <w:p w14:paraId="3CE32E0F" w14:textId="77777777" w:rsidR="00B91A21" w:rsidRPr="00B91A21" w:rsidRDefault="00B91A21" w:rsidP="00B91A21">
            <w:pPr>
              <w:spacing w:after="0" w:line="240" w:lineRule="auto"/>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სხვა დანარჩენი საქონელი და მომსახურება</w:t>
            </w:r>
          </w:p>
        </w:tc>
        <w:tc>
          <w:tcPr>
            <w:tcW w:w="0" w:type="auto"/>
            <w:tcBorders>
              <w:top w:val="nil"/>
              <w:left w:val="nil"/>
              <w:bottom w:val="single" w:sz="4" w:space="0" w:color="auto"/>
              <w:right w:val="single" w:sz="4" w:space="0" w:color="auto"/>
            </w:tcBorders>
            <w:noWrap/>
            <w:vAlign w:val="center"/>
            <w:hideMark/>
          </w:tcPr>
          <w:p w14:paraId="726AD402"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23,650</w:t>
            </w:r>
          </w:p>
        </w:tc>
        <w:tc>
          <w:tcPr>
            <w:tcW w:w="0" w:type="auto"/>
            <w:tcBorders>
              <w:top w:val="nil"/>
              <w:left w:val="nil"/>
              <w:bottom w:val="single" w:sz="4" w:space="0" w:color="auto"/>
              <w:right w:val="single" w:sz="4" w:space="0" w:color="auto"/>
            </w:tcBorders>
            <w:noWrap/>
            <w:vAlign w:val="center"/>
            <w:hideMark/>
          </w:tcPr>
          <w:p w14:paraId="07543369"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24,650</w:t>
            </w:r>
          </w:p>
        </w:tc>
        <w:tc>
          <w:tcPr>
            <w:tcW w:w="0" w:type="auto"/>
            <w:tcBorders>
              <w:top w:val="nil"/>
              <w:left w:val="nil"/>
              <w:bottom w:val="single" w:sz="4" w:space="0" w:color="auto"/>
              <w:right w:val="single" w:sz="4" w:space="0" w:color="auto"/>
            </w:tcBorders>
            <w:noWrap/>
            <w:vAlign w:val="center"/>
            <w:hideMark/>
          </w:tcPr>
          <w:p w14:paraId="4444FF2A"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22,999</w:t>
            </w:r>
          </w:p>
        </w:tc>
        <w:tc>
          <w:tcPr>
            <w:tcW w:w="0" w:type="auto"/>
            <w:tcBorders>
              <w:top w:val="nil"/>
              <w:left w:val="nil"/>
              <w:bottom w:val="single" w:sz="4" w:space="0" w:color="auto"/>
              <w:right w:val="single" w:sz="4" w:space="0" w:color="auto"/>
            </w:tcBorders>
            <w:noWrap/>
            <w:vAlign w:val="center"/>
            <w:hideMark/>
          </w:tcPr>
          <w:p w14:paraId="25FDB4B1"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22,250</w:t>
            </w:r>
          </w:p>
        </w:tc>
        <w:tc>
          <w:tcPr>
            <w:tcW w:w="0" w:type="auto"/>
            <w:tcBorders>
              <w:top w:val="nil"/>
              <w:left w:val="nil"/>
              <w:bottom w:val="single" w:sz="4" w:space="0" w:color="auto"/>
              <w:right w:val="single" w:sz="4" w:space="0" w:color="auto"/>
            </w:tcBorders>
            <w:noWrap/>
            <w:vAlign w:val="center"/>
            <w:hideMark/>
          </w:tcPr>
          <w:p w14:paraId="1109BA41"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23,250</w:t>
            </w:r>
          </w:p>
        </w:tc>
      </w:tr>
      <w:tr w:rsidR="00B91A21" w:rsidRPr="00B91A21" w14:paraId="0EE74932" w14:textId="77777777" w:rsidTr="00B91A21">
        <w:trPr>
          <w:trHeight w:val="233"/>
        </w:trPr>
        <w:tc>
          <w:tcPr>
            <w:tcW w:w="0" w:type="auto"/>
            <w:tcBorders>
              <w:top w:val="nil"/>
              <w:left w:val="single" w:sz="4" w:space="0" w:color="auto"/>
              <w:bottom w:val="single" w:sz="4" w:space="0" w:color="auto"/>
              <w:right w:val="single" w:sz="4" w:space="0" w:color="auto"/>
            </w:tcBorders>
            <w:noWrap/>
            <w:vAlign w:val="center"/>
            <w:hideMark/>
          </w:tcPr>
          <w:p w14:paraId="1ADB8793" w14:textId="77777777" w:rsidR="00B91A21" w:rsidRPr="00B91A21" w:rsidRDefault="00B91A21" w:rsidP="00B91A21">
            <w:pPr>
              <w:spacing w:after="0" w:line="240" w:lineRule="auto"/>
              <w:jc w:val="right"/>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72ECD589"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ასოცირებული საწევრო გადასახადი </w:t>
            </w:r>
          </w:p>
        </w:tc>
        <w:tc>
          <w:tcPr>
            <w:tcW w:w="0" w:type="auto"/>
            <w:tcBorders>
              <w:top w:val="nil"/>
              <w:left w:val="nil"/>
              <w:bottom w:val="single" w:sz="4" w:space="0" w:color="auto"/>
              <w:right w:val="single" w:sz="4" w:space="0" w:color="auto"/>
            </w:tcBorders>
            <w:noWrap/>
            <w:vAlign w:val="center"/>
            <w:hideMark/>
          </w:tcPr>
          <w:p w14:paraId="02C8DF63"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6F2E7AC1"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65283B3E"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5375B77A"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660CAA1F"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4,000</w:t>
            </w:r>
          </w:p>
        </w:tc>
      </w:tr>
      <w:tr w:rsidR="00B91A21" w:rsidRPr="00B91A21" w14:paraId="7BA397F0" w14:textId="77777777" w:rsidTr="00B91A21">
        <w:trPr>
          <w:trHeight w:val="251"/>
        </w:trPr>
        <w:tc>
          <w:tcPr>
            <w:tcW w:w="0" w:type="auto"/>
            <w:tcBorders>
              <w:top w:val="nil"/>
              <w:left w:val="single" w:sz="4" w:space="0" w:color="auto"/>
              <w:bottom w:val="single" w:sz="4" w:space="0" w:color="auto"/>
              <w:right w:val="single" w:sz="4" w:space="0" w:color="auto"/>
            </w:tcBorders>
            <w:noWrap/>
            <w:vAlign w:val="center"/>
            <w:hideMark/>
          </w:tcPr>
          <w:p w14:paraId="59EFC626" w14:textId="77777777" w:rsidR="00B91A21" w:rsidRPr="00B91A21" w:rsidRDefault="00B91A21" w:rsidP="00B91A21">
            <w:pPr>
              <w:spacing w:after="0" w:line="240" w:lineRule="auto"/>
              <w:jc w:val="right"/>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5E91887A"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-კულტურული, სპორტული, ღონიაძიების ხარჯი</w:t>
            </w:r>
          </w:p>
        </w:tc>
        <w:tc>
          <w:tcPr>
            <w:tcW w:w="0" w:type="auto"/>
            <w:tcBorders>
              <w:top w:val="nil"/>
              <w:left w:val="nil"/>
              <w:bottom w:val="single" w:sz="4" w:space="0" w:color="auto"/>
              <w:right w:val="single" w:sz="4" w:space="0" w:color="auto"/>
            </w:tcBorders>
            <w:noWrap/>
            <w:vAlign w:val="center"/>
            <w:hideMark/>
          </w:tcPr>
          <w:p w14:paraId="102DA703"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5,000</w:t>
            </w:r>
          </w:p>
        </w:tc>
        <w:tc>
          <w:tcPr>
            <w:tcW w:w="0" w:type="auto"/>
            <w:tcBorders>
              <w:top w:val="nil"/>
              <w:left w:val="nil"/>
              <w:bottom w:val="single" w:sz="4" w:space="0" w:color="auto"/>
              <w:right w:val="single" w:sz="4" w:space="0" w:color="auto"/>
            </w:tcBorders>
            <w:noWrap/>
            <w:vAlign w:val="center"/>
            <w:hideMark/>
          </w:tcPr>
          <w:p w14:paraId="426CC6C7"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6,000</w:t>
            </w:r>
          </w:p>
        </w:tc>
        <w:tc>
          <w:tcPr>
            <w:tcW w:w="0" w:type="auto"/>
            <w:tcBorders>
              <w:top w:val="nil"/>
              <w:left w:val="nil"/>
              <w:bottom w:val="single" w:sz="4" w:space="0" w:color="auto"/>
              <w:right w:val="single" w:sz="4" w:space="0" w:color="auto"/>
            </w:tcBorders>
            <w:noWrap/>
            <w:vAlign w:val="center"/>
            <w:hideMark/>
          </w:tcPr>
          <w:p w14:paraId="62128BF8"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5,749</w:t>
            </w:r>
          </w:p>
        </w:tc>
        <w:tc>
          <w:tcPr>
            <w:tcW w:w="0" w:type="auto"/>
            <w:tcBorders>
              <w:top w:val="nil"/>
              <w:left w:val="nil"/>
              <w:bottom w:val="single" w:sz="4" w:space="0" w:color="auto"/>
              <w:right w:val="single" w:sz="4" w:space="0" w:color="auto"/>
            </w:tcBorders>
            <w:noWrap/>
            <w:vAlign w:val="center"/>
            <w:hideMark/>
          </w:tcPr>
          <w:p w14:paraId="7C909476"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5,000</w:t>
            </w:r>
          </w:p>
        </w:tc>
        <w:tc>
          <w:tcPr>
            <w:tcW w:w="0" w:type="auto"/>
            <w:tcBorders>
              <w:top w:val="nil"/>
              <w:left w:val="nil"/>
              <w:bottom w:val="single" w:sz="4" w:space="0" w:color="auto"/>
              <w:right w:val="single" w:sz="4" w:space="0" w:color="auto"/>
            </w:tcBorders>
            <w:noWrap/>
            <w:vAlign w:val="center"/>
            <w:hideMark/>
          </w:tcPr>
          <w:p w14:paraId="519C7E3C"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6,000</w:t>
            </w:r>
          </w:p>
        </w:tc>
      </w:tr>
      <w:tr w:rsidR="00B91A21" w:rsidRPr="00B91A21" w14:paraId="0232B7C4" w14:textId="77777777" w:rsidTr="00B91A21">
        <w:trPr>
          <w:trHeight w:val="278"/>
        </w:trPr>
        <w:tc>
          <w:tcPr>
            <w:tcW w:w="0" w:type="auto"/>
            <w:tcBorders>
              <w:top w:val="nil"/>
              <w:left w:val="single" w:sz="4" w:space="0" w:color="auto"/>
              <w:bottom w:val="single" w:sz="4" w:space="0" w:color="auto"/>
              <w:right w:val="single" w:sz="4" w:space="0" w:color="auto"/>
            </w:tcBorders>
            <w:noWrap/>
            <w:vAlign w:val="center"/>
            <w:hideMark/>
          </w:tcPr>
          <w:p w14:paraId="4E08D1B7" w14:textId="77777777" w:rsidR="00B91A21" w:rsidRPr="00B91A21" w:rsidRDefault="00B91A21" w:rsidP="00B91A21">
            <w:pPr>
              <w:spacing w:after="0" w:line="240" w:lineRule="auto"/>
              <w:jc w:val="right"/>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43623950"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-მზა კერძების  ნიმუშის ლაბორატორიული კვლების ხარჯი</w:t>
            </w:r>
          </w:p>
        </w:tc>
        <w:tc>
          <w:tcPr>
            <w:tcW w:w="0" w:type="auto"/>
            <w:tcBorders>
              <w:top w:val="nil"/>
              <w:left w:val="nil"/>
              <w:bottom w:val="single" w:sz="4" w:space="0" w:color="auto"/>
              <w:right w:val="single" w:sz="4" w:space="0" w:color="auto"/>
            </w:tcBorders>
            <w:noWrap/>
            <w:vAlign w:val="center"/>
            <w:hideMark/>
          </w:tcPr>
          <w:p w14:paraId="2A3D981E"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2,400</w:t>
            </w:r>
          </w:p>
        </w:tc>
        <w:tc>
          <w:tcPr>
            <w:tcW w:w="0" w:type="auto"/>
            <w:tcBorders>
              <w:top w:val="nil"/>
              <w:left w:val="nil"/>
              <w:bottom w:val="single" w:sz="4" w:space="0" w:color="auto"/>
              <w:right w:val="single" w:sz="4" w:space="0" w:color="auto"/>
            </w:tcBorders>
            <w:noWrap/>
            <w:vAlign w:val="center"/>
            <w:hideMark/>
          </w:tcPr>
          <w:p w14:paraId="18017983"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2,400</w:t>
            </w:r>
          </w:p>
        </w:tc>
        <w:tc>
          <w:tcPr>
            <w:tcW w:w="0" w:type="auto"/>
            <w:tcBorders>
              <w:top w:val="nil"/>
              <w:left w:val="nil"/>
              <w:bottom w:val="single" w:sz="4" w:space="0" w:color="auto"/>
              <w:right w:val="single" w:sz="4" w:space="0" w:color="auto"/>
            </w:tcBorders>
            <w:noWrap/>
            <w:vAlign w:val="center"/>
            <w:hideMark/>
          </w:tcPr>
          <w:p w14:paraId="0B9F5C6D"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7BA98029"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30A6986F"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1,000</w:t>
            </w:r>
          </w:p>
        </w:tc>
      </w:tr>
      <w:tr w:rsidR="00B91A21" w:rsidRPr="00B91A21" w14:paraId="3498D56A" w14:textId="77777777" w:rsidTr="00B91A21">
        <w:trPr>
          <w:trHeight w:val="296"/>
        </w:trPr>
        <w:tc>
          <w:tcPr>
            <w:tcW w:w="0" w:type="auto"/>
            <w:tcBorders>
              <w:top w:val="nil"/>
              <w:left w:val="single" w:sz="4" w:space="0" w:color="auto"/>
              <w:bottom w:val="single" w:sz="4" w:space="0" w:color="auto"/>
              <w:right w:val="single" w:sz="4" w:space="0" w:color="auto"/>
            </w:tcBorders>
            <w:noWrap/>
            <w:vAlign w:val="center"/>
            <w:hideMark/>
          </w:tcPr>
          <w:p w14:paraId="6EC07AB8" w14:textId="77777777" w:rsidR="00B91A21" w:rsidRPr="00B91A21" w:rsidRDefault="00B91A21" w:rsidP="00B91A21">
            <w:pPr>
              <w:spacing w:after="0" w:line="240" w:lineRule="auto"/>
              <w:jc w:val="right"/>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6930DE9A"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კადრების მომზადება-გადამზადებასთნ დაკავშირებული ხარჯი</w:t>
            </w:r>
          </w:p>
        </w:tc>
        <w:tc>
          <w:tcPr>
            <w:tcW w:w="0" w:type="auto"/>
            <w:tcBorders>
              <w:top w:val="nil"/>
              <w:left w:val="nil"/>
              <w:bottom w:val="single" w:sz="4" w:space="0" w:color="auto"/>
              <w:right w:val="single" w:sz="4" w:space="0" w:color="auto"/>
            </w:tcBorders>
            <w:noWrap/>
            <w:vAlign w:val="center"/>
            <w:hideMark/>
          </w:tcPr>
          <w:p w14:paraId="12D8B129"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9,800</w:t>
            </w:r>
          </w:p>
        </w:tc>
        <w:tc>
          <w:tcPr>
            <w:tcW w:w="0" w:type="auto"/>
            <w:tcBorders>
              <w:top w:val="nil"/>
              <w:left w:val="nil"/>
              <w:bottom w:val="single" w:sz="4" w:space="0" w:color="auto"/>
              <w:right w:val="single" w:sz="4" w:space="0" w:color="auto"/>
            </w:tcBorders>
            <w:noWrap/>
            <w:vAlign w:val="center"/>
            <w:hideMark/>
          </w:tcPr>
          <w:p w14:paraId="1E1124FF"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9,800</w:t>
            </w:r>
          </w:p>
        </w:tc>
        <w:tc>
          <w:tcPr>
            <w:tcW w:w="0" w:type="auto"/>
            <w:tcBorders>
              <w:top w:val="nil"/>
              <w:left w:val="nil"/>
              <w:bottom w:val="single" w:sz="4" w:space="0" w:color="auto"/>
              <w:right w:val="single" w:sz="4" w:space="0" w:color="auto"/>
            </w:tcBorders>
            <w:noWrap/>
            <w:vAlign w:val="center"/>
            <w:hideMark/>
          </w:tcPr>
          <w:p w14:paraId="12C51FD5"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9,800</w:t>
            </w:r>
          </w:p>
        </w:tc>
        <w:tc>
          <w:tcPr>
            <w:tcW w:w="0" w:type="auto"/>
            <w:tcBorders>
              <w:top w:val="nil"/>
              <w:left w:val="nil"/>
              <w:bottom w:val="single" w:sz="4" w:space="0" w:color="auto"/>
              <w:right w:val="single" w:sz="4" w:space="0" w:color="auto"/>
            </w:tcBorders>
            <w:noWrap/>
            <w:vAlign w:val="center"/>
            <w:hideMark/>
          </w:tcPr>
          <w:p w14:paraId="2F62F603"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9,800</w:t>
            </w:r>
          </w:p>
        </w:tc>
        <w:tc>
          <w:tcPr>
            <w:tcW w:w="0" w:type="auto"/>
            <w:tcBorders>
              <w:top w:val="nil"/>
              <w:left w:val="nil"/>
              <w:bottom w:val="single" w:sz="4" w:space="0" w:color="auto"/>
              <w:right w:val="single" w:sz="4" w:space="0" w:color="auto"/>
            </w:tcBorders>
            <w:noWrap/>
            <w:vAlign w:val="center"/>
            <w:hideMark/>
          </w:tcPr>
          <w:p w14:paraId="02849D72"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9,800</w:t>
            </w:r>
          </w:p>
        </w:tc>
      </w:tr>
      <w:tr w:rsidR="00B91A21" w:rsidRPr="00B91A21" w14:paraId="1A73C4BC"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6640036C"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4</w:t>
            </w:r>
          </w:p>
        </w:tc>
        <w:tc>
          <w:tcPr>
            <w:tcW w:w="0" w:type="auto"/>
            <w:tcBorders>
              <w:top w:val="nil"/>
              <w:left w:val="nil"/>
              <w:bottom w:val="single" w:sz="4" w:space="0" w:color="auto"/>
              <w:right w:val="single" w:sz="4" w:space="0" w:color="auto"/>
            </w:tcBorders>
            <w:vAlign w:val="center"/>
            <w:hideMark/>
          </w:tcPr>
          <w:p w14:paraId="40D034C1" w14:textId="77777777" w:rsidR="00B91A21" w:rsidRPr="00B91A21" w:rsidRDefault="00B91A21" w:rsidP="00B91A21">
            <w:pPr>
              <w:spacing w:after="0" w:line="240" w:lineRule="auto"/>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სხვა ხარჯები</w:t>
            </w:r>
          </w:p>
        </w:tc>
        <w:tc>
          <w:tcPr>
            <w:tcW w:w="0" w:type="auto"/>
            <w:tcBorders>
              <w:top w:val="nil"/>
              <w:left w:val="nil"/>
              <w:bottom w:val="single" w:sz="4" w:space="0" w:color="auto"/>
              <w:right w:val="single" w:sz="4" w:space="0" w:color="auto"/>
            </w:tcBorders>
            <w:noWrap/>
            <w:vAlign w:val="center"/>
            <w:hideMark/>
          </w:tcPr>
          <w:p w14:paraId="0E84A6E2"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1202EC9E"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8,507</w:t>
            </w:r>
          </w:p>
        </w:tc>
        <w:tc>
          <w:tcPr>
            <w:tcW w:w="0" w:type="auto"/>
            <w:tcBorders>
              <w:top w:val="nil"/>
              <w:left w:val="nil"/>
              <w:bottom w:val="single" w:sz="4" w:space="0" w:color="auto"/>
              <w:right w:val="single" w:sz="4" w:space="0" w:color="auto"/>
            </w:tcBorders>
            <w:noWrap/>
            <w:vAlign w:val="center"/>
            <w:hideMark/>
          </w:tcPr>
          <w:p w14:paraId="153C2BF0"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406E550D"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63C1BCC5"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4,446</w:t>
            </w:r>
          </w:p>
        </w:tc>
      </w:tr>
      <w:tr w:rsidR="00B91A21" w:rsidRPr="00B91A21" w14:paraId="0338B880" w14:textId="77777777" w:rsidTr="00B91A21">
        <w:trPr>
          <w:trHeight w:val="269"/>
        </w:trPr>
        <w:tc>
          <w:tcPr>
            <w:tcW w:w="0" w:type="auto"/>
            <w:tcBorders>
              <w:top w:val="nil"/>
              <w:left w:val="single" w:sz="4" w:space="0" w:color="auto"/>
              <w:bottom w:val="single" w:sz="4" w:space="0" w:color="auto"/>
              <w:right w:val="single" w:sz="4" w:space="0" w:color="auto"/>
            </w:tcBorders>
            <w:noWrap/>
            <w:vAlign w:val="center"/>
            <w:hideMark/>
          </w:tcPr>
          <w:p w14:paraId="664F1ABD"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w:t>
            </w:r>
          </w:p>
        </w:tc>
        <w:tc>
          <w:tcPr>
            <w:tcW w:w="0" w:type="auto"/>
            <w:tcBorders>
              <w:top w:val="nil"/>
              <w:left w:val="nil"/>
              <w:bottom w:val="single" w:sz="4" w:space="0" w:color="auto"/>
              <w:right w:val="single" w:sz="4" w:space="0" w:color="auto"/>
            </w:tcBorders>
            <w:vAlign w:val="center"/>
            <w:hideMark/>
          </w:tcPr>
          <w:p w14:paraId="03C1B894"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ეზოს კეთილმოწყობის ხარჯი</w:t>
            </w:r>
          </w:p>
        </w:tc>
        <w:tc>
          <w:tcPr>
            <w:tcW w:w="0" w:type="auto"/>
            <w:tcBorders>
              <w:top w:val="nil"/>
              <w:left w:val="nil"/>
              <w:bottom w:val="single" w:sz="4" w:space="0" w:color="auto"/>
              <w:right w:val="single" w:sz="4" w:space="0" w:color="auto"/>
            </w:tcBorders>
            <w:noWrap/>
            <w:vAlign w:val="center"/>
            <w:hideMark/>
          </w:tcPr>
          <w:p w14:paraId="39D2B92B"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64167153"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8,507</w:t>
            </w:r>
          </w:p>
        </w:tc>
        <w:tc>
          <w:tcPr>
            <w:tcW w:w="0" w:type="auto"/>
            <w:tcBorders>
              <w:top w:val="nil"/>
              <w:left w:val="nil"/>
              <w:bottom w:val="single" w:sz="4" w:space="0" w:color="auto"/>
              <w:right w:val="single" w:sz="4" w:space="0" w:color="auto"/>
            </w:tcBorders>
            <w:noWrap/>
            <w:vAlign w:val="center"/>
            <w:hideMark/>
          </w:tcPr>
          <w:p w14:paraId="4C065AAA"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2AD0F99C"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2E04A4F3"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4,446</w:t>
            </w:r>
          </w:p>
        </w:tc>
      </w:tr>
      <w:tr w:rsidR="00B91A21" w:rsidRPr="00B91A21" w14:paraId="59172CB3"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320ABF26"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5</w:t>
            </w:r>
          </w:p>
        </w:tc>
        <w:tc>
          <w:tcPr>
            <w:tcW w:w="0" w:type="auto"/>
            <w:tcBorders>
              <w:top w:val="nil"/>
              <w:left w:val="nil"/>
              <w:bottom w:val="single" w:sz="4" w:space="0" w:color="auto"/>
              <w:right w:val="single" w:sz="4" w:space="0" w:color="auto"/>
            </w:tcBorders>
            <w:noWrap/>
            <w:vAlign w:val="center"/>
            <w:hideMark/>
          </w:tcPr>
          <w:p w14:paraId="6153D492" w14:textId="77777777" w:rsidR="00B91A21" w:rsidRPr="00B91A21" w:rsidRDefault="00B91A21" w:rsidP="00B91A21">
            <w:pPr>
              <w:spacing w:after="0" w:line="240" w:lineRule="auto"/>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არაფინანსური აქტივების ზრდა</w:t>
            </w:r>
          </w:p>
        </w:tc>
        <w:tc>
          <w:tcPr>
            <w:tcW w:w="0" w:type="auto"/>
            <w:tcBorders>
              <w:top w:val="nil"/>
              <w:left w:val="nil"/>
              <w:bottom w:val="single" w:sz="4" w:space="0" w:color="auto"/>
              <w:right w:val="single" w:sz="4" w:space="0" w:color="auto"/>
            </w:tcBorders>
            <w:noWrap/>
            <w:vAlign w:val="center"/>
            <w:hideMark/>
          </w:tcPr>
          <w:p w14:paraId="680EC59F"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21,496</w:t>
            </w:r>
          </w:p>
        </w:tc>
        <w:tc>
          <w:tcPr>
            <w:tcW w:w="0" w:type="auto"/>
            <w:tcBorders>
              <w:top w:val="nil"/>
              <w:left w:val="nil"/>
              <w:bottom w:val="single" w:sz="4" w:space="0" w:color="auto"/>
              <w:right w:val="single" w:sz="4" w:space="0" w:color="auto"/>
            </w:tcBorders>
            <w:noWrap/>
            <w:vAlign w:val="center"/>
            <w:hideMark/>
          </w:tcPr>
          <w:p w14:paraId="19C043C6"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7FF4C2B1"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6BDDF03E"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3C5662C0"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0</w:t>
            </w:r>
          </w:p>
        </w:tc>
      </w:tr>
      <w:tr w:rsidR="00B91A21" w:rsidRPr="00B91A21" w14:paraId="7E51FF29"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691ABDC5"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41EF1A3D"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კომპიუტერის შეძენა</w:t>
            </w:r>
          </w:p>
        </w:tc>
        <w:tc>
          <w:tcPr>
            <w:tcW w:w="0" w:type="auto"/>
            <w:tcBorders>
              <w:top w:val="nil"/>
              <w:left w:val="nil"/>
              <w:bottom w:val="single" w:sz="4" w:space="0" w:color="auto"/>
              <w:right w:val="single" w:sz="4" w:space="0" w:color="auto"/>
            </w:tcBorders>
            <w:noWrap/>
            <w:vAlign w:val="center"/>
            <w:hideMark/>
          </w:tcPr>
          <w:p w14:paraId="0CCE70AD"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6,800</w:t>
            </w:r>
          </w:p>
        </w:tc>
        <w:tc>
          <w:tcPr>
            <w:tcW w:w="0" w:type="auto"/>
            <w:tcBorders>
              <w:top w:val="nil"/>
              <w:left w:val="nil"/>
              <w:bottom w:val="single" w:sz="4" w:space="0" w:color="auto"/>
              <w:right w:val="single" w:sz="4" w:space="0" w:color="auto"/>
            </w:tcBorders>
            <w:noWrap/>
            <w:vAlign w:val="center"/>
            <w:hideMark/>
          </w:tcPr>
          <w:p w14:paraId="66C56082"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3D1435E4"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4B643D6D"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5F955104"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r>
      <w:tr w:rsidR="00B91A21" w:rsidRPr="00B91A21" w14:paraId="211C0AA6"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2AB6B9A3"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3EFC71DD"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პრინტერი</w:t>
            </w:r>
          </w:p>
        </w:tc>
        <w:tc>
          <w:tcPr>
            <w:tcW w:w="0" w:type="auto"/>
            <w:tcBorders>
              <w:top w:val="nil"/>
              <w:left w:val="nil"/>
              <w:bottom w:val="single" w:sz="4" w:space="0" w:color="auto"/>
              <w:right w:val="single" w:sz="4" w:space="0" w:color="auto"/>
            </w:tcBorders>
            <w:noWrap/>
            <w:vAlign w:val="center"/>
            <w:hideMark/>
          </w:tcPr>
          <w:p w14:paraId="75A90858"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4,200</w:t>
            </w:r>
          </w:p>
        </w:tc>
        <w:tc>
          <w:tcPr>
            <w:tcW w:w="0" w:type="auto"/>
            <w:tcBorders>
              <w:top w:val="nil"/>
              <w:left w:val="nil"/>
              <w:bottom w:val="single" w:sz="4" w:space="0" w:color="auto"/>
              <w:right w:val="single" w:sz="4" w:space="0" w:color="auto"/>
            </w:tcBorders>
            <w:noWrap/>
            <w:vAlign w:val="center"/>
            <w:hideMark/>
          </w:tcPr>
          <w:p w14:paraId="70B208BC"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7905FC5E"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75AFADE3"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6FAED486"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r>
      <w:tr w:rsidR="00B91A21" w:rsidRPr="00B91A21" w14:paraId="306439E5" w14:textId="77777777" w:rsidTr="00B91A21">
        <w:trPr>
          <w:trHeight w:val="300"/>
        </w:trPr>
        <w:tc>
          <w:tcPr>
            <w:tcW w:w="0" w:type="auto"/>
            <w:tcBorders>
              <w:top w:val="nil"/>
              <w:left w:val="single" w:sz="4" w:space="0" w:color="auto"/>
              <w:bottom w:val="single" w:sz="4" w:space="0" w:color="auto"/>
              <w:right w:val="single" w:sz="4" w:space="0" w:color="auto"/>
            </w:tcBorders>
            <w:noWrap/>
            <w:vAlign w:val="center"/>
            <w:hideMark/>
          </w:tcPr>
          <w:p w14:paraId="4BD1406B"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35A138F7"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უზურფრუქტი</w:t>
            </w:r>
          </w:p>
        </w:tc>
        <w:tc>
          <w:tcPr>
            <w:tcW w:w="0" w:type="auto"/>
            <w:tcBorders>
              <w:top w:val="nil"/>
              <w:left w:val="nil"/>
              <w:bottom w:val="single" w:sz="4" w:space="0" w:color="auto"/>
              <w:right w:val="single" w:sz="4" w:space="0" w:color="auto"/>
            </w:tcBorders>
            <w:noWrap/>
            <w:vAlign w:val="center"/>
            <w:hideMark/>
          </w:tcPr>
          <w:p w14:paraId="05132B62"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4B74054D"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3CFC2561"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3032BBE0"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255E5EB6"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r>
      <w:tr w:rsidR="00B91A21" w:rsidRPr="00B91A21" w14:paraId="2BAA58BC" w14:textId="77777777" w:rsidTr="00B91A21">
        <w:trPr>
          <w:trHeight w:val="300"/>
        </w:trPr>
        <w:tc>
          <w:tcPr>
            <w:tcW w:w="0" w:type="auto"/>
            <w:tcBorders>
              <w:top w:val="nil"/>
              <w:left w:val="single" w:sz="4" w:space="0" w:color="auto"/>
              <w:bottom w:val="nil"/>
              <w:right w:val="single" w:sz="4" w:space="0" w:color="auto"/>
            </w:tcBorders>
            <w:noWrap/>
            <w:vAlign w:val="center"/>
            <w:hideMark/>
          </w:tcPr>
          <w:p w14:paraId="100DCE80"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nil"/>
              <w:right w:val="single" w:sz="4" w:space="0" w:color="auto"/>
            </w:tcBorders>
            <w:noWrap/>
            <w:vAlign w:val="center"/>
            <w:hideMark/>
          </w:tcPr>
          <w:p w14:paraId="7CB7C2D6"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კაპიტალური რემონტი(ღარის ბაღის ელ.გაყვან და წყალი)</w:t>
            </w:r>
          </w:p>
        </w:tc>
        <w:tc>
          <w:tcPr>
            <w:tcW w:w="0" w:type="auto"/>
            <w:tcBorders>
              <w:top w:val="nil"/>
              <w:left w:val="nil"/>
              <w:bottom w:val="nil"/>
              <w:right w:val="single" w:sz="4" w:space="0" w:color="auto"/>
            </w:tcBorders>
            <w:noWrap/>
            <w:vAlign w:val="center"/>
            <w:hideMark/>
          </w:tcPr>
          <w:p w14:paraId="30BA90BE"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5,766</w:t>
            </w:r>
          </w:p>
        </w:tc>
        <w:tc>
          <w:tcPr>
            <w:tcW w:w="0" w:type="auto"/>
            <w:tcBorders>
              <w:top w:val="nil"/>
              <w:left w:val="nil"/>
              <w:bottom w:val="nil"/>
              <w:right w:val="single" w:sz="4" w:space="0" w:color="auto"/>
            </w:tcBorders>
            <w:noWrap/>
            <w:vAlign w:val="center"/>
            <w:hideMark/>
          </w:tcPr>
          <w:p w14:paraId="004F8C63"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nil"/>
              <w:right w:val="single" w:sz="4" w:space="0" w:color="auto"/>
            </w:tcBorders>
            <w:noWrap/>
            <w:vAlign w:val="center"/>
            <w:hideMark/>
          </w:tcPr>
          <w:p w14:paraId="06C970C2"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nil"/>
              <w:right w:val="single" w:sz="4" w:space="0" w:color="auto"/>
            </w:tcBorders>
            <w:noWrap/>
            <w:vAlign w:val="center"/>
            <w:hideMark/>
          </w:tcPr>
          <w:p w14:paraId="78F77E31"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nil"/>
              <w:left w:val="nil"/>
              <w:bottom w:val="nil"/>
              <w:right w:val="single" w:sz="4" w:space="0" w:color="auto"/>
            </w:tcBorders>
            <w:noWrap/>
            <w:vAlign w:val="center"/>
            <w:hideMark/>
          </w:tcPr>
          <w:p w14:paraId="49B12377"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r>
      <w:tr w:rsidR="00B91A21" w:rsidRPr="00B91A21" w14:paraId="674AADEF" w14:textId="77777777" w:rsidTr="00B91A21">
        <w:trPr>
          <w:trHeight w:val="300"/>
        </w:trPr>
        <w:tc>
          <w:tcPr>
            <w:tcW w:w="0" w:type="auto"/>
            <w:tcBorders>
              <w:top w:val="single" w:sz="4" w:space="0" w:color="auto"/>
              <w:left w:val="single" w:sz="4" w:space="0" w:color="auto"/>
              <w:bottom w:val="nil"/>
              <w:right w:val="single" w:sz="4" w:space="0" w:color="auto"/>
            </w:tcBorders>
            <w:noWrap/>
            <w:vAlign w:val="center"/>
            <w:hideMark/>
          </w:tcPr>
          <w:p w14:paraId="411AE93B"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single" w:sz="4" w:space="0" w:color="auto"/>
              <w:left w:val="nil"/>
              <w:bottom w:val="nil"/>
              <w:right w:val="single" w:sz="4" w:space="0" w:color="auto"/>
            </w:tcBorders>
            <w:noWrap/>
            <w:vAlign w:val="center"/>
            <w:hideMark/>
          </w:tcPr>
          <w:p w14:paraId="40725A78" w14:textId="77777777" w:rsidR="00B91A21" w:rsidRPr="00B91A21" w:rsidRDefault="00B91A21" w:rsidP="00B91A21">
            <w:pPr>
              <w:spacing w:after="0" w:line="240" w:lineRule="auto"/>
              <w:rPr>
                <w:rFonts w:ascii="Sylfaen" w:eastAsia="Times New Roman" w:hAnsi="Sylfaen" w:cs="Calibri"/>
                <w:color w:val="000000"/>
                <w:sz w:val="14"/>
                <w:szCs w:val="14"/>
              </w:rPr>
            </w:pPr>
            <w:r w:rsidRPr="00B91A21">
              <w:rPr>
                <w:rFonts w:ascii="Sylfaen" w:eastAsia="Times New Roman" w:hAnsi="Sylfaen" w:cs="Calibri"/>
                <w:color w:val="000000"/>
                <w:sz w:val="14"/>
                <w:szCs w:val="14"/>
              </w:rPr>
              <w:t xml:space="preserve">  - პიანინო, სარეცხის მანქანა</w:t>
            </w:r>
          </w:p>
        </w:tc>
        <w:tc>
          <w:tcPr>
            <w:tcW w:w="0" w:type="auto"/>
            <w:tcBorders>
              <w:top w:val="single" w:sz="4" w:space="0" w:color="auto"/>
              <w:left w:val="nil"/>
              <w:bottom w:val="nil"/>
              <w:right w:val="single" w:sz="4" w:space="0" w:color="auto"/>
            </w:tcBorders>
            <w:noWrap/>
            <w:vAlign w:val="center"/>
            <w:hideMark/>
          </w:tcPr>
          <w:p w14:paraId="7E0585DB"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4,130</w:t>
            </w:r>
          </w:p>
        </w:tc>
        <w:tc>
          <w:tcPr>
            <w:tcW w:w="0" w:type="auto"/>
            <w:tcBorders>
              <w:top w:val="single" w:sz="4" w:space="0" w:color="auto"/>
              <w:left w:val="nil"/>
              <w:bottom w:val="nil"/>
              <w:right w:val="single" w:sz="4" w:space="0" w:color="auto"/>
            </w:tcBorders>
            <w:noWrap/>
            <w:vAlign w:val="center"/>
            <w:hideMark/>
          </w:tcPr>
          <w:p w14:paraId="34ED21B7"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1,000</w:t>
            </w:r>
          </w:p>
        </w:tc>
        <w:tc>
          <w:tcPr>
            <w:tcW w:w="0" w:type="auto"/>
            <w:tcBorders>
              <w:top w:val="single" w:sz="4" w:space="0" w:color="auto"/>
              <w:left w:val="nil"/>
              <w:bottom w:val="nil"/>
              <w:right w:val="single" w:sz="4" w:space="0" w:color="auto"/>
            </w:tcBorders>
            <w:noWrap/>
            <w:vAlign w:val="center"/>
            <w:hideMark/>
          </w:tcPr>
          <w:p w14:paraId="08332667"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single" w:sz="4" w:space="0" w:color="auto"/>
              <w:left w:val="nil"/>
              <w:bottom w:val="nil"/>
              <w:right w:val="single" w:sz="4" w:space="0" w:color="auto"/>
            </w:tcBorders>
            <w:noWrap/>
            <w:vAlign w:val="center"/>
            <w:hideMark/>
          </w:tcPr>
          <w:p w14:paraId="2D54E462"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single" w:sz="4" w:space="0" w:color="auto"/>
              <w:left w:val="nil"/>
              <w:bottom w:val="nil"/>
              <w:right w:val="single" w:sz="4" w:space="0" w:color="auto"/>
            </w:tcBorders>
            <w:noWrap/>
            <w:vAlign w:val="center"/>
            <w:hideMark/>
          </w:tcPr>
          <w:p w14:paraId="2CCA4876"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r>
      <w:tr w:rsidR="00B91A21" w:rsidRPr="00B91A21" w14:paraId="2BE5B180" w14:textId="77777777" w:rsidTr="00B91A21">
        <w:trPr>
          <w:trHeight w:val="300"/>
        </w:trPr>
        <w:tc>
          <w:tcPr>
            <w:tcW w:w="0" w:type="auto"/>
            <w:tcBorders>
              <w:top w:val="single" w:sz="4" w:space="0" w:color="auto"/>
              <w:left w:val="single" w:sz="4" w:space="0" w:color="auto"/>
              <w:bottom w:val="single" w:sz="8" w:space="0" w:color="auto"/>
              <w:right w:val="single" w:sz="4" w:space="0" w:color="auto"/>
            </w:tcBorders>
            <w:noWrap/>
            <w:vAlign w:val="center"/>
            <w:hideMark/>
          </w:tcPr>
          <w:p w14:paraId="36FF8636"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single" w:sz="4" w:space="0" w:color="auto"/>
              <w:left w:val="nil"/>
              <w:bottom w:val="single" w:sz="8" w:space="0" w:color="auto"/>
              <w:right w:val="single" w:sz="4" w:space="0" w:color="auto"/>
            </w:tcBorders>
            <w:noWrap/>
            <w:vAlign w:val="center"/>
            <w:hideMark/>
          </w:tcPr>
          <w:p w14:paraId="03CC9E09" w14:textId="77777777" w:rsidR="00B91A21" w:rsidRPr="00B91A21" w:rsidRDefault="00B91A21" w:rsidP="00B91A21">
            <w:pPr>
              <w:spacing w:after="0" w:line="240" w:lineRule="auto"/>
              <w:jc w:val="right"/>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 xml:space="preserve">                ხარჯები სულ: </w:t>
            </w:r>
          </w:p>
        </w:tc>
        <w:tc>
          <w:tcPr>
            <w:tcW w:w="0" w:type="auto"/>
            <w:tcBorders>
              <w:top w:val="single" w:sz="4" w:space="0" w:color="auto"/>
              <w:left w:val="nil"/>
              <w:bottom w:val="single" w:sz="8" w:space="0" w:color="auto"/>
              <w:right w:val="single" w:sz="4" w:space="0" w:color="auto"/>
            </w:tcBorders>
            <w:noWrap/>
            <w:vAlign w:val="center"/>
            <w:hideMark/>
          </w:tcPr>
          <w:p w14:paraId="5BD77FA2"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870,000</w:t>
            </w:r>
          </w:p>
        </w:tc>
        <w:tc>
          <w:tcPr>
            <w:tcW w:w="0" w:type="auto"/>
            <w:tcBorders>
              <w:top w:val="single" w:sz="4" w:space="0" w:color="auto"/>
              <w:left w:val="nil"/>
              <w:bottom w:val="single" w:sz="8" w:space="0" w:color="auto"/>
              <w:right w:val="single" w:sz="4" w:space="0" w:color="auto"/>
            </w:tcBorders>
            <w:noWrap/>
            <w:vAlign w:val="center"/>
            <w:hideMark/>
          </w:tcPr>
          <w:p w14:paraId="754844D0"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940,000</w:t>
            </w:r>
          </w:p>
        </w:tc>
        <w:tc>
          <w:tcPr>
            <w:tcW w:w="0" w:type="auto"/>
            <w:tcBorders>
              <w:top w:val="single" w:sz="4" w:space="0" w:color="auto"/>
              <w:left w:val="nil"/>
              <w:bottom w:val="single" w:sz="8" w:space="0" w:color="auto"/>
              <w:right w:val="single" w:sz="4" w:space="0" w:color="auto"/>
            </w:tcBorders>
            <w:noWrap/>
            <w:vAlign w:val="center"/>
            <w:hideMark/>
          </w:tcPr>
          <w:p w14:paraId="7084CD08"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1,000,000</w:t>
            </w:r>
          </w:p>
        </w:tc>
        <w:tc>
          <w:tcPr>
            <w:tcW w:w="0" w:type="auto"/>
            <w:tcBorders>
              <w:top w:val="single" w:sz="4" w:space="0" w:color="auto"/>
              <w:left w:val="nil"/>
              <w:bottom w:val="single" w:sz="8" w:space="0" w:color="auto"/>
              <w:right w:val="single" w:sz="4" w:space="0" w:color="auto"/>
            </w:tcBorders>
            <w:noWrap/>
            <w:vAlign w:val="center"/>
            <w:hideMark/>
          </w:tcPr>
          <w:p w14:paraId="31BA9448"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1,075,000</w:t>
            </w:r>
          </w:p>
        </w:tc>
        <w:tc>
          <w:tcPr>
            <w:tcW w:w="0" w:type="auto"/>
            <w:tcBorders>
              <w:top w:val="single" w:sz="4" w:space="0" w:color="auto"/>
              <w:left w:val="nil"/>
              <w:bottom w:val="single" w:sz="8" w:space="0" w:color="auto"/>
              <w:right w:val="single" w:sz="4" w:space="0" w:color="auto"/>
            </w:tcBorders>
            <w:noWrap/>
            <w:vAlign w:val="center"/>
            <w:hideMark/>
          </w:tcPr>
          <w:p w14:paraId="5DD7690B"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1,165,000</w:t>
            </w:r>
          </w:p>
        </w:tc>
      </w:tr>
      <w:tr w:rsidR="00B91A21" w:rsidRPr="00B91A21" w14:paraId="1A45B2EC" w14:textId="77777777" w:rsidTr="00B91A21">
        <w:trPr>
          <w:trHeight w:val="375"/>
        </w:trPr>
        <w:tc>
          <w:tcPr>
            <w:tcW w:w="0" w:type="auto"/>
            <w:tcBorders>
              <w:top w:val="single" w:sz="8" w:space="0" w:color="auto"/>
              <w:left w:val="single" w:sz="4" w:space="0" w:color="auto"/>
              <w:bottom w:val="single" w:sz="4" w:space="0" w:color="auto"/>
              <w:right w:val="single" w:sz="4" w:space="0" w:color="auto"/>
            </w:tcBorders>
            <w:noWrap/>
            <w:vAlign w:val="center"/>
            <w:hideMark/>
          </w:tcPr>
          <w:p w14:paraId="25D7418F" w14:textId="77777777" w:rsidR="00B91A21" w:rsidRPr="00B91A21" w:rsidRDefault="00B91A21" w:rsidP="00B91A21">
            <w:pPr>
              <w:spacing w:after="0" w:line="240" w:lineRule="auto"/>
              <w:jc w:val="center"/>
              <w:rPr>
                <w:rFonts w:ascii="Sylfaen" w:eastAsia="Times New Roman" w:hAnsi="Sylfaen" w:cs="Calibri"/>
                <w:color w:val="000000"/>
                <w:sz w:val="14"/>
                <w:szCs w:val="14"/>
              </w:rPr>
            </w:pPr>
            <w:r w:rsidRPr="00B91A21">
              <w:rPr>
                <w:rFonts w:ascii="Sylfaen" w:eastAsia="Times New Roman" w:hAnsi="Sylfaen" w:cs="Calibri"/>
                <w:color w:val="000000"/>
                <w:sz w:val="14"/>
                <w:szCs w:val="14"/>
              </w:rPr>
              <w:t> </w:t>
            </w:r>
          </w:p>
        </w:tc>
        <w:tc>
          <w:tcPr>
            <w:tcW w:w="0" w:type="auto"/>
            <w:tcBorders>
              <w:top w:val="single" w:sz="4" w:space="0" w:color="auto"/>
              <w:left w:val="nil"/>
              <w:bottom w:val="single" w:sz="4" w:space="0" w:color="auto"/>
              <w:right w:val="single" w:sz="4" w:space="0" w:color="auto"/>
            </w:tcBorders>
            <w:noWrap/>
            <w:vAlign w:val="center"/>
            <w:hideMark/>
          </w:tcPr>
          <w:p w14:paraId="4DFADE6B" w14:textId="77777777" w:rsidR="00B91A21" w:rsidRPr="00B91A21" w:rsidRDefault="00B91A21" w:rsidP="00B91A21">
            <w:pPr>
              <w:spacing w:after="0" w:line="240" w:lineRule="auto"/>
              <w:jc w:val="center"/>
              <w:rPr>
                <w:rFonts w:ascii="Sylfaen" w:eastAsia="Times New Roman" w:hAnsi="Sylfaen" w:cs="Calibri"/>
                <w:b/>
                <w:bCs/>
                <w:color w:val="000000"/>
                <w:sz w:val="14"/>
                <w:szCs w:val="14"/>
              </w:rPr>
            </w:pPr>
            <w:r w:rsidRPr="00B91A21">
              <w:rPr>
                <w:rFonts w:ascii="Sylfaen" w:eastAsia="Times New Roman" w:hAnsi="Sylfaen" w:cs="Calibri"/>
                <w:b/>
                <w:bCs/>
                <w:color w:val="000000"/>
                <w:sz w:val="14"/>
                <w:szCs w:val="14"/>
              </w:rPr>
              <w:t>სუბსიდია</w:t>
            </w:r>
          </w:p>
        </w:tc>
        <w:tc>
          <w:tcPr>
            <w:tcW w:w="0" w:type="auto"/>
            <w:tcBorders>
              <w:top w:val="nil"/>
              <w:left w:val="nil"/>
              <w:bottom w:val="single" w:sz="4" w:space="0" w:color="auto"/>
              <w:right w:val="single" w:sz="4" w:space="0" w:color="auto"/>
            </w:tcBorders>
            <w:noWrap/>
            <w:vAlign w:val="center"/>
            <w:hideMark/>
          </w:tcPr>
          <w:p w14:paraId="2C33960D" w14:textId="77777777" w:rsidR="00B91A21" w:rsidRPr="00B91A21" w:rsidRDefault="00B91A21" w:rsidP="00B91A21">
            <w:pPr>
              <w:spacing w:after="0" w:line="240" w:lineRule="auto"/>
              <w:jc w:val="center"/>
              <w:rPr>
                <w:rFonts w:ascii="Sylfaen" w:eastAsia="Times New Roman" w:hAnsi="Sylfaen" w:cs="Calibri"/>
                <w:b/>
                <w:bCs/>
                <w:sz w:val="14"/>
                <w:szCs w:val="14"/>
              </w:rPr>
            </w:pPr>
            <w:r w:rsidRPr="00B91A21">
              <w:rPr>
                <w:rFonts w:ascii="Sylfaen" w:eastAsia="Times New Roman" w:hAnsi="Sylfaen" w:cs="Calibri"/>
                <w:b/>
                <w:bCs/>
                <w:sz w:val="14"/>
                <w:szCs w:val="14"/>
              </w:rPr>
              <w:t>870,000</w:t>
            </w:r>
          </w:p>
        </w:tc>
        <w:tc>
          <w:tcPr>
            <w:tcW w:w="0" w:type="auto"/>
            <w:tcBorders>
              <w:top w:val="nil"/>
              <w:left w:val="nil"/>
              <w:bottom w:val="single" w:sz="4" w:space="0" w:color="auto"/>
              <w:right w:val="single" w:sz="4" w:space="0" w:color="auto"/>
            </w:tcBorders>
            <w:noWrap/>
            <w:vAlign w:val="center"/>
            <w:hideMark/>
          </w:tcPr>
          <w:p w14:paraId="521028C5" w14:textId="77777777" w:rsidR="00B91A21" w:rsidRPr="00B91A21" w:rsidRDefault="00B91A21" w:rsidP="00B91A21">
            <w:pPr>
              <w:spacing w:after="0" w:line="240" w:lineRule="auto"/>
              <w:jc w:val="center"/>
              <w:rPr>
                <w:rFonts w:ascii="Sylfaen" w:eastAsia="Times New Roman" w:hAnsi="Sylfaen" w:cs="Calibri"/>
                <w:b/>
                <w:bCs/>
                <w:sz w:val="14"/>
                <w:szCs w:val="14"/>
              </w:rPr>
            </w:pPr>
            <w:r w:rsidRPr="00B91A21">
              <w:rPr>
                <w:rFonts w:ascii="Sylfaen" w:eastAsia="Times New Roman" w:hAnsi="Sylfaen" w:cs="Calibri"/>
                <w:b/>
                <w:bCs/>
                <w:sz w:val="14"/>
                <w:szCs w:val="14"/>
              </w:rPr>
              <w:t>940,000</w:t>
            </w:r>
          </w:p>
        </w:tc>
        <w:tc>
          <w:tcPr>
            <w:tcW w:w="0" w:type="auto"/>
            <w:tcBorders>
              <w:top w:val="nil"/>
              <w:left w:val="nil"/>
              <w:bottom w:val="single" w:sz="4" w:space="0" w:color="auto"/>
              <w:right w:val="single" w:sz="4" w:space="0" w:color="auto"/>
            </w:tcBorders>
            <w:noWrap/>
            <w:vAlign w:val="center"/>
            <w:hideMark/>
          </w:tcPr>
          <w:p w14:paraId="50F8E24F" w14:textId="77777777" w:rsidR="00B91A21" w:rsidRPr="00B91A21" w:rsidRDefault="00B91A21" w:rsidP="00B91A21">
            <w:pPr>
              <w:spacing w:after="0" w:line="240" w:lineRule="auto"/>
              <w:jc w:val="center"/>
              <w:rPr>
                <w:rFonts w:ascii="Sylfaen" w:eastAsia="Times New Roman" w:hAnsi="Sylfaen" w:cs="Calibri"/>
                <w:b/>
                <w:bCs/>
                <w:sz w:val="14"/>
                <w:szCs w:val="14"/>
              </w:rPr>
            </w:pPr>
            <w:r w:rsidRPr="00B91A21">
              <w:rPr>
                <w:rFonts w:ascii="Sylfaen" w:eastAsia="Times New Roman" w:hAnsi="Sylfaen" w:cs="Calibri"/>
                <w:b/>
                <w:bCs/>
                <w:sz w:val="14"/>
                <w:szCs w:val="14"/>
              </w:rPr>
              <w:t>1,000,000</w:t>
            </w:r>
          </w:p>
        </w:tc>
        <w:tc>
          <w:tcPr>
            <w:tcW w:w="0" w:type="auto"/>
            <w:tcBorders>
              <w:top w:val="nil"/>
              <w:left w:val="nil"/>
              <w:bottom w:val="single" w:sz="4" w:space="0" w:color="auto"/>
              <w:right w:val="single" w:sz="4" w:space="0" w:color="auto"/>
            </w:tcBorders>
            <w:noWrap/>
            <w:vAlign w:val="center"/>
            <w:hideMark/>
          </w:tcPr>
          <w:p w14:paraId="770EDB3F" w14:textId="77777777" w:rsidR="00B91A21" w:rsidRPr="00B91A21" w:rsidRDefault="00B91A21" w:rsidP="00B91A21">
            <w:pPr>
              <w:spacing w:after="0" w:line="240" w:lineRule="auto"/>
              <w:jc w:val="center"/>
              <w:rPr>
                <w:rFonts w:ascii="Sylfaen" w:eastAsia="Times New Roman" w:hAnsi="Sylfaen" w:cs="Calibri"/>
                <w:b/>
                <w:bCs/>
                <w:sz w:val="14"/>
                <w:szCs w:val="14"/>
              </w:rPr>
            </w:pPr>
            <w:r w:rsidRPr="00B91A21">
              <w:rPr>
                <w:rFonts w:ascii="Sylfaen" w:eastAsia="Times New Roman" w:hAnsi="Sylfaen" w:cs="Calibri"/>
                <w:b/>
                <w:bCs/>
                <w:sz w:val="14"/>
                <w:szCs w:val="14"/>
              </w:rPr>
              <w:t>1,075,000</w:t>
            </w:r>
          </w:p>
        </w:tc>
        <w:tc>
          <w:tcPr>
            <w:tcW w:w="0" w:type="auto"/>
            <w:tcBorders>
              <w:top w:val="nil"/>
              <w:left w:val="nil"/>
              <w:bottom w:val="single" w:sz="4" w:space="0" w:color="auto"/>
              <w:right w:val="single" w:sz="4" w:space="0" w:color="auto"/>
            </w:tcBorders>
            <w:noWrap/>
            <w:vAlign w:val="center"/>
            <w:hideMark/>
          </w:tcPr>
          <w:p w14:paraId="0FFDE4F8" w14:textId="77777777" w:rsidR="00B91A21" w:rsidRPr="00B91A21" w:rsidRDefault="00B91A21" w:rsidP="00B91A21">
            <w:pPr>
              <w:spacing w:after="0" w:line="240" w:lineRule="auto"/>
              <w:jc w:val="center"/>
              <w:rPr>
                <w:rFonts w:ascii="Sylfaen" w:eastAsia="Times New Roman" w:hAnsi="Sylfaen" w:cs="Calibri"/>
                <w:b/>
                <w:bCs/>
                <w:sz w:val="14"/>
                <w:szCs w:val="14"/>
              </w:rPr>
            </w:pPr>
            <w:r w:rsidRPr="00B91A21">
              <w:rPr>
                <w:rFonts w:ascii="Sylfaen" w:eastAsia="Times New Roman" w:hAnsi="Sylfaen" w:cs="Calibri"/>
                <w:b/>
                <w:bCs/>
                <w:sz w:val="14"/>
                <w:szCs w:val="14"/>
              </w:rPr>
              <w:t>1,165,000</w:t>
            </w:r>
          </w:p>
        </w:tc>
      </w:tr>
    </w:tbl>
    <w:p w14:paraId="48ABB586" w14:textId="77777777" w:rsidR="00B91A21" w:rsidRDefault="00B91A21" w:rsidP="00B91A21">
      <w:pPr>
        <w:widowControl w:val="0"/>
        <w:autoSpaceDE w:val="0"/>
        <w:autoSpaceDN w:val="0"/>
        <w:adjustRightInd w:val="0"/>
        <w:spacing w:after="0"/>
        <w:rPr>
          <w:rFonts w:ascii="Sylfaen" w:hAnsi="Sylfaen" w:cs="Sylfaen"/>
          <w:iCs/>
          <w:sz w:val="16"/>
          <w:szCs w:val="16"/>
          <w:u w:val="single"/>
          <w:lang w:val="ka-GE"/>
        </w:rPr>
      </w:pPr>
    </w:p>
    <w:p w14:paraId="78F911EB" w14:textId="77777777" w:rsidR="00967030" w:rsidRPr="00F133DE" w:rsidRDefault="00967030" w:rsidP="00C308E0">
      <w:pPr>
        <w:widowControl w:val="0"/>
        <w:autoSpaceDE w:val="0"/>
        <w:autoSpaceDN w:val="0"/>
        <w:adjustRightInd w:val="0"/>
        <w:spacing w:after="0"/>
        <w:ind w:firstLine="475"/>
        <w:rPr>
          <w:rFonts w:ascii="Sylfaen" w:hAnsi="Sylfaen" w:cs="Sylfaen"/>
          <w:iCs/>
          <w:sz w:val="16"/>
          <w:szCs w:val="16"/>
          <w:u w:val="single"/>
          <w:lang w:val="ka-GE"/>
        </w:rPr>
      </w:pPr>
    </w:p>
    <w:p w14:paraId="652FD0C3" w14:textId="77777777" w:rsidR="00967030" w:rsidRPr="00000834" w:rsidRDefault="00967030" w:rsidP="00967030">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3.2. </w:t>
      </w:r>
      <w:r w:rsidRPr="00000834">
        <w:rPr>
          <w:rFonts w:ascii="Sylfaen" w:hAnsi="Sylfaen" w:cs="Sylfaen"/>
          <w:b/>
          <w:bCs/>
          <w:color w:val="385623"/>
          <w:sz w:val="16"/>
          <w:szCs w:val="16"/>
          <w:lang w:val="ka-GE"/>
        </w:rPr>
        <w:t xml:space="preserve">პროგრამის დასახელება  </w:t>
      </w:r>
      <w:r w:rsidRPr="007D64B9">
        <w:rPr>
          <w:rFonts w:ascii="Sylfaen" w:hAnsi="Sylfaen"/>
          <w:b/>
          <w:bCs/>
          <w:sz w:val="16"/>
          <w:szCs w:val="16"/>
          <w:lang w:val="ka-GE"/>
        </w:rPr>
        <w:t>სკოლამდელი დაწესებულებების რეაბილიტაცია, მშენებლობა</w:t>
      </w:r>
      <w:r>
        <w:rPr>
          <w:rFonts w:ascii="Arial CYR" w:hAnsi="Arial CYR" w:cs="Arial CYR"/>
          <w:sz w:val="16"/>
          <w:szCs w:val="16"/>
        </w:rPr>
        <w:t xml:space="preserve"> </w:t>
      </w:r>
      <w:r w:rsidRPr="00000834">
        <w:rPr>
          <w:rFonts w:ascii="Sylfaen" w:hAnsi="Sylfaen"/>
          <w:b/>
          <w:bCs/>
          <w:sz w:val="16"/>
          <w:szCs w:val="16"/>
          <w:lang w:val="ka-GE"/>
        </w:rPr>
        <w:t>(</w:t>
      </w:r>
      <w:r w:rsidRPr="00000834">
        <w:rPr>
          <w:rFonts w:ascii="Sylfaen" w:hAnsi="Sylfaen" w:cs="Sylfaen"/>
          <w:b/>
          <w:bCs/>
          <w:color w:val="385623"/>
          <w:sz w:val="16"/>
          <w:szCs w:val="16"/>
          <w:lang w:val="ka-GE"/>
        </w:rPr>
        <w:t xml:space="preserve">პროგრამული კოდი </w:t>
      </w:r>
      <w:r>
        <w:rPr>
          <w:rFonts w:ascii="Sylfaen" w:hAnsi="Sylfaen"/>
          <w:b/>
          <w:bCs/>
          <w:sz w:val="16"/>
          <w:szCs w:val="16"/>
          <w:lang w:val="ka-GE"/>
        </w:rPr>
        <w:t>04 02</w:t>
      </w:r>
      <w:r w:rsidRPr="00000834">
        <w:rPr>
          <w:rFonts w:ascii="Sylfaen" w:hAnsi="Sylfaen"/>
          <w:b/>
          <w:bCs/>
          <w:sz w:val="16"/>
          <w:szCs w:val="16"/>
          <w:lang w:val="ka-GE"/>
        </w:rPr>
        <w:t>)</w:t>
      </w:r>
    </w:p>
    <w:p w14:paraId="7668BDBA" w14:textId="77777777" w:rsidR="00967030" w:rsidRPr="00752C03" w:rsidRDefault="00967030" w:rsidP="00967030">
      <w:pPr>
        <w:widowControl w:val="0"/>
        <w:autoSpaceDE w:val="0"/>
        <w:autoSpaceDN w:val="0"/>
        <w:adjustRightInd w:val="0"/>
        <w:spacing w:after="0"/>
        <w:ind w:firstLine="45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2B437033" w14:textId="77777777" w:rsidR="00967030" w:rsidRDefault="00967030" w:rsidP="00967030">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DA120F">
        <w:rPr>
          <w:rFonts w:ascii="Sylfaen" w:hAnsi="Sylfaen" w:cs="Sylfaen"/>
          <w:iCs/>
          <w:sz w:val="16"/>
          <w:szCs w:val="16"/>
          <w:lang w:val="ka-GE"/>
        </w:rPr>
        <w:t xml:space="preserve">ამ პროგრამით გათვალისწინებულია </w:t>
      </w:r>
      <w:r>
        <w:rPr>
          <w:rFonts w:ascii="Sylfaen" w:hAnsi="Sylfaen" w:cs="Sylfaen"/>
          <w:iCs/>
          <w:sz w:val="16"/>
          <w:szCs w:val="16"/>
          <w:lang w:val="ka-GE"/>
        </w:rPr>
        <w:t>ონის მუნიცპალიტეტში არსებული საბავშვო ბაღების რეაბილიტაცია;</w:t>
      </w:r>
    </w:p>
    <w:p w14:paraId="55341018" w14:textId="77777777" w:rsidR="00967030" w:rsidRDefault="00967030" w:rsidP="00967030">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Pr>
          <w:rFonts w:ascii="Sylfaen" w:hAnsi="Sylfaen" w:cs="Sylfaen"/>
          <w:iCs/>
          <w:sz w:val="16"/>
          <w:szCs w:val="16"/>
          <w:lang w:val="ka-GE"/>
        </w:rPr>
        <w:t>ფუნქციონირებისთვის მოწესრიგებული საბავშვო ბაღი.</w:t>
      </w:r>
    </w:p>
    <w:p w14:paraId="495A5211" w14:textId="77777777" w:rsidR="00967030" w:rsidRDefault="00967030" w:rsidP="00967030">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w:t>
      </w:r>
      <w:r>
        <w:rPr>
          <w:rFonts w:ascii="Sylfaen" w:hAnsi="Sylfaen" w:cs="Sylfaen"/>
          <w:b/>
          <w:bCs/>
          <w:iCs/>
          <w:color w:val="385623"/>
          <w:sz w:val="16"/>
          <w:szCs w:val="16"/>
          <w:lang w:val="ka-GE"/>
        </w:rPr>
        <w:t xml:space="preserve"> საბოლოო</w:t>
      </w:r>
      <w:r w:rsidRPr="00752C03">
        <w:rPr>
          <w:rFonts w:ascii="Sylfaen" w:hAnsi="Sylfaen" w:cs="Sylfaen"/>
          <w:b/>
          <w:bCs/>
          <w:iCs/>
          <w:color w:val="385623"/>
          <w:sz w:val="16"/>
          <w:szCs w:val="16"/>
          <w:lang w:val="ka-GE"/>
        </w:rPr>
        <w:t xml:space="preserve"> შედეგი: </w:t>
      </w:r>
      <w:r w:rsidRPr="004C316B">
        <w:rPr>
          <w:rFonts w:ascii="Sylfaen" w:hAnsi="Sylfaen" w:cs="Sylfaen"/>
          <w:iCs/>
          <w:sz w:val="16"/>
          <w:szCs w:val="16"/>
          <w:lang w:val="ka-GE"/>
        </w:rPr>
        <w:t>ფუნქციორირებისთვის</w:t>
      </w:r>
      <w:r>
        <w:rPr>
          <w:rFonts w:ascii="Sylfaen" w:hAnsi="Sylfaen" w:cs="Sylfaen"/>
          <w:b/>
          <w:bCs/>
          <w:iCs/>
          <w:color w:val="385623"/>
          <w:sz w:val="16"/>
          <w:szCs w:val="16"/>
          <w:lang w:val="ka-GE"/>
        </w:rPr>
        <w:t xml:space="preserve"> </w:t>
      </w:r>
      <w:r>
        <w:rPr>
          <w:rFonts w:ascii="Sylfaen" w:hAnsi="Sylfaen" w:cs="Sylfaen"/>
          <w:iCs/>
          <w:sz w:val="16"/>
          <w:szCs w:val="16"/>
          <w:lang w:val="ka-GE"/>
        </w:rPr>
        <w:t>მოწესრიგებული საბავშვო ბაღი.</w:t>
      </w:r>
    </w:p>
    <w:tbl>
      <w:tblPr>
        <w:tblW w:w="0" w:type="auto"/>
        <w:tblLook w:val="04A0" w:firstRow="1" w:lastRow="0" w:firstColumn="1" w:lastColumn="0" w:noHBand="0" w:noVBand="1"/>
      </w:tblPr>
      <w:tblGrid>
        <w:gridCol w:w="3865"/>
        <w:gridCol w:w="1075"/>
        <w:gridCol w:w="900"/>
        <w:gridCol w:w="900"/>
        <w:gridCol w:w="900"/>
        <w:gridCol w:w="974"/>
        <w:gridCol w:w="1186"/>
        <w:gridCol w:w="1250"/>
      </w:tblGrid>
      <w:tr w:rsidR="00967030" w:rsidRPr="004B1765" w14:paraId="14794B83" w14:textId="77777777" w:rsidTr="00B91A21">
        <w:trPr>
          <w:trHeight w:val="431"/>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0C1B758D"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967030" w:rsidRPr="004B1765" w14:paraId="020474D5" w14:textId="77777777" w:rsidTr="00B91A21">
        <w:trPr>
          <w:trHeight w:val="440"/>
        </w:trPr>
        <w:tc>
          <w:tcPr>
            <w:tcW w:w="3865"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0C52974A"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1075" w:type="dxa"/>
            <w:tcBorders>
              <w:top w:val="nil"/>
              <w:left w:val="nil"/>
              <w:bottom w:val="single" w:sz="4" w:space="0" w:color="auto"/>
              <w:right w:val="single" w:sz="4" w:space="0" w:color="auto"/>
            </w:tcBorders>
            <w:shd w:val="clear" w:color="000000" w:fill="EBF1DE"/>
            <w:vAlign w:val="center"/>
            <w:hideMark/>
          </w:tcPr>
          <w:p w14:paraId="5782BC49"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EBF1DE"/>
            <w:vAlign w:val="center"/>
            <w:hideMark/>
          </w:tcPr>
          <w:p w14:paraId="4D7E2485"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EBF1DE"/>
            <w:vAlign w:val="center"/>
            <w:hideMark/>
          </w:tcPr>
          <w:p w14:paraId="7B4BE0A6"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EBF1DE"/>
            <w:vAlign w:val="center"/>
            <w:hideMark/>
          </w:tcPr>
          <w:p w14:paraId="28F63472"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EBF1DE"/>
            <w:vAlign w:val="center"/>
            <w:hideMark/>
          </w:tcPr>
          <w:p w14:paraId="0846C1E0"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1D88544B"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EBF1DE"/>
            <w:vAlign w:val="center"/>
            <w:hideMark/>
          </w:tcPr>
          <w:p w14:paraId="12167147" w14:textId="77777777" w:rsidR="00967030" w:rsidRPr="004B1765" w:rsidRDefault="00967030"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963477" w:rsidRPr="004B1765" w14:paraId="35819D60" w14:textId="77777777" w:rsidTr="00B91A21">
        <w:trPr>
          <w:trHeight w:val="465"/>
        </w:trPr>
        <w:tc>
          <w:tcPr>
            <w:tcW w:w="3865" w:type="dxa"/>
            <w:tcBorders>
              <w:top w:val="single" w:sz="4" w:space="0" w:color="auto"/>
              <w:left w:val="single" w:sz="4" w:space="0" w:color="auto"/>
              <w:bottom w:val="single" w:sz="4" w:space="0" w:color="auto"/>
              <w:right w:val="single" w:sz="4" w:space="0" w:color="000000"/>
            </w:tcBorders>
            <w:shd w:val="clear" w:color="000000" w:fill="FFFFFF"/>
            <w:vAlign w:val="center"/>
          </w:tcPr>
          <w:p w14:paraId="0002C029" w14:textId="5C657F2D" w:rsidR="00963477" w:rsidRPr="00963477" w:rsidRDefault="00963477" w:rsidP="00963477">
            <w:pPr>
              <w:spacing w:after="0" w:line="240" w:lineRule="auto"/>
              <w:jc w:val="center"/>
              <w:rPr>
                <w:rFonts w:ascii="Sylfaen" w:eastAsia="Times New Roman" w:hAnsi="Sylfaen" w:cs="Calibri"/>
                <w:sz w:val="14"/>
                <w:szCs w:val="14"/>
              </w:rPr>
            </w:pPr>
            <w:r w:rsidRPr="00FA7245">
              <w:rPr>
                <w:rFonts w:ascii="Sylfaen" w:eastAsia="Times New Roman" w:hAnsi="Sylfaen" w:cs="Calibri"/>
                <w:sz w:val="14"/>
                <w:szCs w:val="14"/>
              </w:rPr>
              <w:t>საბავშვო ბაღებში გაუმჯობესებული, უსაფრთხო და სტანდარტებთან შესაბამისი ფიზიკური გარემოთი უზრუნველყოფილი აღსაზრდელების წილი</w:t>
            </w:r>
          </w:p>
        </w:tc>
        <w:tc>
          <w:tcPr>
            <w:tcW w:w="1075" w:type="dxa"/>
            <w:tcBorders>
              <w:top w:val="nil"/>
              <w:left w:val="nil"/>
              <w:bottom w:val="single" w:sz="4" w:space="0" w:color="auto"/>
              <w:right w:val="single" w:sz="4" w:space="0" w:color="auto"/>
            </w:tcBorders>
            <w:shd w:val="clear" w:color="000000" w:fill="FFFFFF"/>
            <w:vAlign w:val="center"/>
          </w:tcPr>
          <w:p w14:paraId="0492A1E4" w14:textId="3CCCC78D" w:rsidR="00963477" w:rsidRPr="00963477" w:rsidRDefault="00963477" w:rsidP="00963477">
            <w:pPr>
              <w:spacing w:after="0" w:line="240" w:lineRule="auto"/>
              <w:jc w:val="center"/>
              <w:rPr>
                <w:rFonts w:ascii="Sylfaen" w:eastAsia="Times New Roman" w:hAnsi="Sylfaen" w:cs="Calibri"/>
                <w:sz w:val="14"/>
                <w:szCs w:val="14"/>
              </w:rPr>
            </w:pPr>
            <w:r w:rsidRPr="00FA7245">
              <w:rPr>
                <w:rFonts w:ascii="Sylfaen" w:eastAsia="Times New Roman" w:hAnsi="Sylfaen" w:cs="Calibri"/>
                <w:sz w:val="14"/>
                <w:szCs w:val="14"/>
              </w:rPr>
              <w:t>30%</w:t>
            </w:r>
          </w:p>
        </w:tc>
        <w:tc>
          <w:tcPr>
            <w:tcW w:w="900" w:type="dxa"/>
            <w:tcBorders>
              <w:top w:val="nil"/>
              <w:left w:val="nil"/>
              <w:bottom w:val="single" w:sz="4" w:space="0" w:color="auto"/>
              <w:right w:val="single" w:sz="4" w:space="0" w:color="auto"/>
            </w:tcBorders>
            <w:shd w:val="clear" w:color="000000" w:fill="FFFFFF"/>
            <w:vAlign w:val="center"/>
          </w:tcPr>
          <w:p w14:paraId="08596CC3" w14:textId="17103CC6" w:rsidR="00963477" w:rsidRPr="00963477" w:rsidRDefault="00963477" w:rsidP="00963477">
            <w:pPr>
              <w:spacing w:after="0" w:line="240" w:lineRule="auto"/>
              <w:jc w:val="center"/>
              <w:rPr>
                <w:rFonts w:ascii="Sylfaen" w:eastAsia="Times New Roman" w:hAnsi="Sylfaen" w:cs="Calibri"/>
                <w:sz w:val="14"/>
                <w:szCs w:val="14"/>
              </w:rPr>
            </w:pPr>
            <w:r w:rsidRPr="00FA7245">
              <w:rPr>
                <w:rFonts w:ascii="Sylfaen" w:eastAsia="Times New Roman" w:hAnsi="Sylfaen" w:cs="Calibri"/>
                <w:sz w:val="14"/>
                <w:szCs w:val="14"/>
              </w:rPr>
              <w:t>60%</w:t>
            </w:r>
          </w:p>
        </w:tc>
        <w:tc>
          <w:tcPr>
            <w:tcW w:w="900" w:type="dxa"/>
            <w:tcBorders>
              <w:top w:val="nil"/>
              <w:left w:val="nil"/>
              <w:bottom w:val="single" w:sz="4" w:space="0" w:color="auto"/>
              <w:right w:val="single" w:sz="4" w:space="0" w:color="auto"/>
            </w:tcBorders>
            <w:shd w:val="clear" w:color="000000" w:fill="FFFFFF"/>
            <w:vAlign w:val="center"/>
          </w:tcPr>
          <w:p w14:paraId="69AE1BB7" w14:textId="62A86A1D" w:rsidR="00963477" w:rsidRPr="00963477" w:rsidRDefault="00930537" w:rsidP="00963477">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8</w:t>
            </w:r>
            <w:r w:rsidR="00963477" w:rsidRPr="00FA7245">
              <w:rPr>
                <w:rFonts w:ascii="Sylfaen" w:eastAsia="Times New Roman" w:hAnsi="Sylfaen" w:cs="Calibri"/>
                <w:sz w:val="14"/>
                <w:szCs w:val="14"/>
              </w:rPr>
              <w:t>0%</w:t>
            </w:r>
          </w:p>
        </w:tc>
        <w:tc>
          <w:tcPr>
            <w:tcW w:w="900" w:type="dxa"/>
            <w:tcBorders>
              <w:top w:val="nil"/>
              <w:left w:val="nil"/>
              <w:bottom w:val="single" w:sz="4" w:space="0" w:color="auto"/>
              <w:right w:val="single" w:sz="4" w:space="0" w:color="auto"/>
            </w:tcBorders>
            <w:shd w:val="clear" w:color="000000" w:fill="FFFFFF"/>
            <w:vAlign w:val="center"/>
          </w:tcPr>
          <w:p w14:paraId="576A36D7" w14:textId="67C9CF9F" w:rsidR="00963477" w:rsidRPr="00963477" w:rsidRDefault="00930537" w:rsidP="00930537">
            <w:pPr>
              <w:spacing w:after="0" w:line="240" w:lineRule="auto"/>
              <w:jc w:val="center"/>
              <w:rPr>
                <w:rFonts w:ascii="Sylfaen" w:eastAsia="Times New Roman" w:hAnsi="Sylfaen" w:cs="Calibri"/>
                <w:sz w:val="14"/>
                <w:szCs w:val="14"/>
              </w:rPr>
            </w:pPr>
            <w:r>
              <w:rPr>
                <w:rFonts w:ascii="Sylfaen" w:eastAsia="Times New Roman" w:hAnsi="Sylfaen" w:cs="Calibri"/>
                <w:sz w:val="14"/>
                <w:szCs w:val="14"/>
              </w:rPr>
              <w:t>9</w:t>
            </w:r>
            <w:r w:rsidR="00963477" w:rsidRPr="00FA7245">
              <w:rPr>
                <w:rFonts w:ascii="Sylfaen" w:eastAsia="Times New Roman" w:hAnsi="Sylfaen" w:cs="Calibri"/>
                <w:sz w:val="14"/>
                <w:szCs w:val="14"/>
              </w:rPr>
              <w:t>0%</w:t>
            </w:r>
          </w:p>
        </w:tc>
        <w:tc>
          <w:tcPr>
            <w:tcW w:w="974" w:type="dxa"/>
            <w:tcBorders>
              <w:top w:val="nil"/>
              <w:left w:val="nil"/>
              <w:bottom w:val="single" w:sz="4" w:space="0" w:color="auto"/>
              <w:right w:val="single" w:sz="4" w:space="0" w:color="auto"/>
            </w:tcBorders>
            <w:shd w:val="clear" w:color="000000" w:fill="FFFFFF"/>
            <w:vAlign w:val="center"/>
          </w:tcPr>
          <w:p w14:paraId="20C6B69E" w14:textId="67DD4701" w:rsidR="00963477" w:rsidRPr="00963477" w:rsidRDefault="00930537" w:rsidP="00963477">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10</w:t>
            </w:r>
            <w:r w:rsidR="00963477" w:rsidRPr="00FA7245">
              <w:rPr>
                <w:rFonts w:ascii="Sylfaen" w:eastAsia="Times New Roman" w:hAnsi="Sylfaen" w:cs="Calibri"/>
                <w:sz w:val="14"/>
                <w:szCs w:val="14"/>
              </w:rPr>
              <w:t>0%</w:t>
            </w:r>
          </w:p>
        </w:tc>
        <w:tc>
          <w:tcPr>
            <w:tcW w:w="1186" w:type="dxa"/>
            <w:tcBorders>
              <w:top w:val="nil"/>
              <w:left w:val="nil"/>
              <w:bottom w:val="single" w:sz="4" w:space="0" w:color="auto"/>
              <w:right w:val="single" w:sz="4" w:space="0" w:color="auto"/>
            </w:tcBorders>
            <w:shd w:val="clear" w:color="000000" w:fill="FFFFFF"/>
            <w:vAlign w:val="center"/>
          </w:tcPr>
          <w:p w14:paraId="02587D14" w14:textId="14E5A002" w:rsidR="00963477" w:rsidRPr="004B1765" w:rsidRDefault="00963477" w:rsidP="00963477">
            <w:pPr>
              <w:spacing w:after="0" w:line="240" w:lineRule="auto"/>
              <w:jc w:val="center"/>
              <w:rPr>
                <w:rFonts w:ascii="Sylfaen" w:eastAsia="Times New Roman" w:hAnsi="Sylfaen" w:cs="Calibri"/>
                <w:sz w:val="14"/>
                <w:szCs w:val="14"/>
              </w:rPr>
            </w:pPr>
            <w:r w:rsidRPr="00FA7245">
              <w:rPr>
                <w:rFonts w:ascii="Sylfaen" w:eastAsia="Times New Roman" w:hAnsi="Sylfaen" w:cs="Calibri"/>
                <w:sz w:val="14"/>
                <w:szCs w:val="14"/>
              </w:rPr>
              <w:t>100%</w:t>
            </w:r>
          </w:p>
        </w:tc>
        <w:tc>
          <w:tcPr>
            <w:tcW w:w="1250" w:type="dxa"/>
            <w:tcBorders>
              <w:top w:val="nil"/>
              <w:left w:val="nil"/>
              <w:bottom w:val="single" w:sz="4" w:space="0" w:color="auto"/>
              <w:right w:val="single" w:sz="4" w:space="0" w:color="auto"/>
            </w:tcBorders>
            <w:shd w:val="clear" w:color="000000" w:fill="FFFFFF"/>
            <w:vAlign w:val="center"/>
          </w:tcPr>
          <w:p w14:paraId="17C32C27" w14:textId="4838296B" w:rsidR="00963477" w:rsidRPr="004B1765" w:rsidRDefault="00963477" w:rsidP="00963477">
            <w:pPr>
              <w:spacing w:after="0" w:line="240" w:lineRule="auto"/>
              <w:jc w:val="center"/>
              <w:rPr>
                <w:rFonts w:ascii="Sylfaen" w:eastAsia="Times New Roman" w:hAnsi="Sylfaen" w:cs="Calibri"/>
                <w:sz w:val="14"/>
                <w:szCs w:val="14"/>
              </w:rPr>
            </w:pPr>
            <w:r w:rsidRPr="00FA7245">
              <w:rPr>
                <w:rFonts w:ascii="Sylfaen" w:eastAsia="Times New Roman" w:hAnsi="Sylfaen" w:cs="Calibri"/>
                <w:sz w:val="14"/>
                <w:szCs w:val="14"/>
              </w:rPr>
              <w:t>თვისობრივი / პროცენტული (%)</w:t>
            </w:r>
          </w:p>
        </w:tc>
      </w:tr>
      <w:tr w:rsidR="00963477" w:rsidRPr="004B1765" w14:paraId="5A23BE0B" w14:textId="77777777" w:rsidTr="00B91A21">
        <w:trPr>
          <w:trHeight w:val="413"/>
        </w:trPr>
        <w:tc>
          <w:tcPr>
            <w:tcW w:w="3865"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487F481D"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1075" w:type="dxa"/>
            <w:tcBorders>
              <w:top w:val="nil"/>
              <w:left w:val="nil"/>
              <w:bottom w:val="single" w:sz="4" w:space="0" w:color="auto"/>
              <w:right w:val="single" w:sz="4" w:space="0" w:color="auto"/>
            </w:tcBorders>
            <w:shd w:val="clear" w:color="000000" w:fill="FDE9D9"/>
            <w:vAlign w:val="center"/>
            <w:hideMark/>
          </w:tcPr>
          <w:p w14:paraId="55FE4B03"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1790A110"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227F96AA"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13C3C5E9"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FDE9D9"/>
            <w:vAlign w:val="center"/>
            <w:hideMark/>
          </w:tcPr>
          <w:p w14:paraId="588C406D"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17908C10"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FDE9D9"/>
            <w:vAlign w:val="center"/>
            <w:hideMark/>
          </w:tcPr>
          <w:p w14:paraId="1F59FBF6" w14:textId="77777777" w:rsidR="00963477" w:rsidRPr="004B1765" w:rsidRDefault="00963477" w:rsidP="0096347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963477" w:rsidRPr="004B1765" w14:paraId="4DC8ED1A" w14:textId="77777777" w:rsidTr="00B91A21">
        <w:trPr>
          <w:trHeight w:val="465"/>
        </w:trPr>
        <w:tc>
          <w:tcPr>
            <w:tcW w:w="386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83E963F" w14:textId="4DD5703D" w:rsidR="00963477" w:rsidRPr="004B1765" w:rsidRDefault="00963477" w:rsidP="00963477">
            <w:pPr>
              <w:spacing w:after="0" w:line="240" w:lineRule="auto"/>
              <w:jc w:val="center"/>
              <w:rPr>
                <w:rFonts w:ascii="Sylfaen" w:eastAsia="Times New Roman" w:hAnsi="Sylfaen" w:cs="Calibri"/>
                <w:bCs/>
                <w:color w:val="000000"/>
                <w:sz w:val="14"/>
                <w:szCs w:val="14"/>
              </w:rPr>
            </w:pPr>
            <w:r>
              <w:rPr>
                <w:rFonts w:ascii="Sylfaen" w:eastAsia="Times New Roman" w:hAnsi="Sylfaen" w:cs="Calibri"/>
                <w:bCs/>
                <w:color w:val="000000"/>
                <w:sz w:val="14"/>
                <w:szCs w:val="14"/>
                <w:lang w:val="ka-GE"/>
              </w:rPr>
              <w:t>საბავშვო ბაღის რეაბილიტაცია</w:t>
            </w:r>
          </w:p>
        </w:tc>
        <w:tc>
          <w:tcPr>
            <w:tcW w:w="1075" w:type="dxa"/>
            <w:tcBorders>
              <w:top w:val="nil"/>
              <w:left w:val="nil"/>
              <w:bottom w:val="single" w:sz="4" w:space="0" w:color="auto"/>
              <w:right w:val="single" w:sz="4" w:space="0" w:color="auto"/>
            </w:tcBorders>
            <w:shd w:val="clear" w:color="000000" w:fill="FFFFFF"/>
            <w:vAlign w:val="center"/>
            <w:hideMark/>
          </w:tcPr>
          <w:p w14:paraId="0416B818" w14:textId="2E766919" w:rsidR="00963477" w:rsidRPr="004B1765" w:rsidRDefault="00963477" w:rsidP="00963477">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1 ბაღის შენობა</w:t>
            </w:r>
          </w:p>
        </w:tc>
        <w:tc>
          <w:tcPr>
            <w:tcW w:w="900" w:type="dxa"/>
            <w:tcBorders>
              <w:top w:val="nil"/>
              <w:left w:val="nil"/>
              <w:bottom w:val="single" w:sz="4" w:space="0" w:color="auto"/>
              <w:right w:val="single" w:sz="4" w:space="0" w:color="auto"/>
            </w:tcBorders>
            <w:shd w:val="clear" w:color="000000" w:fill="FFFFFF"/>
            <w:vAlign w:val="center"/>
            <w:hideMark/>
          </w:tcPr>
          <w:p w14:paraId="76A135F3" w14:textId="228FEC11" w:rsidR="00963477" w:rsidRPr="004B1765" w:rsidRDefault="00963477" w:rsidP="00963477">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1</w:t>
            </w:r>
          </w:p>
        </w:tc>
        <w:tc>
          <w:tcPr>
            <w:tcW w:w="900" w:type="dxa"/>
            <w:tcBorders>
              <w:top w:val="nil"/>
              <w:left w:val="nil"/>
              <w:bottom w:val="single" w:sz="4" w:space="0" w:color="auto"/>
              <w:right w:val="single" w:sz="4" w:space="0" w:color="auto"/>
            </w:tcBorders>
            <w:shd w:val="clear" w:color="000000" w:fill="FFFFFF"/>
            <w:vAlign w:val="center"/>
            <w:hideMark/>
          </w:tcPr>
          <w:p w14:paraId="219FA530" w14:textId="2D17B264" w:rsidR="00963477" w:rsidRPr="004B1765" w:rsidRDefault="00963477" w:rsidP="00963477">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1</w:t>
            </w:r>
          </w:p>
        </w:tc>
        <w:tc>
          <w:tcPr>
            <w:tcW w:w="900" w:type="dxa"/>
            <w:tcBorders>
              <w:top w:val="nil"/>
              <w:left w:val="nil"/>
              <w:bottom w:val="single" w:sz="4" w:space="0" w:color="auto"/>
              <w:right w:val="single" w:sz="4" w:space="0" w:color="auto"/>
            </w:tcBorders>
            <w:shd w:val="clear" w:color="000000" w:fill="FFFFFF"/>
            <w:vAlign w:val="center"/>
            <w:hideMark/>
          </w:tcPr>
          <w:p w14:paraId="0490EA4C" w14:textId="18334FD8" w:rsidR="00963477" w:rsidRPr="00930537" w:rsidRDefault="00930537" w:rsidP="00963477">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1</w:t>
            </w:r>
          </w:p>
        </w:tc>
        <w:tc>
          <w:tcPr>
            <w:tcW w:w="974" w:type="dxa"/>
            <w:tcBorders>
              <w:top w:val="nil"/>
              <w:left w:val="nil"/>
              <w:bottom w:val="single" w:sz="4" w:space="0" w:color="auto"/>
              <w:right w:val="single" w:sz="4" w:space="0" w:color="auto"/>
            </w:tcBorders>
            <w:shd w:val="clear" w:color="000000" w:fill="FFFFFF"/>
            <w:vAlign w:val="center"/>
            <w:hideMark/>
          </w:tcPr>
          <w:p w14:paraId="46792081" w14:textId="35019163" w:rsidR="00963477" w:rsidRPr="00930537" w:rsidRDefault="00930537" w:rsidP="00963477">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1</w:t>
            </w:r>
          </w:p>
        </w:tc>
        <w:tc>
          <w:tcPr>
            <w:tcW w:w="1186" w:type="dxa"/>
            <w:tcBorders>
              <w:top w:val="nil"/>
              <w:left w:val="nil"/>
              <w:bottom w:val="single" w:sz="4" w:space="0" w:color="auto"/>
              <w:right w:val="single" w:sz="4" w:space="0" w:color="auto"/>
            </w:tcBorders>
            <w:shd w:val="clear" w:color="000000" w:fill="FFFFFF"/>
            <w:vAlign w:val="center"/>
            <w:hideMark/>
          </w:tcPr>
          <w:p w14:paraId="2FE0C5DD" w14:textId="043EF4EC" w:rsidR="00963477" w:rsidRPr="004B1765" w:rsidRDefault="00963477" w:rsidP="00963477">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w:t>
            </w:r>
          </w:p>
        </w:tc>
        <w:tc>
          <w:tcPr>
            <w:tcW w:w="1250" w:type="dxa"/>
            <w:tcBorders>
              <w:top w:val="nil"/>
              <w:left w:val="nil"/>
              <w:bottom w:val="single" w:sz="4" w:space="0" w:color="auto"/>
              <w:right w:val="single" w:sz="4" w:space="0" w:color="auto"/>
            </w:tcBorders>
            <w:shd w:val="clear" w:color="000000" w:fill="FFFFFF"/>
            <w:vAlign w:val="center"/>
            <w:hideMark/>
          </w:tcPr>
          <w:p w14:paraId="5D137052" w14:textId="77777777" w:rsidR="00963477" w:rsidRPr="004B1765" w:rsidRDefault="00963477" w:rsidP="0096347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bl>
    <w:p w14:paraId="4AAFF4F7" w14:textId="28DAF672" w:rsidR="00367990" w:rsidRDefault="00367990" w:rsidP="00367990">
      <w:pPr>
        <w:widowControl w:val="0"/>
        <w:autoSpaceDE w:val="0"/>
        <w:autoSpaceDN w:val="0"/>
        <w:adjustRightInd w:val="0"/>
        <w:spacing w:after="0"/>
        <w:ind w:firstLine="475"/>
        <w:rPr>
          <w:rFonts w:ascii="Sylfaen" w:hAnsi="Sylfaen" w:cs="Sylfaen"/>
          <w:iCs/>
          <w:sz w:val="16"/>
          <w:szCs w:val="16"/>
          <w:u w:val="single"/>
          <w:lang w:val="ka-GE"/>
        </w:rPr>
      </w:pPr>
    </w:p>
    <w:p w14:paraId="00727B8D" w14:textId="63EEA0C6" w:rsidR="00964FD3" w:rsidRPr="00000834" w:rsidRDefault="00964FD3" w:rsidP="00964FD3">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3.</w:t>
      </w:r>
      <w:r w:rsidR="00967030">
        <w:rPr>
          <w:rFonts w:ascii="Sylfaen" w:hAnsi="Sylfaen" w:cs="Sylfaen"/>
          <w:b/>
          <w:bCs/>
          <w:color w:val="385623"/>
          <w:sz w:val="16"/>
          <w:szCs w:val="16"/>
          <w:lang w:val="ka-GE"/>
        </w:rPr>
        <w:t>3</w:t>
      </w:r>
      <w:r>
        <w:rPr>
          <w:rFonts w:ascii="Sylfaen" w:hAnsi="Sylfaen" w:cs="Sylfaen"/>
          <w:b/>
          <w:bCs/>
          <w:color w:val="385623"/>
          <w:sz w:val="16"/>
          <w:szCs w:val="16"/>
        </w:rPr>
        <w:t xml:space="preserve">. </w:t>
      </w:r>
      <w:r w:rsidRPr="00000834">
        <w:rPr>
          <w:rFonts w:ascii="Sylfaen" w:hAnsi="Sylfaen" w:cs="Sylfaen"/>
          <w:b/>
          <w:bCs/>
          <w:color w:val="385623"/>
          <w:sz w:val="16"/>
          <w:szCs w:val="16"/>
          <w:lang w:val="ka-GE"/>
        </w:rPr>
        <w:t xml:space="preserve">პროგრამის დასახელება  </w:t>
      </w:r>
      <w:r w:rsidRPr="00000834">
        <w:rPr>
          <w:rFonts w:ascii="Sylfaen" w:hAnsi="Sylfaen"/>
          <w:b/>
          <w:bCs/>
          <w:sz w:val="16"/>
          <w:szCs w:val="16"/>
          <w:lang w:val="ka-GE"/>
        </w:rPr>
        <w:t>განათლების ობიექტების რეაბილიტაცია, მშენებლობა (</w:t>
      </w:r>
      <w:r w:rsidRPr="00000834">
        <w:rPr>
          <w:rFonts w:ascii="Sylfaen" w:hAnsi="Sylfaen" w:cs="Sylfaen"/>
          <w:b/>
          <w:bCs/>
          <w:color w:val="385623"/>
          <w:sz w:val="16"/>
          <w:szCs w:val="16"/>
          <w:lang w:val="ka-GE"/>
        </w:rPr>
        <w:t xml:space="preserve">პროგრამული კოდი </w:t>
      </w:r>
      <w:r w:rsidRPr="00000834">
        <w:rPr>
          <w:rFonts w:ascii="Sylfaen" w:hAnsi="Sylfaen"/>
          <w:b/>
          <w:bCs/>
          <w:sz w:val="16"/>
          <w:szCs w:val="16"/>
          <w:lang w:val="ka-GE"/>
        </w:rPr>
        <w:t>04 03)</w:t>
      </w:r>
    </w:p>
    <w:p w14:paraId="42FA7EE7" w14:textId="77777777" w:rsidR="00964FD3" w:rsidRPr="00752C03" w:rsidRDefault="00964FD3" w:rsidP="00964FD3">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328FC">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8A79AB6" w14:textId="47457EEF" w:rsidR="00090A37" w:rsidRDefault="00964FD3" w:rsidP="00090A37">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DA120F">
        <w:rPr>
          <w:rFonts w:ascii="Sylfaen" w:hAnsi="Sylfaen" w:cs="Sylfaen"/>
          <w:iCs/>
          <w:sz w:val="16"/>
          <w:szCs w:val="16"/>
          <w:lang w:val="ka-GE"/>
        </w:rPr>
        <w:t xml:space="preserve">ამ პროგრამით გათვალისწინებულია </w:t>
      </w:r>
      <w:r>
        <w:rPr>
          <w:rFonts w:ascii="Sylfaen" w:hAnsi="Sylfaen" w:cs="Sylfaen"/>
          <w:iCs/>
          <w:sz w:val="16"/>
          <w:szCs w:val="16"/>
          <w:lang w:val="ka-GE"/>
        </w:rPr>
        <w:t xml:space="preserve">ონის </w:t>
      </w:r>
      <w:r w:rsidR="004B1765">
        <w:rPr>
          <w:rFonts w:ascii="Sylfaen" w:hAnsi="Sylfaen" w:cs="Sylfaen"/>
          <w:iCs/>
          <w:sz w:val="16"/>
          <w:szCs w:val="16"/>
          <w:lang w:val="ka-GE"/>
        </w:rPr>
        <w:t>მუნიციპალიტეტში არსებული</w:t>
      </w:r>
      <w:r>
        <w:rPr>
          <w:rFonts w:ascii="Sylfaen" w:hAnsi="Sylfaen" w:cs="Sylfaen"/>
          <w:iCs/>
          <w:sz w:val="16"/>
          <w:szCs w:val="16"/>
          <w:lang w:val="ka-GE"/>
        </w:rPr>
        <w:t xml:space="preserve"> საჯარო სკოლების რეაბილიტაცია</w:t>
      </w:r>
      <w:r w:rsidR="00090A37">
        <w:rPr>
          <w:rFonts w:ascii="Sylfaen" w:hAnsi="Sylfaen" w:cs="Sylfaen"/>
          <w:iCs/>
          <w:sz w:val="16"/>
          <w:szCs w:val="16"/>
          <w:lang w:val="ka-GE"/>
        </w:rPr>
        <w:t>.</w:t>
      </w:r>
      <w:r>
        <w:rPr>
          <w:rFonts w:ascii="Sylfaen" w:hAnsi="Sylfaen" w:cs="Sylfaen"/>
          <w:iCs/>
          <w:sz w:val="16"/>
          <w:szCs w:val="16"/>
          <w:lang w:val="ka-GE"/>
        </w:rPr>
        <w:t xml:space="preserve"> </w:t>
      </w:r>
      <w:r w:rsidR="00090A37">
        <w:rPr>
          <w:rFonts w:ascii="Sylfaen" w:hAnsi="Sylfaen" w:cs="Sylfaen"/>
          <w:iCs/>
          <w:sz w:val="16"/>
          <w:szCs w:val="16"/>
          <w:lang w:val="ka-GE"/>
        </w:rPr>
        <w:t>დაფინანსება განხორციელდება საქართველოს მთავრობის განკარგულების შესაბამისად მიზნობრივი ტრანსფერის ფარგლებში</w:t>
      </w:r>
      <w:r w:rsidR="00090A37" w:rsidRPr="00DA120F">
        <w:rPr>
          <w:rFonts w:ascii="Sylfaen" w:hAnsi="Sylfaen" w:cs="Sylfaen"/>
          <w:iCs/>
          <w:sz w:val="16"/>
          <w:szCs w:val="16"/>
          <w:lang w:val="ka-GE"/>
        </w:rPr>
        <w:t xml:space="preserve">. </w:t>
      </w:r>
    </w:p>
    <w:p w14:paraId="0FB3ADE2" w14:textId="07FFBAA2" w:rsidR="00964FD3" w:rsidRDefault="00964FD3" w:rsidP="00090A37">
      <w:pPr>
        <w:widowControl w:val="0"/>
        <w:autoSpaceDE w:val="0"/>
        <w:autoSpaceDN w:val="0"/>
        <w:adjustRightInd w:val="0"/>
        <w:spacing w:after="0"/>
        <w:ind w:firstLine="480"/>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რეაბირიტირებილი იქნას მუნიციპალიტეტში არსებული საჯარო სკოლები.</w:t>
      </w:r>
    </w:p>
    <w:p w14:paraId="7B226554" w14:textId="16C16C70" w:rsidR="00964FD3" w:rsidRDefault="00964FD3" w:rsidP="00964FD3">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შედეგი: </w:t>
      </w:r>
      <w:r w:rsidRPr="00DA120F">
        <w:rPr>
          <w:rFonts w:ascii="Sylfaen" w:hAnsi="Sylfaen" w:cs="Sylfaen"/>
          <w:iCs/>
          <w:sz w:val="16"/>
          <w:szCs w:val="16"/>
          <w:lang w:val="ka-GE"/>
        </w:rPr>
        <w:t>რეაბილიტირებული და სწავლისთვის შესაფერისი პირობების მქონე საჯარო სკოლები.</w:t>
      </w:r>
    </w:p>
    <w:tbl>
      <w:tblPr>
        <w:tblW w:w="0" w:type="auto"/>
        <w:tblLook w:val="04A0" w:firstRow="1" w:lastRow="0" w:firstColumn="1" w:lastColumn="0" w:noHBand="0" w:noVBand="1"/>
      </w:tblPr>
      <w:tblGrid>
        <w:gridCol w:w="4040"/>
        <w:gridCol w:w="900"/>
        <w:gridCol w:w="900"/>
        <w:gridCol w:w="900"/>
        <w:gridCol w:w="900"/>
        <w:gridCol w:w="974"/>
        <w:gridCol w:w="1186"/>
        <w:gridCol w:w="1250"/>
      </w:tblGrid>
      <w:tr w:rsidR="004B1765" w:rsidRPr="004B1765" w14:paraId="3B3C5504" w14:textId="77777777" w:rsidTr="004B1765">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2B1AB91D"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4B1765" w:rsidRPr="004B1765" w14:paraId="7FC5FDF1" w14:textId="77777777" w:rsidTr="004B1765">
        <w:trPr>
          <w:trHeight w:val="350"/>
        </w:trPr>
        <w:tc>
          <w:tcPr>
            <w:tcW w:w="4040"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14965F3C"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900" w:type="dxa"/>
            <w:tcBorders>
              <w:top w:val="nil"/>
              <w:left w:val="nil"/>
              <w:bottom w:val="single" w:sz="4" w:space="0" w:color="auto"/>
              <w:right w:val="single" w:sz="4" w:space="0" w:color="auto"/>
            </w:tcBorders>
            <w:shd w:val="clear" w:color="000000" w:fill="EBF1DE"/>
            <w:vAlign w:val="center"/>
            <w:hideMark/>
          </w:tcPr>
          <w:p w14:paraId="67D04009"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EBF1DE"/>
            <w:vAlign w:val="center"/>
            <w:hideMark/>
          </w:tcPr>
          <w:p w14:paraId="3B357ECC"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EBF1DE"/>
            <w:vAlign w:val="center"/>
            <w:hideMark/>
          </w:tcPr>
          <w:p w14:paraId="0E4E36AC"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EBF1DE"/>
            <w:vAlign w:val="center"/>
            <w:hideMark/>
          </w:tcPr>
          <w:p w14:paraId="699420CD"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EBF1DE"/>
            <w:vAlign w:val="center"/>
            <w:hideMark/>
          </w:tcPr>
          <w:p w14:paraId="72BB3AC7"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13CACA20"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EBF1DE"/>
            <w:vAlign w:val="center"/>
            <w:hideMark/>
          </w:tcPr>
          <w:p w14:paraId="65B8DB67"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930537" w:rsidRPr="004B1765" w14:paraId="66AAF6D8" w14:textId="77777777" w:rsidTr="00967030">
        <w:trPr>
          <w:trHeight w:val="422"/>
        </w:trPr>
        <w:tc>
          <w:tcPr>
            <w:tcW w:w="4040" w:type="dxa"/>
            <w:tcBorders>
              <w:top w:val="single" w:sz="4" w:space="0" w:color="auto"/>
              <w:left w:val="single" w:sz="4" w:space="0" w:color="auto"/>
              <w:bottom w:val="single" w:sz="4" w:space="0" w:color="auto"/>
              <w:right w:val="single" w:sz="4" w:space="0" w:color="000000"/>
            </w:tcBorders>
            <w:shd w:val="clear" w:color="000000" w:fill="FFFFFF"/>
            <w:vAlign w:val="center"/>
          </w:tcPr>
          <w:p w14:paraId="69AC0C98" w14:textId="7017E6DC"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რეაბილიტირებულ და უსაფრთხო საგანმანათლებლო გარემოში მყოფი მოსწავლეების წილი</w:t>
            </w:r>
          </w:p>
        </w:tc>
        <w:tc>
          <w:tcPr>
            <w:tcW w:w="900" w:type="dxa"/>
            <w:tcBorders>
              <w:top w:val="nil"/>
              <w:left w:val="nil"/>
              <w:bottom w:val="single" w:sz="4" w:space="0" w:color="auto"/>
              <w:right w:val="single" w:sz="4" w:space="0" w:color="auto"/>
            </w:tcBorders>
            <w:shd w:val="clear" w:color="000000" w:fill="FFFFFF"/>
            <w:vAlign w:val="center"/>
          </w:tcPr>
          <w:p w14:paraId="086C21C7" w14:textId="6000677A"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30%</w:t>
            </w:r>
          </w:p>
        </w:tc>
        <w:tc>
          <w:tcPr>
            <w:tcW w:w="900" w:type="dxa"/>
            <w:tcBorders>
              <w:top w:val="nil"/>
              <w:left w:val="nil"/>
              <w:bottom w:val="single" w:sz="4" w:space="0" w:color="auto"/>
              <w:right w:val="single" w:sz="4" w:space="0" w:color="auto"/>
            </w:tcBorders>
            <w:shd w:val="clear" w:color="000000" w:fill="FFFFFF"/>
            <w:vAlign w:val="center"/>
          </w:tcPr>
          <w:p w14:paraId="37587AC1" w14:textId="0A8EA058"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50%</w:t>
            </w:r>
          </w:p>
        </w:tc>
        <w:tc>
          <w:tcPr>
            <w:tcW w:w="900" w:type="dxa"/>
            <w:tcBorders>
              <w:top w:val="nil"/>
              <w:left w:val="nil"/>
              <w:bottom w:val="single" w:sz="4" w:space="0" w:color="auto"/>
              <w:right w:val="single" w:sz="4" w:space="0" w:color="auto"/>
            </w:tcBorders>
            <w:shd w:val="clear" w:color="000000" w:fill="FFFFFF"/>
            <w:vAlign w:val="center"/>
          </w:tcPr>
          <w:p w14:paraId="5869FF13" w14:textId="1CAA0E76"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65%</w:t>
            </w:r>
          </w:p>
        </w:tc>
        <w:tc>
          <w:tcPr>
            <w:tcW w:w="900" w:type="dxa"/>
            <w:tcBorders>
              <w:top w:val="nil"/>
              <w:left w:val="nil"/>
              <w:bottom w:val="single" w:sz="4" w:space="0" w:color="auto"/>
              <w:right w:val="single" w:sz="4" w:space="0" w:color="auto"/>
            </w:tcBorders>
            <w:shd w:val="clear" w:color="000000" w:fill="FFFFFF"/>
            <w:vAlign w:val="center"/>
          </w:tcPr>
          <w:p w14:paraId="756B683F" w14:textId="42F98B13"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80%</w:t>
            </w:r>
          </w:p>
        </w:tc>
        <w:tc>
          <w:tcPr>
            <w:tcW w:w="974" w:type="dxa"/>
            <w:tcBorders>
              <w:top w:val="nil"/>
              <w:left w:val="nil"/>
              <w:bottom w:val="single" w:sz="4" w:space="0" w:color="auto"/>
              <w:right w:val="single" w:sz="4" w:space="0" w:color="auto"/>
            </w:tcBorders>
            <w:shd w:val="clear" w:color="000000" w:fill="FFFFFF"/>
            <w:vAlign w:val="center"/>
          </w:tcPr>
          <w:p w14:paraId="348B2BC1" w14:textId="7A59394E"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100%</w:t>
            </w:r>
          </w:p>
        </w:tc>
        <w:tc>
          <w:tcPr>
            <w:tcW w:w="1186" w:type="dxa"/>
            <w:tcBorders>
              <w:top w:val="nil"/>
              <w:left w:val="nil"/>
              <w:bottom w:val="single" w:sz="4" w:space="0" w:color="auto"/>
              <w:right w:val="single" w:sz="4" w:space="0" w:color="auto"/>
            </w:tcBorders>
            <w:shd w:val="clear" w:color="000000" w:fill="FFFFFF"/>
            <w:vAlign w:val="center"/>
          </w:tcPr>
          <w:p w14:paraId="5A1A501F" w14:textId="4BF86AA2"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100%</w:t>
            </w:r>
          </w:p>
        </w:tc>
        <w:tc>
          <w:tcPr>
            <w:tcW w:w="1250" w:type="dxa"/>
            <w:tcBorders>
              <w:top w:val="nil"/>
              <w:left w:val="nil"/>
              <w:bottom w:val="single" w:sz="4" w:space="0" w:color="auto"/>
              <w:right w:val="single" w:sz="4" w:space="0" w:color="auto"/>
            </w:tcBorders>
            <w:shd w:val="clear" w:color="000000" w:fill="FFFFFF"/>
            <w:vAlign w:val="center"/>
          </w:tcPr>
          <w:p w14:paraId="3E809A44" w14:textId="58D5BF9D"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პროცენტული (%)</w:t>
            </w:r>
          </w:p>
        </w:tc>
      </w:tr>
      <w:tr w:rsidR="00930537" w:rsidRPr="004B1765" w14:paraId="1C3155C3" w14:textId="77777777" w:rsidTr="00967030">
        <w:trPr>
          <w:trHeight w:val="422"/>
        </w:trPr>
        <w:tc>
          <w:tcPr>
            <w:tcW w:w="4040" w:type="dxa"/>
            <w:tcBorders>
              <w:top w:val="single" w:sz="4" w:space="0" w:color="auto"/>
              <w:left w:val="single" w:sz="4" w:space="0" w:color="auto"/>
              <w:bottom w:val="single" w:sz="4" w:space="0" w:color="auto"/>
              <w:right w:val="single" w:sz="4" w:space="0" w:color="000000"/>
            </w:tcBorders>
            <w:shd w:val="clear" w:color="000000" w:fill="FFFFFF"/>
            <w:vAlign w:val="center"/>
          </w:tcPr>
          <w:p w14:paraId="2DA4D885" w14:textId="1D8028AA"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მოსწავლეთა, მშობელთა და პედაგოგთა კმაყოფილების დონე სკოლების ინფრასტრუქტურული პირობებით</w:t>
            </w:r>
          </w:p>
        </w:tc>
        <w:tc>
          <w:tcPr>
            <w:tcW w:w="900" w:type="dxa"/>
            <w:tcBorders>
              <w:top w:val="nil"/>
              <w:left w:val="nil"/>
              <w:bottom w:val="single" w:sz="4" w:space="0" w:color="auto"/>
              <w:right w:val="single" w:sz="4" w:space="0" w:color="auto"/>
            </w:tcBorders>
            <w:shd w:val="clear" w:color="000000" w:fill="FFFFFF"/>
            <w:vAlign w:val="center"/>
          </w:tcPr>
          <w:p w14:paraId="28133C56" w14:textId="58A4BEF9"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60%</w:t>
            </w:r>
          </w:p>
        </w:tc>
        <w:tc>
          <w:tcPr>
            <w:tcW w:w="900" w:type="dxa"/>
            <w:tcBorders>
              <w:top w:val="nil"/>
              <w:left w:val="nil"/>
              <w:bottom w:val="single" w:sz="4" w:space="0" w:color="auto"/>
              <w:right w:val="single" w:sz="4" w:space="0" w:color="auto"/>
            </w:tcBorders>
            <w:shd w:val="clear" w:color="000000" w:fill="FFFFFF"/>
            <w:vAlign w:val="center"/>
          </w:tcPr>
          <w:p w14:paraId="04FE76CD" w14:textId="433F3FA8"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70%</w:t>
            </w:r>
          </w:p>
        </w:tc>
        <w:tc>
          <w:tcPr>
            <w:tcW w:w="900" w:type="dxa"/>
            <w:tcBorders>
              <w:top w:val="nil"/>
              <w:left w:val="nil"/>
              <w:bottom w:val="single" w:sz="4" w:space="0" w:color="auto"/>
              <w:right w:val="single" w:sz="4" w:space="0" w:color="auto"/>
            </w:tcBorders>
            <w:shd w:val="clear" w:color="000000" w:fill="FFFFFF"/>
            <w:vAlign w:val="center"/>
          </w:tcPr>
          <w:p w14:paraId="31205BDC" w14:textId="6C79EAC4"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80%</w:t>
            </w:r>
          </w:p>
        </w:tc>
        <w:tc>
          <w:tcPr>
            <w:tcW w:w="900" w:type="dxa"/>
            <w:tcBorders>
              <w:top w:val="nil"/>
              <w:left w:val="nil"/>
              <w:bottom w:val="single" w:sz="4" w:space="0" w:color="auto"/>
              <w:right w:val="single" w:sz="4" w:space="0" w:color="auto"/>
            </w:tcBorders>
            <w:shd w:val="clear" w:color="000000" w:fill="FFFFFF"/>
            <w:vAlign w:val="center"/>
          </w:tcPr>
          <w:p w14:paraId="4170C20A" w14:textId="1C306022"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85%</w:t>
            </w:r>
          </w:p>
        </w:tc>
        <w:tc>
          <w:tcPr>
            <w:tcW w:w="974" w:type="dxa"/>
            <w:tcBorders>
              <w:top w:val="nil"/>
              <w:left w:val="nil"/>
              <w:bottom w:val="single" w:sz="4" w:space="0" w:color="auto"/>
              <w:right w:val="single" w:sz="4" w:space="0" w:color="auto"/>
            </w:tcBorders>
            <w:shd w:val="clear" w:color="000000" w:fill="FFFFFF"/>
            <w:vAlign w:val="center"/>
          </w:tcPr>
          <w:p w14:paraId="1DD0DF8A" w14:textId="06E4C6CE"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90%</w:t>
            </w:r>
          </w:p>
        </w:tc>
        <w:tc>
          <w:tcPr>
            <w:tcW w:w="1186" w:type="dxa"/>
            <w:tcBorders>
              <w:top w:val="nil"/>
              <w:left w:val="nil"/>
              <w:bottom w:val="single" w:sz="4" w:space="0" w:color="auto"/>
              <w:right w:val="single" w:sz="4" w:space="0" w:color="auto"/>
            </w:tcBorders>
            <w:shd w:val="clear" w:color="000000" w:fill="FFFFFF"/>
            <w:vAlign w:val="center"/>
          </w:tcPr>
          <w:p w14:paraId="711C65CE" w14:textId="11AB8722"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90%</w:t>
            </w:r>
          </w:p>
        </w:tc>
        <w:tc>
          <w:tcPr>
            <w:tcW w:w="1250" w:type="dxa"/>
            <w:tcBorders>
              <w:top w:val="nil"/>
              <w:left w:val="nil"/>
              <w:bottom w:val="single" w:sz="4" w:space="0" w:color="auto"/>
              <w:right w:val="single" w:sz="4" w:space="0" w:color="auto"/>
            </w:tcBorders>
            <w:shd w:val="clear" w:color="000000" w:fill="FFFFFF"/>
            <w:vAlign w:val="center"/>
          </w:tcPr>
          <w:p w14:paraId="697A8446" w14:textId="51EEFFBC" w:rsidR="00930537" w:rsidRPr="00930537" w:rsidRDefault="00930537" w:rsidP="00930537">
            <w:pPr>
              <w:spacing w:after="0" w:line="240" w:lineRule="auto"/>
              <w:jc w:val="center"/>
              <w:rPr>
                <w:rFonts w:ascii="Sylfaen" w:eastAsia="Times New Roman" w:hAnsi="Sylfaen" w:cs="Calibri"/>
                <w:color w:val="000000"/>
                <w:sz w:val="14"/>
                <w:szCs w:val="14"/>
                <w:lang w:val="ka-GE"/>
              </w:rPr>
            </w:pPr>
            <w:r w:rsidRPr="00D54E4F">
              <w:rPr>
                <w:rFonts w:ascii="Sylfaen" w:eastAsia="Times New Roman" w:hAnsi="Sylfaen" w:cs="Calibri"/>
                <w:color w:val="000000"/>
                <w:sz w:val="14"/>
                <w:szCs w:val="14"/>
                <w:lang w:val="ka-GE"/>
              </w:rPr>
              <w:t>პროცენტული (%)</w:t>
            </w:r>
          </w:p>
        </w:tc>
      </w:tr>
      <w:tr w:rsidR="004B1765" w:rsidRPr="004B1765" w14:paraId="53CCE24E" w14:textId="77777777" w:rsidTr="004B1765">
        <w:trPr>
          <w:trHeight w:val="386"/>
        </w:trPr>
        <w:tc>
          <w:tcPr>
            <w:tcW w:w="404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47CCBBFF"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900" w:type="dxa"/>
            <w:tcBorders>
              <w:top w:val="nil"/>
              <w:left w:val="nil"/>
              <w:bottom w:val="single" w:sz="4" w:space="0" w:color="auto"/>
              <w:right w:val="single" w:sz="4" w:space="0" w:color="auto"/>
            </w:tcBorders>
            <w:shd w:val="clear" w:color="000000" w:fill="FDE9D9"/>
            <w:vAlign w:val="center"/>
            <w:hideMark/>
          </w:tcPr>
          <w:p w14:paraId="14550553"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1CB9F2E8"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24A87923"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6E3BF8CC"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FDE9D9"/>
            <w:vAlign w:val="center"/>
            <w:hideMark/>
          </w:tcPr>
          <w:p w14:paraId="0DC49616"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49BE73BA"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FDE9D9"/>
            <w:vAlign w:val="center"/>
            <w:hideMark/>
          </w:tcPr>
          <w:p w14:paraId="2A6A8714"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4B1765" w:rsidRPr="004B1765" w14:paraId="2646EABF" w14:textId="77777777" w:rsidTr="004B1765">
        <w:trPr>
          <w:trHeight w:val="368"/>
        </w:trPr>
        <w:tc>
          <w:tcPr>
            <w:tcW w:w="404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612B495" w14:textId="77777777" w:rsidR="004B1765" w:rsidRPr="004B1765" w:rsidRDefault="004B1765" w:rsidP="00B91A21">
            <w:pPr>
              <w:spacing w:after="0" w:line="240" w:lineRule="auto"/>
              <w:jc w:val="center"/>
              <w:rPr>
                <w:rFonts w:ascii="Sylfaen" w:eastAsia="Times New Roman" w:hAnsi="Sylfaen" w:cs="Calibri"/>
                <w:bCs/>
                <w:color w:val="000000"/>
                <w:sz w:val="14"/>
                <w:szCs w:val="14"/>
              </w:rPr>
            </w:pPr>
            <w:r w:rsidRPr="004B1765">
              <w:rPr>
                <w:rFonts w:ascii="Sylfaen" w:eastAsia="Times New Roman" w:hAnsi="Sylfaen" w:cs="Calibri"/>
                <w:bCs/>
                <w:color w:val="000000"/>
                <w:sz w:val="14"/>
                <w:szCs w:val="14"/>
              </w:rPr>
              <w:t>რეაბილიტირებული საჯარო სკოლების რაოდენობა</w:t>
            </w:r>
          </w:p>
        </w:tc>
        <w:tc>
          <w:tcPr>
            <w:tcW w:w="900" w:type="dxa"/>
            <w:tcBorders>
              <w:top w:val="nil"/>
              <w:left w:val="nil"/>
              <w:bottom w:val="single" w:sz="4" w:space="0" w:color="auto"/>
              <w:right w:val="single" w:sz="4" w:space="0" w:color="auto"/>
            </w:tcBorders>
            <w:shd w:val="clear" w:color="000000" w:fill="FFFFFF"/>
            <w:vAlign w:val="center"/>
            <w:hideMark/>
          </w:tcPr>
          <w:p w14:paraId="46A6A7B2" w14:textId="77777777" w:rsidR="004B1765" w:rsidRPr="004B1765" w:rsidRDefault="004B1765" w:rsidP="00B91A21">
            <w:pPr>
              <w:spacing w:after="0" w:line="240" w:lineRule="auto"/>
              <w:jc w:val="center"/>
              <w:rPr>
                <w:rFonts w:ascii="Sylfaen" w:eastAsia="Times New Roman" w:hAnsi="Sylfaen" w:cs="Calibri"/>
                <w:color w:val="000000"/>
                <w:sz w:val="14"/>
                <w:szCs w:val="14"/>
              </w:rPr>
            </w:pPr>
            <w:r w:rsidRPr="004B1765">
              <w:rPr>
                <w:rFonts w:ascii="Sylfaen" w:eastAsia="Times New Roman" w:hAnsi="Sylfaen" w:cs="Calibri"/>
                <w:color w:val="000000"/>
                <w:sz w:val="14"/>
                <w:szCs w:val="14"/>
              </w:rPr>
              <w:t>6</w:t>
            </w:r>
          </w:p>
        </w:tc>
        <w:tc>
          <w:tcPr>
            <w:tcW w:w="900" w:type="dxa"/>
            <w:tcBorders>
              <w:top w:val="nil"/>
              <w:left w:val="nil"/>
              <w:bottom w:val="single" w:sz="4" w:space="0" w:color="auto"/>
              <w:right w:val="single" w:sz="4" w:space="0" w:color="auto"/>
            </w:tcBorders>
            <w:shd w:val="clear" w:color="000000" w:fill="FFFFFF"/>
            <w:vAlign w:val="center"/>
            <w:hideMark/>
          </w:tcPr>
          <w:p w14:paraId="027C4357" w14:textId="77777777" w:rsidR="004B1765" w:rsidRPr="004B1765" w:rsidRDefault="004B1765" w:rsidP="00B91A21">
            <w:pPr>
              <w:spacing w:after="0" w:line="240" w:lineRule="auto"/>
              <w:jc w:val="center"/>
              <w:rPr>
                <w:rFonts w:ascii="Sylfaen" w:eastAsia="Times New Roman" w:hAnsi="Sylfaen" w:cs="Calibri"/>
                <w:color w:val="000000"/>
                <w:sz w:val="14"/>
                <w:szCs w:val="14"/>
              </w:rPr>
            </w:pPr>
            <w:r w:rsidRPr="004B1765">
              <w:rPr>
                <w:rFonts w:ascii="Sylfaen" w:eastAsia="Times New Roman" w:hAnsi="Sylfaen" w:cs="Calibri"/>
                <w:color w:val="000000"/>
                <w:sz w:val="14"/>
                <w:szCs w:val="14"/>
              </w:rPr>
              <w:t>4</w:t>
            </w:r>
          </w:p>
        </w:tc>
        <w:tc>
          <w:tcPr>
            <w:tcW w:w="900" w:type="dxa"/>
            <w:tcBorders>
              <w:top w:val="nil"/>
              <w:left w:val="nil"/>
              <w:bottom w:val="single" w:sz="4" w:space="0" w:color="auto"/>
              <w:right w:val="single" w:sz="4" w:space="0" w:color="auto"/>
            </w:tcBorders>
            <w:shd w:val="clear" w:color="000000" w:fill="FFFFFF"/>
            <w:vAlign w:val="center"/>
            <w:hideMark/>
          </w:tcPr>
          <w:p w14:paraId="743014C1" w14:textId="77777777" w:rsidR="004B1765" w:rsidRPr="004B1765" w:rsidRDefault="004B1765" w:rsidP="00B91A21">
            <w:pPr>
              <w:spacing w:after="0" w:line="240" w:lineRule="auto"/>
              <w:jc w:val="center"/>
              <w:rPr>
                <w:rFonts w:ascii="Sylfaen" w:eastAsia="Times New Roman" w:hAnsi="Sylfaen" w:cs="Calibri"/>
                <w:color w:val="000000"/>
                <w:sz w:val="14"/>
                <w:szCs w:val="14"/>
              </w:rPr>
            </w:pPr>
            <w:r w:rsidRPr="004B1765">
              <w:rPr>
                <w:rFonts w:ascii="Sylfaen" w:eastAsia="Times New Roman" w:hAnsi="Sylfaen" w:cs="Calibri"/>
                <w:color w:val="000000"/>
                <w:sz w:val="14"/>
                <w:szCs w:val="14"/>
              </w:rPr>
              <w:t>3</w:t>
            </w:r>
          </w:p>
        </w:tc>
        <w:tc>
          <w:tcPr>
            <w:tcW w:w="900" w:type="dxa"/>
            <w:tcBorders>
              <w:top w:val="nil"/>
              <w:left w:val="nil"/>
              <w:bottom w:val="single" w:sz="4" w:space="0" w:color="auto"/>
              <w:right w:val="single" w:sz="4" w:space="0" w:color="auto"/>
            </w:tcBorders>
            <w:shd w:val="clear" w:color="000000" w:fill="FFFFFF"/>
            <w:vAlign w:val="center"/>
            <w:hideMark/>
          </w:tcPr>
          <w:p w14:paraId="73991A23" w14:textId="77777777" w:rsidR="004B1765" w:rsidRPr="004B1765" w:rsidRDefault="004B1765" w:rsidP="00B91A21">
            <w:pPr>
              <w:spacing w:after="0" w:line="240" w:lineRule="auto"/>
              <w:jc w:val="center"/>
              <w:rPr>
                <w:rFonts w:ascii="Sylfaen" w:eastAsia="Times New Roman" w:hAnsi="Sylfaen" w:cs="Calibri"/>
                <w:color w:val="000000"/>
                <w:sz w:val="14"/>
                <w:szCs w:val="14"/>
              </w:rPr>
            </w:pPr>
            <w:r w:rsidRPr="004B1765">
              <w:rPr>
                <w:rFonts w:ascii="Sylfaen" w:eastAsia="Times New Roman" w:hAnsi="Sylfaen" w:cs="Calibri"/>
                <w:color w:val="000000"/>
                <w:sz w:val="14"/>
                <w:szCs w:val="14"/>
              </w:rPr>
              <w:t>3</w:t>
            </w:r>
          </w:p>
        </w:tc>
        <w:tc>
          <w:tcPr>
            <w:tcW w:w="974" w:type="dxa"/>
            <w:tcBorders>
              <w:top w:val="nil"/>
              <w:left w:val="nil"/>
              <w:bottom w:val="single" w:sz="4" w:space="0" w:color="auto"/>
              <w:right w:val="single" w:sz="4" w:space="0" w:color="auto"/>
            </w:tcBorders>
            <w:shd w:val="clear" w:color="000000" w:fill="FFFFFF"/>
            <w:vAlign w:val="center"/>
            <w:hideMark/>
          </w:tcPr>
          <w:p w14:paraId="538CA261" w14:textId="77777777" w:rsidR="004B1765" w:rsidRPr="004B1765" w:rsidRDefault="004B1765" w:rsidP="00B91A21">
            <w:pPr>
              <w:spacing w:after="0" w:line="240" w:lineRule="auto"/>
              <w:jc w:val="center"/>
              <w:rPr>
                <w:rFonts w:ascii="Sylfaen" w:eastAsia="Times New Roman" w:hAnsi="Sylfaen" w:cs="Calibri"/>
                <w:color w:val="000000"/>
                <w:sz w:val="14"/>
                <w:szCs w:val="14"/>
              </w:rPr>
            </w:pPr>
            <w:r w:rsidRPr="004B1765">
              <w:rPr>
                <w:rFonts w:ascii="Sylfaen" w:eastAsia="Times New Roman" w:hAnsi="Sylfaen" w:cs="Calibri"/>
                <w:color w:val="000000"/>
                <w:sz w:val="14"/>
                <w:szCs w:val="14"/>
              </w:rPr>
              <w:t>3</w:t>
            </w:r>
          </w:p>
        </w:tc>
        <w:tc>
          <w:tcPr>
            <w:tcW w:w="1186" w:type="dxa"/>
            <w:tcBorders>
              <w:top w:val="nil"/>
              <w:left w:val="nil"/>
              <w:bottom w:val="single" w:sz="4" w:space="0" w:color="auto"/>
              <w:right w:val="single" w:sz="4" w:space="0" w:color="auto"/>
            </w:tcBorders>
            <w:shd w:val="clear" w:color="000000" w:fill="FFFFFF"/>
            <w:vAlign w:val="center"/>
            <w:hideMark/>
          </w:tcPr>
          <w:p w14:paraId="553E5235" w14:textId="77777777" w:rsidR="004B1765" w:rsidRPr="004B1765" w:rsidRDefault="004B1765" w:rsidP="00B91A21">
            <w:pPr>
              <w:spacing w:after="0" w:line="240" w:lineRule="auto"/>
              <w:jc w:val="center"/>
              <w:rPr>
                <w:rFonts w:ascii="Sylfaen" w:eastAsia="Times New Roman" w:hAnsi="Sylfaen" w:cs="Calibri"/>
                <w:sz w:val="14"/>
                <w:szCs w:val="14"/>
              </w:rPr>
            </w:pPr>
            <w:r w:rsidRPr="004B1765">
              <w:rPr>
                <w:rFonts w:ascii="Sylfaen" w:eastAsia="Times New Roman" w:hAnsi="Sylfaen" w:cs="Calibri"/>
                <w:sz w:val="14"/>
                <w:szCs w:val="14"/>
              </w:rPr>
              <w:t>19</w:t>
            </w:r>
          </w:p>
        </w:tc>
        <w:tc>
          <w:tcPr>
            <w:tcW w:w="1250" w:type="dxa"/>
            <w:tcBorders>
              <w:top w:val="nil"/>
              <w:left w:val="nil"/>
              <w:bottom w:val="single" w:sz="4" w:space="0" w:color="auto"/>
              <w:right w:val="single" w:sz="4" w:space="0" w:color="auto"/>
            </w:tcBorders>
            <w:shd w:val="clear" w:color="000000" w:fill="FFFFFF"/>
            <w:vAlign w:val="center"/>
            <w:hideMark/>
          </w:tcPr>
          <w:p w14:paraId="52E49577" w14:textId="77777777" w:rsidR="004B1765" w:rsidRPr="004B1765" w:rsidRDefault="004B1765" w:rsidP="00B91A21">
            <w:pPr>
              <w:spacing w:after="0" w:line="240" w:lineRule="auto"/>
              <w:jc w:val="center"/>
              <w:rPr>
                <w:rFonts w:ascii="Sylfaen" w:eastAsia="Times New Roman" w:hAnsi="Sylfaen" w:cs="Calibri"/>
                <w:sz w:val="14"/>
                <w:szCs w:val="14"/>
              </w:rPr>
            </w:pPr>
            <w:r w:rsidRPr="004B1765">
              <w:rPr>
                <w:rFonts w:ascii="Sylfaen" w:eastAsia="Times New Roman" w:hAnsi="Sylfaen" w:cs="Calibri"/>
                <w:sz w:val="14"/>
                <w:szCs w:val="14"/>
              </w:rPr>
              <w:t>რაოდენობრივი</w:t>
            </w:r>
          </w:p>
        </w:tc>
      </w:tr>
    </w:tbl>
    <w:p w14:paraId="4FCDF1E8" w14:textId="77777777" w:rsidR="00964FD3" w:rsidRPr="00F133DE" w:rsidRDefault="00964FD3" w:rsidP="00964FD3">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sidRPr="00752C03">
        <w:rPr>
          <w:rFonts w:ascii="Sylfaen" w:hAnsi="Sylfaen" w:cs="Sylfaen"/>
          <w:iCs/>
          <w:sz w:val="16"/>
          <w:szCs w:val="16"/>
          <w:u w:val="single"/>
          <w:lang w:val="ka-GE"/>
        </w:rPr>
        <w:t>მ</w:t>
      </w:r>
      <w:r>
        <w:rPr>
          <w:rFonts w:ascii="Sylfaen" w:hAnsi="Sylfaen" w:cs="Sylfaen"/>
          <w:iCs/>
          <w:sz w:val="16"/>
          <w:szCs w:val="16"/>
          <w:u w:val="single"/>
          <w:lang w:val="ka-GE"/>
        </w:rPr>
        <w:t>იმდინარე</w:t>
      </w:r>
    </w:p>
    <w:p w14:paraId="732D37BF" w14:textId="6BCC60F8" w:rsidR="00964FD3" w:rsidRDefault="00964FD3" w:rsidP="00367990">
      <w:pPr>
        <w:widowControl w:val="0"/>
        <w:autoSpaceDE w:val="0"/>
        <w:autoSpaceDN w:val="0"/>
        <w:adjustRightInd w:val="0"/>
        <w:spacing w:after="0"/>
        <w:ind w:firstLine="475"/>
        <w:rPr>
          <w:rFonts w:ascii="Sylfaen" w:hAnsi="Sylfaen" w:cs="Sylfaen"/>
          <w:iCs/>
          <w:sz w:val="16"/>
          <w:szCs w:val="16"/>
          <w:u w:val="single"/>
          <w:lang w:val="ka-GE"/>
        </w:rPr>
      </w:pPr>
    </w:p>
    <w:p w14:paraId="5B5592CD" w14:textId="64F8DE56" w:rsidR="00367990" w:rsidRPr="00894020" w:rsidRDefault="00B91A21" w:rsidP="00367990">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lang w:val="ka-GE"/>
        </w:rPr>
        <w:t>3.4</w:t>
      </w:r>
      <w:r w:rsidR="00367990">
        <w:rPr>
          <w:rFonts w:ascii="Sylfaen" w:hAnsi="Sylfaen" w:cs="Sylfaen"/>
          <w:b/>
          <w:bCs/>
          <w:color w:val="385623"/>
          <w:sz w:val="16"/>
          <w:szCs w:val="16"/>
          <w:lang w:val="ka-GE"/>
        </w:rPr>
        <w:t xml:space="preserve">. </w:t>
      </w:r>
      <w:r w:rsidR="00367990" w:rsidRPr="00894020">
        <w:rPr>
          <w:rFonts w:ascii="Sylfaen" w:hAnsi="Sylfaen" w:cs="Sylfaen"/>
          <w:b/>
          <w:bCs/>
          <w:color w:val="385623"/>
          <w:sz w:val="16"/>
          <w:szCs w:val="16"/>
          <w:lang w:val="ka-GE"/>
        </w:rPr>
        <w:t xml:space="preserve">პროგრამის დასახელება  </w:t>
      </w:r>
      <w:r w:rsidR="00367990" w:rsidRPr="00894020">
        <w:rPr>
          <w:rFonts w:ascii="Sylfaen" w:hAnsi="Sylfaen"/>
          <w:b/>
          <w:bCs/>
          <w:sz w:val="16"/>
          <w:szCs w:val="16"/>
          <w:lang w:val="ka-GE"/>
        </w:rPr>
        <w:t>საჯარო სკოლების  მოსწავლეების ტრანსპორტით უზრუნველყოფა (</w:t>
      </w:r>
      <w:r w:rsidR="00367990" w:rsidRPr="00894020">
        <w:rPr>
          <w:rFonts w:ascii="Sylfaen" w:hAnsi="Sylfaen" w:cs="Sylfaen"/>
          <w:b/>
          <w:bCs/>
          <w:color w:val="385623"/>
          <w:sz w:val="16"/>
          <w:szCs w:val="16"/>
          <w:lang w:val="ka-GE"/>
        </w:rPr>
        <w:t xml:space="preserve">პროგრამული კოდი </w:t>
      </w:r>
      <w:r w:rsidR="00367990" w:rsidRPr="00894020">
        <w:rPr>
          <w:rFonts w:ascii="Sylfaen" w:hAnsi="Sylfaen"/>
          <w:b/>
          <w:bCs/>
          <w:sz w:val="16"/>
          <w:szCs w:val="16"/>
          <w:lang w:val="ka-GE"/>
        </w:rPr>
        <w:t>04 04)</w:t>
      </w:r>
    </w:p>
    <w:p w14:paraId="7CEDB1F6" w14:textId="77777777" w:rsidR="00367990" w:rsidRPr="00752C03" w:rsidRDefault="00367990" w:rsidP="00367990">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328FC">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r w:rsidRPr="00752C03">
        <w:rPr>
          <w:rFonts w:ascii="Sylfaen" w:hAnsi="Sylfaen" w:cs="Sylfaen"/>
          <w:b/>
          <w:bCs/>
          <w:color w:val="385623"/>
          <w:sz w:val="16"/>
          <w:szCs w:val="16"/>
          <w:lang w:val="ka-GE"/>
        </w:rPr>
        <w:t xml:space="preserve"> </w:t>
      </w:r>
    </w:p>
    <w:p w14:paraId="45D1355C" w14:textId="224841EE" w:rsidR="00367990"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პროგრამით გათვალისწინებულია </w:t>
      </w:r>
      <w:r w:rsidRPr="00DA120F">
        <w:rPr>
          <w:rFonts w:ascii="Sylfaen" w:hAnsi="Sylfaen" w:cs="Sylfaen"/>
          <w:iCs/>
          <w:sz w:val="16"/>
          <w:szCs w:val="16"/>
          <w:lang w:val="ka-GE"/>
        </w:rPr>
        <w:t>სკოლის მოსწავლეების ტრანსპორტირებით უზრუნველყოფა ისეთი სოფლებიდან, სადაც არ არის საჯარო სკოლა, ბავშვების გადაყვანას ახლო მდებარე საჯარო სკოლებში და მათ</w:t>
      </w:r>
      <w:r w:rsidR="00090A37">
        <w:rPr>
          <w:rFonts w:ascii="Sylfaen" w:hAnsi="Sylfaen" w:cs="Sylfaen"/>
          <w:iCs/>
          <w:sz w:val="16"/>
          <w:szCs w:val="16"/>
          <w:lang w:val="ka-GE"/>
        </w:rPr>
        <w:t>ი</w:t>
      </w:r>
      <w:r w:rsidRPr="00DA120F">
        <w:rPr>
          <w:rFonts w:ascii="Sylfaen" w:hAnsi="Sylfaen" w:cs="Sylfaen"/>
          <w:iCs/>
          <w:sz w:val="16"/>
          <w:szCs w:val="16"/>
          <w:lang w:val="ka-GE"/>
        </w:rPr>
        <w:t xml:space="preserve"> უკან სახლში დაბრუნებას</w:t>
      </w:r>
      <w:r>
        <w:rPr>
          <w:rFonts w:ascii="Sylfaen" w:hAnsi="Sylfaen" w:cs="Sylfaen"/>
          <w:iCs/>
          <w:sz w:val="16"/>
          <w:szCs w:val="16"/>
          <w:lang w:val="ka-GE"/>
        </w:rPr>
        <w:t>. დაფინანსება განხორციელდება საქართველოს მთავრობის განკარგულების შესაბამისად</w:t>
      </w:r>
      <w:r w:rsidR="00090A37">
        <w:rPr>
          <w:rFonts w:ascii="Sylfaen" w:hAnsi="Sylfaen" w:cs="Sylfaen"/>
          <w:iCs/>
          <w:sz w:val="16"/>
          <w:szCs w:val="16"/>
          <w:lang w:val="ka-GE"/>
        </w:rPr>
        <w:t xml:space="preserve"> მიზნობრივი ტრანსფერის ფარგლებში</w:t>
      </w:r>
      <w:r w:rsidRPr="00DA120F">
        <w:rPr>
          <w:rFonts w:ascii="Sylfaen" w:hAnsi="Sylfaen" w:cs="Sylfaen"/>
          <w:iCs/>
          <w:sz w:val="16"/>
          <w:szCs w:val="16"/>
          <w:lang w:val="ka-GE"/>
        </w:rPr>
        <w:t xml:space="preserve">. </w:t>
      </w:r>
    </w:p>
    <w:p w14:paraId="05F8E22B" w14:textId="77777777" w:rsidR="00367990" w:rsidRDefault="00367990" w:rsidP="00367990">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ყველა მოსწავლისათვის სკოლაში მისასვლელი უსაფრთხო ტრანსპორტის ხელმისაწვდომობის უზრუნველყოფა.</w:t>
      </w:r>
    </w:p>
    <w:p w14:paraId="380933A2" w14:textId="2D22C89D" w:rsidR="00367990" w:rsidRDefault="00367990" w:rsidP="00367990">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შედეგი: </w:t>
      </w:r>
      <w:r w:rsidRPr="0051589F">
        <w:rPr>
          <w:rFonts w:ascii="Sylfaen" w:hAnsi="Sylfaen" w:cs="Sylfaen"/>
          <w:iCs/>
          <w:sz w:val="16"/>
          <w:szCs w:val="16"/>
          <w:lang w:val="ka-GE"/>
        </w:rPr>
        <w:t>საჯარო სკოლებში მოსიარულე მოსწავლეთა გაზრდილი რაოდენობა უსაფრთხო ტრანსპორტის ხელმისაწვდომობით.</w:t>
      </w:r>
    </w:p>
    <w:tbl>
      <w:tblPr>
        <w:tblW w:w="0" w:type="auto"/>
        <w:tblLook w:val="04A0" w:firstRow="1" w:lastRow="0" w:firstColumn="1" w:lastColumn="0" w:noHBand="0" w:noVBand="1"/>
      </w:tblPr>
      <w:tblGrid>
        <w:gridCol w:w="3865"/>
        <w:gridCol w:w="1075"/>
        <w:gridCol w:w="900"/>
        <w:gridCol w:w="900"/>
        <w:gridCol w:w="900"/>
        <w:gridCol w:w="974"/>
        <w:gridCol w:w="1186"/>
        <w:gridCol w:w="1250"/>
      </w:tblGrid>
      <w:tr w:rsidR="004B1765" w:rsidRPr="004B1765" w14:paraId="5E1BC5F5" w14:textId="77777777" w:rsidTr="004B1765">
        <w:trPr>
          <w:trHeight w:val="431"/>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14460ADF"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4B1765" w:rsidRPr="004B1765" w14:paraId="4DC1D86A" w14:textId="77777777" w:rsidTr="004B1765">
        <w:trPr>
          <w:trHeight w:val="440"/>
        </w:trPr>
        <w:tc>
          <w:tcPr>
            <w:tcW w:w="3865"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6A8623A4"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1075" w:type="dxa"/>
            <w:tcBorders>
              <w:top w:val="nil"/>
              <w:left w:val="nil"/>
              <w:bottom w:val="single" w:sz="4" w:space="0" w:color="auto"/>
              <w:right w:val="single" w:sz="4" w:space="0" w:color="auto"/>
            </w:tcBorders>
            <w:shd w:val="clear" w:color="000000" w:fill="EBF1DE"/>
            <w:vAlign w:val="center"/>
            <w:hideMark/>
          </w:tcPr>
          <w:p w14:paraId="37122A0A"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EBF1DE"/>
            <w:vAlign w:val="center"/>
            <w:hideMark/>
          </w:tcPr>
          <w:p w14:paraId="4EE384D8"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EBF1DE"/>
            <w:vAlign w:val="center"/>
            <w:hideMark/>
          </w:tcPr>
          <w:p w14:paraId="096C29B0"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EBF1DE"/>
            <w:vAlign w:val="center"/>
            <w:hideMark/>
          </w:tcPr>
          <w:p w14:paraId="158808E6"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EBF1DE"/>
            <w:vAlign w:val="center"/>
            <w:hideMark/>
          </w:tcPr>
          <w:p w14:paraId="1ECA2FBB"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4D95DA0C"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EBF1DE"/>
            <w:vAlign w:val="center"/>
            <w:hideMark/>
          </w:tcPr>
          <w:p w14:paraId="08DAD248"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930537" w:rsidRPr="004B1765" w14:paraId="740DE957" w14:textId="77777777" w:rsidTr="004B1765">
        <w:trPr>
          <w:trHeight w:val="465"/>
        </w:trPr>
        <w:tc>
          <w:tcPr>
            <w:tcW w:w="3865" w:type="dxa"/>
            <w:tcBorders>
              <w:top w:val="single" w:sz="4" w:space="0" w:color="auto"/>
              <w:left w:val="single" w:sz="4" w:space="0" w:color="auto"/>
              <w:bottom w:val="single" w:sz="4" w:space="0" w:color="auto"/>
              <w:right w:val="single" w:sz="4" w:space="0" w:color="000000"/>
            </w:tcBorders>
            <w:shd w:val="clear" w:color="000000" w:fill="FFFFFF"/>
            <w:vAlign w:val="center"/>
          </w:tcPr>
          <w:p w14:paraId="2098468F" w14:textId="5717421F"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sz w:val="14"/>
                <w:szCs w:val="14"/>
                <w:lang w:val="ka-GE"/>
              </w:rPr>
              <w:t>ტრანსპორტირების საჭიროების მქონე მოსწავლეთა დაფარვის წილი და განათლებაზე ხელმისაწვდომობის უზრუნველყოფა</w:t>
            </w:r>
          </w:p>
        </w:tc>
        <w:tc>
          <w:tcPr>
            <w:tcW w:w="1075" w:type="dxa"/>
            <w:tcBorders>
              <w:top w:val="nil"/>
              <w:left w:val="nil"/>
              <w:bottom w:val="single" w:sz="4" w:space="0" w:color="auto"/>
              <w:right w:val="single" w:sz="4" w:space="0" w:color="auto"/>
            </w:tcBorders>
            <w:shd w:val="clear" w:color="000000" w:fill="FFFFFF"/>
            <w:vAlign w:val="center"/>
          </w:tcPr>
          <w:p w14:paraId="0CD78C95" w14:textId="325084A4"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sz w:val="14"/>
                <w:szCs w:val="14"/>
                <w:lang w:val="ka-GE"/>
              </w:rPr>
              <w:t>100%</w:t>
            </w:r>
          </w:p>
        </w:tc>
        <w:tc>
          <w:tcPr>
            <w:tcW w:w="900" w:type="dxa"/>
            <w:tcBorders>
              <w:top w:val="nil"/>
              <w:left w:val="nil"/>
              <w:bottom w:val="single" w:sz="4" w:space="0" w:color="auto"/>
              <w:right w:val="single" w:sz="4" w:space="0" w:color="auto"/>
            </w:tcBorders>
            <w:shd w:val="clear" w:color="000000" w:fill="FFFFFF"/>
            <w:vAlign w:val="center"/>
          </w:tcPr>
          <w:p w14:paraId="4438DF2F" w14:textId="55FD5833"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sz w:val="14"/>
                <w:szCs w:val="14"/>
                <w:lang w:val="ka-GE"/>
              </w:rPr>
              <w:t>100%</w:t>
            </w:r>
          </w:p>
        </w:tc>
        <w:tc>
          <w:tcPr>
            <w:tcW w:w="900" w:type="dxa"/>
            <w:tcBorders>
              <w:top w:val="nil"/>
              <w:left w:val="nil"/>
              <w:bottom w:val="single" w:sz="4" w:space="0" w:color="auto"/>
              <w:right w:val="single" w:sz="4" w:space="0" w:color="auto"/>
            </w:tcBorders>
            <w:shd w:val="clear" w:color="000000" w:fill="FFFFFF"/>
            <w:vAlign w:val="center"/>
          </w:tcPr>
          <w:p w14:paraId="54D6EA9C" w14:textId="732D8772"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sz w:val="14"/>
                <w:szCs w:val="14"/>
                <w:lang w:val="ka-GE"/>
              </w:rPr>
              <w:t>100%</w:t>
            </w:r>
          </w:p>
        </w:tc>
        <w:tc>
          <w:tcPr>
            <w:tcW w:w="900" w:type="dxa"/>
            <w:tcBorders>
              <w:top w:val="nil"/>
              <w:left w:val="nil"/>
              <w:bottom w:val="single" w:sz="4" w:space="0" w:color="auto"/>
              <w:right w:val="single" w:sz="4" w:space="0" w:color="auto"/>
            </w:tcBorders>
            <w:shd w:val="clear" w:color="000000" w:fill="FFFFFF"/>
            <w:vAlign w:val="center"/>
          </w:tcPr>
          <w:p w14:paraId="53F34906" w14:textId="34B22856"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sz w:val="14"/>
                <w:szCs w:val="14"/>
                <w:lang w:val="ka-GE"/>
              </w:rPr>
              <w:t>100%</w:t>
            </w:r>
          </w:p>
        </w:tc>
        <w:tc>
          <w:tcPr>
            <w:tcW w:w="974" w:type="dxa"/>
            <w:tcBorders>
              <w:top w:val="nil"/>
              <w:left w:val="nil"/>
              <w:bottom w:val="single" w:sz="4" w:space="0" w:color="auto"/>
              <w:right w:val="single" w:sz="4" w:space="0" w:color="auto"/>
            </w:tcBorders>
            <w:shd w:val="clear" w:color="000000" w:fill="FFFFFF"/>
            <w:vAlign w:val="center"/>
          </w:tcPr>
          <w:p w14:paraId="374549AA" w14:textId="31C231E7"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sz w:val="14"/>
                <w:szCs w:val="14"/>
                <w:lang w:val="ka-GE"/>
              </w:rPr>
              <w:t>100%</w:t>
            </w:r>
          </w:p>
        </w:tc>
        <w:tc>
          <w:tcPr>
            <w:tcW w:w="1186" w:type="dxa"/>
            <w:tcBorders>
              <w:top w:val="nil"/>
              <w:left w:val="nil"/>
              <w:bottom w:val="single" w:sz="4" w:space="0" w:color="auto"/>
              <w:right w:val="single" w:sz="4" w:space="0" w:color="auto"/>
            </w:tcBorders>
            <w:shd w:val="clear" w:color="000000" w:fill="FFFFFF"/>
            <w:vAlign w:val="center"/>
          </w:tcPr>
          <w:p w14:paraId="7827DA78" w14:textId="0201296A"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sz w:val="14"/>
                <w:szCs w:val="14"/>
                <w:lang w:val="ka-GE"/>
              </w:rPr>
              <w:t>100%</w:t>
            </w:r>
          </w:p>
        </w:tc>
        <w:tc>
          <w:tcPr>
            <w:tcW w:w="1250" w:type="dxa"/>
            <w:tcBorders>
              <w:top w:val="nil"/>
              <w:left w:val="nil"/>
              <w:bottom w:val="single" w:sz="4" w:space="0" w:color="auto"/>
              <w:right w:val="single" w:sz="4" w:space="0" w:color="auto"/>
            </w:tcBorders>
            <w:shd w:val="clear" w:color="000000" w:fill="FFFFFF"/>
            <w:vAlign w:val="center"/>
          </w:tcPr>
          <w:p w14:paraId="2BF51406" w14:textId="7F66AC2F"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sz w:val="14"/>
                <w:szCs w:val="14"/>
                <w:lang w:val="ka-GE"/>
              </w:rPr>
              <w:t>პროცენტული (%)</w:t>
            </w:r>
          </w:p>
        </w:tc>
      </w:tr>
      <w:tr w:rsidR="004B1765" w:rsidRPr="004B1765" w14:paraId="1F0DAD9C" w14:textId="77777777" w:rsidTr="004B1765">
        <w:trPr>
          <w:trHeight w:val="413"/>
        </w:trPr>
        <w:tc>
          <w:tcPr>
            <w:tcW w:w="3865"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54BDB387"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1075" w:type="dxa"/>
            <w:tcBorders>
              <w:top w:val="nil"/>
              <w:left w:val="nil"/>
              <w:bottom w:val="single" w:sz="4" w:space="0" w:color="auto"/>
              <w:right w:val="single" w:sz="4" w:space="0" w:color="auto"/>
            </w:tcBorders>
            <w:shd w:val="clear" w:color="000000" w:fill="FDE9D9"/>
            <w:vAlign w:val="center"/>
            <w:hideMark/>
          </w:tcPr>
          <w:p w14:paraId="0C9D24E0"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039C6F42"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2364EE33"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7212EF58"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FDE9D9"/>
            <w:vAlign w:val="center"/>
            <w:hideMark/>
          </w:tcPr>
          <w:p w14:paraId="5B74F47C"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30D41A15"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FDE9D9"/>
            <w:vAlign w:val="center"/>
            <w:hideMark/>
          </w:tcPr>
          <w:p w14:paraId="53F953B8" w14:textId="77777777" w:rsidR="004B1765" w:rsidRPr="004B1765" w:rsidRDefault="004B1765" w:rsidP="00B91A21">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4B1765" w:rsidRPr="004B1765" w14:paraId="799D2482" w14:textId="77777777" w:rsidTr="004B1765">
        <w:trPr>
          <w:trHeight w:val="465"/>
        </w:trPr>
        <w:tc>
          <w:tcPr>
            <w:tcW w:w="386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ACA057F" w14:textId="0F153AAB" w:rsidR="004B1765" w:rsidRPr="004B1765" w:rsidRDefault="004B1765" w:rsidP="004B1765">
            <w:pPr>
              <w:spacing w:after="0" w:line="240" w:lineRule="auto"/>
              <w:jc w:val="center"/>
              <w:rPr>
                <w:rFonts w:ascii="Sylfaen" w:eastAsia="Times New Roman" w:hAnsi="Sylfaen" w:cs="Calibri"/>
                <w:bCs/>
                <w:color w:val="000000"/>
                <w:sz w:val="14"/>
                <w:szCs w:val="14"/>
              </w:rPr>
            </w:pPr>
            <w:r>
              <w:rPr>
                <w:rFonts w:ascii="Sylfaen" w:eastAsia="Times New Roman" w:hAnsi="Sylfaen" w:cs="Calibri"/>
                <w:bCs/>
                <w:color w:val="000000"/>
                <w:sz w:val="14"/>
                <w:szCs w:val="14"/>
                <w:lang w:val="ka-GE"/>
              </w:rPr>
              <w:t>ტრანსპორტირებით მოსარგებლე მოსწავლეთა</w:t>
            </w:r>
            <w:r w:rsidRPr="00A565D8">
              <w:rPr>
                <w:rFonts w:ascii="Sylfaen" w:eastAsia="Times New Roman" w:hAnsi="Sylfaen" w:cs="Calibri"/>
                <w:bCs/>
                <w:color w:val="000000"/>
                <w:sz w:val="14"/>
                <w:szCs w:val="14"/>
              </w:rPr>
              <w:t xml:space="preserve"> რაოდენობა</w:t>
            </w:r>
          </w:p>
        </w:tc>
        <w:tc>
          <w:tcPr>
            <w:tcW w:w="1075" w:type="dxa"/>
            <w:tcBorders>
              <w:top w:val="nil"/>
              <w:left w:val="nil"/>
              <w:bottom w:val="single" w:sz="4" w:space="0" w:color="auto"/>
              <w:right w:val="single" w:sz="4" w:space="0" w:color="auto"/>
            </w:tcBorders>
            <w:shd w:val="clear" w:color="000000" w:fill="FFFFFF"/>
            <w:vAlign w:val="center"/>
            <w:hideMark/>
          </w:tcPr>
          <w:p w14:paraId="6341D272" w14:textId="0A731E13" w:rsidR="004B1765" w:rsidRPr="004B1765" w:rsidRDefault="004B1765" w:rsidP="004B1765">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92 მოსწავლე</w:t>
            </w:r>
          </w:p>
        </w:tc>
        <w:tc>
          <w:tcPr>
            <w:tcW w:w="900" w:type="dxa"/>
            <w:tcBorders>
              <w:top w:val="nil"/>
              <w:left w:val="nil"/>
              <w:bottom w:val="single" w:sz="4" w:space="0" w:color="auto"/>
              <w:right w:val="single" w:sz="4" w:space="0" w:color="auto"/>
            </w:tcBorders>
            <w:shd w:val="clear" w:color="000000" w:fill="FFFFFF"/>
            <w:vAlign w:val="center"/>
            <w:hideMark/>
          </w:tcPr>
          <w:p w14:paraId="6F333C3F" w14:textId="54002EAA" w:rsidR="004B1765" w:rsidRPr="004B1765" w:rsidRDefault="004B1765" w:rsidP="004B1765">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92</w:t>
            </w:r>
          </w:p>
        </w:tc>
        <w:tc>
          <w:tcPr>
            <w:tcW w:w="900" w:type="dxa"/>
            <w:tcBorders>
              <w:top w:val="nil"/>
              <w:left w:val="nil"/>
              <w:bottom w:val="single" w:sz="4" w:space="0" w:color="auto"/>
              <w:right w:val="single" w:sz="4" w:space="0" w:color="auto"/>
            </w:tcBorders>
            <w:shd w:val="clear" w:color="000000" w:fill="FFFFFF"/>
            <w:vAlign w:val="center"/>
            <w:hideMark/>
          </w:tcPr>
          <w:p w14:paraId="1B9B3F1D" w14:textId="1372E21D" w:rsidR="004B1765" w:rsidRPr="004B1765" w:rsidRDefault="004B1765" w:rsidP="004B1765">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92</w:t>
            </w:r>
          </w:p>
        </w:tc>
        <w:tc>
          <w:tcPr>
            <w:tcW w:w="900" w:type="dxa"/>
            <w:tcBorders>
              <w:top w:val="nil"/>
              <w:left w:val="nil"/>
              <w:bottom w:val="single" w:sz="4" w:space="0" w:color="auto"/>
              <w:right w:val="single" w:sz="4" w:space="0" w:color="auto"/>
            </w:tcBorders>
            <w:shd w:val="clear" w:color="000000" w:fill="FFFFFF"/>
            <w:vAlign w:val="center"/>
            <w:hideMark/>
          </w:tcPr>
          <w:p w14:paraId="2DD109B0" w14:textId="2FB1A91F" w:rsidR="004B1765" w:rsidRPr="004B1765" w:rsidRDefault="004B1765" w:rsidP="004B1765">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95</w:t>
            </w:r>
          </w:p>
        </w:tc>
        <w:tc>
          <w:tcPr>
            <w:tcW w:w="974" w:type="dxa"/>
            <w:tcBorders>
              <w:top w:val="nil"/>
              <w:left w:val="nil"/>
              <w:bottom w:val="single" w:sz="4" w:space="0" w:color="auto"/>
              <w:right w:val="single" w:sz="4" w:space="0" w:color="auto"/>
            </w:tcBorders>
            <w:shd w:val="clear" w:color="000000" w:fill="FFFFFF"/>
            <w:vAlign w:val="center"/>
            <w:hideMark/>
          </w:tcPr>
          <w:p w14:paraId="476D69B9" w14:textId="391332F3" w:rsidR="004B1765" w:rsidRPr="004B1765" w:rsidRDefault="004B1765" w:rsidP="004B1765">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95</w:t>
            </w:r>
          </w:p>
        </w:tc>
        <w:tc>
          <w:tcPr>
            <w:tcW w:w="1186" w:type="dxa"/>
            <w:tcBorders>
              <w:top w:val="nil"/>
              <w:left w:val="nil"/>
              <w:bottom w:val="single" w:sz="4" w:space="0" w:color="auto"/>
              <w:right w:val="single" w:sz="4" w:space="0" w:color="auto"/>
            </w:tcBorders>
            <w:shd w:val="clear" w:color="000000" w:fill="FFFFFF"/>
            <w:vAlign w:val="center"/>
            <w:hideMark/>
          </w:tcPr>
          <w:p w14:paraId="4B7DAE4E" w14:textId="167881A9" w:rsidR="004B1765" w:rsidRPr="004B1765" w:rsidRDefault="004B1765" w:rsidP="004B1765">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95</w:t>
            </w:r>
          </w:p>
        </w:tc>
        <w:tc>
          <w:tcPr>
            <w:tcW w:w="1250" w:type="dxa"/>
            <w:tcBorders>
              <w:top w:val="nil"/>
              <w:left w:val="nil"/>
              <w:bottom w:val="single" w:sz="4" w:space="0" w:color="auto"/>
              <w:right w:val="single" w:sz="4" w:space="0" w:color="auto"/>
            </w:tcBorders>
            <w:shd w:val="clear" w:color="000000" w:fill="FFFFFF"/>
            <w:vAlign w:val="center"/>
            <w:hideMark/>
          </w:tcPr>
          <w:p w14:paraId="2F94C6D8" w14:textId="7732B9E3" w:rsidR="004B1765" w:rsidRPr="004B1765" w:rsidRDefault="004B1765" w:rsidP="004B1765">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bl>
    <w:p w14:paraId="14FED14A" w14:textId="77777777" w:rsidR="00367990" w:rsidRPr="00F133DE" w:rsidRDefault="00367990" w:rsidP="00367990">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0EAFBAF5" w14:textId="77777777" w:rsidR="00367990" w:rsidRDefault="00367990" w:rsidP="00367990">
      <w:pPr>
        <w:widowControl w:val="0"/>
        <w:autoSpaceDE w:val="0"/>
        <w:autoSpaceDN w:val="0"/>
        <w:adjustRightInd w:val="0"/>
        <w:spacing w:after="0"/>
        <w:ind w:firstLine="475"/>
        <w:rPr>
          <w:rFonts w:ascii="Sylfaen" w:hAnsi="Sylfaen" w:cs="Sylfaen"/>
          <w:iCs/>
          <w:sz w:val="16"/>
          <w:szCs w:val="16"/>
          <w:u w:val="single"/>
          <w:lang w:val="ka-GE"/>
        </w:rPr>
      </w:pPr>
    </w:p>
    <w:p w14:paraId="06A40FE4" w14:textId="5626AD24" w:rsidR="00367990" w:rsidRPr="0051589F" w:rsidRDefault="00367990" w:rsidP="00367990">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3.</w:t>
      </w:r>
      <w:r w:rsidR="00B91A21">
        <w:rPr>
          <w:rFonts w:ascii="Sylfaen" w:hAnsi="Sylfaen" w:cs="Sylfaen"/>
          <w:b/>
          <w:bCs/>
          <w:color w:val="385623"/>
          <w:sz w:val="16"/>
          <w:szCs w:val="16"/>
          <w:lang w:val="ka-GE"/>
        </w:rPr>
        <w:t>5</w:t>
      </w:r>
      <w:r>
        <w:rPr>
          <w:rFonts w:ascii="Sylfaen" w:hAnsi="Sylfaen" w:cs="Sylfaen"/>
          <w:b/>
          <w:bCs/>
          <w:color w:val="385623"/>
          <w:sz w:val="16"/>
          <w:szCs w:val="16"/>
          <w:lang w:val="ka-GE"/>
        </w:rPr>
        <w:t xml:space="preserve">.  </w:t>
      </w:r>
      <w:r w:rsidRPr="0051589F">
        <w:rPr>
          <w:rFonts w:ascii="Sylfaen" w:hAnsi="Sylfaen" w:cs="Sylfaen"/>
          <w:b/>
          <w:bCs/>
          <w:color w:val="385623"/>
          <w:sz w:val="16"/>
          <w:szCs w:val="16"/>
          <w:lang w:val="ka-GE"/>
        </w:rPr>
        <w:t xml:space="preserve">პროგრამის დასახელება  </w:t>
      </w:r>
      <w:r>
        <w:rPr>
          <w:rFonts w:ascii="Sylfaen" w:hAnsi="Sylfaen"/>
          <w:b/>
          <w:bCs/>
          <w:sz w:val="16"/>
          <w:szCs w:val="16"/>
          <w:lang w:val="ka-GE"/>
        </w:rPr>
        <w:t>წარმატებული სტუდენტებისათვის მერის სტიპენდიის გაცემა</w:t>
      </w:r>
      <w:r w:rsidRPr="0051589F">
        <w:rPr>
          <w:rFonts w:ascii="Sylfaen" w:hAnsi="Sylfaen"/>
          <w:b/>
          <w:bCs/>
          <w:sz w:val="16"/>
          <w:szCs w:val="16"/>
          <w:lang w:val="ka-GE"/>
        </w:rPr>
        <w:t xml:space="preserve"> (</w:t>
      </w:r>
      <w:r w:rsidRPr="0051589F">
        <w:rPr>
          <w:rFonts w:ascii="Sylfaen" w:hAnsi="Sylfaen" w:cs="Sylfaen"/>
          <w:b/>
          <w:bCs/>
          <w:color w:val="385623"/>
          <w:sz w:val="16"/>
          <w:szCs w:val="16"/>
          <w:lang w:val="ka-GE"/>
        </w:rPr>
        <w:t xml:space="preserve">პროგრამული კოდი </w:t>
      </w:r>
      <w:r w:rsidRPr="0051589F">
        <w:rPr>
          <w:rFonts w:ascii="Sylfaen" w:hAnsi="Sylfaen"/>
          <w:b/>
          <w:bCs/>
          <w:sz w:val="16"/>
          <w:szCs w:val="16"/>
          <w:lang w:val="ka-GE"/>
        </w:rPr>
        <w:t>04 0</w:t>
      </w:r>
      <w:r>
        <w:rPr>
          <w:rFonts w:ascii="Sylfaen" w:hAnsi="Sylfaen"/>
          <w:b/>
          <w:bCs/>
          <w:sz w:val="16"/>
          <w:szCs w:val="16"/>
          <w:lang w:val="ka-GE"/>
        </w:rPr>
        <w:t>5</w:t>
      </w:r>
      <w:r w:rsidRPr="0051589F">
        <w:rPr>
          <w:rFonts w:ascii="Sylfaen" w:hAnsi="Sylfaen"/>
          <w:b/>
          <w:bCs/>
          <w:sz w:val="16"/>
          <w:szCs w:val="16"/>
          <w:lang w:val="ka-GE"/>
        </w:rPr>
        <w:t>)</w:t>
      </w:r>
    </w:p>
    <w:p w14:paraId="5F024ADC" w14:textId="77777777" w:rsidR="00367990" w:rsidRPr="0051589F" w:rsidRDefault="00367990" w:rsidP="00367990">
      <w:pPr>
        <w:widowControl w:val="0"/>
        <w:autoSpaceDE w:val="0"/>
        <w:autoSpaceDN w:val="0"/>
        <w:adjustRightInd w:val="0"/>
        <w:spacing w:after="0"/>
        <w:ind w:firstLine="450"/>
        <w:jc w:val="both"/>
        <w:rPr>
          <w:rFonts w:ascii="Sylfaen" w:hAnsi="Sylfaen"/>
          <w:b/>
          <w:bCs/>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75FEBA20" w14:textId="77777777" w:rsidR="00367990" w:rsidRDefault="00367990" w:rsidP="003679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პროგრამით გათვალისწინებულია ონის მუნიციპალიტეტის მერის სტიპენდიის გაცემა საქართველოს ტერიტორიაზე ავტორიზებულ უმაღლეს საგანმანათლებლო დაწესებულებაში აკადემიური უმაღლესი განათლების პირველი და მეორე საფეხურის უმაღლეს საგანმნათლებლო პროგრამებზე ჩარიცხული ონის მუნიციპალიტეტის ტერიტორიაზე რეგისტრირებული საუკეთესო შედეგის მქონე სტუდენტებზე, რომელთაც </w:t>
      </w:r>
      <w:r w:rsidRPr="00530B75">
        <w:rPr>
          <w:rFonts w:ascii="Sylfaen" w:hAnsi="Sylfaen" w:cs="Sylfaen"/>
          <w:iCs/>
          <w:sz w:val="16"/>
          <w:szCs w:val="16"/>
          <w:lang w:val="ka-GE"/>
        </w:rPr>
        <w:t>წინა სემესტრის საშუალო აკადემიურ</w:t>
      </w:r>
      <w:r>
        <w:rPr>
          <w:rFonts w:ascii="Sylfaen" w:hAnsi="Sylfaen" w:cs="Sylfaen"/>
          <w:iCs/>
          <w:sz w:val="16"/>
          <w:szCs w:val="16"/>
          <w:lang w:val="ka-GE"/>
        </w:rPr>
        <w:t xml:space="preserve">ი მოსწრების დოკუმენტის თანახმად </w:t>
      </w:r>
      <w:r w:rsidRPr="00530B75">
        <w:rPr>
          <w:rFonts w:ascii="Sylfaen" w:hAnsi="Sylfaen" w:cs="Sylfaen"/>
          <w:iCs/>
          <w:sz w:val="16"/>
          <w:szCs w:val="16"/>
          <w:lang w:val="ka-GE"/>
        </w:rPr>
        <w:t>მიღებული აქვთ დადებითი შეფასება (91 ქულა და მეტი)</w:t>
      </w:r>
      <w:r>
        <w:rPr>
          <w:rFonts w:ascii="Sylfaen" w:hAnsi="Sylfaen" w:cs="Sylfaen"/>
          <w:iCs/>
          <w:sz w:val="16"/>
          <w:szCs w:val="16"/>
          <w:lang w:val="ka-GE"/>
        </w:rPr>
        <w:t>.</w:t>
      </w:r>
      <w:r w:rsidRPr="00530B75">
        <w:rPr>
          <w:rFonts w:ascii="Sylfaen" w:hAnsi="Sylfaen" w:cs="Sylfaen"/>
          <w:iCs/>
          <w:sz w:val="16"/>
          <w:szCs w:val="16"/>
          <w:lang w:val="ka-GE"/>
        </w:rPr>
        <w:t xml:space="preserve"> </w:t>
      </w:r>
    </w:p>
    <w:p w14:paraId="48376685" w14:textId="77777777" w:rsidR="00367990" w:rsidRDefault="00367990" w:rsidP="00367990">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sidRPr="00F133DE">
        <w:rPr>
          <w:rFonts w:ascii="Sylfaen" w:hAnsi="Sylfaen" w:cs="Sylfaen"/>
          <w:iCs/>
          <w:sz w:val="16"/>
          <w:szCs w:val="16"/>
          <w:lang w:val="ka-GE"/>
        </w:rPr>
        <w:t>მუნიციპალიტეტში მცხოვრები წარმატებული სტუდენტი ახალგაზრდების მხარდაჭერა  მაღალი აკადემიური განათლების მისაღებად, მათში მოტივაციის შექმნა</w:t>
      </w:r>
      <w:r>
        <w:rPr>
          <w:rFonts w:ascii="Sylfaen" w:hAnsi="Sylfaen" w:cs="Sylfaen"/>
          <w:iCs/>
          <w:sz w:val="16"/>
          <w:szCs w:val="16"/>
          <w:lang w:val="ka-GE"/>
        </w:rPr>
        <w:t>.</w:t>
      </w:r>
    </w:p>
    <w:p w14:paraId="1064D0C4" w14:textId="50237EE6" w:rsidR="00367990" w:rsidRDefault="00367990" w:rsidP="001776F7">
      <w:pPr>
        <w:widowControl w:val="0"/>
        <w:autoSpaceDE w:val="0"/>
        <w:autoSpaceDN w:val="0"/>
        <w:adjustRightInd w:val="0"/>
        <w:spacing w:after="0"/>
        <w:ind w:firstLine="475"/>
        <w:jc w:val="both"/>
        <w:rPr>
          <w:rFonts w:ascii="Sylfaen" w:hAnsi="Sylfaen" w:cs="Sylfaen"/>
          <w:b/>
          <w:bCs/>
          <w:iCs/>
          <w:color w:val="385623"/>
          <w:sz w:val="16"/>
          <w:szCs w:val="16"/>
          <w:lang w:val="ka-GE"/>
        </w:rPr>
      </w:pPr>
      <w:r w:rsidRPr="00752C03">
        <w:rPr>
          <w:rFonts w:ascii="Sylfaen" w:hAnsi="Sylfaen" w:cs="Sylfaen"/>
          <w:b/>
          <w:bCs/>
          <w:iCs/>
          <w:color w:val="385623"/>
          <w:sz w:val="16"/>
          <w:szCs w:val="16"/>
          <w:lang w:val="ka-GE"/>
        </w:rPr>
        <w:t xml:space="preserve">მოსალოდნელი შედეგი: </w:t>
      </w:r>
      <w:r w:rsidR="001776F7" w:rsidRPr="001776F7">
        <w:rPr>
          <w:rFonts w:ascii="Sylfaen" w:hAnsi="Sylfaen" w:cs="Sylfaen"/>
          <w:iCs/>
          <w:sz w:val="16"/>
          <w:szCs w:val="16"/>
          <w:lang w:val="ka-GE"/>
        </w:rPr>
        <w:t>მაღალი აკადემიური მოსწრების სტუდენტების</w:t>
      </w:r>
      <w:r w:rsidRPr="003D65EF">
        <w:rPr>
          <w:rFonts w:ascii="Sylfaen" w:hAnsi="Sylfaen" w:cs="Sylfaen"/>
          <w:iCs/>
          <w:sz w:val="16"/>
          <w:szCs w:val="16"/>
          <w:lang w:val="ka-GE"/>
        </w:rPr>
        <w:t xml:space="preserve"> გაზრდილი რაოდენობა;</w:t>
      </w:r>
      <w:r>
        <w:rPr>
          <w:rFonts w:ascii="Sylfaen" w:hAnsi="Sylfaen" w:cs="Sylfaen"/>
          <w:b/>
          <w:bCs/>
          <w:iCs/>
          <w:color w:val="385623"/>
          <w:sz w:val="16"/>
          <w:szCs w:val="16"/>
          <w:lang w:val="ka-GE"/>
        </w:rPr>
        <w:t xml:space="preserve"> </w:t>
      </w:r>
    </w:p>
    <w:p w14:paraId="7CC822DB" w14:textId="24EE1B94" w:rsidR="004B1765" w:rsidRDefault="004B1765" w:rsidP="001776F7">
      <w:pPr>
        <w:widowControl w:val="0"/>
        <w:autoSpaceDE w:val="0"/>
        <w:autoSpaceDN w:val="0"/>
        <w:adjustRightInd w:val="0"/>
        <w:spacing w:after="0"/>
        <w:ind w:firstLine="475"/>
        <w:jc w:val="both"/>
        <w:rPr>
          <w:rFonts w:ascii="Sylfaen" w:hAnsi="Sylfaen" w:cs="Sylfaen"/>
          <w:b/>
          <w:bCs/>
          <w:iCs/>
          <w:color w:val="385623"/>
          <w:sz w:val="16"/>
          <w:szCs w:val="16"/>
          <w:lang w:val="ka-GE"/>
        </w:rPr>
      </w:pPr>
    </w:p>
    <w:tbl>
      <w:tblPr>
        <w:tblW w:w="0" w:type="auto"/>
        <w:tblLook w:val="04A0" w:firstRow="1" w:lastRow="0" w:firstColumn="1" w:lastColumn="0" w:noHBand="0" w:noVBand="1"/>
      </w:tblPr>
      <w:tblGrid>
        <w:gridCol w:w="3481"/>
        <w:gridCol w:w="1141"/>
        <w:gridCol w:w="857"/>
        <w:gridCol w:w="857"/>
        <w:gridCol w:w="857"/>
        <w:gridCol w:w="919"/>
        <w:gridCol w:w="1186"/>
        <w:gridCol w:w="1762"/>
      </w:tblGrid>
      <w:tr w:rsidR="004B1765" w:rsidRPr="004B1765" w14:paraId="4AC0054D" w14:textId="77777777" w:rsidTr="004B1765">
        <w:trPr>
          <w:trHeight w:val="480"/>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5032DFC9" w14:textId="77777777" w:rsidR="004B1765" w:rsidRPr="004B1765" w:rsidRDefault="004B1765" w:rsidP="004B1765">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4B1765" w:rsidRPr="004B1765" w14:paraId="05099301" w14:textId="77777777" w:rsidTr="00930537">
        <w:trPr>
          <w:trHeight w:val="465"/>
        </w:trPr>
        <w:tc>
          <w:tcPr>
            <w:tcW w:w="3481"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4398284C" w14:textId="77777777" w:rsidR="004B1765" w:rsidRPr="004B1765" w:rsidRDefault="004B1765" w:rsidP="004B1765">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1141" w:type="dxa"/>
            <w:tcBorders>
              <w:top w:val="nil"/>
              <w:left w:val="nil"/>
              <w:bottom w:val="single" w:sz="4" w:space="0" w:color="auto"/>
              <w:right w:val="single" w:sz="4" w:space="0" w:color="auto"/>
            </w:tcBorders>
            <w:shd w:val="clear" w:color="000000" w:fill="EBF1DE"/>
            <w:vAlign w:val="center"/>
            <w:hideMark/>
          </w:tcPr>
          <w:p w14:paraId="3F4ED6D5" w14:textId="77777777" w:rsidR="004B1765" w:rsidRPr="004B1765" w:rsidRDefault="004B1765" w:rsidP="004B1765">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857" w:type="dxa"/>
            <w:tcBorders>
              <w:top w:val="nil"/>
              <w:left w:val="nil"/>
              <w:bottom w:val="single" w:sz="4" w:space="0" w:color="auto"/>
              <w:right w:val="single" w:sz="4" w:space="0" w:color="auto"/>
            </w:tcBorders>
            <w:shd w:val="clear" w:color="000000" w:fill="EBF1DE"/>
            <w:vAlign w:val="center"/>
            <w:hideMark/>
          </w:tcPr>
          <w:p w14:paraId="4E948072" w14:textId="77777777" w:rsidR="004B1765" w:rsidRPr="004B1765" w:rsidRDefault="004B1765" w:rsidP="004B1765">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857" w:type="dxa"/>
            <w:tcBorders>
              <w:top w:val="nil"/>
              <w:left w:val="nil"/>
              <w:bottom w:val="single" w:sz="4" w:space="0" w:color="auto"/>
              <w:right w:val="single" w:sz="4" w:space="0" w:color="auto"/>
            </w:tcBorders>
            <w:shd w:val="clear" w:color="000000" w:fill="EBF1DE"/>
            <w:vAlign w:val="center"/>
            <w:hideMark/>
          </w:tcPr>
          <w:p w14:paraId="321071CD" w14:textId="77777777" w:rsidR="004B1765" w:rsidRPr="004B1765" w:rsidRDefault="004B1765" w:rsidP="004B1765">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857" w:type="dxa"/>
            <w:tcBorders>
              <w:top w:val="nil"/>
              <w:left w:val="nil"/>
              <w:bottom w:val="single" w:sz="4" w:space="0" w:color="auto"/>
              <w:right w:val="single" w:sz="4" w:space="0" w:color="auto"/>
            </w:tcBorders>
            <w:shd w:val="clear" w:color="000000" w:fill="EBF1DE"/>
            <w:vAlign w:val="center"/>
            <w:hideMark/>
          </w:tcPr>
          <w:p w14:paraId="3BEA9DE3" w14:textId="77777777" w:rsidR="004B1765" w:rsidRPr="004B1765" w:rsidRDefault="004B1765" w:rsidP="004B1765">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19" w:type="dxa"/>
            <w:tcBorders>
              <w:top w:val="nil"/>
              <w:left w:val="nil"/>
              <w:bottom w:val="single" w:sz="4" w:space="0" w:color="auto"/>
              <w:right w:val="single" w:sz="4" w:space="0" w:color="auto"/>
            </w:tcBorders>
            <w:shd w:val="clear" w:color="000000" w:fill="EBF1DE"/>
            <w:vAlign w:val="center"/>
            <w:hideMark/>
          </w:tcPr>
          <w:p w14:paraId="32B7F431" w14:textId="77777777" w:rsidR="004B1765" w:rsidRPr="004B1765" w:rsidRDefault="004B1765" w:rsidP="004B1765">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561FD6C3" w14:textId="77777777" w:rsidR="004B1765" w:rsidRPr="004B1765" w:rsidRDefault="004B1765" w:rsidP="004B1765">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762" w:type="dxa"/>
            <w:tcBorders>
              <w:top w:val="nil"/>
              <w:left w:val="nil"/>
              <w:bottom w:val="single" w:sz="4" w:space="0" w:color="auto"/>
              <w:right w:val="single" w:sz="4" w:space="0" w:color="auto"/>
            </w:tcBorders>
            <w:shd w:val="clear" w:color="000000" w:fill="EBF1DE"/>
            <w:vAlign w:val="center"/>
            <w:hideMark/>
          </w:tcPr>
          <w:p w14:paraId="1E7EE450" w14:textId="77777777" w:rsidR="004B1765" w:rsidRPr="004B1765" w:rsidRDefault="004B1765" w:rsidP="004B1765">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930537" w:rsidRPr="004B1765" w14:paraId="269923D1" w14:textId="77777777" w:rsidTr="00930537">
        <w:trPr>
          <w:trHeight w:val="465"/>
        </w:trPr>
        <w:tc>
          <w:tcPr>
            <w:tcW w:w="348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B593AD8" w14:textId="1C6B59CF"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bCs/>
                <w:color w:val="000000"/>
                <w:sz w:val="14"/>
                <w:szCs w:val="14"/>
              </w:rPr>
              <w:t>მაღალი აკადემიური მოსწრების (91+ ქულა) მქონე სტუდენტების წილის ზრდა ონის მუნიციპალიტეტში</w:t>
            </w:r>
          </w:p>
        </w:tc>
        <w:tc>
          <w:tcPr>
            <w:tcW w:w="1141" w:type="dxa"/>
            <w:tcBorders>
              <w:top w:val="nil"/>
              <w:left w:val="nil"/>
              <w:bottom w:val="single" w:sz="4" w:space="0" w:color="auto"/>
              <w:right w:val="single" w:sz="4" w:space="0" w:color="auto"/>
            </w:tcBorders>
            <w:shd w:val="clear" w:color="000000" w:fill="FFFFFF"/>
            <w:vAlign w:val="center"/>
          </w:tcPr>
          <w:p w14:paraId="09335421" w14:textId="71282291"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bCs/>
                <w:color w:val="000000"/>
                <w:sz w:val="14"/>
                <w:szCs w:val="14"/>
              </w:rPr>
              <w:t>60%</w:t>
            </w:r>
          </w:p>
        </w:tc>
        <w:tc>
          <w:tcPr>
            <w:tcW w:w="857" w:type="dxa"/>
            <w:tcBorders>
              <w:top w:val="nil"/>
              <w:left w:val="nil"/>
              <w:bottom w:val="single" w:sz="4" w:space="0" w:color="auto"/>
              <w:right w:val="single" w:sz="4" w:space="0" w:color="auto"/>
            </w:tcBorders>
            <w:shd w:val="clear" w:color="000000" w:fill="FFFFFF"/>
            <w:vAlign w:val="center"/>
          </w:tcPr>
          <w:p w14:paraId="112F196F" w14:textId="73A368E6"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bCs/>
                <w:color w:val="000000"/>
                <w:sz w:val="14"/>
                <w:szCs w:val="14"/>
              </w:rPr>
              <w:t>65%</w:t>
            </w:r>
          </w:p>
        </w:tc>
        <w:tc>
          <w:tcPr>
            <w:tcW w:w="857" w:type="dxa"/>
            <w:tcBorders>
              <w:top w:val="nil"/>
              <w:left w:val="nil"/>
              <w:bottom w:val="single" w:sz="4" w:space="0" w:color="auto"/>
              <w:right w:val="single" w:sz="4" w:space="0" w:color="auto"/>
            </w:tcBorders>
            <w:shd w:val="clear" w:color="000000" w:fill="FFFFFF"/>
            <w:vAlign w:val="center"/>
          </w:tcPr>
          <w:p w14:paraId="56EF6794" w14:textId="0DD36B0D"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bCs/>
                <w:color w:val="000000"/>
                <w:sz w:val="14"/>
                <w:szCs w:val="14"/>
              </w:rPr>
              <w:t>75%</w:t>
            </w:r>
          </w:p>
        </w:tc>
        <w:tc>
          <w:tcPr>
            <w:tcW w:w="857" w:type="dxa"/>
            <w:tcBorders>
              <w:top w:val="nil"/>
              <w:left w:val="nil"/>
              <w:bottom w:val="single" w:sz="4" w:space="0" w:color="auto"/>
              <w:right w:val="single" w:sz="4" w:space="0" w:color="auto"/>
            </w:tcBorders>
            <w:shd w:val="clear" w:color="000000" w:fill="FFFFFF"/>
            <w:vAlign w:val="center"/>
          </w:tcPr>
          <w:p w14:paraId="396571B5" w14:textId="64B7C84A"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bCs/>
                <w:color w:val="000000"/>
                <w:sz w:val="14"/>
                <w:szCs w:val="14"/>
              </w:rPr>
              <w:t>85%</w:t>
            </w:r>
          </w:p>
        </w:tc>
        <w:tc>
          <w:tcPr>
            <w:tcW w:w="919" w:type="dxa"/>
            <w:tcBorders>
              <w:top w:val="nil"/>
              <w:left w:val="nil"/>
              <w:bottom w:val="single" w:sz="4" w:space="0" w:color="auto"/>
              <w:right w:val="single" w:sz="4" w:space="0" w:color="auto"/>
            </w:tcBorders>
            <w:shd w:val="clear" w:color="000000" w:fill="FFFFFF"/>
            <w:vAlign w:val="center"/>
          </w:tcPr>
          <w:p w14:paraId="03C7F789" w14:textId="7D3DA50F"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bCs/>
                <w:color w:val="000000"/>
                <w:sz w:val="14"/>
                <w:szCs w:val="14"/>
              </w:rPr>
              <w:t>90%</w:t>
            </w:r>
          </w:p>
        </w:tc>
        <w:tc>
          <w:tcPr>
            <w:tcW w:w="1186" w:type="dxa"/>
            <w:tcBorders>
              <w:top w:val="nil"/>
              <w:left w:val="nil"/>
              <w:bottom w:val="single" w:sz="4" w:space="0" w:color="auto"/>
              <w:right w:val="single" w:sz="4" w:space="0" w:color="auto"/>
            </w:tcBorders>
            <w:shd w:val="clear" w:color="000000" w:fill="FFFFFF"/>
            <w:vAlign w:val="center"/>
          </w:tcPr>
          <w:p w14:paraId="297000E3" w14:textId="2327EC1C"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bCs/>
                <w:color w:val="000000"/>
                <w:sz w:val="14"/>
                <w:szCs w:val="14"/>
              </w:rPr>
              <w:t>90%</w:t>
            </w:r>
          </w:p>
        </w:tc>
        <w:tc>
          <w:tcPr>
            <w:tcW w:w="1762" w:type="dxa"/>
            <w:tcBorders>
              <w:top w:val="nil"/>
              <w:left w:val="nil"/>
              <w:bottom w:val="single" w:sz="4" w:space="0" w:color="auto"/>
              <w:right w:val="single" w:sz="4" w:space="0" w:color="auto"/>
            </w:tcBorders>
            <w:shd w:val="clear" w:color="000000" w:fill="FFFFFF"/>
            <w:vAlign w:val="center"/>
          </w:tcPr>
          <w:p w14:paraId="48DECE32" w14:textId="05E55667" w:rsidR="00930537" w:rsidRPr="00930537" w:rsidRDefault="00930537" w:rsidP="00930537">
            <w:pPr>
              <w:spacing w:after="0" w:line="240" w:lineRule="auto"/>
              <w:jc w:val="center"/>
              <w:rPr>
                <w:rFonts w:ascii="Sylfaen" w:eastAsia="Times New Roman" w:hAnsi="Sylfaen" w:cs="Calibri"/>
                <w:sz w:val="14"/>
                <w:szCs w:val="14"/>
                <w:lang w:val="ka-GE"/>
              </w:rPr>
            </w:pPr>
            <w:r w:rsidRPr="00D54E4F">
              <w:rPr>
                <w:rFonts w:ascii="Sylfaen" w:eastAsia="Times New Roman" w:hAnsi="Sylfaen" w:cs="Calibri"/>
                <w:bCs/>
                <w:color w:val="000000"/>
                <w:sz w:val="14"/>
                <w:szCs w:val="14"/>
              </w:rPr>
              <w:t>პროცენტული (%)</w:t>
            </w:r>
          </w:p>
        </w:tc>
      </w:tr>
      <w:tr w:rsidR="00930537" w:rsidRPr="004B1765" w14:paraId="27E199E1" w14:textId="77777777" w:rsidTr="00930537">
        <w:trPr>
          <w:trHeight w:val="465"/>
        </w:trPr>
        <w:tc>
          <w:tcPr>
            <w:tcW w:w="3481"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5BFFBF9F" w14:textId="77777777" w:rsidR="00930537" w:rsidRPr="004B1765" w:rsidRDefault="00930537" w:rsidP="0093053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1141" w:type="dxa"/>
            <w:tcBorders>
              <w:top w:val="nil"/>
              <w:left w:val="nil"/>
              <w:bottom w:val="single" w:sz="4" w:space="0" w:color="auto"/>
              <w:right w:val="single" w:sz="4" w:space="0" w:color="auto"/>
            </w:tcBorders>
            <w:shd w:val="clear" w:color="000000" w:fill="FDE9D9"/>
            <w:vAlign w:val="center"/>
            <w:hideMark/>
          </w:tcPr>
          <w:p w14:paraId="7D672786" w14:textId="77777777" w:rsidR="00930537" w:rsidRPr="004B1765" w:rsidRDefault="00930537" w:rsidP="0093053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857" w:type="dxa"/>
            <w:tcBorders>
              <w:top w:val="nil"/>
              <w:left w:val="nil"/>
              <w:bottom w:val="single" w:sz="4" w:space="0" w:color="auto"/>
              <w:right w:val="single" w:sz="4" w:space="0" w:color="auto"/>
            </w:tcBorders>
            <w:shd w:val="clear" w:color="000000" w:fill="FDE9D9"/>
            <w:vAlign w:val="center"/>
            <w:hideMark/>
          </w:tcPr>
          <w:p w14:paraId="79644E0A" w14:textId="77777777" w:rsidR="00930537" w:rsidRPr="004B1765" w:rsidRDefault="00930537" w:rsidP="0093053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857" w:type="dxa"/>
            <w:tcBorders>
              <w:top w:val="nil"/>
              <w:left w:val="nil"/>
              <w:bottom w:val="single" w:sz="4" w:space="0" w:color="auto"/>
              <w:right w:val="single" w:sz="4" w:space="0" w:color="auto"/>
            </w:tcBorders>
            <w:shd w:val="clear" w:color="000000" w:fill="FDE9D9"/>
            <w:vAlign w:val="center"/>
            <w:hideMark/>
          </w:tcPr>
          <w:p w14:paraId="1812DA55" w14:textId="77777777" w:rsidR="00930537" w:rsidRPr="004B1765" w:rsidRDefault="00930537" w:rsidP="0093053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857" w:type="dxa"/>
            <w:tcBorders>
              <w:top w:val="nil"/>
              <w:left w:val="nil"/>
              <w:bottom w:val="single" w:sz="4" w:space="0" w:color="auto"/>
              <w:right w:val="single" w:sz="4" w:space="0" w:color="auto"/>
            </w:tcBorders>
            <w:shd w:val="clear" w:color="000000" w:fill="FDE9D9"/>
            <w:vAlign w:val="center"/>
            <w:hideMark/>
          </w:tcPr>
          <w:p w14:paraId="264EBCBB" w14:textId="77777777" w:rsidR="00930537" w:rsidRPr="004B1765" w:rsidRDefault="00930537" w:rsidP="0093053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919" w:type="dxa"/>
            <w:tcBorders>
              <w:top w:val="nil"/>
              <w:left w:val="nil"/>
              <w:bottom w:val="single" w:sz="4" w:space="0" w:color="auto"/>
              <w:right w:val="single" w:sz="4" w:space="0" w:color="auto"/>
            </w:tcBorders>
            <w:shd w:val="clear" w:color="000000" w:fill="FDE9D9"/>
            <w:vAlign w:val="center"/>
            <w:hideMark/>
          </w:tcPr>
          <w:p w14:paraId="35AB2135" w14:textId="77777777" w:rsidR="00930537" w:rsidRPr="004B1765" w:rsidRDefault="00930537" w:rsidP="0093053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0125CED7" w14:textId="77777777" w:rsidR="00930537" w:rsidRPr="004B1765" w:rsidRDefault="00930537" w:rsidP="0093053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762" w:type="dxa"/>
            <w:tcBorders>
              <w:top w:val="nil"/>
              <w:left w:val="nil"/>
              <w:bottom w:val="single" w:sz="4" w:space="0" w:color="auto"/>
              <w:right w:val="single" w:sz="4" w:space="0" w:color="auto"/>
            </w:tcBorders>
            <w:shd w:val="clear" w:color="000000" w:fill="FDE9D9"/>
            <w:vAlign w:val="center"/>
            <w:hideMark/>
          </w:tcPr>
          <w:p w14:paraId="227CC6C1" w14:textId="77777777" w:rsidR="00930537" w:rsidRPr="004B1765" w:rsidRDefault="00930537" w:rsidP="00930537">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930537" w:rsidRPr="004B1765" w14:paraId="695EC5E3" w14:textId="77777777" w:rsidTr="00930537">
        <w:trPr>
          <w:trHeight w:val="465"/>
        </w:trPr>
        <w:tc>
          <w:tcPr>
            <w:tcW w:w="3481" w:type="dxa"/>
            <w:tcBorders>
              <w:top w:val="single" w:sz="4" w:space="0" w:color="auto"/>
              <w:left w:val="single" w:sz="4" w:space="0" w:color="auto"/>
              <w:bottom w:val="single" w:sz="4" w:space="0" w:color="auto"/>
              <w:right w:val="single" w:sz="4" w:space="0" w:color="000000"/>
            </w:tcBorders>
            <w:shd w:val="clear" w:color="000000" w:fill="FFFFFF"/>
            <w:vAlign w:val="center"/>
          </w:tcPr>
          <w:p w14:paraId="14D921D3" w14:textId="0D22A0CC" w:rsidR="00930537" w:rsidRPr="004B1765" w:rsidRDefault="00930537" w:rsidP="00930537">
            <w:pPr>
              <w:spacing w:after="0" w:line="240" w:lineRule="auto"/>
              <w:jc w:val="center"/>
              <w:rPr>
                <w:rFonts w:ascii="Sylfaen" w:eastAsia="Times New Roman" w:hAnsi="Sylfaen" w:cs="Calibri"/>
                <w:b/>
                <w:bCs/>
                <w:color w:val="000000"/>
                <w:sz w:val="14"/>
                <w:szCs w:val="14"/>
              </w:rPr>
            </w:pPr>
            <w:r>
              <w:rPr>
                <w:rFonts w:ascii="Sylfaen" w:eastAsia="Times New Roman" w:hAnsi="Sylfaen" w:cs="Calibri"/>
                <w:bCs/>
                <w:color w:val="000000"/>
                <w:sz w:val="14"/>
                <w:szCs w:val="14"/>
                <w:lang w:val="ka-GE"/>
              </w:rPr>
              <w:t>წარმატებული სტუდენტების</w:t>
            </w:r>
            <w:r w:rsidRPr="00A565D8">
              <w:rPr>
                <w:rFonts w:ascii="Sylfaen" w:eastAsia="Times New Roman" w:hAnsi="Sylfaen" w:cs="Calibri"/>
                <w:bCs/>
                <w:color w:val="000000"/>
                <w:sz w:val="14"/>
                <w:szCs w:val="14"/>
              </w:rPr>
              <w:t xml:space="preserve"> რაოდენობა</w:t>
            </w:r>
          </w:p>
        </w:tc>
        <w:tc>
          <w:tcPr>
            <w:tcW w:w="1141" w:type="dxa"/>
            <w:tcBorders>
              <w:top w:val="nil"/>
              <w:left w:val="nil"/>
              <w:bottom w:val="single" w:sz="4" w:space="0" w:color="auto"/>
              <w:right w:val="single" w:sz="4" w:space="0" w:color="auto"/>
            </w:tcBorders>
            <w:shd w:val="clear" w:color="000000" w:fill="FFFFFF"/>
            <w:vAlign w:val="center"/>
          </w:tcPr>
          <w:p w14:paraId="68F345A6" w14:textId="047F5D7F" w:rsidR="00930537" w:rsidRPr="004B1765" w:rsidRDefault="00930537" w:rsidP="00930537">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30 სტუდენტი</w:t>
            </w:r>
          </w:p>
        </w:tc>
        <w:tc>
          <w:tcPr>
            <w:tcW w:w="857" w:type="dxa"/>
            <w:tcBorders>
              <w:top w:val="nil"/>
              <w:left w:val="nil"/>
              <w:bottom w:val="single" w:sz="4" w:space="0" w:color="auto"/>
              <w:right w:val="single" w:sz="4" w:space="0" w:color="auto"/>
            </w:tcBorders>
            <w:shd w:val="clear" w:color="000000" w:fill="FFFFFF"/>
            <w:vAlign w:val="center"/>
          </w:tcPr>
          <w:p w14:paraId="57C3D705" w14:textId="25328B22" w:rsidR="00930537" w:rsidRPr="004B1765" w:rsidRDefault="00930537" w:rsidP="00930537">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30</w:t>
            </w:r>
          </w:p>
        </w:tc>
        <w:tc>
          <w:tcPr>
            <w:tcW w:w="857" w:type="dxa"/>
            <w:tcBorders>
              <w:top w:val="nil"/>
              <w:left w:val="nil"/>
              <w:bottom w:val="single" w:sz="4" w:space="0" w:color="auto"/>
              <w:right w:val="single" w:sz="4" w:space="0" w:color="auto"/>
            </w:tcBorders>
            <w:shd w:val="clear" w:color="000000" w:fill="FFFFFF"/>
            <w:vAlign w:val="center"/>
          </w:tcPr>
          <w:p w14:paraId="0F1CB795" w14:textId="1F106175" w:rsidR="00930537" w:rsidRPr="004B1765" w:rsidRDefault="00930537" w:rsidP="00930537">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rPr>
              <w:t>30</w:t>
            </w:r>
          </w:p>
        </w:tc>
        <w:tc>
          <w:tcPr>
            <w:tcW w:w="857" w:type="dxa"/>
            <w:tcBorders>
              <w:top w:val="nil"/>
              <w:left w:val="nil"/>
              <w:bottom w:val="single" w:sz="4" w:space="0" w:color="auto"/>
              <w:right w:val="single" w:sz="4" w:space="0" w:color="auto"/>
            </w:tcBorders>
            <w:shd w:val="clear" w:color="000000" w:fill="FFFFFF"/>
            <w:vAlign w:val="center"/>
          </w:tcPr>
          <w:p w14:paraId="5BBB7DA8" w14:textId="527791A1" w:rsidR="00930537" w:rsidRPr="004B1765" w:rsidRDefault="00930537" w:rsidP="00930537">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30</w:t>
            </w:r>
          </w:p>
        </w:tc>
        <w:tc>
          <w:tcPr>
            <w:tcW w:w="919" w:type="dxa"/>
            <w:tcBorders>
              <w:top w:val="nil"/>
              <w:left w:val="nil"/>
              <w:bottom w:val="single" w:sz="4" w:space="0" w:color="auto"/>
              <w:right w:val="single" w:sz="4" w:space="0" w:color="auto"/>
            </w:tcBorders>
            <w:shd w:val="clear" w:color="000000" w:fill="FFFFFF"/>
            <w:vAlign w:val="center"/>
          </w:tcPr>
          <w:p w14:paraId="42D08E84" w14:textId="501ABC4E" w:rsidR="00930537" w:rsidRPr="004B1765" w:rsidRDefault="00930537" w:rsidP="00930537">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30</w:t>
            </w:r>
          </w:p>
        </w:tc>
        <w:tc>
          <w:tcPr>
            <w:tcW w:w="1186" w:type="dxa"/>
            <w:tcBorders>
              <w:top w:val="nil"/>
              <w:left w:val="nil"/>
              <w:bottom w:val="single" w:sz="4" w:space="0" w:color="auto"/>
              <w:right w:val="single" w:sz="4" w:space="0" w:color="auto"/>
            </w:tcBorders>
            <w:shd w:val="clear" w:color="000000" w:fill="FFFFFF"/>
            <w:vAlign w:val="center"/>
          </w:tcPr>
          <w:p w14:paraId="55F83ACA" w14:textId="2CB6EEFA" w:rsidR="00930537" w:rsidRPr="004B1765" w:rsidRDefault="00930537" w:rsidP="00930537">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30</w:t>
            </w:r>
          </w:p>
        </w:tc>
        <w:tc>
          <w:tcPr>
            <w:tcW w:w="1762" w:type="dxa"/>
            <w:tcBorders>
              <w:top w:val="nil"/>
              <w:left w:val="nil"/>
              <w:bottom w:val="single" w:sz="4" w:space="0" w:color="auto"/>
              <w:right w:val="single" w:sz="4" w:space="0" w:color="auto"/>
            </w:tcBorders>
            <w:shd w:val="clear" w:color="000000" w:fill="FFFFFF"/>
            <w:vAlign w:val="center"/>
          </w:tcPr>
          <w:p w14:paraId="2EF4333F" w14:textId="00FAC338" w:rsidR="00930537" w:rsidRPr="004B1765" w:rsidRDefault="00930537" w:rsidP="0093053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bl>
    <w:p w14:paraId="33684CFF" w14:textId="77777777" w:rsidR="00367990" w:rsidRPr="00F133DE" w:rsidRDefault="00367990" w:rsidP="00367990">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21C0D95B" w14:textId="77777777" w:rsidR="00367990" w:rsidRDefault="00367990" w:rsidP="009E522B">
      <w:pPr>
        <w:pStyle w:val="Heading2"/>
        <w:rPr>
          <w:rFonts w:ascii="Sylfaen" w:hAnsi="Sylfaen" w:cs="Sylfaen"/>
          <w:sz w:val="22"/>
          <w:szCs w:val="22"/>
          <w:lang w:val="ka-GE"/>
        </w:rPr>
      </w:pPr>
    </w:p>
    <w:p w14:paraId="632273DF" w14:textId="435EAA87" w:rsidR="009E522B" w:rsidRPr="0085503B" w:rsidRDefault="007B6A59" w:rsidP="009E522B">
      <w:pPr>
        <w:pStyle w:val="Heading2"/>
        <w:rPr>
          <w:sz w:val="22"/>
          <w:szCs w:val="22"/>
        </w:rPr>
      </w:pPr>
      <w:bookmarkStart w:id="11" w:name="_Toc239154456"/>
      <w:r>
        <w:rPr>
          <w:rFonts w:ascii="Sylfaen" w:hAnsi="Sylfaen" w:cs="Sylfaen"/>
          <w:sz w:val="22"/>
          <w:szCs w:val="22"/>
          <w:lang w:val="ka-GE"/>
        </w:rPr>
        <w:t xml:space="preserve">4. </w:t>
      </w:r>
      <w:r w:rsidR="009E522B" w:rsidRPr="0085503B">
        <w:rPr>
          <w:rFonts w:ascii="Sylfaen" w:hAnsi="Sylfaen" w:cs="Sylfaen"/>
          <w:sz w:val="22"/>
          <w:szCs w:val="22"/>
        </w:rPr>
        <w:t>კულტურა</w:t>
      </w:r>
      <w:r w:rsidR="009E522B" w:rsidRPr="0085503B">
        <w:rPr>
          <w:sz w:val="22"/>
          <w:szCs w:val="22"/>
        </w:rPr>
        <w:t xml:space="preserve">,  </w:t>
      </w:r>
      <w:r w:rsidR="009E522B" w:rsidRPr="0085503B">
        <w:rPr>
          <w:rFonts w:ascii="Sylfaen" w:hAnsi="Sylfaen" w:cs="Sylfaen"/>
          <w:sz w:val="22"/>
          <w:szCs w:val="22"/>
        </w:rPr>
        <w:t>ახალგაზრდობა</w:t>
      </w:r>
      <w:r w:rsidR="009E522B" w:rsidRPr="0085503B">
        <w:rPr>
          <w:sz w:val="22"/>
          <w:szCs w:val="22"/>
        </w:rPr>
        <w:t xml:space="preserve"> </w:t>
      </w:r>
      <w:r w:rsidR="009E522B" w:rsidRPr="0085503B">
        <w:rPr>
          <w:rFonts w:ascii="Sylfaen" w:hAnsi="Sylfaen" w:cs="Sylfaen"/>
          <w:sz w:val="22"/>
          <w:szCs w:val="22"/>
        </w:rPr>
        <w:t>და</w:t>
      </w:r>
      <w:r w:rsidR="009E522B" w:rsidRPr="0085503B">
        <w:rPr>
          <w:sz w:val="22"/>
          <w:szCs w:val="22"/>
        </w:rPr>
        <w:t xml:space="preserve"> </w:t>
      </w:r>
      <w:r w:rsidR="009E522B" w:rsidRPr="0085503B">
        <w:rPr>
          <w:rFonts w:ascii="Sylfaen" w:hAnsi="Sylfaen" w:cs="Sylfaen"/>
          <w:sz w:val="22"/>
          <w:szCs w:val="22"/>
        </w:rPr>
        <w:t>სპორტი</w:t>
      </w:r>
      <w:bookmarkEnd w:id="10"/>
      <w:bookmarkEnd w:id="11"/>
      <w:r w:rsidR="009E522B" w:rsidRPr="0085503B">
        <w:rPr>
          <w:sz w:val="22"/>
          <w:szCs w:val="22"/>
        </w:rPr>
        <w:t xml:space="preserve"> </w:t>
      </w:r>
    </w:p>
    <w:p w14:paraId="3BC423E7" w14:textId="3222E55A" w:rsidR="009E522B" w:rsidRPr="0085503B" w:rsidRDefault="009E522B" w:rsidP="00367990">
      <w:pPr>
        <w:spacing w:after="0"/>
        <w:ind w:firstLine="270"/>
        <w:jc w:val="both"/>
        <w:rPr>
          <w:rFonts w:ascii="Sylfaen" w:hAnsi="Sylfaen" w:cs="Sylfaen"/>
          <w:sz w:val="18"/>
          <w:szCs w:val="18"/>
          <w:lang w:val="ka-GE"/>
        </w:rPr>
      </w:pPr>
      <w:r w:rsidRPr="0085503B">
        <w:rPr>
          <w:rFonts w:ascii="Sylfaen" w:hAnsi="Sylfaen" w:cs="Sylfaen"/>
          <w:sz w:val="18"/>
          <w:szCs w:val="18"/>
          <w:lang w:val="ka-GE"/>
        </w:rPr>
        <w:t xml:space="preserve">მუნიციპალიტეტის  ინფრასტრუქტურული და ეკონომიკური განვითარების  პარალელურად აუცილებელია  ხელი შეეწყოს კულტურული ტრადიციების დაცვას და ამ ტრადიციების ღირსეულ გაგრძელებას. ამასთანავე ერთ–ერთი პრიორიტეტია ახალგაზრდების მრავალმხრივი (როგორც სულიერი, ისე ფიზიკური თვალსაზრისით) განვითარების ხელშეწყობა  და მათში ცხოვრების ჯანსაღი წესის დამკვიდრება. </w:t>
      </w:r>
    </w:p>
    <w:p w14:paraId="6EA2325A" w14:textId="1A16C0CA" w:rsidR="009E522B" w:rsidRDefault="009E522B" w:rsidP="00367990">
      <w:pPr>
        <w:spacing w:after="0"/>
        <w:ind w:firstLine="270"/>
        <w:jc w:val="both"/>
        <w:rPr>
          <w:rFonts w:ascii="Sylfaen" w:hAnsi="Sylfaen" w:cs="Sylfaen"/>
          <w:sz w:val="18"/>
          <w:szCs w:val="18"/>
          <w:lang w:val="ka-GE"/>
        </w:rPr>
      </w:pPr>
      <w:r w:rsidRPr="0085503B">
        <w:rPr>
          <w:rFonts w:ascii="Sylfaen" w:hAnsi="Sylfaen" w:cs="Sylfaen"/>
          <w:sz w:val="18"/>
          <w:szCs w:val="18"/>
          <w:lang w:val="ka-GE"/>
        </w:rPr>
        <w:t>შესაბამისად, მუნიციპალიტეტი განაგრძობს  კულტურული ღონისძიებების ფინანსურ მხარდაჭერას, წარმატებული  სპორტსმენების ხელშეწყობას და შესაბამისი პირობების შექმნას რათა ნიჭიერმა ბავშვებმა და ახალგაზრდებმა შეძლონ მათი სპორტული შესაძლებლობების გამოვლინება, ასევე ახალგაზრდებში ცხოვრების ჯანსაღი წესის წახალისების მიზნით გასატარებელი ღონისძიებების ჩატარება.</w:t>
      </w:r>
    </w:p>
    <w:p w14:paraId="75EEB45C" w14:textId="6CF417F2" w:rsidR="00321ECC" w:rsidRPr="00367990" w:rsidRDefault="00321ECC" w:rsidP="00367990">
      <w:pPr>
        <w:autoSpaceDE w:val="0"/>
        <w:autoSpaceDN w:val="0"/>
        <w:adjustRightInd w:val="0"/>
        <w:spacing w:after="0"/>
        <w:ind w:firstLine="270"/>
        <w:jc w:val="both"/>
        <w:rPr>
          <w:rFonts w:ascii="Sylfaen" w:hAnsi="Sylfaen" w:cs="Sylfaen"/>
          <w:sz w:val="18"/>
          <w:szCs w:val="18"/>
          <w:lang w:val="ka-GE"/>
        </w:rPr>
      </w:pPr>
      <w:r w:rsidRPr="00367990">
        <w:rPr>
          <w:rFonts w:ascii="Sylfaen" w:hAnsi="Sylfaen" w:cs="Sylfaen"/>
          <w:sz w:val="18"/>
          <w:szCs w:val="18"/>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4; მიზანი 5.</w:t>
      </w:r>
    </w:p>
    <w:p w14:paraId="5174540C" w14:textId="557C1863" w:rsidR="009E522B" w:rsidRDefault="009E522B" w:rsidP="00980484">
      <w:pPr>
        <w:pStyle w:val="NoSpacing"/>
        <w:rPr>
          <w:noProof/>
        </w:rPr>
      </w:pPr>
    </w:p>
    <w:tbl>
      <w:tblPr>
        <w:tblW w:w="0" w:type="auto"/>
        <w:tblCellMar>
          <w:left w:w="0" w:type="dxa"/>
          <w:right w:w="0" w:type="dxa"/>
        </w:tblCellMar>
        <w:tblLook w:val="04A0" w:firstRow="1" w:lastRow="0" w:firstColumn="1" w:lastColumn="0" w:noHBand="0" w:noVBand="1"/>
      </w:tblPr>
      <w:tblGrid>
        <w:gridCol w:w="751"/>
        <w:gridCol w:w="2194"/>
        <w:gridCol w:w="812"/>
        <w:gridCol w:w="812"/>
        <w:gridCol w:w="812"/>
        <w:gridCol w:w="812"/>
        <w:gridCol w:w="812"/>
        <w:gridCol w:w="812"/>
        <w:gridCol w:w="812"/>
        <w:gridCol w:w="812"/>
        <w:gridCol w:w="812"/>
        <w:gridCol w:w="812"/>
      </w:tblGrid>
      <w:tr w:rsidR="00182341" w14:paraId="3DFB6093" w14:textId="77777777" w:rsidTr="00182341">
        <w:trPr>
          <w:trHeight w:val="510"/>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63D76313" w14:textId="77777777" w:rsidR="00182341" w:rsidRDefault="00182341" w:rsidP="00182341">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5900B1FB"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0AB8E179"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2027-2030 </w:t>
            </w:r>
            <w:r>
              <w:rPr>
                <w:rFonts w:ascii="Sylfaen" w:hAnsi="Sylfaen" w:cs="Sylfaen"/>
                <w:b/>
                <w:bCs/>
                <w:sz w:val="14"/>
                <w:szCs w:val="14"/>
              </w:rPr>
              <w:t>წლები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71AE9906"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5231729D"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4E06DF8E"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78BB215A"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2030 </w:t>
            </w:r>
            <w:r>
              <w:rPr>
                <w:rFonts w:ascii="Sylfaen" w:hAnsi="Sylfaen" w:cs="Sylfaen"/>
                <w:b/>
                <w:bCs/>
                <w:sz w:val="14"/>
                <w:szCs w:val="14"/>
              </w:rPr>
              <w:t>წელი</w:t>
            </w:r>
            <w:r>
              <w:rPr>
                <w:rFonts w:ascii="Arial CYR" w:hAnsi="Arial CYR" w:cs="Arial CYR"/>
                <w:b/>
                <w:bCs/>
                <w:sz w:val="14"/>
                <w:szCs w:val="14"/>
              </w:rPr>
              <w:t xml:space="preserve"> </w:t>
            </w:r>
          </w:p>
        </w:tc>
      </w:tr>
      <w:tr w:rsidR="00182341" w14:paraId="2E9A0F48" w14:textId="77777777" w:rsidTr="00182341">
        <w:trPr>
          <w:trHeight w:val="51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FB4AA03" w14:textId="77777777" w:rsidR="00182341" w:rsidRDefault="00182341" w:rsidP="00182341">
            <w:pPr>
              <w:spacing w:after="0"/>
              <w:rPr>
                <w:rFonts w:ascii="Arial CYR" w:hAnsi="Arial CYR" w:cs="Arial CYR"/>
                <w:b/>
                <w:bCs/>
                <w:sz w:val="14"/>
                <w:szCs w:val="1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0EB214A" w14:textId="77777777" w:rsidR="00182341" w:rsidRDefault="00182341" w:rsidP="00182341">
            <w:pPr>
              <w:spacing w:after="0"/>
              <w:rPr>
                <w:rFonts w:ascii="Arial CYR" w:hAnsi="Arial CYR" w:cs="Arial CYR"/>
                <w:b/>
                <w:bCs/>
                <w:sz w:val="14"/>
                <w:szCs w:val="14"/>
              </w:rPr>
            </w:pP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68D27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5E52F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A1436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A32AC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ACA06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93864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936EB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0A63C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A29D3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760B3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r>
      <w:tr w:rsidR="00182341" w14:paraId="34211293" w14:textId="77777777" w:rsidTr="00182341">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491B1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A21F31"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კულტურა</w:t>
            </w:r>
            <w:r>
              <w:rPr>
                <w:rFonts w:ascii="Arial CYR" w:hAnsi="Arial CYR" w:cs="Arial CYR"/>
                <w:b/>
                <w:bCs/>
                <w:sz w:val="14"/>
                <w:szCs w:val="14"/>
              </w:rPr>
              <w:t xml:space="preserve">, </w:t>
            </w:r>
            <w:r>
              <w:rPr>
                <w:rFonts w:ascii="Sylfaen" w:hAnsi="Sylfaen" w:cs="Sylfaen"/>
                <w:b/>
                <w:bCs/>
                <w:sz w:val="14"/>
                <w:szCs w:val="14"/>
              </w:rPr>
              <w:t>ახალგაზრდობა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სპორტი</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939E13"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11528.8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2421BC"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2EF32E"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2622.7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33E2F0"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95BFA5"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2776.7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E5E818"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05C1AD"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2959.7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E3E556"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E1E5C3"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3169.7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385BA8"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r>
      <w:tr w:rsidR="00182341" w14:paraId="41C89768" w14:textId="77777777" w:rsidTr="00182341">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D2635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3B28C6"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სპორტის</w:t>
            </w:r>
            <w:r>
              <w:rPr>
                <w:rFonts w:ascii="Arial CYR" w:hAnsi="Arial CYR" w:cs="Arial CYR"/>
                <w:sz w:val="14"/>
                <w:szCs w:val="14"/>
              </w:rPr>
              <w:t xml:space="preserve"> </w:t>
            </w:r>
            <w:r>
              <w:rPr>
                <w:rFonts w:ascii="Sylfaen" w:hAnsi="Sylfaen" w:cs="Sylfaen"/>
                <w:sz w:val="14"/>
                <w:szCs w:val="14"/>
              </w:rPr>
              <w:t>სფეროს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98181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4527.8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E1BE6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51E27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1047.7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69A48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D8C85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1100.7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89DB5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B1560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1155.7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3D285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40C85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1223.7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51FFA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7B0A5A9A" w14:textId="77777777" w:rsidTr="00182341">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655B6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7075EE"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ბავშვთა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მოზარდთა</w:t>
            </w:r>
            <w:r>
              <w:rPr>
                <w:rFonts w:ascii="Arial CYR" w:hAnsi="Arial CYR" w:cs="Arial CYR"/>
                <w:sz w:val="14"/>
                <w:szCs w:val="14"/>
              </w:rPr>
              <w:t xml:space="preserve"> </w:t>
            </w:r>
            <w:r>
              <w:rPr>
                <w:rFonts w:ascii="Sylfaen" w:hAnsi="Sylfaen" w:cs="Sylfaen"/>
                <w:sz w:val="14"/>
                <w:szCs w:val="14"/>
              </w:rPr>
              <w:t>სასპორტო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68FA6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1236.0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5C5F6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C4954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9EF09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800AF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296.0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30D40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441DB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319.0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35B0D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CE893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346.0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71E92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09064068" w14:textId="77777777" w:rsidTr="00182341">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42B33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E13259"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საფეხბურთო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55481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956.0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BC5AD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F525C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B6DD9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5FE0B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232.0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3BC34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5BFB15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244.0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025C8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A544D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260.0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4DFD9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620C3D00" w14:textId="77777777" w:rsidTr="00182341">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E1923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05 01 03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B46B22"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სარაგბო</w:t>
            </w:r>
            <w:r>
              <w:rPr>
                <w:rFonts w:ascii="Arial CYR" w:hAnsi="Arial CYR" w:cs="Arial CYR"/>
                <w:sz w:val="14"/>
                <w:szCs w:val="14"/>
              </w:rPr>
              <w:t xml:space="preserve"> </w:t>
            </w:r>
            <w:r>
              <w:rPr>
                <w:rFonts w:ascii="Sylfaen" w:hAnsi="Sylfaen" w:cs="Sylfaen"/>
                <w:sz w:val="14"/>
                <w:szCs w:val="14"/>
              </w:rPr>
              <w:t>კლუბის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7EAE9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300.0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FC123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53DFD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BFDBE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63223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24DCA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325E8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61CCD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5FC45D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10655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5C7923C3" w14:textId="77777777" w:rsidTr="00182341">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8D220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05 01 04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5E8DFA"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წარმატებული</w:t>
            </w:r>
            <w:r>
              <w:rPr>
                <w:rFonts w:ascii="Arial CYR" w:hAnsi="Arial CYR" w:cs="Arial CYR"/>
                <w:sz w:val="14"/>
                <w:szCs w:val="14"/>
              </w:rPr>
              <w:t xml:space="preserve"> </w:t>
            </w:r>
            <w:r>
              <w:rPr>
                <w:rFonts w:ascii="Sylfaen" w:hAnsi="Sylfaen" w:cs="Sylfaen"/>
                <w:sz w:val="14"/>
                <w:szCs w:val="14"/>
              </w:rPr>
              <w:t>სპორტსმენების</w:t>
            </w:r>
            <w:r>
              <w:rPr>
                <w:rFonts w:ascii="Arial CYR" w:hAnsi="Arial CYR" w:cs="Arial CYR"/>
                <w:sz w:val="14"/>
                <w:szCs w:val="14"/>
              </w:rPr>
              <w:t xml:space="preserve"> </w:t>
            </w:r>
            <w:r>
              <w:rPr>
                <w:rFonts w:ascii="Sylfaen" w:hAnsi="Sylfaen" w:cs="Sylfaen"/>
                <w:sz w:val="14"/>
                <w:szCs w:val="14"/>
              </w:rPr>
              <w:t>დახმარება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79953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90.8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5D962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561AB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22.7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4C333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5551F5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22.7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A12BF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1FB1B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22.7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F27CC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AA6F7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22.7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83A5B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33761334" w14:textId="77777777" w:rsidTr="00182341">
        <w:trPr>
          <w:trHeight w:val="31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5DD83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05 01 05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3C90CB"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კაპიტალური</w:t>
            </w:r>
            <w:r>
              <w:rPr>
                <w:rFonts w:ascii="Arial CYR" w:hAnsi="Arial CYR" w:cs="Arial CYR"/>
                <w:sz w:val="14"/>
                <w:szCs w:val="14"/>
              </w:rPr>
              <w:t xml:space="preserve"> </w:t>
            </w:r>
            <w:r>
              <w:rPr>
                <w:rFonts w:ascii="Sylfaen" w:hAnsi="Sylfaen" w:cs="Sylfaen"/>
                <w:sz w:val="14"/>
                <w:szCs w:val="14"/>
              </w:rPr>
              <w:t>დაბანდებები</w:t>
            </w:r>
            <w:r>
              <w:rPr>
                <w:rFonts w:ascii="Arial CYR" w:hAnsi="Arial CYR" w:cs="Arial CYR"/>
                <w:sz w:val="14"/>
                <w:szCs w:val="14"/>
              </w:rPr>
              <w:t xml:space="preserve"> </w:t>
            </w:r>
            <w:r>
              <w:rPr>
                <w:rFonts w:ascii="Sylfaen" w:hAnsi="Sylfaen" w:cs="Sylfaen"/>
                <w:sz w:val="14"/>
                <w:szCs w:val="14"/>
              </w:rPr>
              <w:t>სპორტის</w:t>
            </w:r>
            <w:r>
              <w:rPr>
                <w:rFonts w:ascii="Arial CYR" w:hAnsi="Arial CYR" w:cs="Arial CYR"/>
                <w:sz w:val="14"/>
                <w:szCs w:val="14"/>
              </w:rPr>
              <w:t xml:space="preserve"> </w:t>
            </w:r>
            <w:r>
              <w:rPr>
                <w:rFonts w:ascii="Sylfaen" w:hAnsi="Sylfaen" w:cs="Sylfaen"/>
                <w:sz w:val="14"/>
                <w:szCs w:val="14"/>
              </w:rPr>
              <w:t>სფეროში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8B9B4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420.0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D0E35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AE2D7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13E6A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858BF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658162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573E5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0098A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EE20D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6F3CA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0FA0119B" w14:textId="77777777" w:rsidTr="00182341">
        <w:trPr>
          <w:trHeight w:val="31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CB918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05 01 06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99ACA6"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საჭიდაო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812B4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1525.0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662DD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9FA66D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350.0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48A4D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BE9B32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370.0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8B15E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D4B30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390.0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E531D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B6E42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415.0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5B38D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4844503E" w14:textId="77777777" w:rsidTr="00182341">
        <w:trPr>
          <w:trHeight w:val="30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D0331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43B8CA"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კულტურის</w:t>
            </w:r>
            <w:r>
              <w:rPr>
                <w:rFonts w:ascii="Arial CYR" w:hAnsi="Arial CYR" w:cs="Arial CYR"/>
                <w:sz w:val="14"/>
                <w:szCs w:val="14"/>
              </w:rPr>
              <w:t xml:space="preserve"> </w:t>
            </w:r>
            <w:r>
              <w:rPr>
                <w:rFonts w:ascii="Sylfaen" w:hAnsi="Sylfaen" w:cs="Sylfaen"/>
                <w:sz w:val="14"/>
                <w:szCs w:val="14"/>
              </w:rPr>
              <w:t>განვითარების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14FE4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5914.0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6B4B4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347F4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1330.0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04548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2BE20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1422.0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8A698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00311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1516.0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68CA1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1CA38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1646.0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BBA20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4E5BEF2F" w14:textId="77777777" w:rsidTr="00182341">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C748F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05 02 01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4721E5"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სახელოვნებო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EC12E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1051.0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9DF10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353DF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97EA9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0EF72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252.0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2D30D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B8A55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272.0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ABDBA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15DEB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297.0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0F19C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4B0EA414" w14:textId="77777777" w:rsidTr="00182341">
        <w:trPr>
          <w:trHeight w:val="42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F3B16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05 02 01 01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E948EF"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სამუსიკო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9FB91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549.0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8D618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7EE369A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75586AC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5C05491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132.0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51D2718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115AA81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142.0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5DEEE52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30D9D38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155.0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2F93902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614E3C7F" w14:textId="77777777" w:rsidTr="00182341">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B960A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05 02 01 02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BE4BF2"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სამხატვრო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747C3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502.0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CE737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30977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30689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29E61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6DBE4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29782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F3E34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6437C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142.0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BD6EB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2E88C813"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73CD4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05 02 02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97AB70"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კულტურის</w:t>
            </w:r>
            <w:r>
              <w:rPr>
                <w:rFonts w:ascii="Arial CYR" w:hAnsi="Arial CYR" w:cs="Arial CYR"/>
                <w:sz w:val="14"/>
                <w:szCs w:val="14"/>
              </w:rPr>
              <w:t xml:space="preserve"> </w:t>
            </w:r>
            <w:r>
              <w:rPr>
                <w:rFonts w:ascii="Sylfaen" w:hAnsi="Sylfaen" w:cs="Sylfaen"/>
                <w:sz w:val="14"/>
                <w:szCs w:val="14"/>
              </w:rPr>
              <w:t>ცენტრის</w:t>
            </w:r>
            <w:r>
              <w:rPr>
                <w:rFonts w:ascii="Arial CYR" w:hAnsi="Arial CYR" w:cs="Arial CYR"/>
                <w:sz w:val="14"/>
                <w:szCs w:val="14"/>
              </w:rPr>
              <w:t xml:space="preserve"> </w:t>
            </w:r>
            <w:r>
              <w:rPr>
                <w:rFonts w:ascii="Sylfaen" w:hAnsi="Sylfaen" w:cs="Sylfaen"/>
                <w:sz w:val="14"/>
                <w:szCs w:val="14"/>
              </w:rPr>
              <w:t>დაფინანსების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989E7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2601.0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03E63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A4960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590.0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1CDC5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03DE63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630.0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B5F2C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2F564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670.0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0E563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0E1CB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711.0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70CD8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69B712BA" w14:textId="77777777" w:rsidTr="00182341">
        <w:trPr>
          <w:trHeight w:val="31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703E3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05 02 03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0ECDF7"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მუზეუმის</w:t>
            </w:r>
            <w:r>
              <w:rPr>
                <w:rFonts w:ascii="Arial CYR" w:hAnsi="Arial CYR" w:cs="Arial CYR"/>
                <w:sz w:val="14"/>
                <w:szCs w:val="14"/>
              </w:rPr>
              <w:t xml:space="preserve"> </w:t>
            </w:r>
            <w:r>
              <w:rPr>
                <w:rFonts w:ascii="Sylfaen" w:hAnsi="Sylfaen" w:cs="Sylfaen"/>
                <w:sz w:val="14"/>
                <w:szCs w:val="14"/>
              </w:rPr>
              <w:t>ფუნქციონირების</w:t>
            </w:r>
            <w:r>
              <w:rPr>
                <w:rFonts w:ascii="Arial CYR" w:hAnsi="Arial CYR" w:cs="Arial CYR"/>
                <w:sz w:val="14"/>
                <w:szCs w:val="14"/>
              </w:rPr>
              <w:t xml:space="preserve"> </w:t>
            </w:r>
            <w:r>
              <w:rPr>
                <w:rFonts w:ascii="Sylfaen" w:hAnsi="Sylfaen" w:cs="Sylfaen"/>
                <w:sz w:val="14"/>
                <w:szCs w:val="14"/>
              </w:rPr>
              <w:t>ხელშეწყობის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0079B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4A140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F04E3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2F5EBB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6009B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260B91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3A8DC5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1A495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7CE7A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D0937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1CB2D5A9"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564E3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05 02 04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02D232"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ბიბლიოთეკის</w:t>
            </w:r>
            <w:r>
              <w:rPr>
                <w:rFonts w:ascii="Arial CYR" w:hAnsi="Arial CYR" w:cs="Arial CYR"/>
                <w:sz w:val="14"/>
                <w:szCs w:val="14"/>
              </w:rPr>
              <w:t xml:space="preserve"> </w:t>
            </w:r>
            <w:r>
              <w:rPr>
                <w:rFonts w:ascii="Sylfaen" w:hAnsi="Sylfaen" w:cs="Sylfaen"/>
                <w:sz w:val="14"/>
                <w:szCs w:val="14"/>
              </w:rPr>
              <w:t>დაფინანსების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468F9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889.0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FEB1D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EF9BB8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195.0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D9D1BD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40E39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212.0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68CAD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A3A548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ACA72C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A1EFB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252.0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754A5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39E72680" w14:textId="77777777" w:rsidTr="00182341">
        <w:trPr>
          <w:trHeight w:val="42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BB824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05 02 05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807A2A"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ტურისტული</w:t>
            </w:r>
            <w:r>
              <w:rPr>
                <w:rFonts w:ascii="Arial CYR" w:hAnsi="Arial CYR" w:cs="Arial CYR"/>
                <w:sz w:val="14"/>
                <w:szCs w:val="14"/>
              </w:rPr>
              <w:t xml:space="preserve"> </w:t>
            </w:r>
            <w:r>
              <w:rPr>
                <w:rFonts w:ascii="Sylfaen" w:hAnsi="Sylfaen" w:cs="Sylfaen"/>
                <w:sz w:val="14"/>
                <w:szCs w:val="14"/>
              </w:rPr>
              <w:t>საინფორმაციო</w:t>
            </w:r>
            <w:r>
              <w:rPr>
                <w:rFonts w:ascii="Arial CYR" w:hAnsi="Arial CYR" w:cs="Arial CYR"/>
                <w:sz w:val="14"/>
                <w:szCs w:val="14"/>
              </w:rPr>
              <w:t xml:space="preserve"> </w:t>
            </w:r>
            <w:r>
              <w:rPr>
                <w:rFonts w:ascii="Sylfaen" w:hAnsi="Sylfaen" w:cs="Sylfaen"/>
                <w:sz w:val="14"/>
                <w:szCs w:val="14"/>
              </w:rPr>
              <w:t>ცენტრის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DB577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488.0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B7C25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A6F6A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50E18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E8936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118.0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6B48A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CE388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124.0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5A9BE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1BF47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136.0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7E434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053B4528"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BCC91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05 02 06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7AD02B"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კულტურული</w:t>
            </w:r>
            <w:r>
              <w:rPr>
                <w:rFonts w:ascii="Arial CYR" w:hAnsi="Arial CYR" w:cs="Arial CYR"/>
                <w:sz w:val="14"/>
                <w:szCs w:val="14"/>
              </w:rPr>
              <w:t xml:space="preserve"> </w:t>
            </w:r>
            <w:r>
              <w:rPr>
                <w:rFonts w:ascii="Sylfaen" w:hAnsi="Sylfaen" w:cs="Sylfaen"/>
                <w:sz w:val="14"/>
                <w:szCs w:val="14"/>
              </w:rPr>
              <w:t>ღონისძიებების</w:t>
            </w:r>
            <w:r>
              <w:rPr>
                <w:rFonts w:ascii="Arial CYR" w:hAnsi="Arial CYR" w:cs="Arial CYR"/>
                <w:sz w:val="14"/>
                <w:szCs w:val="14"/>
              </w:rPr>
              <w:t xml:space="preserve"> </w:t>
            </w:r>
            <w:r>
              <w:rPr>
                <w:rFonts w:ascii="Sylfaen" w:hAnsi="Sylfaen" w:cs="Sylfaen"/>
                <w:sz w:val="14"/>
                <w:szCs w:val="14"/>
              </w:rPr>
              <w:t>დაფინანსება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90DB9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885.0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45CF4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2DCE4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50554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E5A2C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A24F2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C2B6F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F15BD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A5C757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11FD9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5DAFACBE"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D8D03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B7DEA4"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რელიგიური</w:t>
            </w:r>
            <w:r>
              <w:rPr>
                <w:rFonts w:ascii="Arial CYR" w:hAnsi="Arial CYR" w:cs="Arial CYR"/>
                <w:sz w:val="14"/>
                <w:szCs w:val="14"/>
              </w:rPr>
              <w:t xml:space="preserve"> </w:t>
            </w:r>
            <w:r>
              <w:rPr>
                <w:rFonts w:ascii="Sylfaen" w:hAnsi="Sylfaen" w:cs="Sylfaen"/>
                <w:sz w:val="14"/>
                <w:szCs w:val="14"/>
              </w:rPr>
              <w:t>ორგანიზაციების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E4F03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440.0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DFBE5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95624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E7F56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BDCEA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ACAD1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79F4F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B7BA3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6FADF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70C7D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25E3CC3D" w14:textId="77777777" w:rsidTr="00182341">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82D7D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9FB670"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ახალგაზრდობის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26C44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647.0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44864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DF106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145.0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85205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37DE5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154.0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5A676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3CED0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168.0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5DD18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3BF36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F645E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07C05B61" w14:textId="77777777" w:rsidTr="00182341">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1F119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05 04 01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F35228"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მოსწავლე</w:t>
            </w:r>
            <w:r>
              <w:rPr>
                <w:rFonts w:ascii="Arial CYR" w:hAnsi="Arial CYR" w:cs="Arial CYR"/>
                <w:sz w:val="14"/>
                <w:szCs w:val="14"/>
              </w:rPr>
              <w:t xml:space="preserve"> </w:t>
            </w:r>
            <w:r>
              <w:rPr>
                <w:rFonts w:ascii="Sylfaen" w:hAnsi="Sylfaen" w:cs="Sylfaen"/>
                <w:sz w:val="14"/>
                <w:szCs w:val="14"/>
              </w:rPr>
              <w:t>ახალგაზრდობის</w:t>
            </w:r>
            <w:r>
              <w:rPr>
                <w:rFonts w:ascii="Arial CYR" w:hAnsi="Arial CYR" w:cs="Arial CYR"/>
                <w:sz w:val="14"/>
                <w:szCs w:val="14"/>
              </w:rPr>
              <w:t xml:space="preserve"> </w:t>
            </w:r>
            <w:r>
              <w:rPr>
                <w:rFonts w:ascii="Sylfaen" w:hAnsi="Sylfaen" w:cs="Sylfaen"/>
                <w:sz w:val="14"/>
                <w:szCs w:val="14"/>
              </w:rPr>
              <w:t>ღონისძიებების</w:t>
            </w:r>
            <w:r>
              <w:rPr>
                <w:rFonts w:ascii="Arial CYR" w:hAnsi="Arial CYR" w:cs="Arial CYR"/>
                <w:sz w:val="14"/>
                <w:szCs w:val="14"/>
              </w:rPr>
              <w:t xml:space="preserve"> </w:t>
            </w:r>
            <w:r>
              <w:rPr>
                <w:rFonts w:ascii="Sylfaen" w:hAnsi="Sylfaen" w:cs="Sylfaen"/>
                <w:sz w:val="14"/>
                <w:szCs w:val="14"/>
              </w:rPr>
              <w:t>დაფინანსება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2A3A31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597.0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B5A6E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D04F5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135.0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81C17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3E8811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144.0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AD67C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7268D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153.0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2D31E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E092C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165.0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6AF18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63A81211" w14:textId="77777777" w:rsidTr="00182341">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7E467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05 04 02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624634"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ახალგაზრდული</w:t>
            </w:r>
            <w:r>
              <w:rPr>
                <w:rFonts w:ascii="Arial CYR" w:hAnsi="Arial CYR" w:cs="Arial CYR"/>
                <w:sz w:val="14"/>
                <w:szCs w:val="14"/>
              </w:rPr>
              <w:t xml:space="preserve"> </w:t>
            </w:r>
            <w:r>
              <w:rPr>
                <w:rFonts w:ascii="Sylfaen" w:hAnsi="Sylfaen" w:cs="Sylfaen"/>
                <w:sz w:val="14"/>
                <w:szCs w:val="14"/>
              </w:rPr>
              <w:t>პოლიტიკის</w:t>
            </w:r>
            <w:r>
              <w:rPr>
                <w:rFonts w:ascii="Arial CYR" w:hAnsi="Arial CYR" w:cs="Arial CYR"/>
                <w:sz w:val="14"/>
                <w:szCs w:val="14"/>
              </w:rPr>
              <w:t xml:space="preserve"> </w:t>
            </w:r>
            <w:r>
              <w:rPr>
                <w:rFonts w:ascii="Sylfaen" w:hAnsi="Sylfaen" w:cs="Sylfaen"/>
                <w:sz w:val="14"/>
                <w:szCs w:val="14"/>
              </w:rPr>
              <w:t>დოკუმენტის</w:t>
            </w:r>
            <w:r>
              <w:rPr>
                <w:rFonts w:ascii="Arial CYR" w:hAnsi="Arial CYR" w:cs="Arial CYR"/>
                <w:sz w:val="14"/>
                <w:szCs w:val="14"/>
              </w:rPr>
              <w:t xml:space="preserve"> </w:t>
            </w:r>
            <w:r>
              <w:rPr>
                <w:rFonts w:ascii="Sylfaen" w:hAnsi="Sylfaen" w:cs="Sylfaen"/>
                <w:sz w:val="14"/>
                <w:szCs w:val="14"/>
              </w:rPr>
              <w:t>განხორციელების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2C263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C2C00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B4EBC2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94900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65A24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0E3EF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91D7F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177AA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C8EA3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CD93B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bl>
    <w:p w14:paraId="14C06FAD" w14:textId="77777777" w:rsidR="00182341" w:rsidRDefault="00182341" w:rsidP="00182341">
      <w:pPr>
        <w:pStyle w:val="NoSpacing"/>
        <w:rPr>
          <w:noProof/>
        </w:rPr>
      </w:pPr>
    </w:p>
    <w:p w14:paraId="1D371AA2" w14:textId="77777777" w:rsidR="00057FC9" w:rsidRPr="00DC54F1" w:rsidRDefault="00057FC9" w:rsidP="00057FC9">
      <w:pPr>
        <w:widowControl w:val="0"/>
        <w:autoSpaceDE w:val="0"/>
        <w:autoSpaceDN w:val="0"/>
        <w:adjustRightInd w:val="0"/>
        <w:spacing w:after="0"/>
        <w:ind w:firstLine="540"/>
        <w:rPr>
          <w:rFonts w:ascii="Sylfaen" w:hAnsi="Sylfaen"/>
          <w:b/>
          <w:bCs/>
          <w:sz w:val="16"/>
          <w:szCs w:val="16"/>
          <w:lang w:val="ka-GE"/>
        </w:rPr>
      </w:pPr>
      <w:r>
        <w:rPr>
          <w:rFonts w:ascii="Sylfaen" w:hAnsi="Sylfaen" w:cs="Sylfaen"/>
          <w:b/>
          <w:bCs/>
          <w:color w:val="385623"/>
          <w:sz w:val="16"/>
          <w:szCs w:val="16"/>
        </w:rPr>
        <w:t xml:space="preserve">4.1. </w:t>
      </w:r>
      <w:r w:rsidRPr="00DC54F1">
        <w:rPr>
          <w:rFonts w:ascii="Sylfaen" w:hAnsi="Sylfaen" w:cs="Sylfaen"/>
          <w:b/>
          <w:bCs/>
          <w:color w:val="385623"/>
          <w:sz w:val="16"/>
          <w:szCs w:val="16"/>
          <w:lang w:val="ka-GE"/>
        </w:rPr>
        <w:t xml:space="preserve">პროგრამის დასახელება  </w:t>
      </w:r>
      <w:r w:rsidRPr="00DC54F1">
        <w:rPr>
          <w:rFonts w:ascii="Sylfaen" w:hAnsi="Sylfaen"/>
          <w:b/>
          <w:bCs/>
          <w:sz w:val="16"/>
          <w:szCs w:val="16"/>
          <w:lang w:val="ka-GE"/>
        </w:rPr>
        <w:t>სპორტის სფეროს განვითარება (</w:t>
      </w:r>
      <w:r w:rsidRPr="00DC54F1">
        <w:rPr>
          <w:rFonts w:ascii="Sylfaen" w:hAnsi="Sylfaen" w:cs="Sylfaen"/>
          <w:b/>
          <w:bCs/>
          <w:color w:val="385623"/>
          <w:sz w:val="16"/>
          <w:szCs w:val="16"/>
          <w:lang w:val="ka-GE"/>
        </w:rPr>
        <w:t xml:space="preserve">პროგრამული კოდი </w:t>
      </w:r>
      <w:r w:rsidRPr="00DC54F1">
        <w:rPr>
          <w:rFonts w:ascii="Sylfaen" w:hAnsi="Sylfaen"/>
          <w:b/>
          <w:bCs/>
          <w:sz w:val="16"/>
          <w:szCs w:val="16"/>
          <w:lang w:val="ka-GE"/>
        </w:rPr>
        <w:t>05 01)</w:t>
      </w:r>
    </w:p>
    <w:p w14:paraId="66057D69" w14:textId="77777777" w:rsidR="00057FC9" w:rsidRPr="0068467D" w:rsidRDefault="00057FC9" w:rsidP="00057FC9">
      <w:pPr>
        <w:widowControl w:val="0"/>
        <w:autoSpaceDE w:val="0"/>
        <w:autoSpaceDN w:val="0"/>
        <w:adjustRightInd w:val="0"/>
        <w:spacing w:after="0"/>
        <w:ind w:firstLine="540"/>
        <w:rPr>
          <w:rFonts w:ascii="Sylfaen" w:hAnsi="Sylfaen"/>
          <w:b/>
          <w:bCs/>
          <w:sz w:val="16"/>
          <w:szCs w:val="16"/>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23DAFB99" w14:textId="2E7CB7F1" w:rsidR="00964FD3" w:rsidRDefault="00057FC9" w:rsidP="00CC26D1">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CC26D1" w:rsidRPr="00BF4495">
        <w:rPr>
          <w:rFonts w:ascii="Sylfaen" w:hAnsi="Sylfaen" w:cs="Sylfaen"/>
          <w:iCs/>
          <w:sz w:val="16"/>
          <w:szCs w:val="16"/>
          <w:lang w:val="ka-GE"/>
        </w:rPr>
        <w:t>პროგრამა ითვალისწინებს</w:t>
      </w:r>
      <w:r w:rsidR="00CC26D1">
        <w:rPr>
          <w:rFonts w:ascii="Sylfaen" w:hAnsi="Sylfaen" w:cs="Sylfaen"/>
          <w:b/>
          <w:bCs/>
          <w:iCs/>
          <w:color w:val="385623"/>
          <w:sz w:val="16"/>
          <w:szCs w:val="16"/>
          <w:lang w:val="ka-GE"/>
        </w:rPr>
        <w:t xml:space="preserve"> </w:t>
      </w:r>
      <w:r w:rsidR="00CC26D1">
        <w:rPr>
          <w:rFonts w:ascii="Sylfaen" w:hAnsi="Sylfaen" w:cs="Sylfaen"/>
          <w:iCs/>
          <w:sz w:val="16"/>
          <w:szCs w:val="16"/>
          <w:lang w:val="ka-GE"/>
        </w:rPr>
        <w:t xml:space="preserve">ონის მუნიციპალიტეტის მიერ დაფუძნებული სპორტული მიმართულების ოთხი ა(ა)იპ-ის ფუნქციონირებას, რომელიცაა </w:t>
      </w:r>
      <w:r w:rsidR="00CC26D1" w:rsidRPr="00F43E94">
        <w:rPr>
          <w:rFonts w:ascii="Sylfaen" w:hAnsi="Sylfaen" w:cs="Sylfaen"/>
          <w:iCs/>
          <w:sz w:val="16"/>
          <w:szCs w:val="16"/>
          <w:lang w:val="ka-GE"/>
        </w:rPr>
        <w:t>ა(ა)იპ ონის მუნიციპალიტეტის ბავშვთა და მოზარდთა სასპორტო სკოლის კომპლექსი</w:t>
      </w:r>
      <w:r w:rsidR="00CC26D1">
        <w:rPr>
          <w:rFonts w:ascii="Sylfaen" w:hAnsi="Sylfaen" w:cs="Sylfaen"/>
          <w:iCs/>
          <w:sz w:val="16"/>
          <w:szCs w:val="16"/>
          <w:lang w:val="ka-GE"/>
        </w:rPr>
        <w:t>,</w:t>
      </w:r>
      <w:r w:rsidR="00CC26D1" w:rsidRPr="00F43E94">
        <w:rPr>
          <w:rFonts w:ascii="Sylfaen" w:hAnsi="Sylfaen" w:cs="Sylfaen"/>
          <w:iCs/>
          <w:sz w:val="16"/>
          <w:szCs w:val="16"/>
          <w:lang w:val="ka-GE"/>
        </w:rPr>
        <w:t xml:space="preserve"> ა(ა)იპ ონის მუნიციპალიტეტის საფეხბურთო სკოლა მამისონი</w:t>
      </w:r>
      <w:r w:rsidR="001776F7">
        <w:rPr>
          <w:rFonts w:ascii="Sylfaen" w:hAnsi="Sylfaen" w:cs="Sylfaen"/>
          <w:iCs/>
          <w:sz w:val="16"/>
          <w:szCs w:val="16"/>
          <w:lang w:val="ka-GE"/>
        </w:rPr>
        <w:t xml:space="preserve"> </w:t>
      </w:r>
      <w:r w:rsidR="00CC26D1" w:rsidRPr="004A29B0">
        <w:rPr>
          <w:rFonts w:ascii="Sylfaen" w:hAnsi="Sylfaen" w:cs="Sylfaen"/>
          <w:iCs/>
          <w:sz w:val="16"/>
          <w:szCs w:val="16"/>
          <w:lang w:val="ka-GE"/>
        </w:rPr>
        <w:t xml:space="preserve">და ა(ა)იპ </w:t>
      </w:r>
      <w:r w:rsidR="00CC26D1">
        <w:rPr>
          <w:rFonts w:ascii="Sylfaen" w:hAnsi="Sylfaen" w:cs="Sylfaen"/>
          <w:iCs/>
          <w:sz w:val="16"/>
          <w:szCs w:val="16"/>
          <w:lang w:val="ka-GE"/>
        </w:rPr>
        <w:t xml:space="preserve">ონის მუნიციპალიტეტის </w:t>
      </w:r>
      <w:r w:rsidR="00CC26D1" w:rsidRPr="004A29B0">
        <w:rPr>
          <w:rFonts w:ascii="Sylfaen" w:hAnsi="Sylfaen" w:cs="Sylfaen"/>
          <w:iCs/>
          <w:sz w:val="16"/>
          <w:szCs w:val="16"/>
          <w:lang w:val="ka-GE"/>
        </w:rPr>
        <w:t xml:space="preserve">საჭიდაო სკოლა, ასევე პროგრამის ფარგლებში მოხდება წარმატებული სპორტსმენების დახმარება და მუნიციპალიტეტის ტერიტორიაზე არსებული </w:t>
      </w:r>
      <w:r w:rsidR="00CC26D1">
        <w:rPr>
          <w:rFonts w:ascii="Sylfaen" w:hAnsi="Sylfaen" w:cs="Sylfaen"/>
          <w:iCs/>
          <w:sz w:val="16"/>
          <w:szCs w:val="16"/>
          <w:lang w:val="ka-GE"/>
        </w:rPr>
        <w:t xml:space="preserve">სპორტული ინფრასტრუქტურის რეაბილიტაცია, მოწესრიგება და ახალი ობიექტების მშენებლობა. სკოლებში ფუნქციონირებს და ბავშვები ეუფლებიან სხვადასხვა სპორტული მიმართულებებს, იღებენ მონაწილეობას სხვადასხვა შეკრებებსა და ღონისძიებებში. </w:t>
      </w:r>
    </w:p>
    <w:p w14:paraId="1E72EDE7" w14:textId="77777777" w:rsidR="00057FC9" w:rsidRDefault="00057FC9" w:rsidP="00CC26D1">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p>
    <w:p w14:paraId="3A1D678C" w14:textId="77777777" w:rsidR="00057FC9" w:rsidRPr="002879E2" w:rsidRDefault="00057FC9" w:rsidP="00964FD3">
      <w:pPr>
        <w:widowControl w:val="0"/>
        <w:autoSpaceDE w:val="0"/>
        <w:autoSpaceDN w:val="0"/>
        <w:adjustRightInd w:val="0"/>
        <w:spacing w:after="0"/>
        <w:ind w:firstLine="475"/>
        <w:jc w:val="both"/>
        <w:rPr>
          <w:rFonts w:ascii="Sylfaen" w:hAnsi="Sylfaen" w:cs="Sylfaen"/>
          <w:iCs/>
          <w:sz w:val="16"/>
          <w:szCs w:val="16"/>
          <w:lang w:val="ka-GE"/>
        </w:rPr>
      </w:pPr>
      <w:r w:rsidRPr="002879E2">
        <w:rPr>
          <w:rFonts w:ascii="Sylfaen" w:hAnsi="Sylfaen" w:cs="Sylfaen"/>
          <w:iCs/>
          <w:sz w:val="16"/>
          <w:szCs w:val="16"/>
          <w:lang w:val="ka-GE"/>
        </w:rPr>
        <w:t>- ხელი შეუწყოს მოზარდებში ჯანსაღი ცხოვრების წესის დამკვიდრებას;</w:t>
      </w:r>
    </w:p>
    <w:p w14:paraId="151A3B48" w14:textId="77777777" w:rsidR="00057FC9" w:rsidRPr="002879E2" w:rsidRDefault="00057FC9" w:rsidP="00964FD3">
      <w:pPr>
        <w:widowControl w:val="0"/>
        <w:autoSpaceDE w:val="0"/>
        <w:autoSpaceDN w:val="0"/>
        <w:adjustRightInd w:val="0"/>
        <w:spacing w:after="0"/>
        <w:ind w:firstLine="475"/>
        <w:jc w:val="both"/>
        <w:rPr>
          <w:rFonts w:ascii="Sylfaen" w:hAnsi="Sylfaen" w:cs="Sylfaen"/>
          <w:iCs/>
          <w:sz w:val="16"/>
          <w:szCs w:val="16"/>
          <w:lang w:val="ka-GE"/>
        </w:rPr>
      </w:pPr>
      <w:r w:rsidRPr="002879E2">
        <w:rPr>
          <w:rFonts w:ascii="Sylfaen" w:hAnsi="Sylfaen" w:cs="Sylfaen"/>
          <w:iCs/>
          <w:sz w:val="16"/>
          <w:szCs w:val="16"/>
          <w:lang w:val="ka-GE"/>
        </w:rPr>
        <w:t>- მეტი მოზარდის ჩაბმა სპორტულ აქტივობებში, ბავშვებისა და მოზარდების მეთოდური აღზრდა/დაოსტატება;</w:t>
      </w:r>
    </w:p>
    <w:p w14:paraId="2A60EF55" w14:textId="77777777" w:rsidR="00057FC9" w:rsidRDefault="00057FC9" w:rsidP="00964FD3">
      <w:pPr>
        <w:widowControl w:val="0"/>
        <w:autoSpaceDE w:val="0"/>
        <w:autoSpaceDN w:val="0"/>
        <w:adjustRightInd w:val="0"/>
        <w:spacing w:after="0"/>
        <w:ind w:firstLine="475"/>
        <w:jc w:val="both"/>
        <w:rPr>
          <w:rFonts w:ascii="Sylfaen" w:hAnsi="Sylfaen" w:cs="Sylfaen"/>
          <w:iCs/>
          <w:sz w:val="16"/>
          <w:szCs w:val="16"/>
          <w:lang w:val="ka-GE"/>
        </w:rPr>
      </w:pPr>
      <w:r w:rsidRPr="002879E2">
        <w:rPr>
          <w:rFonts w:ascii="Sylfaen" w:hAnsi="Sylfaen" w:cs="Sylfaen"/>
          <w:iCs/>
          <w:sz w:val="16"/>
          <w:szCs w:val="16"/>
          <w:lang w:val="ka-GE"/>
        </w:rPr>
        <w:t>- მუნიციპალიტეტის სპორტული შედეგების წარმოჩენა</w:t>
      </w:r>
      <w:r>
        <w:rPr>
          <w:rFonts w:ascii="Sylfaen" w:hAnsi="Sylfaen" w:cs="Sylfaen"/>
          <w:iCs/>
          <w:sz w:val="16"/>
          <w:szCs w:val="16"/>
          <w:lang w:val="ka-GE"/>
        </w:rPr>
        <w:t>, 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w:t>
      </w:r>
      <w:r w:rsidRPr="002879E2">
        <w:rPr>
          <w:rFonts w:ascii="Sylfaen" w:hAnsi="Sylfaen" w:cs="Sylfaen"/>
          <w:iCs/>
          <w:sz w:val="16"/>
          <w:szCs w:val="16"/>
          <w:lang w:val="ka-GE"/>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ღონისსძიებების მაღალ დონეზე ჩატარება.</w:t>
      </w:r>
    </w:p>
    <w:p w14:paraId="63CA4FDE" w14:textId="77777777" w:rsidR="00057FC9" w:rsidRDefault="00057FC9" w:rsidP="00057FC9">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წარმატებული სპორტსმენების წახალისება მომავალი უკეთესი შედეგების მისაღებად.</w:t>
      </w:r>
    </w:p>
    <w:p w14:paraId="6366D622" w14:textId="77777777" w:rsidR="00057FC9" w:rsidRDefault="00057FC9" w:rsidP="00057FC9">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კაპიტალური დაბანდებები სპორტის სფეროში.</w:t>
      </w:r>
    </w:p>
    <w:p w14:paraId="7B31B20F" w14:textId="15762C3A" w:rsidR="00057FC9" w:rsidRDefault="00057FC9" w:rsidP="00057FC9">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შედეგი: </w:t>
      </w:r>
      <w:r>
        <w:rPr>
          <w:rFonts w:ascii="Sylfaen" w:hAnsi="Sylfaen" w:cs="Sylfaen"/>
          <w:b/>
          <w:bCs/>
          <w:iCs/>
          <w:color w:val="385623"/>
          <w:sz w:val="16"/>
          <w:szCs w:val="16"/>
          <w:lang w:val="ka-GE"/>
        </w:rPr>
        <w:t xml:space="preserve"> </w:t>
      </w:r>
      <w:r w:rsidRPr="002879E2">
        <w:rPr>
          <w:rFonts w:ascii="Sylfaen" w:hAnsi="Sylfaen" w:cs="Sylfaen"/>
          <w:iCs/>
          <w:sz w:val="16"/>
          <w:szCs w:val="16"/>
          <w:lang w:val="ka-GE"/>
        </w:rPr>
        <w:t>სპორტული წრეებით სარგებლობის მაქსიმალური ხელმისაწვდომობა</w:t>
      </w:r>
      <w:r>
        <w:rPr>
          <w:rFonts w:ascii="Sylfaen" w:hAnsi="Sylfaen" w:cs="Sylfaen"/>
          <w:iCs/>
          <w:sz w:val="16"/>
          <w:szCs w:val="16"/>
          <w:lang w:val="ka-GE"/>
        </w:rPr>
        <w:t xml:space="preserve">; </w:t>
      </w:r>
      <w:r w:rsidRPr="002879E2">
        <w:rPr>
          <w:rFonts w:ascii="Sylfaen" w:hAnsi="Sylfaen" w:cs="Sylfaen"/>
          <w:iCs/>
          <w:sz w:val="16"/>
          <w:szCs w:val="16"/>
          <w:lang w:val="ka-GE"/>
        </w:rPr>
        <w:t>ჯანსაღი ცხოვრების წესით დაკავებული ახალგაზრდობა;  წარმატებული სპორტსმენები და მუნიციპალიტეტის ნაკრები გუნდები სპორტის სხვადასხვა სფეროში</w:t>
      </w:r>
      <w:r>
        <w:rPr>
          <w:rFonts w:ascii="Sylfaen" w:hAnsi="Sylfaen" w:cs="Sylfaen"/>
          <w:iCs/>
          <w:sz w:val="16"/>
          <w:szCs w:val="16"/>
          <w:lang w:val="ka-GE"/>
        </w:rPr>
        <w:t>; რეაბილიტირებული და მოწესრიგებული სპორტული ობიექტები</w:t>
      </w:r>
      <w:r w:rsidRPr="002879E2">
        <w:rPr>
          <w:rFonts w:ascii="Sylfaen" w:hAnsi="Sylfaen" w:cs="Sylfaen"/>
          <w:iCs/>
          <w:sz w:val="16"/>
          <w:szCs w:val="16"/>
          <w:lang w:val="ka-GE"/>
        </w:rPr>
        <w:t>.</w:t>
      </w:r>
    </w:p>
    <w:tbl>
      <w:tblPr>
        <w:tblW w:w="0" w:type="auto"/>
        <w:tblLook w:val="04A0" w:firstRow="1" w:lastRow="0" w:firstColumn="1" w:lastColumn="0" w:noHBand="0" w:noVBand="1"/>
      </w:tblPr>
      <w:tblGrid>
        <w:gridCol w:w="3133"/>
        <w:gridCol w:w="1104"/>
        <w:gridCol w:w="1006"/>
        <w:gridCol w:w="1006"/>
        <w:gridCol w:w="1006"/>
        <w:gridCol w:w="1006"/>
        <w:gridCol w:w="1186"/>
        <w:gridCol w:w="1613"/>
      </w:tblGrid>
      <w:tr w:rsidR="00554219" w:rsidRPr="004B1765" w14:paraId="15643DF2" w14:textId="77777777" w:rsidTr="00791570">
        <w:trPr>
          <w:trHeight w:val="480"/>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0A4BB4D0" w14:textId="77777777" w:rsidR="00554219" w:rsidRPr="004B1765" w:rsidRDefault="00554219"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554219" w:rsidRPr="004B1765" w14:paraId="497E8408" w14:textId="77777777" w:rsidTr="00554219">
        <w:trPr>
          <w:trHeight w:val="465"/>
        </w:trPr>
        <w:tc>
          <w:tcPr>
            <w:tcW w:w="3133"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41A93119" w14:textId="77777777" w:rsidR="00554219" w:rsidRPr="004B1765" w:rsidRDefault="00554219"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1104" w:type="dxa"/>
            <w:tcBorders>
              <w:top w:val="nil"/>
              <w:left w:val="nil"/>
              <w:bottom w:val="single" w:sz="4" w:space="0" w:color="auto"/>
              <w:right w:val="single" w:sz="4" w:space="0" w:color="auto"/>
            </w:tcBorders>
            <w:shd w:val="clear" w:color="000000" w:fill="EBF1DE"/>
            <w:vAlign w:val="center"/>
            <w:hideMark/>
          </w:tcPr>
          <w:p w14:paraId="12CD712A" w14:textId="77777777" w:rsidR="00554219" w:rsidRPr="004B1765" w:rsidRDefault="00554219"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1006" w:type="dxa"/>
            <w:tcBorders>
              <w:top w:val="nil"/>
              <w:left w:val="nil"/>
              <w:bottom w:val="single" w:sz="4" w:space="0" w:color="auto"/>
              <w:right w:val="single" w:sz="4" w:space="0" w:color="auto"/>
            </w:tcBorders>
            <w:shd w:val="clear" w:color="000000" w:fill="EBF1DE"/>
            <w:vAlign w:val="center"/>
            <w:hideMark/>
          </w:tcPr>
          <w:p w14:paraId="6E7B0D01" w14:textId="77777777" w:rsidR="00554219" w:rsidRPr="004B1765" w:rsidRDefault="00554219"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1006" w:type="dxa"/>
            <w:tcBorders>
              <w:top w:val="nil"/>
              <w:left w:val="nil"/>
              <w:bottom w:val="single" w:sz="4" w:space="0" w:color="auto"/>
              <w:right w:val="single" w:sz="4" w:space="0" w:color="auto"/>
            </w:tcBorders>
            <w:shd w:val="clear" w:color="000000" w:fill="EBF1DE"/>
            <w:vAlign w:val="center"/>
            <w:hideMark/>
          </w:tcPr>
          <w:p w14:paraId="01AEDAC6" w14:textId="77777777" w:rsidR="00554219" w:rsidRPr="004B1765" w:rsidRDefault="00554219"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1006" w:type="dxa"/>
            <w:tcBorders>
              <w:top w:val="nil"/>
              <w:left w:val="nil"/>
              <w:bottom w:val="single" w:sz="4" w:space="0" w:color="auto"/>
              <w:right w:val="single" w:sz="4" w:space="0" w:color="auto"/>
            </w:tcBorders>
            <w:shd w:val="clear" w:color="000000" w:fill="EBF1DE"/>
            <w:vAlign w:val="center"/>
            <w:hideMark/>
          </w:tcPr>
          <w:p w14:paraId="2C0B97B3" w14:textId="77777777" w:rsidR="00554219" w:rsidRPr="004B1765" w:rsidRDefault="00554219"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1006" w:type="dxa"/>
            <w:tcBorders>
              <w:top w:val="nil"/>
              <w:left w:val="nil"/>
              <w:bottom w:val="single" w:sz="4" w:space="0" w:color="auto"/>
              <w:right w:val="single" w:sz="4" w:space="0" w:color="auto"/>
            </w:tcBorders>
            <w:shd w:val="clear" w:color="000000" w:fill="EBF1DE"/>
            <w:vAlign w:val="center"/>
            <w:hideMark/>
          </w:tcPr>
          <w:p w14:paraId="53C78997" w14:textId="77777777" w:rsidR="00554219" w:rsidRPr="004B1765" w:rsidRDefault="00554219"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28F6555A" w14:textId="77777777" w:rsidR="00554219" w:rsidRPr="004B1765" w:rsidRDefault="00554219"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613" w:type="dxa"/>
            <w:tcBorders>
              <w:top w:val="nil"/>
              <w:left w:val="nil"/>
              <w:bottom w:val="single" w:sz="4" w:space="0" w:color="auto"/>
              <w:right w:val="single" w:sz="4" w:space="0" w:color="auto"/>
            </w:tcBorders>
            <w:shd w:val="clear" w:color="000000" w:fill="EBF1DE"/>
            <w:vAlign w:val="center"/>
            <w:hideMark/>
          </w:tcPr>
          <w:p w14:paraId="0D351BF7" w14:textId="77777777" w:rsidR="00554219" w:rsidRPr="004B1765" w:rsidRDefault="00554219"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554219" w:rsidRPr="004B1765" w14:paraId="59B62AC4" w14:textId="77777777" w:rsidTr="00554219">
        <w:trPr>
          <w:trHeight w:val="465"/>
        </w:trPr>
        <w:tc>
          <w:tcPr>
            <w:tcW w:w="3133"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59C14AE" w14:textId="1CAD7AAB"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სპორტულ ცხოვრებაში ჩართული მოსახლეობის/ახალგაზრდების წილი და ჯანსაღი ცხოვრების წესის პოპულარიზაცია</w:t>
            </w:r>
          </w:p>
        </w:tc>
        <w:tc>
          <w:tcPr>
            <w:tcW w:w="1104" w:type="dxa"/>
            <w:tcBorders>
              <w:top w:val="nil"/>
              <w:left w:val="nil"/>
              <w:bottom w:val="single" w:sz="4" w:space="0" w:color="auto"/>
              <w:right w:val="single" w:sz="4" w:space="0" w:color="auto"/>
            </w:tcBorders>
            <w:shd w:val="clear" w:color="000000" w:fill="FFFFFF"/>
            <w:vAlign w:val="center"/>
          </w:tcPr>
          <w:p w14:paraId="1FD20EA9" w14:textId="47C517F1"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30%</w:t>
            </w:r>
          </w:p>
        </w:tc>
        <w:tc>
          <w:tcPr>
            <w:tcW w:w="1006" w:type="dxa"/>
            <w:tcBorders>
              <w:top w:val="nil"/>
              <w:left w:val="nil"/>
              <w:bottom w:val="single" w:sz="4" w:space="0" w:color="auto"/>
              <w:right w:val="single" w:sz="4" w:space="0" w:color="auto"/>
            </w:tcBorders>
            <w:shd w:val="clear" w:color="000000" w:fill="FFFFFF"/>
            <w:vAlign w:val="center"/>
          </w:tcPr>
          <w:p w14:paraId="58892CC1" w14:textId="4418E5B5"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35%</w:t>
            </w:r>
          </w:p>
        </w:tc>
        <w:tc>
          <w:tcPr>
            <w:tcW w:w="1006" w:type="dxa"/>
            <w:tcBorders>
              <w:top w:val="nil"/>
              <w:left w:val="nil"/>
              <w:bottom w:val="single" w:sz="4" w:space="0" w:color="auto"/>
              <w:right w:val="single" w:sz="4" w:space="0" w:color="auto"/>
            </w:tcBorders>
            <w:shd w:val="clear" w:color="000000" w:fill="FFFFFF"/>
            <w:vAlign w:val="center"/>
          </w:tcPr>
          <w:p w14:paraId="2186CD45" w14:textId="1D63C210"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40%</w:t>
            </w:r>
          </w:p>
        </w:tc>
        <w:tc>
          <w:tcPr>
            <w:tcW w:w="1006" w:type="dxa"/>
            <w:tcBorders>
              <w:top w:val="nil"/>
              <w:left w:val="nil"/>
              <w:bottom w:val="single" w:sz="4" w:space="0" w:color="auto"/>
              <w:right w:val="single" w:sz="4" w:space="0" w:color="auto"/>
            </w:tcBorders>
            <w:shd w:val="clear" w:color="000000" w:fill="FFFFFF"/>
            <w:vAlign w:val="center"/>
          </w:tcPr>
          <w:p w14:paraId="4B7D8BC9" w14:textId="26EDF780"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45%</w:t>
            </w:r>
          </w:p>
        </w:tc>
        <w:tc>
          <w:tcPr>
            <w:tcW w:w="1006" w:type="dxa"/>
            <w:tcBorders>
              <w:top w:val="nil"/>
              <w:left w:val="nil"/>
              <w:bottom w:val="single" w:sz="4" w:space="0" w:color="auto"/>
              <w:right w:val="single" w:sz="4" w:space="0" w:color="auto"/>
            </w:tcBorders>
            <w:shd w:val="clear" w:color="000000" w:fill="FFFFFF"/>
            <w:vAlign w:val="center"/>
          </w:tcPr>
          <w:p w14:paraId="2A686EF2" w14:textId="402A31C3"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50%</w:t>
            </w:r>
          </w:p>
        </w:tc>
        <w:tc>
          <w:tcPr>
            <w:tcW w:w="1186" w:type="dxa"/>
            <w:tcBorders>
              <w:top w:val="nil"/>
              <w:left w:val="nil"/>
              <w:bottom w:val="single" w:sz="4" w:space="0" w:color="auto"/>
              <w:right w:val="single" w:sz="4" w:space="0" w:color="auto"/>
            </w:tcBorders>
            <w:shd w:val="clear" w:color="000000" w:fill="FFFFFF"/>
            <w:vAlign w:val="center"/>
          </w:tcPr>
          <w:p w14:paraId="0374F3FD" w14:textId="4BDF451C"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50%</w:t>
            </w:r>
          </w:p>
        </w:tc>
        <w:tc>
          <w:tcPr>
            <w:tcW w:w="1613" w:type="dxa"/>
            <w:tcBorders>
              <w:top w:val="nil"/>
              <w:left w:val="nil"/>
              <w:bottom w:val="single" w:sz="4" w:space="0" w:color="auto"/>
              <w:right w:val="single" w:sz="4" w:space="0" w:color="auto"/>
            </w:tcBorders>
            <w:shd w:val="clear" w:color="000000" w:fill="FFFFFF"/>
            <w:vAlign w:val="center"/>
          </w:tcPr>
          <w:p w14:paraId="38C0DB9F" w14:textId="72557C8F"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პროცენტული (%)</w:t>
            </w:r>
          </w:p>
        </w:tc>
      </w:tr>
      <w:tr w:rsidR="00554219" w:rsidRPr="004B1765" w14:paraId="2AAA9F58" w14:textId="77777777" w:rsidTr="00554219">
        <w:trPr>
          <w:trHeight w:val="656"/>
        </w:trPr>
        <w:tc>
          <w:tcPr>
            <w:tcW w:w="3133" w:type="dxa"/>
            <w:tcBorders>
              <w:top w:val="single" w:sz="4" w:space="0" w:color="auto"/>
              <w:left w:val="single" w:sz="4" w:space="0" w:color="auto"/>
              <w:bottom w:val="single" w:sz="4" w:space="0" w:color="auto"/>
              <w:right w:val="single" w:sz="4" w:space="0" w:color="000000"/>
            </w:tcBorders>
            <w:shd w:val="clear" w:color="000000" w:fill="FFFFFF"/>
            <w:vAlign w:val="center"/>
          </w:tcPr>
          <w:p w14:paraId="5FFF2640" w14:textId="0EFECC5D"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ონის მუნიციპალიტეტის სპორტსმენთა წარმატების ინდექსი (სპორტული შედეგები და საპრიზო ადგილები)</w:t>
            </w:r>
          </w:p>
        </w:tc>
        <w:tc>
          <w:tcPr>
            <w:tcW w:w="1104" w:type="dxa"/>
            <w:tcBorders>
              <w:top w:val="nil"/>
              <w:left w:val="nil"/>
              <w:bottom w:val="single" w:sz="4" w:space="0" w:color="auto"/>
              <w:right w:val="single" w:sz="4" w:space="0" w:color="auto"/>
            </w:tcBorders>
            <w:shd w:val="clear" w:color="000000" w:fill="FFFFFF"/>
            <w:vAlign w:val="center"/>
          </w:tcPr>
          <w:p w14:paraId="5A6B42AF" w14:textId="7D261F8F" w:rsidR="00554219" w:rsidRPr="00554219" w:rsidRDefault="00554219" w:rsidP="00554219">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 xml:space="preserve">7 </w:t>
            </w:r>
            <w:r w:rsidRPr="006C3371">
              <w:rPr>
                <w:rFonts w:ascii="Sylfaen" w:eastAsia="Times New Roman" w:hAnsi="Sylfaen" w:cs="Calibri"/>
                <w:sz w:val="14"/>
                <w:szCs w:val="14"/>
              </w:rPr>
              <w:t>სპორტსმენი</w:t>
            </w:r>
          </w:p>
        </w:tc>
        <w:tc>
          <w:tcPr>
            <w:tcW w:w="1006" w:type="dxa"/>
            <w:tcBorders>
              <w:top w:val="nil"/>
              <w:left w:val="nil"/>
              <w:bottom w:val="single" w:sz="4" w:space="0" w:color="auto"/>
              <w:right w:val="single" w:sz="4" w:space="0" w:color="auto"/>
            </w:tcBorders>
            <w:shd w:val="clear" w:color="000000" w:fill="FFFFFF"/>
            <w:vAlign w:val="center"/>
          </w:tcPr>
          <w:p w14:paraId="5FEA20D1" w14:textId="465B6B4D" w:rsidR="00554219" w:rsidRPr="00554219" w:rsidRDefault="00554219" w:rsidP="00554219">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7</w:t>
            </w:r>
            <w:r w:rsidRPr="006C3371">
              <w:rPr>
                <w:rFonts w:ascii="Sylfaen" w:eastAsia="Times New Roman" w:hAnsi="Sylfaen" w:cs="Calibri"/>
                <w:sz w:val="14"/>
                <w:szCs w:val="14"/>
              </w:rPr>
              <w:t xml:space="preserve"> სპორტსმენი</w:t>
            </w:r>
          </w:p>
        </w:tc>
        <w:tc>
          <w:tcPr>
            <w:tcW w:w="1006" w:type="dxa"/>
            <w:tcBorders>
              <w:top w:val="nil"/>
              <w:left w:val="nil"/>
              <w:bottom w:val="single" w:sz="4" w:space="0" w:color="auto"/>
              <w:right w:val="single" w:sz="4" w:space="0" w:color="auto"/>
            </w:tcBorders>
            <w:shd w:val="clear" w:color="000000" w:fill="FFFFFF"/>
            <w:vAlign w:val="center"/>
          </w:tcPr>
          <w:p w14:paraId="33F9EBAF" w14:textId="65D28CE5" w:rsidR="00554219" w:rsidRPr="00554219" w:rsidRDefault="00554219" w:rsidP="00554219">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8</w:t>
            </w:r>
            <w:r w:rsidRPr="006C3371">
              <w:rPr>
                <w:rFonts w:ascii="Sylfaen" w:eastAsia="Times New Roman" w:hAnsi="Sylfaen" w:cs="Calibri"/>
                <w:sz w:val="14"/>
                <w:szCs w:val="14"/>
              </w:rPr>
              <w:t xml:space="preserve"> სპორტსმენი</w:t>
            </w:r>
          </w:p>
        </w:tc>
        <w:tc>
          <w:tcPr>
            <w:tcW w:w="1006" w:type="dxa"/>
            <w:tcBorders>
              <w:top w:val="nil"/>
              <w:left w:val="nil"/>
              <w:bottom w:val="single" w:sz="4" w:space="0" w:color="auto"/>
              <w:right w:val="single" w:sz="4" w:space="0" w:color="auto"/>
            </w:tcBorders>
            <w:shd w:val="clear" w:color="000000" w:fill="FFFFFF"/>
            <w:vAlign w:val="center"/>
          </w:tcPr>
          <w:p w14:paraId="15D378C9" w14:textId="5C3DBA08" w:rsidR="00554219" w:rsidRPr="00554219" w:rsidRDefault="00554219" w:rsidP="00554219">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8</w:t>
            </w:r>
            <w:r w:rsidRPr="006C3371">
              <w:rPr>
                <w:rFonts w:ascii="Sylfaen" w:eastAsia="Times New Roman" w:hAnsi="Sylfaen" w:cs="Calibri"/>
                <w:sz w:val="14"/>
                <w:szCs w:val="14"/>
              </w:rPr>
              <w:t xml:space="preserve"> სპორტსმენი</w:t>
            </w:r>
          </w:p>
        </w:tc>
        <w:tc>
          <w:tcPr>
            <w:tcW w:w="1006" w:type="dxa"/>
            <w:tcBorders>
              <w:top w:val="nil"/>
              <w:left w:val="nil"/>
              <w:bottom w:val="single" w:sz="4" w:space="0" w:color="auto"/>
              <w:right w:val="single" w:sz="4" w:space="0" w:color="auto"/>
            </w:tcBorders>
            <w:shd w:val="clear" w:color="000000" w:fill="FFFFFF"/>
            <w:vAlign w:val="center"/>
          </w:tcPr>
          <w:p w14:paraId="6CCD732F" w14:textId="1B1F4267" w:rsidR="00554219" w:rsidRPr="00554219" w:rsidRDefault="00554219" w:rsidP="00554219">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9</w:t>
            </w:r>
            <w:r w:rsidRPr="006C3371">
              <w:rPr>
                <w:rFonts w:ascii="Sylfaen" w:eastAsia="Times New Roman" w:hAnsi="Sylfaen" w:cs="Calibri"/>
                <w:sz w:val="14"/>
                <w:szCs w:val="14"/>
              </w:rPr>
              <w:t xml:space="preserve"> სპორტსმენი</w:t>
            </w:r>
          </w:p>
        </w:tc>
        <w:tc>
          <w:tcPr>
            <w:tcW w:w="1186" w:type="dxa"/>
            <w:tcBorders>
              <w:top w:val="nil"/>
              <w:left w:val="nil"/>
              <w:bottom w:val="single" w:sz="4" w:space="0" w:color="auto"/>
              <w:right w:val="single" w:sz="4" w:space="0" w:color="auto"/>
            </w:tcBorders>
            <w:shd w:val="clear" w:color="000000" w:fill="FFFFFF"/>
            <w:vAlign w:val="center"/>
          </w:tcPr>
          <w:p w14:paraId="20C8CCCF" w14:textId="2BFC4117" w:rsidR="00554219" w:rsidRPr="00554219" w:rsidRDefault="00554219" w:rsidP="00554219">
            <w:pPr>
              <w:spacing w:after="0" w:line="240" w:lineRule="auto"/>
              <w:jc w:val="center"/>
              <w:rPr>
                <w:rFonts w:ascii="Sylfaen" w:eastAsia="Times New Roman" w:hAnsi="Sylfaen" w:cs="Calibri"/>
                <w:sz w:val="14"/>
                <w:szCs w:val="14"/>
              </w:rPr>
            </w:pPr>
            <w:r>
              <w:rPr>
                <w:rFonts w:ascii="Sylfaen" w:eastAsia="Times New Roman" w:hAnsi="Sylfaen" w:cs="Calibri"/>
                <w:sz w:val="14"/>
                <w:szCs w:val="14"/>
              </w:rPr>
              <w:t>9</w:t>
            </w:r>
            <w:r w:rsidRPr="006C3371">
              <w:rPr>
                <w:rFonts w:ascii="Sylfaen" w:eastAsia="Times New Roman" w:hAnsi="Sylfaen" w:cs="Calibri"/>
                <w:sz w:val="14"/>
                <w:szCs w:val="14"/>
              </w:rPr>
              <w:t xml:space="preserve"> სპორტსმენი</w:t>
            </w:r>
          </w:p>
        </w:tc>
        <w:tc>
          <w:tcPr>
            <w:tcW w:w="1613" w:type="dxa"/>
            <w:tcBorders>
              <w:top w:val="nil"/>
              <w:left w:val="nil"/>
              <w:bottom w:val="single" w:sz="4" w:space="0" w:color="auto"/>
              <w:right w:val="single" w:sz="4" w:space="0" w:color="auto"/>
            </w:tcBorders>
            <w:shd w:val="clear" w:color="000000" w:fill="FFFFFF"/>
            <w:vAlign w:val="center"/>
          </w:tcPr>
          <w:p w14:paraId="5265E90E" w14:textId="7CB7A5D0"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 xml:space="preserve">რაოდენობრივი </w:t>
            </w:r>
          </w:p>
        </w:tc>
      </w:tr>
      <w:tr w:rsidR="00554219" w:rsidRPr="004B1765" w14:paraId="23DC3E1C" w14:textId="77777777" w:rsidTr="00554219">
        <w:trPr>
          <w:trHeight w:val="465"/>
        </w:trPr>
        <w:tc>
          <w:tcPr>
            <w:tcW w:w="3133" w:type="dxa"/>
            <w:tcBorders>
              <w:top w:val="single" w:sz="4" w:space="0" w:color="auto"/>
              <w:left w:val="single" w:sz="4" w:space="0" w:color="auto"/>
              <w:bottom w:val="single" w:sz="4" w:space="0" w:color="auto"/>
              <w:right w:val="single" w:sz="4" w:space="0" w:color="000000"/>
            </w:tcBorders>
            <w:shd w:val="clear" w:color="000000" w:fill="FFFFFF"/>
            <w:vAlign w:val="center"/>
          </w:tcPr>
          <w:p w14:paraId="698E4E9D" w14:textId="5EB951D8"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თანამედროვე სპორტული ინფრასტრუქტურით უზრუნველყოფილი დასახლებების/მოსახლეობის წილი</w:t>
            </w:r>
          </w:p>
        </w:tc>
        <w:tc>
          <w:tcPr>
            <w:tcW w:w="1104" w:type="dxa"/>
            <w:tcBorders>
              <w:top w:val="nil"/>
              <w:left w:val="nil"/>
              <w:bottom w:val="single" w:sz="4" w:space="0" w:color="auto"/>
              <w:right w:val="single" w:sz="4" w:space="0" w:color="auto"/>
            </w:tcBorders>
            <w:shd w:val="clear" w:color="000000" w:fill="FFFFFF"/>
            <w:vAlign w:val="center"/>
          </w:tcPr>
          <w:p w14:paraId="136ABD65" w14:textId="0685B51F"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70%</w:t>
            </w:r>
          </w:p>
        </w:tc>
        <w:tc>
          <w:tcPr>
            <w:tcW w:w="1006" w:type="dxa"/>
            <w:tcBorders>
              <w:top w:val="nil"/>
              <w:left w:val="nil"/>
              <w:bottom w:val="single" w:sz="4" w:space="0" w:color="auto"/>
              <w:right w:val="single" w:sz="4" w:space="0" w:color="auto"/>
            </w:tcBorders>
            <w:shd w:val="clear" w:color="000000" w:fill="FFFFFF"/>
            <w:vAlign w:val="center"/>
          </w:tcPr>
          <w:p w14:paraId="00F095CD" w14:textId="52821E15"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75%</w:t>
            </w:r>
          </w:p>
        </w:tc>
        <w:tc>
          <w:tcPr>
            <w:tcW w:w="1006" w:type="dxa"/>
            <w:tcBorders>
              <w:top w:val="nil"/>
              <w:left w:val="nil"/>
              <w:bottom w:val="single" w:sz="4" w:space="0" w:color="auto"/>
              <w:right w:val="single" w:sz="4" w:space="0" w:color="auto"/>
            </w:tcBorders>
            <w:shd w:val="clear" w:color="000000" w:fill="FFFFFF"/>
            <w:vAlign w:val="center"/>
          </w:tcPr>
          <w:p w14:paraId="28AF7F3D" w14:textId="64C8F1D4"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85%</w:t>
            </w:r>
          </w:p>
        </w:tc>
        <w:tc>
          <w:tcPr>
            <w:tcW w:w="1006" w:type="dxa"/>
            <w:tcBorders>
              <w:top w:val="nil"/>
              <w:left w:val="nil"/>
              <w:bottom w:val="single" w:sz="4" w:space="0" w:color="auto"/>
              <w:right w:val="single" w:sz="4" w:space="0" w:color="auto"/>
            </w:tcBorders>
            <w:shd w:val="clear" w:color="000000" w:fill="FFFFFF"/>
            <w:vAlign w:val="center"/>
          </w:tcPr>
          <w:p w14:paraId="6FB10F9D" w14:textId="0BF248EE"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90%</w:t>
            </w:r>
          </w:p>
        </w:tc>
        <w:tc>
          <w:tcPr>
            <w:tcW w:w="1006" w:type="dxa"/>
            <w:tcBorders>
              <w:top w:val="nil"/>
              <w:left w:val="nil"/>
              <w:bottom w:val="single" w:sz="4" w:space="0" w:color="auto"/>
              <w:right w:val="single" w:sz="4" w:space="0" w:color="auto"/>
            </w:tcBorders>
            <w:shd w:val="clear" w:color="000000" w:fill="FFFFFF"/>
            <w:vAlign w:val="center"/>
          </w:tcPr>
          <w:p w14:paraId="76B0F82D" w14:textId="68E4900D"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95%</w:t>
            </w:r>
          </w:p>
        </w:tc>
        <w:tc>
          <w:tcPr>
            <w:tcW w:w="1186" w:type="dxa"/>
            <w:tcBorders>
              <w:top w:val="nil"/>
              <w:left w:val="nil"/>
              <w:bottom w:val="single" w:sz="4" w:space="0" w:color="auto"/>
              <w:right w:val="single" w:sz="4" w:space="0" w:color="auto"/>
            </w:tcBorders>
            <w:shd w:val="clear" w:color="000000" w:fill="FFFFFF"/>
            <w:vAlign w:val="center"/>
          </w:tcPr>
          <w:p w14:paraId="7E2DBB6C" w14:textId="23772867"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95%</w:t>
            </w:r>
          </w:p>
        </w:tc>
        <w:tc>
          <w:tcPr>
            <w:tcW w:w="1613" w:type="dxa"/>
            <w:tcBorders>
              <w:top w:val="nil"/>
              <w:left w:val="nil"/>
              <w:bottom w:val="single" w:sz="4" w:space="0" w:color="auto"/>
              <w:right w:val="single" w:sz="4" w:space="0" w:color="auto"/>
            </w:tcBorders>
            <w:shd w:val="clear" w:color="000000" w:fill="FFFFFF"/>
            <w:vAlign w:val="center"/>
          </w:tcPr>
          <w:p w14:paraId="3B7C1FC9" w14:textId="54987189" w:rsidR="00554219" w:rsidRPr="00554219" w:rsidRDefault="00554219" w:rsidP="00554219">
            <w:pPr>
              <w:spacing w:after="0" w:line="240" w:lineRule="auto"/>
              <w:jc w:val="center"/>
              <w:rPr>
                <w:rFonts w:ascii="Sylfaen" w:eastAsia="Times New Roman" w:hAnsi="Sylfaen" w:cs="Calibri"/>
                <w:sz w:val="14"/>
                <w:szCs w:val="14"/>
              </w:rPr>
            </w:pPr>
            <w:r w:rsidRPr="006C3371">
              <w:rPr>
                <w:rFonts w:ascii="Sylfaen" w:eastAsia="Times New Roman" w:hAnsi="Sylfaen" w:cs="Calibri"/>
                <w:sz w:val="14"/>
                <w:szCs w:val="14"/>
              </w:rPr>
              <w:t>პროცენტული (%)</w:t>
            </w:r>
          </w:p>
        </w:tc>
      </w:tr>
    </w:tbl>
    <w:p w14:paraId="6EBCEEDB" w14:textId="77777777" w:rsidR="00057FC9" w:rsidRPr="00F133DE" w:rsidRDefault="00057FC9" w:rsidP="00057FC9">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6124296A" w14:textId="77777777" w:rsidR="00057FC9" w:rsidRDefault="00057FC9" w:rsidP="00057FC9">
      <w:pPr>
        <w:widowControl w:val="0"/>
        <w:autoSpaceDE w:val="0"/>
        <w:autoSpaceDN w:val="0"/>
        <w:adjustRightInd w:val="0"/>
        <w:spacing w:after="0"/>
        <w:ind w:left="480"/>
        <w:rPr>
          <w:rFonts w:ascii="Sylfaen" w:hAnsi="Sylfaen" w:cs="Sylfaen"/>
          <w:b/>
          <w:bCs/>
          <w:iCs/>
          <w:color w:val="385623"/>
          <w:sz w:val="16"/>
          <w:szCs w:val="16"/>
        </w:rPr>
      </w:pPr>
    </w:p>
    <w:p w14:paraId="4355AA0A" w14:textId="77777777" w:rsidR="00057FC9" w:rsidRPr="00341ABC" w:rsidRDefault="00057FC9" w:rsidP="00057FC9">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4.1.1.  </w:t>
      </w:r>
      <w:r w:rsidRPr="00341ABC">
        <w:rPr>
          <w:rFonts w:ascii="Sylfaen" w:hAnsi="Sylfaen" w:cs="Sylfaen"/>
          <w:b/>
          <w:bCs/>
          <w:iCs/>
          <w:color w:val="385623"/>
          <w:sz w:val="16"/>
          <w:szCs w:val="16"/>
          <w:lang w:val="ka-GE"/>
        </w:rPr>
        <w:t>ქვეპროგრამი</w:t>
      </w:r>
      <w:r>
        <w:rPr>
          <w:rFonts w:ascii="Sylfaen" w:hAnsi="Sylfaen" w:cs="Sylfaen"/>
          <w:b/>
          <w:bCs/>
          <w:iCs/>
          <w:color w:val="385623"/>
          <w:sz w:val="16"/>
          <w:szCs w:val="16"/>
          <w:lang w:val="ka-GE"/>
        </w:rPr>
        <w:t>ს დასახელება და პროგრამული კოდი</w:t>
      </w:r>
      <w:r w:rsidRPr="00341ABC">
        <w:rPr>
          <w:rFonts w:ascii="Sylfaen" w:hAnsi="Sylfaen"/>
          <w:b/>
          <w:bCs/>
          <w:sz w:val="16"/>
          <w:szCs w:val="16"/>
          <w:lang w:val="ka-GE"/>
        </w:rPr>
        <w:t xml:space="preserve"> ბავშვთა და მოზარდთა სასპორტო სკოლის </w:t>
      </w:r>
      <w:r>
        <w:rPr>
          <w:rFonts w:ascii="Sylfaen" w:hAnsi="Sylfaen"/>
          <w:b/>
          <w:bCs/>
          <w:sz w:val="16"/>
          <w:szCs w:val="16"/>
          <w:lang w:val="ka-GE"/>
        </w:rPr>
        <w:t>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05 01 01)</w:t>
      </w:r>
    </w:p>
    <w:p w14:paraId="48691600" w14:textId="77777777" w:rsidR="00057FC9" w:rsidRPr="00752C03" w:rsidRDefault="00057FC9" w:rsidP="00057FC9">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2879E2">
        <w:rPr>
          <w:rFonts w:ascii="Sylfaen" w:hAnsi="Sylfaen"/>
          <w:b/>
          <w:bCs/>
          <w:sz w:val="16"/>
          <w:szCs w:val="16"/>
          <w:lang w:val="ka-GE"/>
        </w:rPr>
        <w:t>ა(ა)იპ ონის მუნიციპალიტეტის ბავშვთა და მოზარდთა სასპორტო სკოლის კომპლექსი</w:t>
      </w:r>
    </w:p>
    <w:p w14:paraId="5C9D657E" w14:textId="502143C7" w:rsidR="00964FD3" w:rsidRPr="0019121A" w:rsidRDefault="00057FC9" w:rsidP="00964FD3">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006572A7">
        <w:rPr>
          <w:rFonts w:ascii="Sylfaen" w:hAnsi="Sylfaen" w:cs="Sylfaen"/>
          <w:b/>
          <w:color w:val="385623"/>
          <w:sz w:val="16"/>
          <w:szCs w:val="16"/>
          <w:lang w:val="ka-GE"/>
        </w:rPr>
        <w:t>:</w:t>
      </w:r>
      <w:r w:rsidR="00964FD3">
        <w:rPr>
          <w:rFonts w:ascii="Sylfaen" w:hAnsi="Sylfaen" w:cs="Sylfaen"/>
          <w:b/>
          <w:color w:val="385623"/>
          <w:sz w:val="16"/>
          <w:szCs w:val="16"/>
        </w:rPr>
        <w:t xml:space="preserve"> </w:t>
      </w:r>
      <w:r w:rsidR="006572A7" w:rsidRPr="006572A7">
        <w:rPr>
          <w:rFonts w:ascii="Sylfaen" w:hAnsi="Sylfaen" w:cs="Sylfaen"/>
          <w:iCs/>
          <w:sz w:val="16"/>
          <w:szCs w:val="16"/>
          <w:lang w:val="ka-GE"/>
        </w:rPr>
        <w:t>ქვეპროგრამის ფარგლებში</w:t>
      </w:r>
      <w:r w:rsidR="00284614">
        <w:rPr>
          <w:rFonts w:ascii="Sylfaen" w:hAnsi="Sylfaen" w:cs="Sylfaen"/>
          <w:iCs/>
          <w:sz w:val="16"/>
          <w:szCs w:val="16"/>
          <w:lang w:val="ka-GE"/>
        </w:rPr>
        <w:t xml:space="preserve"> ხორციელდება </w:t>
      </w:r>
      <w:r w:rsidR="006572A7" w:rsidRPr="006572A7">
        <w:rPr>
          <w:rFonts w:ascii="Sylfaen" w:hAnsi="Sylfaen" w:cs="Sylfaen"/>
          <w:iCs/>
          <w:sz w:val="16"/>
          <w:szCs w:val="16"/>
          <w:lang w:val="ka-GE"/>
        </w:rPr>
        <w:t xml:space="preserve">ბავშვთა და მოზარდთა სასპორტო </w:t>
      </w:r>
      <w:r w:rsidR="00284614">
        <w:rPr>
          <w:rFonts w:ascii="Sylfaen" w:hAnsi="Sylfaen" w:cs="Sylfaen"/>
          <w:iCs/>
          <w:sz w:val="16"/>
          <w:szCs w:val="16"/>
          <w:lang w:val="ka-GE"/>
        </w:rPr>
        <w:t>სკოლის ფუნქციონირებისათვის საჭირო ღონისძიებების დაფინანსება</w:t>
      </w:r>
      <w:r w:rsidR="006572A7" w:rsidRPr="006572A7">
        <w:rPr>
          <w:rFonts w:ascii="Sylfaen" w:hAnsi="Sylfaen" w:cs="Sylfaen"/>
          <w:iCs/>
          <w:sz w:val="16"/>
          <w:szCs w:val="16"/>
          <w:lang w:val="ka-GE"/>
        </w:rPr>
        <w:t>. სასპორტო სკოლა აერთიანებს 5 სპორტულ მიმართულებას, ესენია: კალათბურთი (21 ბავშვი), ფრენბურთი</w:t>
      </w:r>
      <w:r w:rsidR="002E63F8">
        <w:rPr>
          <w:rFonts w:ascii="Sylfaen" w:hAnsi="Sylfaen" w:cs="Sylfaen"/>
          <w:iCs/>
          <w:sz w:val="16"/>
          <w:szCs w:val="16"/>
          <w:lang w:val="ka-GE"/>
        </w:rPr>
        <w:t xml:space="preserve"> (</w:t>
      </w:r>
      <w:r w:rsidR="006572A7" w:rsidRPr="006572A7">
        <w:rPr>
          <w:rFonts w:ascii="Sylfaen" w:hAnsi="Sylfaen" w:cs="Sylfaen"/>
          <w:iCs/>
          <w:sz w:val="16"/>
          <w:szCs w:val="16"/>
          <w:lang w:val="ka-GE"/>
        </w:rPr>
        <w:t>20 ბავშვი), ფიტნესი (15 მოზარდი), ტანვარჯიში (45 ბავშვი),მაგიდის ჩოგბურთი (15 ბავშვი) სულ კომპლექსში სპორტის სახეობებს ეუფლება 116 ბავშვი, რომელთაც სამწვრთნელო პროცესი უტარდებათ  კალათბურთში, ფრენბურთში და მაგიდის ჩოგბურთში - კვირაში 3-ჯერ, ხოლო ტანვარჯიში - კვირაში ორჯერ. დასაქმებულია 22 ადამიანი. სკოლის აღსაზრდელები პერიოდულად გადიან სპორტულ შეკრებებს,</w:t>
      </w:r>
      <w:r w:rsidR="00284614">
        <w:rPr>
          <w:rFonts w:ascii="Sylfaen" w:hAnsi="Sylfaen" w:cs="Sylfaen"/>
          <w:iCs/>
          <w:sz w:val="16"/>
          <w:szCs w:val="16"/>
          <w:lang w:val="ka-GE"/>
        </w:rPr>
        <w:t xml:space="preserve"> </w:t>
      </w:r>
      <w:r w:rsidR="006572A7" w:rsidRPr="006572A7">
        <w:rPr>
          <w:rFonts w:ascii="Sylfaen" w:hAnsi="Sylfaen" w:cs="Sylfaen"/>
          <w:iCs/>
          <w:sz w:val="16"/>
          <w:szCs w:val="16"/>
          <w:lang w:val="ka-GE"/>
        </w:rPr>
        <w:t xml:space="preserve">მონაწილეობას ღებულობენ სპორტულ შეჯიბრებებში და ტურნირებში, როგორც საქართველოს მასშტაბით ასევე საზღვარგარეთ.  </w:t>
      </w:r>
      <w:r w:rsidR="00964FD3" w:rsidRPr="002879E2">
        <w:rPr>
          <w:rFonts w:ascii="Sylfaen" w:hAnsi="Sylfaen" w:cs="Sylfaen"/>
          <w:b/>
          <w:iCs/>
          <w:sz w:val="16"/>
          <w:szCs w:val="16"/>
          <w:lang w:val="ka-GE"/>
        </w:rPr>
        <w:t>ქვეპროგრამის მიზანია:</w:t>
      </w:r>
    </w:p>
    <w:p w14:paraId="33D641DC" w14:textId="468FB2A5" w:rsidR="00057FC9" w:rsidRPr="002879E2" w:rsidRDefault="00057FC9" w:rsidP="00A60600">
      <w:pPr>
        <w:widowControl w:val="0"/>
        <w:autoSpaceDE w:val="0"/>
        <w:autoSpaceDN w:val="0"/>
        <w:adjustRightInd w:val="0"/>
        <w:spacing w:after="0"/>
        <w:ind w:firstLine="360"/>
        <w:jc w:val="both"/>
        <w:rPr>
          <w:rFonts w:ascii="Sylfaen" w:hAnsi="Sylfaen" w:cs="Sylfaen"/>
          <w:iCs/>
          <w:sz w:val="16"/>
          <w:szCs w:val="16"/>
          <w:lang w:val="ka-GE"/>
        </w:rPr>
      </w:pPr>
      <w:r w:rsidRPr="002879E2">
        <w:rPr>
          <w:rFonts w:ascii="Sylfaen" w:hAnsi="Sylfaen" w:cs="Sylfaen"/>
          <w:iCs/>
          <w:sz w:val="16"/>
          <w:szCs w:val="16"/>
          <w:lang w:val="ka-GE"/>
        </w:rPr>
        <w:t>- ხელი შეუწყოს მოზარდებში ჯანსაღი ცხოვრების წესის დამკვიდრებას;</w:t>
      </w:r>
    </w:p>
    <w:p w14:paraId="3DA96E2A" w14:textId="65161EBC" w:rsidR="00057FC9" w:rsidRDefault="00057FC9" w:rsidP="00A60600">
      <w:pPr>
        <w:widowControl w:val="0"/>
        <w:autoSpaceDE w:val="0"/>
        <w:autoSpaceDN w:val="0"/>
        <w:adjustRightInd w:val="0"/>
        <w:spacing w:after="0"/>
        <w:ind w:firstLine="360"/>
        <w:jc w:val="both"/>
        <w:rPr>
          <w:rFonts w:ascii="Sylfaen" w:hAnsi="Sylfaen" w:cs="Sylfaen"/>
          <w:iCs/>
          <w:sz w:val="16"/>
          <w:szCs w:val="16"/>
          <w:lang w:val="ka-GE"/>
        </w:rPr>
      </w:pPr>
      <w:r w:rsidRPr="002879E2">
        <w:rPr>
          <w:rFonts w:ascii="Sylfaen" w:hAnsi="Sylfaen" w:cs="Sylfaen"/>
          <w:iCs/>
          <w:sz w:val="16"/>
          <w:szCs w:val="16"/>
          <w:lang w:val="ka-GE"/>
        </w:rPr>
        <w:t>- ბავშვებისა და მოზარდების მეთოდური აღზრდა/დაოსტატება</w:t>
      </w:r>
      <w:r w:rsidR="002E63F8">
        <w:rPr>
          <w:rFonts w:ascii="Sylfaen" w:hAnsi="Sylfaen" w:cs="Sylfaen"/>
          <w:iCs/>
          <w:sz w:val="16"/>
          <w:szCs w:val="16"/>
          <w:lang w:val="ka-GE"/>
        </w:rPr>
        <w:t xml:space="preserve">, რათა </w:t>
      </w:r>
      <w:r w:rsidR="002E63F8" w:rsidRPr="002879E2">
        <w:rPr>
          <w:rFonts w:ascii="Sylfaen" w:hAnsi="Sylfaen" w:cs="Sylfaen"/>
          <w:iCs/>
          <w:sz w:val="16"/>
          <w:szCs w:val="16"/>
          <w:lang w:val="ka-GE"/>
        </w:rPr>
        <w:t xml:space="preserve">მეტი </w:t>
      </w:r>
      <w:r w:rsidR="002E63F8">
        <w:rPr>
          <w:rFonts w:ascii="Sylfaen" w:hAnsi="Sylfaen" w:cs="Sylfaen"/>
          <w:iCs/>
          <w:sz w:val="16"/>
          <w:szCs w:val="16"/>
          <w:lang w:val="ka-GE"/>
        </w:rPr>
        <w:t xml:space="preserve">მოზარდი იყოს ჩართული </w:t>
      </w:r>
      <w:r w:rsidR="002E63F8" w:rsidRPr="006572A7">
        <w:rPr>
          <w:rFonts w:ascii="Sylfaen" w:hAnsi="Sylfaen" w:cs="Sylfaen"/>
          <w:iCs/>
          <w:sz w:val="16"/>
          <w:szCs w:val="16"/>
          <w:lang w:val="ka-GE"/>
        </w:rPr>
        <w:t>სპორტულ შეჯიბრებებში და ტურნირებში</w:t>
      </w:r>
      <w:r w:rsidR="002E63F8">
        <w:rPr>
          <w:rFonts w:ascii="Sylfaen" w:hAnsi="Sylfaen" w:cs="Sylfaen"/>
          <w:iCs/>
          <w:sz w:val="16"/>
          <w:szCs w:val="16"/>
          <w:lang w:val="ka-GE"/>
        </w:rPr>
        <w:t>;</w:t>
      </w:r>
    </w:p>
    <w:p w14:paraId="183B9971" w14:textId="0CE6F739" w:rsidR="00284614" w:rsidRDefault="00284614" w:rsidP="00A60600">
      <w:pPr>
        <w:widowControl w:val="0"/>
        <w:autoSpaceDE w:val="0"/>
        <w:autoSpaceDN w:val="0"/>
        <w:adjustRightInd w:val="0"/>
        <w:spacing w:after="0"/>
        <w:ind w:firstLine="360"/>
        <w:jc w:val="both"/>
        <w:rPr>
          <w:rFonts w:ascii="Sylfaen" w:hAnsi="Sylfaen" w:cs="Sylfaen"/>
          <w:iCs/>
          <w:sz w:val="16"/>
          <w:szCs w:val="16"/>
          <w:lang w:val="ka-GE"/>
        </w:rPr>
      </w:pPr>
      <w:r>
        <w:rPr>
          <w:rFonts w:ascii="Sylfaen" w:hAnsi="Sylfaen" w:cs="Sylfaen"/>
          <w:iCs/>
          <w:sz w:val="16"/>
          <w:szCs w:val="16"/>
          <w:lang w:val="ka-GE"/>
        </w:rPr>
        <w:t>- სპორტსმენების მოტივაციის ამაღლება მომავალი შედეგების გასაუმჯობესებლად;</w:t>
      </w:r>
    </w:p>
    <w:p w14:paraId="25D49F3D" w14:textId="77777777" w:rsidR="005D3E1B" w:rsidRDefault="00057FC9" w:rsidP="00A60600">
      <w:pPr>
        <w:widowControl w:val="0"/>
        <w:autoSpaceDE w:val="0"/>
        <w:autoSpaceDN w:val="0"/>
        <w:adjustRightInd w:val="0"/>
        <w:spacing w:after="0"/>
        <w:ind w:firstLine="360"/>
        <w:jc w:val="both"/>
        <w:rPr>
          <w:rFonts w:ascii="Sylfaen" w:hAnsi="Sylfaen" w:cs="Sylfaen"/>
          <w:iCs/>
          <w:sz w:val="16"/>
          <w:szCs w:val="16"/>
          <w:lang w:val="ka-GE"/>
        </w:rPr>
      </w:pPr>
      <w:r w:rsidRPr="002879E2">
        <w:rPr>
          <w:rFonts w:ascii="Sylfaen" w:hAnsi="Sylfaen" w:cs="Sylfaen"/>
          <w:iCs/>
          <w:sz w:val="16"/>
          <w:szCs w:val="16"/>
          <w:lang w:val="ka-GE"/>
        </w:rPr>
        <w:t>- მუნიციპალიტეტ</w:t>
      </w:r>
      <w:r>
        <w:rPr>
          <w:rFonts w:ascii="Sylfaen" w:hAnsi="Sylfaen" w:cs="Sylfaen"/>
          <w:iCs/>
          <w:sz w:val="16"/>
          <w:szCs w:val="16"/>
          <w:lang w:val="ka-GE"/>
        </w:rPr>
        <w:t>ის სპორტული შედეგების წარმოჩენა</w:t>
      </w:r>
      <w:r w:rsidRPr="002879E2">
        <w:rPr>
          <w:rFonts w:ascii="Sylfaen" w:hAnsi="Sylfaen" w:cs="Sylfaen"/>
          <w:iCs/>
          <w:sz w:val="16"/>
          <w:szCs w:val="16"/>
          <w:lang w:val="ka-GE"/>
        </w:rPr>
        <w:t xml:space="preserve"> </w:t>
      </w:r>
      <w:r>
        <w:rPr>
          <w:rFonts w:ascii="Sylfaen" w:hAnsi="Sylfaen" w:cs="Sylfaen"/>
          <w:iCs/>
          <w:sz w:val="16"/>
          <w:szCs w:val="16"/>
          <w:lang w:val="ka-GE"/>
        </w:rPr>
        <w:t>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w:t>
      </w:r>
      <w:r w:rsidR="005D3E1B">
        <w:rPr>
          <w:rFonts w:ascii="Sylfaen" w:hAnsi="Sylfaen" w:cs="Sylfaen"/>
          <w:iCs/>
          <w:sz w:val="16"/>
          <w:szCs w:val="16"/>
          <w:lang w:val="ka-GE"/>
        </w:rPr>
        <w:t>;</w:t>
      </w:r>
    </w:p>
    <w:p w14:paraId="27F4188D" w14:textId="0216A630" w:rsidR="00057FC9" w:rsidRDefault="005D3E1B" w:rsidP="00A60600">
      <w:pPr>
        <w:widowControl w:val="0"/>
        <w:autoSpaceDE w:val="0"/>
        <w:autoSpaceDN w:val="0"/>
        <w:adjustRightInd w:val="0"/>
        <w:spacing w:after="0"/>
        <w:ind w:firstLine="360"/>
        <w:jc w:val="both"/>
        <w:rPr>
          <w:rFonts w:ascii="Sylfaen" w:hAnsi="Sylfaen" w:cs="Sylfaen"/>
          <w:iCs/>
          <w:sz w:val="16"/>
          <w:szCs w:val="16"/>
          <w:lang w:val="ka-GE"/>
        </w:rPr>
      </w:pPr>
      <w:r>
        <w:rPr>
          <w:rFonts w:ascii="Sylfaen" w:hAnsi="Sylfaen" w:cs="Sylfaen"/>
          <w:iCs/>
          <w:sz w:val="16"/>
          <w:szCs w:val="16"/>
          <w:lang w:val="ka-GE"/>
        </w:rPr>
        <w:t>-</w:t>
      </w:r>
      <w:r w:rsidR="00057FC9">
        <w:rPr>
          <w:rFonts w:ascii="Sylfaen" w:hAnsi="Sylfaen" w:cs="Sylfaen"/>
          <w:iCs/>
          <w:sz w:val="16"/>
          <w:szCs w:val="16"/>
          <w:lang w:val="ka-GE"/>
        </w:rPr>
        <w:t xml:space="preserve"> </w:t>
      </w:r>
      <w:r w:rsidR="00057FC9" w:rsidRPr="002879E2">
        <w:rPr>
          <w:rFonts w:ascii="Sylfaen" w:hAnsi="Sylfaen" w:cs="Sylfaen"/>
          <w:iCs/>
          <w:sz w:val="16"/>
          <w:szCs w:val="16"/>
          <w:lang w:val="ka-GE"/>
        </w:rPr>
        <w:t xml:space="preserve">სპორტული </w:t>
      </w:r>
      <w:r>
        <w:rPr>
          <w:rFonts w:ascii="Sylfaen" w:hAnsi="Sylfaen" w:cs="Sylfaen"/>
          <w:iCs/>
          <w:sz w:val="16"/>
          <w:szCs w:val="16"/>
          <w:lang w:val="ka-GE"/>
        </w:rPr>
        <w:t>ღონი</w:t>
      </w:r>
      <w:r w:rsidR="00057FC9" w:rsidRPr="002879E2">
        <w:rPr>
          <w:rFonts w:ascii="Sylfaen" w:hAnsi="Sylfaen" w:cs="Sylfaen"/>
          <w:iCs/>
          <w:sz w:val="16"/>
          <w:szCs w:val="16"/>
          <w:lang w:val="ka-GE"/>
        </w:rPr>
        <w:t>სძიებების მაღალ დონეზე ჩატარება.</w:t>
      </w:r>
    </w:p>
    <w:p w14:paraId="5A5EA426" w14:textId="3D07AD68" w:rsidR="00057FC9" w:rsidRDefault="00057FC9" w:rsidP="00057FC9">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წრეებით სარგებლობის მაქსიმალური ხელმისაწვდომობა</w:t>
      </w:r>
      <w:r w:rsidR="005D3E1B">
        <w:rPr>
          <w:rFonts w:ascii="Sylfaen" w:hAnsi="Sylfaen" w:cs="Sylfaen"/>
          <w:iCs/>
          <w:sz w:val="16"/>
          <w:szCs w:val="16"/>
          <w:lang w:val="ka-GE"/>
        </w:rPr>
        <w:t>;</w:t>
      </w:r>
      <w:r w:rsidRPr="002879E2">
        <w:rPr>
          <w:rFonts w:ascii="Sylfaen" w:hAnsi="Sylfaen" w:cs="Sylfaen"/>
          <w:iCs/>
          <w:sz w:val="16"/>
          <w:szCs w:val="16"/>
          <w:lang w:val="ka-GE"/>
        </w:rPr>
        <w:t xml:space="preserve"> ჯანსაღი ცხოვრების წესით დაკავებული ახალგაზრდობა;</w:t>
      </w:r>
      <w:r w:rsidR="005D3E1B">
        <w:rPr>
          <w:rFonts w:ascii="Sylfaen" w:hAnsi="Sylfaen" w:cs="Sylfaen"/>
          <w:iCs/>
          <w:sz w:val="16"/>
          <w:szCs w:val="16"/>
          <w:lang w:val="ka-GE"/>
        </w:rPr>
        <w:t xml:space="preserve"> </w:t>
      </w:r>
      <w:r w:rsidRPr="002879E2">
        <w:rPr>
          <w:rFonts w:ascii="Sylfaen" w:hAnsi="Sylfaen" w:cs="Sylfaen"/>
          <w:iCs/>
          <w:sz w:val="16"/>
          <w:szCs w:val="16"/>
          <w:lang w:val="ka-GE"/>
        </w:rPr>
        <w:t xml:space="preserve"> წარმატებული სპორტსმენები და მუნიციპალიტეტის ნაკრები გუნდები სპორტის სხვადასხვა სფეროში.</w:t>
      </w:r>
    </w:p>
    <w:p w14:paraId="7BCC3838" w14:textId="77777777" w:rsidR="00057FC9" w:rsidRPr="00752C03" w:rsidRDefault="00057FC9" w:rsidP="00057FC9">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770"/>
        <w:gridCol w:w="1080"/>
        <w:gridCol w:w="990"/>
        <w:gridCol w:w="900"/>
        <w:gridCol w:w="900"/>
        <w:gridCol w:w="974"/>
        <w:gridCol w:w="1186"/>
        <w:gridCol w:w="1250"/>
      </w:tblGrid>
      <w:tr w:rsidR="003E6CFF" w:rsidRPr="003E6CFF" w14:paraId="212D0FEC" w14:textId="77777777" w:rsidTr="001776F7">
        <w:trPr>
          <w:trHeight w:val="431"/>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2C1AF4C6" w14:textId="77777777" w:rsidR="003E6CFF" w:rsidRPr="003E6CFF" w:rsidRDefault="003E6CFF" w:rsidP="003E6CFF">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შეფასების ინდიკატორები</w:t>
            </w:r>
          </w:p>
        </w:tc>
      </w:tr>
      <w:tr w:rsidR="003E6CFF" w:rsidRPr="003E6CFF" w14:paraId="0282F41B" w14:textId="77777777" w:rsidTr="001776F7">
        <w:trPr>
          <w:trHeight w:val="465"/>
        </w:trPr>
        <w:tc>
          <w:tcPr>
            <w:tcW w:w="377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74C2AB28" w14:textId="77777777" w:rsidR="003E6CFF" w:rsidRPr="003E6CFF" w:rsidRDefault="003E6CFF" w:rsidP="003E6CFF">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შუალედური შედეგი (OUTPUT)</w:t>
            </w:r>
          </w:p>
        </w:tc>
        <w:tc>
          <w:tcPr>
            <w:tcW w:w="1080" w:type="dxa"/>
            <w:tcBorders>
              <w:top w:val="nil"/>
              <w:left w:val="nil"/>
              <w:bottom w:val="single" w:sz="4" w:space="0" w:color="auto"/>
              <w:right w:val="single" w:sz="4" w:space="0" w:color="auto"/>
            </w:tcBorders>
            <w:shd w:val="clear" w:color="000000" w:fill="FDE9D9"/>
            <w:vAlign w:val="center"/>
            <w:hideMark/>
          </w:tcPr>
          <w:p w14:paraId="6B2D095A" w14:textId="77777777" w:rsidR="003E6CFF" w:rsidRPr="003E6CFF" w:rsidRDefault="003E6CFF" w:rsidP="00C11BE7">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2026 წლის საბაზისო</w:t>
            </w:r>
          </w:p>
        </w:tc>
        <w:tc>
          <w:tcPr>
            <w:tcW w:w="990" w:type="dxa"/>
            <w:tcBorders>
              <w:top w:val="nil"/>
              <w:left w:val="nil"/>
              <w:bottom w:val="single" w:sz="4" w:space="0" w:color="auto"/>
              <w:right w:val="single" w:sz="4" w:space="0" w:color="auto"/>
            </w:tcBorders>
            <w:shd w:val="clear" w:color="000000" w:fill="FDE9D9"/>
            <w:vAlign w:val="center"/>
            <w:hideMark/>
          </w:tcPr>
          <w:p w14:paraId="39CCAA39" w14:textId="77777777" w:rsidR="003E6CFF" w:rsidRPr="003E6CFF" w:rsidRDefault="003E6CFF" w:rsidP="00C11BE7">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7BAB0F2A" w14:textId="77777777" w:rsidR="003E6CFF" w:rsidRPr="003E6CFF" w:rsidRDefault="003E6CFF" w:rsidP="00C11BE7">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6C71C2E1" w14:textId="77777777" w:rsidR="003E6CFF" w:rsidRPr="003E6CFF" w:rsidRDefault="003E6CFF" w:rsidP="00C11BE7">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FDE9D9"/>
            <w:vAlign w:val="center"/>
            <w:hideMark/>
          </w:tcPr>
          <w:p w14:paraId="634E1F0F" w14:textId="77777777" w:rsidR="003E6CFF" w:rsidRPr="003E6CFF" w:rsidRDefault="003E6CFF" w:rsidP="00C11BE7">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470A5CE3" w14:textId="77777777" w:rsidR="003E6CFF" w:rsidRPr="003E6CFF" w:rsidRDefault="003E6CFF" w:rsidP="00C11BE7">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FDE9D9"/>
            <w:vAlign w:val="center"/>
            <w:hideMark/>
          </w:tcPr>
          <w:p w14:paraId="739A5384" w14:textId="77777777" w:rsidR="003E6CFF" w:rsidRPr="003E6CFF" w:rsidRDefault="003E6CFF" w:rsidP="003E6CFF">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შეფასების მაჩვენებელი</w:t>
            </w:r>
          </w:p>
        </w:tc>
      </w:tr>
      <w:tr w:rsidR="003E6CFF" w:rsidRPr="003E6CFF" w14:paraId="08922A7A" w14:textId="77777777" w:rsidTr="001776F7">
        <w:trPr>
          <w:trHeight w:val="413"/>
        </w:trPr>
        <w:tc>
          <w:tcPr>
            <w:tcW w:w="377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4DB5ABD" w14:textId="77777777" w:rsidR="003E6CFF" w:rsidRPr="003E6CFF" w:rsidRDefault="003E6CFF" w:rsidP="003E6CFF">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სკოლაში არსებული სპორტის სახეობების რაოდენობა</w:t>
            </w:r>
          </w:p>
        </w:tc>
        <w:tc>
          <w:tcPr>
            <w:tcW w:w="1080" w:type="dxa"/>
            <w:tcBorders>
              <w:top w:val="nil"/>
              <w:left w:val="nil"/>
              <w:bottom w:val="single" w:sz="4" w:space="0" w:color="auto"/>
              <w:right w:val="single" w:sz="4" w:space="0" w:color="auto"/>
            </w:tcBorders>
            <w:shd w:val="clear" w:color="000000" w:fill="FFFFFF"/>
            <w:vAlign w:val="center"/>
            <w:hideMark/>
          </w:tcPr>
          <w:p w14:paraId="1E3507F0" w14:textId="31969183"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5 სახეობა</w:t>
            </w:r>
          </w:p>
        </w:tc>
        <w:tc>
          <w:tcPr>
            <w:tcW w:w="990" w:type="dxa"/>
            <w:tcBorders>
              <w:top w:val="nil"/>
              <w:left w:val="nil"/>
              <w:bottom w:val="single" w:sz="4" w:space="0" w:color="auto"/>
              <w:right w:val="single" w:sz="4" w:space="0" w:color="auto"/>
            </w:tcBorders>
            <w:shd w:val="clear" w:color="000000" w:fill="FFFFFF"/>
            <w:vAlign w:val="center"/>
            <w:hideMark/>
          </w:tcPr>
          <w:p w14:paraId="737E55BB"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5 სახეობა</w:t>
            </w:r>
          </w:p>
        </w:tc>
        <w:tc>
          <w:tcPr>
            <w:tcW w:w="900" w:type="dxa"/>
            <w:tcBorders>
              <w:top w:val="nil"/>
              <w:left w:val="nil"/>
              <w:bottom w:val="single" w:sz="4" w:space="0" w:color="auto"/>
              <w:right w:val="single" w:sz="4" w:space="0" w:color="auto"/>
            </w:tcBorders>
            <w:shd w:val="clear" w:color="000000" w:fill="FFFFFF"/>
            <w:vAlign w:val="center"/>
            <w:hideMark/>
          </w:tcPr>
          <w:p w14:paraId="50ABD514"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5 სახეობა</w:t>
            </w:r>
          </w:p>
        </w:tc>
        <w:tc>
          <w:tcPr>
            <w:tcW w:w="900" w:type="dxa"/>
            <w:tcBorders>
              <w:top w:val="nil"/>
              <w:left w:val="nil"/>
              <w:bottom w:val="single" w:sz="4" w:space="0" w:color="auto"/>
              <w:right w:val="single" w:sz="4" w:space="0" w:color="auto"/>
            </w:tcBorders>
            <w:shd w:val="clear" w:color="000000" w:fill="FFFFFF"/>
            <w:vAlign w:val="center"/>
            <w:hideMark/>
          </w:tcPr>
          <w:p w14:paraId="6B1A3AB4"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5 სახეობა</w:t>
            </w:r>
          </w:p>
        </w:tc>
        <w:tc>
          <w:tcPr>
            <w:tcW w:w="974" w:type="dxa"/>
            <w:tcBorders>
              <w:top w:val="nil"/>
              <w:left w:val="nil"/>
              <w:bottom w:val="single" w:sz="4" w:space="0" w:color="auto"/>
              <w:right w:val="single" w:sz="4" w:space="0" w:color="auto"/>
            </w:tcBorders>
            <w:shd w:val="clear" w:color="000000" w:fill="FFFFFF"/>
            <w:vAlign w:val="center"/>
            <w:hideMark/>
          </w:tcPr>
          <w:p w14:paraId="684AEE72"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5 სახეობა</w:t>
            </w:r>
          </w:p>
        </w:tc>
        <w:tc>
          <w:tcPr>
            <w:tcW w:w="1186" w:type="dxa"/>
            <w:tcBorders>
              <w:top w:val="nil"/>
              <w:left w:val="nil"/>
              <w:bottom w:val="single" w:sz="4" w:space="0" w:color="auto"/>
              <w:right w:val="single" w:sz="4" w:space="0" w:color="auto"/>
            </w:tcBorders>
            <w:shd w:val="clear" w:color="000000" w:fill="FFFFFF"/>
            <w:vAlign w:val="center"/>
            <w:hideMark/>
          </w:tcPr>
          <w:p w14:paraId="1DAA6A5A"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5</w:t>
            </w:r>
          </w:p>
        </w:tc>
        <w:tc>
          <w:tcPr>
            <w:tcW w:w="1250" w:type="dxa"/>
            <w:tcBorders>
              <w:top w:val="nil"/>
              <w:left w:val="nil"/>
              <w:bottom w:val="single" w:sz="4" w:space="0" w:color="auto"/>
              <w:right w:val="single" w:sz="4" w:space="0" w:color="auto"/>
            </w:tcBorders>
            <w:shd w:val="clear" w:color="000000" w:fill="FFFFFF"/>
            <w:vAlign w:val="center"/>
            <w:hideMark/>
          </w:tcPr>
          <w:p w14:paraId="2DBEB77E" w14:textId="77777777" w:rsidR="003E6CFF" w:rsidRPr="003E6CFF" w:rsidRDefault="003E6CFF" w:rsidP="003E6CFF">
            <w:pPr>
              <w:spacing w:after="0" w:line="240" w:lineRule="auto"/>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r w:rsidR="003E6CFF" w:rsidRPr="003E6CFF" w14:paraId="4057D252" w14:textId="77777777" w:rsidTr="001776F7">
        <w:trPr>
          <w:trHeight w:val="368"/>
        </w:trPr>
        <w:tc>
          <w:tcPr>
            <w:tcW w:w="377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A744BA8" w14:textId="77777777" w:rsidR="003E6CFF" w:rsidRPr="003E6CFF" w:rsidRDefault="003E6CFF" w:rsidP="003E6CFF">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აღსაზრდელების რაოდენობა</w:t>
            </w:r>
          </w:p>
        </w:tc>
        <w:tc>
          <w:tcPr>
            <w:tcW w:w="1080" w:type="dxa"/>
            <w:tcBorders>
              <w:top w:val="nil"/>
              <w:left w:val="nil"/>
              <w:bottom w:val="single" w:sz="4" w:space="0" w:color="auto"/>
              <w:right w:val="single" w:sz="4" w:space="0" w:color="auto"/>
            </w:tcBorders>
            <w:shd w:val="clear" w:color="000000" w:fill="FFFFFF"/>
            <w:vAlign w:val="center"/>
            <w:hideMark/>
          </w:tcPr>
          <w:p w14:paraId="0A8754DC"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116</w:t>
            </w:r>
          </w:p>
        </w:tc>
        <w:tc>
          <w:tcPr>
            <w:tcW w:w="990" w:type="dxa"/>
            <w:tcBorders>
              <w:top w:val="nil"/>
              <w:left w:val="nil"/>
              <w:bottom w:val="single" w:sz="4" w:space="0" w:color="auto"/>
              <w:right w:val="single" w:sz="4" w:space="0" w:color="auto"/>
            </w:tcBorders>
            <w:shd w:val="clear" w:color="000000" w:fill="FFFFFF"/>
            <w:vAlign w:val="center"/>
            <w:hideMark/>
          </w:tcPr>
          <w:p w14:paraId="04CF33D3"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120</w:t>
            </w:r>
          </w:p>
        </w:tc>
        <w:tc>
          <w:tcPr>
            <w:tcW w:w="900" w:type="dxa"/>
            <w:tcBorders>
              <w:top w:val="nil"/>
              <w:left w:val="nil"/>
              <w:bottom w:val="single" w:sz="4" w:space="0" w:color="auto"/>
              <w:right w:val="single" w:sz="4" w:space="0" w:color="auto"/>
            </w:tcBorders>
            <w:shd w:val="clear" w:color="000000" w:fill="FFFFFF"/>
            <w:vAlign w:val="center"/>
            <w:hideMark/>
          </w:tcPr>
          <w:p w14:paraId="1C03C619"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120</w:t>
            </w:r>
          </w:p>
        </w:tc>
        <w:tc>
          <w:tcPr>
            <w:tcW w:w="900" w:type="dxa"/>
            <w:tcBorders>
              <w:top w:val="nil"/>
              <w:left w:val="nil"/>
              <w:bottom w:val="single" w:sz="4" w:space="0" w:color="auto"/>
              <w:right w:val="single" w:sz="4" w:space="0" w:color="auto"/>
            </w:tcBorders>
            <w:shd w:val="clear" w:color="000000" w:fill="FFFFFF"/>
            <w:vAlign w:val="center"/>
            <w:hideMark/>
          </w:tcPr>
          <w:p w14:paraId="57D37982"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125</w:t>
            </w:r>
          </w:p>
        </w:tc>
        <w:tc>
          <w:tcPr>
            <w:tcW w:w="974" w:type="dxa"/>
            <w:tcBorders>
              <w:top w:val="nil"/>
              <w:left w:val="nil"/>
              <w:bottom w:val="single" w:sz="4" w:space="0" w:color="auto"/>
              <w:right w:val="single" w:sz="4" w:space="0" w:color="auto"/>
            </w:tcBorders>
            <w:shd w:val="clear" w:color="000000" w:fill="FFFFFF"/>
            <w:vAlign w:val="center"/>
            <w:hideMark/>
          </w:tcPr>
          <w:p w14:paraId="66E9548E"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130</w:t>
            </w:r>
          </w:p>
        </w:tc>
        <w:tc>
          <w:tcPr>
            <w:tcW w:w="1186" w:type="dxa"/>
            <w:tcBorders>
              <w:top w:val="nil"/>
              <w:left w:val="nil"/>
              <w:bottom w:val="single" w:sz="4" w:space="0" w:color="auto"/>
              <w:right w:val="single" w:sz="4" w:space="0" w:color="auto"/>
            </w:tcBorders>
            <w:shd w:val="clear" w:color="000000" w:fill="FFFFFF"/>
            <w:vAlign w:val="center"/>
            <w:hideMark/>
          </w:tcPr>
          <w:p w14:paraId="205DADBF"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130</w:t>
            </w:r>
          </w:p>
        </w:tc>
        <w:tc>
          <w:tcPr>
            <w:tcW w:w="1250" w:type="dxa"/>
            <w:tcBorders>
              <w:top w:val="nil"/>
              <w:left w:val="nil"/>
              <w:bottom w:val="single" w:sz="4" w:space="0" w:color="auto"/>
              <w:right w:val="single" w:sz="4" w:space="0" w:color="auto"/>
            </w:tcBorders>
            <w:shd w:val="clear" w:color="000000" w:fill="FFFFFF"/>
            <w:vAlign w:val="center"/>
            <w:hideMark/>
          </w:tcPr>
          <w:p w14:paraId="44DF29EA" w14:textId="77777777" w:rsidR="003E6CFF" w:rsidRPr="003E6CFF" w:rsidRDefault="003E6CFF" w:rsidP="003E6CFF">
            <w:pPr>
              <w:spacing w:after="0" w:line="240" w:lineRule="auto"/>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r w:rsidR="003E6CFF" w:rsidRPr="003E6CFF" w14:paraId="7DD00551" w14:textId="77777777" w:rsidTr="001776F7">
        <w:trPr>
          <w:trHeight w:val="341"/>
        </w:trPr>
        <w:tc>
          <w:tcPr>
            <w:tcW w:w="377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042C653D" w14:textId="77777777" w:rsidR="003E6CFF" w:rsidRPr="003E6CFF" w:rsidRDefault="003E6CFF" w:rsidP="003E6CFF">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სპორტული ღონიძიებების რაოდენობა</w:t>
            </w:r>
          </w:p>
        </w:tc>
        <w:tc>
          <w:tcPr>
            <w:tcW w:w="1080" w:type="dxa"/>
            <w:tcBorders>
              <w:top w:val="nil"/>
              <w:left w:val="nil"/>
              <w:bottom w:val="single" w:sz="4" w:space="0" w:color="auto"/>
              <w:right w:val="single" w:sz="4" w:space="0" w:color="auto"/>
            </w:tcBorders>
            <w:shd w:val="clear" w:color="000000" w:fill="FFFFFF"/>
            <w:vAlign w:val="center"/>
            <w:hideMark/>
          </w:tcPr>
          <w:p w14:paraId="363499A5"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14</w:t>
            </w:r>
          </w:p>
        </w:tc>
        <w:tc>
          <w:tcPr>
            <w:tcW w:w="990" w:type="dxa"/>
            <w:tcBorders>
              <w:top w:val="nil"/>
              <w:left w:val="nil"/>
              <w:bottom w:val="single" w:sz="4" w:space="0" w:color="auto"/>
              <w:right w:val="single" w:sz="4" w:space="0" w:color="auto"/>
            </w:tcBorders>
            <w:shd w:val="clear" w:color="000000" w:fill="FFFFFF"/>
            <w:vAlign w:val="center"/>
            <w:hideMark/>
          </w:tcPr>
          <w:p w14:paraId="1AF72988"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14</w:t>
            </w:r>
          </w:p>
        </w:tc>
        <w:tc>
          <w:tcPr>
            <w:tcW w:w="900" w:type="dxa"/>
            <w:tcBorders>
              <w:top w:val="nil"/>
              <w:left w:val="nil"/>
              <w:bottom w:val="single" w:sz="4" w:space="0" w:color="auto"/>
              <w:right w:val="single" w:sz="4" w:space="0" w:color="auto"/>
            </w:tcBorders>
            <w:shd w:val="clear" w:color="000000" w:fill="FFFFFF"/>
            <w:vAlign w:val="center"/>
            <w:hideMark/>
          </w:tcPr>
          <w:p w14:paraId="1701110A"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14</w:t>
            </w:r>
          </w:p>
        </w:tc>
        <w:tc>
          <w:tcPr>
            <w:tcW w:w="900" w:type="dxa"/>
            <w:tcBorders>
              <w:top w:val="nil"/>
              <w:left w:val="nil"/>
              <w:bottom w:val="single" w:sz="4" w:space="0" w:color="auto"/>
              <w:right w:val="single" w:sz="4" w:space="0" w:color="auto"/>
            </w:tcBorders>
            <w:shd w:val="clear" w:color="000000" w:fill="FFFFFF"/>
            <w:vAlign w:val="center"/>
            <w:hideMark/>
          </w:tcPr>
          <w:p w14:paraId="1EF75CD0"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15</w:t>
            </w:r>
          </w:p>
        </w:tc>
        <w:tc>
          <w:tcPr>
            <w:tcW w:w="974" w:type="dxa"/>
            <w:tcBorders>
              <w:top w:val="nil"/>
              <w:left w:val="nil"/>
              <w:bottom w:val="single" w:sz="4" w:space="0" w:color="auto"/>
              <w:right w:val="single" w:sz="4" w:space="0" w:color="auto"/>
            </w:tcBorders>
            <w:shd w:val="clear" w:color="000000" w:fill="FFFFFF"/>
            <w:vAlign w:val="center"/>
            <w:hideMark/>
          </w:tcPr>
          <w:p w14:paraId="12B0698A"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15</w:t>
            </w:r>
          </w:p>
        </w:tc>
        <w:tc>
          <w:tcPr>
            <w:tcW w:w="1186" w:type="dxa"/>
            <w:tcBorders>
              <w:top w:val="nil"/>
              <w:left w:val="nil"/>
              <w:bottom w:val="single" w:sz="4" w:space="0" w:color="auto"/>
              <w:right w:val="single" w:sz="4" w:space="0" w:color="auto"/>
            </w:tcBorders>
            <w:shd w:val="clear" w:color="000000" w:fill="FFFFFF"/>
            <w:vAlign w:val="center"/>
            <w:hideMark/>
          </w:tcPr>
          <w:p w14:paraId="14CD7BAC" w14:textId="77777777" w:rsidR="003E6CFF" w:rsidRPr="003E6CFF" w:rsidRDefault="003E6CFF" w:rsidP="00C11BE7">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15</w:t>
            </w:r>
          </w:p>
        </w:tc>
        <w:tc>
          <w:tcPr>
            <w:tcW w:w="1250" w:type="dxa"/>
            <w:tcBorders>
              <w:top w:val="nil"/>
              <w:left w:val="nil"/>
              <w:bottom w:val="single" w:sz="4" w:space="0" w:color="auto"/>
              <w:right w:val="single" w:sz="4" w:space="0" w:color="auto"/>
            </w:tcBorders>
            <w:shd w:val="clear" w:color="000000" w:fill="FFFFFF"/>
            <w:vAlign w:val="center"/>
            <w:hideMark/>
          </w:tcPr>
          <w:p w14:paraId="2A0E333A" w14:textId="77777777" w:rsidR="003E6CFF" w:rsidRPr="003E6CFF" w:rsidRDefault="003E6CFF" w:rsidP="003E6CFF">
            <w:pPr>
              <w:spacing w:after="0" w:line="240" w:lineRule="auto"/>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bl>
    <w:p w14:paraId="0ACD5A3D" w14:textId="13EB571E" w:rsidR="00057FC9" w:rsidRDefault="00057FC9" w:rsidP="00057FC9">
      <w:pPr>
        <w:widowControl w:val="0"/>
        <w:autoSpaceDE w:val="0"/>
        <w:autoSpaceDN w:val="0"/>
        <w:adjustRightInd w:val="0"/>
        <w:spacing w:after="0"/>
        <w:ind w:left="480"/>
        <w:rPr>
          <w:rFonts w:ascii="Sylfaen" w:hAnsi="Sylfaen" w:cs="Sylfaen"/>
          <w:b/>
          <w:bCs/>
          <w:iCs/>
          <w:color w:val="385623"/>
          <w:sz w:val="16"/>
          <w:szCs w:val="16"/>
        </w:rPr>
      </w:pPr>
    </w:p>
    <w:p w14:paraId="4679E2BB" w14:textId="40F0A617" w:rsidR="003E6CFF" w:rsidRDefault="003E6CFF" w:rsidP="00057FC9">
      <w:pPr>
        <w:widowControl w:val="0"/>
        <w:autoSpaceDE w:val="0"/>
        <w:autoSpaceDN w:val="0"/>
        <w:adjustRightInd w:val="0"/>
        <w:spacing w:after="0"/>
        <w:ind w:left="480"/>
        <w:rPr>
          <w:rFonts w:ascii="Sylfaen" w:hAnsi="Sylfaen" w:cs="Sylfaen"/>
          <w:b/>
          <w:bCs/>
          <w:iCs/>
          <w:color w:val="385623"/>
          <w:sz w:val="16"/>
          <w:szCs w:val="16"/>
          <w:lang w:val="ka-GE"/>
        </w:rPr>
      </w:pPr>
      <w:r>
        <w:rPr>
          <w:rFonts w:ascii="Sylfaen" w:hAnsi="Sylfaen" w:cs="Sylfaen"/>
          <w:b/>
          <w:bCs/>
          <w:iCs/>
          <w:color w:val="385623"/>
          <w:sz w:val="16"/>
          <w:szCs w:val="16"/>
          <w:lang w:val="ka-GE"/>
        </w:rPr>
        <w:t>ბიუჯეტი</w:t>
      </w:r>
    </w:p>
    <w:p w14:paraId="6B208F54" w14:textId="4AEDEF98" w:rsidR="008F355A" w:rsidRPr="00FF6E3D" w:rsidRDefault="00FF6E3D" w:rsidP="00FF6E3D">
      <w:pPr>
        <w:widowControl w:val="0"/>
        <w:autoSpaceDE w:val="0"/>
        <w:autoSpaceDN w:val="0"/>
        <w:adjustRightInd w:val="0"/>
        <w:spacing w:after="0"/>
        <w:ind w:firstLine="475"/>
        <w:jc w:val="right"/>
        <w:rPr>
          <w:rFonts w:ascii="Sylfaen" w:hAnsi="Sylfaen" w:cs="Sylfaen"/>
          <w:b/>
          <w:bCs/>
          <w:iCs/>
          <w:color w:val="385623"/>
          <w:sz w:val="14"/>
          <w:szCs w:val="14"/>
          <w:lang w:val="ka-GE"/>
        </w:rPr>
      </w:pPr>
      <w:r w:rsidRPr="00FF6E3D">
        <w:rPr>
          <w:rFonts w:ascii="Sylfaen" w:hAnsi="Sylfaen" w:cs="Sylfaen"/>
          <w:b/>
          <w:bCs/>
          <w:iCs/>
          <w:color w:val="385623"/>
          <w:sz w:val="14"/>
          <w:szCs w:val="14"/>
          <w:lang w:val="ka-GE"/>
        </w:rPr>
        <w:t>ლარში</w:t>
      </w:r>
    </w:p>
    <w:tbl>
      <w:tblPr>
        <w:tblW w:w="0" w:type="auto"/>
        <w:tblLook w:val="04A0" w:firstRow="1" w:lastRow="0" w:firstColumn="1" w:lastColumn="0" w:noHBand="0" w:noVBand="1"/>
      </w:tblPr>
      <w:tblGrid>
        <w:gridCol w:w="333"/>
        <w:gridCol w:w="4596"/>
        <w:gridCol w:w="1131"/>
        <w:gridCol w:w="1250"/>
        <w:gridCol w:w="1250"/>
        <w:gridCol w:w="1250"/>
        <w:gridCol w:w="1250"/>
      </w:tblGrid>
      <w:tr w:rsidR="003E6CFF" w:rsidRPr="008744DB" w14:paraId="39F01D7F" w14:textId="77777777" w:rsidTr="008F355A">
        <w:trPr>
          <w:trHeight w:val="476"/>
        </w:trPr>
        <w:tc>
          <w:tcPr>
            <w:tcW w:w="0" w:type="auto"/>
            <w:tcBorders>
              <w:top w:val="single" w:sz="4" w:space="0" w:color="auto"/>
              <w:left w:val="single" w:sz="4" w:space="0" w:color="auto"/>
              <w:bottom w:val="double" w:sz="6" w:space="0" w:color="auto"/>
              <w:right w:val="single" w:sz="4" w:space="0" w:color="auto"/>
            </w:tcBorders>
            <w:noWrap/>
            <w:vAlign w:val="center"/>
            <w:hideMark/>
          </w:tcPr>
          <w:p w14:paraId="366EAFD8"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N</w:t>
            </w:r>
          </w:p>
        </w:tc>
        <w:tc>
          <w:tcPr>
            <w:tcW w:w="4596" w:type="dxa"/>
            <w:tcBorders>
              <w:top w:val="single" w:sz="4" w:space="0" w:color="auto"/>
              <w:left w:val="nil"/>
              <w:bottom w:val="double" w:sz="6" w:space="0" w:color="auto"/>
              <w:right w:val="single" w:sz="4" w:space="0" w:color="auto"/>
            </w:tcBorders>
            <w:noWrap/>
            <w:vAlign w:val="center"/>
            <w:hideMark/>
          </w:tcPr>
          <w:p w14:paraId="4F5CBC19"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ხარჯების დასახელება</w:t>
            </w:r>
          </w:p>
        </w:tc>
        <w:tc>
          <w:tcPr>
            <w:tcW w:w="1131" w:type="dxa"/>
            <w:tcBorders>
              <w:top w:val="single" w:sz="4" w:space="0" w:color="auto"/>
              <w:left w:val="nil"/>
              <w:bottom w:val="double" w:sz="6" w:space="0" w:color="auto"/>
              <w:right w:val="single" w:sz="4" w:space="0" w:color="auto"/>
            </w:tcBorders>
            <w:vAlign w:val="center"/>
            <w:hideMark/>
          </w:tcPr>
          <w:p w14:paraId="33A8E1A0"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2026 წლის გეგმა</w:t>
            </w:r>
          </w:p>
        </w:tc>
        <w:tc>
          <w:tcPr>
            <w:tcW w:w="0" w:type="auto"/>
            <w:tcBorders>
              <w:top w:val="single" w:sz="4" w:space="0" w:color="auto"/>
              <w:left w:val="nil"/>
              <w:bottom w:val="double" w:sz="6" w:space="0" w:color="auto"/>
              <w:right w:val="single" w:sz="4" w:space="0" w:color="auto"/>
            </w:tcBorders>
            <w:vAlign w:val="center"/>
            <w:hideMark/>
          </w:tcPr>
          <w:p w14:paraId="70E48918"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2027 წლის პროგნოზი</w:t>
            </w:r>
          </w:p>
        </w:tc>
        <w:tc>
          <w:tcPr>
            <w:tcW w:w="0" w:type="auto"/>
            <w:tcBorders>
              <w:top w:val="single" w:sz="4" w:space="0" w:color="auto"/>
              <w:left w:val="nil"/>
              <w:bottom w:val="double" w:sz="6" w:space="0" w:color="auto"/>
              <w:right w:val="single" w:sz="4" w:space="0" w:color="auto"/>
            </w:tcBorders>
            <w:vAlign w:val="center"/>
            <w:hideMark/>
          </w:tcPr>
          <w:p w14:paraId="0A6C52FC"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2028 წლის პროგნოზი</w:t>
            </w:r>
          </w:p>
        </w:tc>
        <w:tc>
          <w:tcPr>
            <w:tcW w:w="0" w:type="auto"/>
            <w:tcBorders>
              <w:top w:val="single" w:sz="4" w:space="0" w:color="auto"/>
              <w:left w:val="nil"/>
              <w:bottom w:val="double" w:sz="6" w:space="0" w:color="auto"/>
              <w:right w:val="single" w:sz="4" w:space="0" w:color="auto"/>
            </w:tcBorders>
            <w:vAlign w:val="center"/>
            <w:hideMark/>
          </w:tcPr>
          <w:p w14:paraId="78B84B5C"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2029 წლის პროგნოზი</w:t>
            </w:r>
          </w:p>
        </w:tc>
        <w:tc>
          <w:tcPr>
            <w:tcW w:w="0" w:type="auto"/>
            <w:tcBorders>
              <w:top w:val="single" w:sz="4" w:space="0" w:color="auto"/>
              <w:left w:val="nil"/>
              <w:bottom w:val="double" w:sz="6" w:space="0" w:color="auto"/>
              <w:right w:val="single" w:sz="4" w:space="0" w:color="auto"/>
            </w:tcBorders>
            <w:vAlign w:val="center"/>
            <w:hideMark/>
          </w:tcPr>
          <w:p w14:paraId="51300301"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2030 წლის პროგნოზი</w:t>
            </w:r>
          </w:p>
        </w:tc>
      </w:tr>
      <w:tr w:rsidR="003E6CFF" w:rsidRPr="008744DB" w14:paraId="4D2CA325" w14:textId="77777777" w:rsidTr="003E6CFF">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BA86CB3"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4596" w:type="dxa"/>
            <w:tcBorders>
              <w:top w:val="single" w:sz="4" w:space="0" w:color="auto"/>
              <w:left w:val="nil"/>
              <w:bottom w:val="single" w:sz="4" w:space="0" w:color="auto"/>
              <w:right w:val="single" w:sz="4" w:space="0" w:color="auto"/>
            </w:tcBorders>
            <w:noWrap/>
            <w:vAlign w:val="center"/>
            <w:hideMark/>
          </w:tcPr>
          <w:p w14:paraId="175EE785" w14:textId="77777777" w:rsidR="003E6CFF" w:rsidRPr="008744DB" w:rsidRDefault="003E6CFF" w:rsidP="003E6CFF">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მომუშავეთა რიცხოვნობა</w:t>
            </w:r>
          </w:p>
        </w:tc>
        <w:tc>
          <w:tcPr>
            <w:tcW w:w="1131" w:type="dxa"/>
            <w:tcBorders>
              <w:top w:val="single" w:sz="4" w:space="0" w:color="auto"/>
              <w:left w:val="nil"/>
              <w:bottom w:val="single" w:sz="4" w:space="0" w:color="auto"/>
              <w:right w:val="single" w:sz="4" w:space="0" w:color="auto"/>
            </w:tcBorders>
            <w:noWrap/>
            <w:vAlign w:val="center"/>
            <w:hideMark/>
          </w:tcPr>
          <w:p w14:paraId="2EE4A0A6"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22</w:t>
            </w:r>
          </w:p>
        </w:tc>
        <w:tc>
          <w:tcPr>
            <w:tcW w:w="0" w:type="auto"/>
            <w:tcBorders>
              <w:top w:val="single" w:sz="4" w:space="0" w:color="auto"/>
              <w:left w:val="nil"/>
              <w:bottom w:val="single" w:sz="4" w:space="0" w:color="auto"/>
              <w:right w:val="single" w:sz="4" w:space="0" w:color="auto"/>
            </w:tcBorders>
            <w:noWrap/>
            <w:vAlign w:val="center"/>
            <w:hideMark/>
          </w:tcPr>
          <w:p w14:paraId="13F3D726"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22</w:t>
            </w:r>
          </w:p>
        </w:tc>
        <w:tc>
          <w:tcPr>
            <w:tcW w:w="0" w:type="auto"/>
            <w:tcBorders>
              <w:top w:val="single" w:sz="4" w:space="0" w:color="auto"/>
              <w:left w:val="nil"/>
              <w:bottom w:val="single" w:sz="4" w:space="0" w:color="auto"/>
              <w:right w:val="single" w:sz="4" w:space="0" w:color="auto"/>
            </w:tcBorders>
            <w:noWrap/>
            <w:vAlign w:val="center"/>
            <w:hideMark/>
          </w:tcPr>
          <w:p w14:paraId="0C91944A"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22</w:t>
            </w:r>
          </w:p>
        </w:tc>
        <w:tc>
          <w:tcPr>
            <w:tcW w:w="0" w:type="auto"/>
            <w:tcBorders>
              <w:top w:val="single" w:sz="4" w:space="0" w:color="auto"/>
              <w:left w:val="nil"/>
              <w:bottom w:val="single" w:sz="4" w:space="0" w:color="auto"/>
              <w:right w:val="single" w:sz="4" w:space="0" w:color="auto"/>
            </w:tcBorders>
            <w:noWrap/>
            <w:vAlign w:val="center"/>
            <w:hideMark/>
          </w:tcPr>
          <w:p w14:paraId="47F2994C"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22</w:t>
            </w:r>
          </w:p>
        </w:tc>
        <w:tc>
          <w:tcPr>
            <w:tcW w:w="0" w:type="auto"/>
            <w:tcBorders>
              <w:top w:val="single" w:sz="4" w:space="0" w:color="auto"/>
              <w:left w:val="nil"/>
              <w:bottom w:val="single" w:sz="4" w:space="0" w:color="auto"/>
              <w:right w:val="single" w:sz="4" w:space="0" w:color="auto"/>
            </w:tcBorders>
            <w:noWrap/>
            <w:vAlign w:val="center"/>
            <w:hideMark/>
          </w:tcPr>
          <w:p w14:paraId="40EFDE36"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22</w:t>
            </w:r>
          </w:p>
        </w:tc>
      </w:tr>
      <w:tr w:rsidR="003E6CFF" w:rsidRPr="008744DB" w14:paraId="009AC1E8" w14:textId="77777777" w:rsidTr="003E6CFF">
        <w:trPr>
          <w:trHeight w:val="300"/>
        </w:trPr>
        <w:tc>
          <w:tcPr>
            <w:tcW w:w="0" w:type="auto"/>
            <w:tcBorders>
              <w:top w:val="nil"/>
              <w:left w:val="single" w:sz="4" w:space="0" w:color="auto"/>
              <w:bottom w:val="single" w:sz="4" w:space="0" w:color="auto"/>
              <w:right w:val="single" w:sz="4" w:space="0" w:color="auto"/>
            </w:tcBorders>
            <w:noWrap/>
            <w:vAlign w:val="center"/>
            <w:hideMark/>
          </w:tcPr>
          <w:p w14:paraId="447BA100"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w:t>
            </w:r>
          </w:p>
        </w:tc>
        <w:tc>
          <w:tcPr>
            <w:tcW w:w="4596" w:type="dxa"/>
            <w:tcBorders>
              <w:top w:val="nil"/>
              <w:left w:val="nil"/>
              <w:bottom w:val="single" w:sz="4" w:space="0" w:color="auto"/>
              <w:right w:val="single" w:sz="4" w:space="0" w:color="auto"/>
            </w:tcBorders>
            <w:noWrap/>
            <w:vAlign w:val="center"/>
            <w:hideMark/>
          </w:tcPr>
          <w:p w14:paraId="55DC5FAE" w14:textId="77777777" w:rsidR="003E6CFF" w:rsidRPr="008744DB" w:rsidRDefault="003E6CFF" w:rsidP="003E6CFF">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შრომის ანაზღაურება</w:t>
            </w:r>
          </w:p>
        </w:tc>
        <w:tc>
          <w:tcPr>
            <w:tcW w:w="1131" w:type="dxa"/>
            <w:tcBorders>
              <w:top w:val="nil"/>
              <w:left w:val="nil"/>
              <w:bottom w:val="single" w:sz="4" w:space="0" w:color="auto"/>
              <w:right w:val="single" w:sz="4" w:space="0" w:color="auto"/>
            </w:tcBorders>
            <w:noWrap/>
            <w:vAlign w:val="center"/>
            <w:hideMark/>
          </w:tcPr>
          <w:p w14:paraId="024F7885"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189,240</w:t>
            </w:r>
          </w:p>
        </w:tc>
        <w:tc>
          <w:tcPr>
            <w:tcW w:w="0" w:type="auto"/>
            <w:tcBorders>
              <w:top w:val="nil"/>
              <w:left w:val="nil"/>
              <w:bottom w:val="single" w:sz="4" w:space="0" w:color="auto"/>
              <w:right w:val="single" w:sz="4" w:space="0" w:color="auto"/>
            </w:tcBorders>
            <w:noWrap/>
            <w:vAlign w:val="center"/>
            <w:hideMark/>
          </w:tcPr>
          <w:p w14:paraId="3DCF45C8"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212,058</w:t>
            </w:r>
          </w:p>
        </w:tc>
        <w:tc>
          <w:tcPr>
            <w:tcW w:w="0" w:type="auto"/>
            <w:tcBorders>
              <w:top w:val="nil"/>
              <w:left w:val="nil"/>
              <w:bottom w:val="single" w:sz="4" w:space="0" w:color="auto"/>
              <w:right w:val="single" w:sz="4" w:space="0" w:color="auto"/>
            </w:tcBorders>
            <w:noWrap/>
            <w:vAlign w:val="center"/>
            <w:hideMark/>
          </w:tcPr>
          <w:p w14:paraId="53B4DDBA"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233,263</w:t>
            </w:r>
          </w:p>
        </w:tc>
        <w:tc>
          <w:tcPr>
            <w:tcW w:w="0" w:type="auto"/>
            <w:tcBorders>
              <w:top w:val="nil"/>
              <w:left w:val="nil"/>
              <w:bottom w:val="single" w:sz="4" w:space="0" w:color="auto"/>
              <w:right w:val="single" w:sz="4" w:space="0" w:color="auto"/>
            </w:tcBorders>
            <w:noWrap/>
            <w:vAlign w:val="center"/>
            <w:hideMark/>
          </w:tcPr>
          <w:p w14:paraId="5CAB11C5"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256,589</w:t>
            </w:r>
          </w:p>
        </w:tc>
        <w:tc>
          <w:tcPr>
            <w:tcW w:w="0" w:type="auto"/>
            <w:tcBorders>
              <w:top w:val="nil"/>
              <w:left w:val="nil"/>
              <w:bottom w:val="single" w:sz="4" w:space="0" w:color="auto"/>
              <w:right w:val="single" w:sz="4" w:space="0" w:color="auto"/>
            </w:tcBorders>
            <w:noWrap/>
            <w:vAlign w:val="center"/>
            <w:hideMark/>
          </w:tcPr>
          <w:p w14:paraId="29D58D4E"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282,247</w:t>
            </w:r>
          </w:p>
        </w:tc>
      </w:tr>
      <w:tr w:rsidR="003E6CFF" w:rsidRPr="008744DB" w14:paraId="58A535D9" w14:textId="77777777" w:rsidTr="003E6CFF">
        <w:trPr>
          <w:trHeight w:val="300"/>
        </w:trPr>
        <w:tc>
          <w:tcPr>
            <w:tcW w:w="0" w:type="auto"/>
            <w:tcBorders>
              <w:top w:val="nil"/>
              <w:left w:val="single" w:sz="4" w:space="0" w:color="auto"/>
              <w:bottom w:val="single" w:sz="4" w:space="0" w:color="auto"/>
              <w:right w:val="single" w:sz="4" w:space="0" w:color="auto"/>
            </w:tcBorders>
            <w:noWrap/>
            <w:vAlign w:val="center"/>
            <w:hideMark/>
          </w:tcPr>
          <w:p w14:paraId="4C0D8938"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2</w:t>
            </w:r>
          </w:p>
        </w:tc>
        <w:tc>
          <w:tcPr>
            <w:tcW w:w="4596" w:type="dxa"/>
            <w:tcBorders>
              <w:top w:val="nil"/>
              <w:left w:val="nil"/>
              <w:bottom w:val="single" w:sz="4" w:space="0" w:color="auto"/>
              <w:right w:val="single" w:sz="4" w:space="0" w:color="auto"/>
            </w:tcBorders>
            <w:noWrap/>
            <w:vAlign w:val="center"/>
            <w:hideMark/>
          </w:tcPr>
          <w:p w14:paraId="3E55FC11" w14:textId="77777777" w:rsidR="003E6CFF" w:rsidRPr="008744DB" w:rsidRDefault="003E6CFF" w:rsidP="003E6CFF">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საქონელი და მომსახურება</w:t>
            </w:r>
          </w:p>
        </w:tc>
        <w:tc>
          <w:tcPr>
            <w:tcW w:w="1131" w:type="dxa"/>
            <w:tcBorders>
              <w:top w:val="nil"/>
              <w:left w:val="nil"/>
              <w:bottom w:val="single" w:sz="4" w:space="0" w:color="auto"/>
              <w:right w:val="single" w:sz="4" w:space="0" w:color="auto"/>
            </w:tcBorders>
            <w:noWrap/>
            <w:vAlign w:val="center"/>
            <w:hideMark/>
          </w:tcPr>
          <w:p w14:paraId="03B3EB80"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70,521</w:t>
            </w:r>
          </w:p>
        </w:tc>
        <w:tc>
          <w:tcPr>
            <w:tcW w:w="0" w:type="auto"/>
            <w:tcBorders>
              <w:top w:val="nil"/>
              <w:left w:val="nil"/>
              <w:bottom w:val="single" w:sz="4" w:space="0" w:color="auto"/>
              <w:right w:val="single" w:sz="4" w:space="0" w:color="auto"/>
            </w:tcBorders>
            <w:noWrap/>
            <w:vAlign w:val="center"/>
            <w:hideMark/>
          </w:tcPr>
          <w:p w14:paraId="285E4061"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70,820</w:t>
            </w:r>
          </w:p>
        </w:tc>
        <w:tc>
          <w:tcPr>
            <w:tcW w:w="0" w:type="auto"/>
            <w:tcBorders>
              <w:top w:val="nil"/>
              <w:left w:val="nil"/>
              <w:bottom w:val="single" w:sz="4" w:space="0" w:color="auto"/>
              <w:right w:val="single" w:sz="4" w:space="0" w:color="auto"/>
            </w:tcBorders>
            <w:noWrap/>
            <w:vAlign w:val="center"/>
            <w:hideMark/>
          </w:tcPr>
          <w:p w14:paraId="42D88987"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72,800</w:t>
            </w:r>
          </w:p>
        </w:tc>
        <w:tc>
          <w:tcPr>
            <w:tcW w:w="0" w:type="auto"/>
            <w:tcBorders>
              <w:top w:val="nil"/>
              <w:left w:val="nil"/>
              <w:bottom w:val="single" w:sz="4" w:space="0" w:color="auto"/>
              <w:right w:val="single" w:sz="4" w:space="0" w:color="auto"/>
            </w:tcBorders>
            <w:noWrap/>
            <w:vAlign w:val="center"/>
            <w:hideMark/>
          </w:tcPr>
          <w:p w14:paraId="0820D40B"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72,800</w:t>
            </w:r>
          </w:p>
        </w:tc>
        <w:tc>
          <w:tcPr>
            <w:tcW w:w="0" w:type="auto"/>
            <w:tcBorders>
              <w:top w:val="nil"/>
              <w:left w:val="nil"/>
              <w:bottom w:val="single" w:sz="4" w:space="0" w:color="auto"/>
              <w:right w:val="single" w:sz="4" w:space="0" w:color="auto"/>
            </w:tcBorders>
            <w:noWrap/>
            <w:vAlign w:val="center"/>
            <w:hideMark/>
          </w:tcPr>
          <w:p w14:paraId="6E734EDC"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72,800</w:t>
            </w:r>
          </w:p>
        </w:tc>
      </w:tr>
      <w:tr w:rsidR="003E6CFF" w:rsidRPr="008744DB" w14:paraId="14D206BD" w14:textId="77777777" w:rsidTr="003E6CFF">
        <w:trPr>
          <w:trHeight w:val="300"/>
        </w:trPr>
        <w:tc>
          <w:tcPr>
            <w:tcW w:w="0" w:type="auto"/>
            <w:tcBorders>
              <w:top w:val="nil"/>
              <w:left w:val="single" w:sz="4" w:space="0" w:color="auto"/>
              <w:bottom w:val="single" w:sz="4" w:space="0" w:color="auto"/>
              <w:right w:val="single" w:sz="4" w:space="0" w:color="auto"/>
            </w:tcBorders>
            <w:noWrap/>
            <w:vAlign w:val="center"/>
            <w:hideMark/>
          </w:tcPr>
          <w:p w14:paraId="550F9D46" w14:textId="77777777" w:rsidR="003E6CFF" w:rsidRPr="008744DB" w:rsidRDefault="003E6CFF" w:rsidP="003E6CFF">
            <w:pPr>
              <w:spacing w:after="0" w:line="240" w:lineRule="auto"/>
              <w:jc w:val="right"/>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ა</w:t>
            </w:r>
          </w:p>
        </w:tc>
        <w:tc>
          <w:tcPr>
            <w:tcW w:w="4596" w:type="dxa"/>
            <w:tcBorders>
              <w:top w:val="nil"/>
              <w:left w:val="nil"/>
              <w:bottom w:val="single" w:sz="4" w:space="0" w:color="auto"/>
              <w:right w:val="single" w:sz="4" w:space="0" w:color="auto"/>
            </w:tcBorders>
            <w:noWrap/>
            <w:vAlign w:val="center"/>
            <w:hideMark/>
          </w:tcPr>
          <w:p w14:paraId="53115F4B" w14:textId="77777777" w:rsidR="003E6CFF" w:rsidRPr="008744DB" w:rsidRDefault="003E6CFF" w:rsidP="003E6CFF">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 xml:space="preserve">  შტატგარეშე მომუშავეთა ანაზღაურება</w:t>
            </w:r>
          </w:p>
        </w:tc>
        <w:tc>
          <w:tcPr>
            <w:tcW w:w="1131" w:type="dxa"/>
            <w:tcBorders>
              <w:top w:val="nil"/>
              <w:left w:val="nil"/>
              <w:bottom w:val="single" w:sz="4" w:space="0" w:color="auto"/>
              <w:right w:val="single" w:sz="4" w:space="0" w:color="auto"/>
            </w:tcBorders>
            <w:noWrap/>
            <w:vAlign w:val="center"/>
            <w:hideMark/>
          </w:tcPr>
          <w:p w14:paraId="5C81AA6B"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3,600</w:t>
            </w:r>
          </w:p>
        </w:tc>
        <w:tc>
          <w:tcPr>
            <w:tcW w:w="0" w:type="auto"/>
            <w:tcBorders>
              <w:top w:val="nil"/>
              <w:left w:val="nil"/>
              <w:bottom w:val="single" w:sz="4" w:space="0" w:color="auto"/>
              <w:right w:val="single" w:sz="4" w:space="0" w:color="auto"/>
            </w:tcBorders>
            <w:noWrap/>
            <w:vAlign w:val="center"/>
            <w:hideMark/>
          </w:tcPr>
          <w:p w14:paraId="7573B378"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3,600</w:t>
            </w:r>
          </w:p>
        </w:tc>
        <w:tc>
          <w:tcPr>
            <w:tcW w:w="0" w:type="auto"/>
            <w:tcBorders>
              <w:top w:val="nil"/>
              <w:left w:val="nil"/>
              <w:bottom w:val="single" w:sz="4" w:space="0" w:color="auto"/>
              <w:right w:val="single" w:sz="4" w:space="0" w:color="auto"/>
            </w:tcBorders>
            <w:noWrap/>
            <w:vAlign w:val="center"/>
            <w:hideMark/>
          </w:tcPr>
          <w:p w14:paraId="72B8F24F"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3,600</w:t>
            </w:r>
          </w:p>
        </w:tc>
        <w:tc>
          <w:tcPr>
            <w:tcW w:w="0" w:type="auto"/>
            <w:tcBorders>
              <w:top w:val="nil"/>
              <w:left w:val="nil"/>
              <w:bottom w:val="single" w:sz="4" w:space="0" w:color="auto"/>
              <w:right w:val="single" w:sz="4" w:space="0" w:color="auto"/>
            </w:tcBorders>
            <w:noWrap/>
            <w:vAlign w:val="center"/>
            <w:hideMark/>
          </w:tcPr>
          <w:p w14:paraId="3C34BA4F"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3,600</w:t>
            </w:r>
          </w:p>
        </w:tc>
        <w:tc>
          <w:tcPr>
            <w:tcW w:w="0" w:type="auto"/>
            <w:tcBorders>
              <w:top w:val="nil"/>
              <w:left w:val="nil"/>
              <w:bottom w:val="single" w:sz="4" w:space="0" w:color="auto"/>
              <w:right w:val="single" w:sz="4" w:space="0" w:color="auto"/>
            </w:tcBorders>
            <w:noWrap/>
            <w:vAlign w:val="center"/>
            <w:hideMark/>
          </w:tcPr>
          <w:p w14:paraId="4DDC3B0B"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3,600</w:t>
            </w:r>
          </w:p>
        </w:tc>
      </w:tr>
      <w:tr w:rsidR="003E6CFF" w:rsidRPr="008744DB" w14:paraId="7C5FB9E2" w14:textId="77777777" w:rsidTr="003E6CFF">
        <w:trPr>
          <w:trHeight w:val="300"/>
        </w:trPr>
        <w:tc>
          <w:tcPr>
            <w:tcW w:w="0" w:type="auto"/>
            <w:tcBorders>
              <w:top w:val="nil"/>
              <w:left w:val="single" w:sz="4" w:space="0" w:color="auto"/>
              <w:bottom w:val="single" w:sz="4" w:space="0" w:color="auto"/>
              <w:right w:val="single" w:sz="4" w:space="0" w:color="auto"/>
            </w:tcBorders>
            <w:noWrap/>
            <w:vAlign w:val="center"/>
            <w:hideMark/>
          </w:tcPr>
          <w:p w14:paraId="58595028" w14:textId="77777777" w:rsidR="003E6CFF" w:rsidRPr="008744DB" w:rsidRDefault="003E6CFF" w:rsidP="003E6CFF">
            <w:pPr>
              <w:spacing w:after="0" w:line="240" w:lineRule="auto"/>
              <w:jc w:val="right"/>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ბ</w:t>
            </w:r>
          </w:p>
        </w:tc>
        <w:tc>
          <w:tcPr>
            <w:tcW w:w="4596" w:type="dxa"/>
            <w:tcBorders>
              <w:top w:val="nil"/>
              <w:left w:val="nil"/>
              <w:bottom w:val="single" w:sz="4" w:space="0" w:color="auto"/>
              <w:right w:val="single" w:sz="4" w:space="0" w:color="auto"/>
            </w:tcBorders>
            <w:noWrap/>
            <w:vAlign w:val="center"/>
            <w:hideMark/>
          </w:tcPr>
          <w:p w14:paraId="75650404" w14:textId="77777777" w:rsidR="003E6CFF" w:rsidRPr="008744DB" w:rsidRDefault="003E6CFF" w:rsidP="003E6CFF">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 xml:space="preserve">  მივლინება</w:t>
            </w:r>
          </w:p>
        </w:tc>
        <w:tc>
          <w:tcPr>
            <w:tcW w:w="1131" w:type="dxa"/>
            <w:tcBorders>
              <w:top w:val="nil"/>
              <w:left w:val="nil"/>
              <w:bottom w:val="single" w:sz="4" w:space="0" w:color="auto"/>
              <w:right w:val="single" w:sz="4" w:space="0" w:color="auto"/>
            </w:tcBorders>
            <w:noWrap/>
            <w:vAlign w:val="center"/>
            <w:hideMark/>
          </w:tcPr>
          <w:p w14:paraId="3F580676"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650</w:t>
            </w:r>
          </w:p>
        </w:tc>
        <w:tc>
          <w:tcPr>
            <w:tcW w:w="0" w:type="auto"/>
            <w:tcBorders>
              <w:top w:val="nil"/>
              <w:left w:val="nil"/>
              <w:bottom w:val="single" w:sz="4" w:space="0" w:color="auto"/>
              <w:right w:val="single" w:sz="4" w:space="0" w:color="auto"/>
            </w:tcBorders>
            <w:noWrap/>
            <w:vAlign w:val="center"/>
            <w:hideMark/>
          </w:tcPr>
          <w:p w14:paraId="2EFCC432"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500</w:t>
            </w:r>
          </w:p>
        </w:tc>
        <w:tc>
          <w:tcPr>
            <w:tcW w:w="0" w:type="auto"/>
            <w:tcBorders>
              <w:top w:val="nil"/>
              <w:left w:val="nil"/>
              <w:bottom w:val="single" w:sz="4" w:space="0" w:color="auto"/>
              <w:right w:val="single" w:sz="4" w:space="0" w:color="auto"/>
            </w:tcBorders>
            <w:noWrap/>
            <w:vAlign w:val="center"/>
            <w:hideMark/>
          </w:tcPr>
          <w:p w14:paraId="31FF7826"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500</w:t>
            </w:r>
          </w:p>
        </w:tc>
        <w:tc>
          <w:tcPr>
            <w:tcW w:w="0" w:type="auto"/>
            <w:tcBorders>
              <w:top w:val="nil"/>
              <w:left w:val="nil"/>
              <w:bottom w:val="single" w:sz="4" w:space="0" w:color="auto"/>
              <w:right w:val="single" w:sz="4" w:space="0" w:color="auto"/>
            </w:tcBorders>
            <w:noWrap/>
            <w:vAlign w:val="center"/>
            <w:hideMark/>
          </w:tcPr>
          <w:p w14:paraId="30B1164F"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500</w:t>
            </w:r>
          </w:p>
        </w:tc>
        <w:tc>
          <w:tcPr>
            <w:tcW w:w="0" w:type="auto"/>
            <w:tcBorders>
              <w:top w:val="nil"/>
              <w:left w:val="nil"/>
              <w:bottom w:val="single" w:sz="4" w:space="0" w:color="auto"/>
              <w:right w:val="single" w:sz="4" w:space="0" w:color="auto"/>
            </w:tcBorders>
            <w:noWrap/>
            <w:vAlign w:val="center"/>
            <w:hideMark/>
          </w:tcPr>
          <w:p w14:paraId="14B199A3"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500</w:t>
            </w:r>
          </w:p>
        </w:tc>
      </w:tr>
      <w:tr w:rsidR="003E6CFF" w:rsidRPr="008744DB" w14:paraId="13F468A4" w14:textId="77777777" w:rsidTr="003E6CFF">
        <w:trPr>
          <w:trHeight w:val="300"/>
        </w:trPr>
        <w:tc>
          <w:tcPr>
            <w:tcW w:w="0" w:type="auto"/>
            <w:tcBorders>
              <w:top w:val="nil"/>
              <w:left w:val="single" w:sz="4" w:space="0" w:color="auto"/>
              <w:bottom w:val="single" w:sz="4" w:space="0" w:color="auto"/>
              <w:right w:val="single" w:sz="4" w:space="0" w:color="auto"/>
            </w:tcBorders>
            <w:noWrap/>
            <w:vAlign w:val="center"/>
            <w:hideMark/>
          </w:tcPr>
          <w:p w14:paraId="7F6B11BA" w14:textId="77777777" w:rsidR="003E6CFF" w:rsidRPr="008744DB" w:rsidRDefault="003E6CFF" w:rsidP="003E6CFF">
            <w:pPr>
              <w:spacing w:after="0" w:line="240" w:lineRule="auto"/>
              <w:jc w:val="right"/>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გ</w:t>
            </w:r>
          </w:p>
        </w:tc>
        <w:tc>
          <w:tcPr>
            <w:tcW w:w="4596" w:type="dxa"/>
            <w:tcBorders>
              <w:top w:val="nil"/>
              <w:left w:val="nil"/>
              <w:bottom w:val="single" w:sz="4" w:space="0" w:color="auto"/>
              <w:right w:val="single" w:sz="4" w:space="0" w:color="auto"/>
            </w:tcBorders>
            <w:noWrap/>
            <w:vAlign w:val="center"/>
            <w:hideMark/>
          </w:tcPr>
          <w:p w14:paraId="49940BE0" w14:textId="77777777" w:rsidR="003E6CFF" w:rsidRPr="008744DB" w:rsidRDefault="003E6CFF" w:rsidP="003E6CFF">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 xml:space="preserve">  ოფისის ხარჯი</w:t>
            </w:r>
          </w:p>
        </w:tc>
        <w:tc>
          <w:tcPr>
            <w:tcW w:w="1131" w:type="dxa"/>
            <w:tcBorders>
              <w:top w:val="nil"/>
              <w:left w:val="nil"/>
              <w:bottom w:val="single" w:sz="4" w:space="0" w:color="auto"/>
              <w:right w:val="single" w:sz="4" w:space="0" w:color="auto"/>
            </w:tcBorders>
            <w:noWrap/>
            <w:vAlign w:val="center"/>
            <w:hideMark/>
          </w:tcPr>
          <w:p w14:paraId="4F985B3A"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32,401</w:t>
            </w:r>
          </w:p>
        </w:tc>
        <w:tc>
          <w:tcPr>
            <w:tcW w:w="0" w:type="auto"/>
            <w:tcBorders>
              <w:top w:val="nil"/>
              <w:left w:val="nil"/>
              <w:bottom w:val="single" w:sz="4" w:space="0" w:color="auto"/>
              <w:right w:val="single" w:sz="4" w:space="0" w:color="auto"/>
            </w:tcBorders>
            <w:noWrap/>
            <w:vAlign w:val="center"/>
            <w:hideMark/>
          </w:tcPr>
          <w:p w14:paraId="22F0AB85"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32,850</w:t>
            </w:r>
          </w:p>
        </w:tc>
        <w:tc>
          <w:tcPr>
            <w:tcW w:w="0" w:type="auto"/>
            <w:tcBorders>
              <w:top w:val="nil"/>
              <w:left w:val="nil"/>
              <w:bottom w:val="single" w:sz="4" w:space="0" w:color="auto"/>
              <w:right w:val="single" w:sz="4" w:space="0" w:color="auto"/>
            </w:tcBorders>
            <w:noWrap/>
            <w:vAlign w:val="center"/>
            <w:hideMark/>
          </w:tcPr>
          <w:p w14:paraId="05F0D2EE"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32,850</w:t>
            </w:r>
          </w:p>
        </w:tc>
        <w:tc>
          <w:tcPr>
            <w:tcW w:w="0" w:type="auto"/>
            <w:tcBorders>
              <w:top w:val="nil"/>
              <w:left w:val="nil"/>
              <w:bottom w:val="single" w:sz="4" w:space="0" w:color="auto"/>
              <w:right w:val="single" w:sz="4" w:space="0" w:color="auto"/>
            </w:tcBorders>
            <w:noWrap/>
            <w:vAlign w:val="center"/>
            <w:hideMark/>
          </w:tcPr>
          <w:p w14:paraId="02D89E20"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32,850</w:t>
            </w:r>
          </w:p>
        </w:tc>
        <w:tc>
          <w:tcPr>
            <w:tcW w:w="0" w:type="auto"/>
            <w:tcBorders>
              <w:top w:val="nil"/>
              <w:left w:val="nil"/>
              <w:bottom w:val="single" w:sz="4" w:space="0" w:color="auto"/>
              <w:right w:val="single" w:sz="4" w:space="0" w:color="auto"/>
            </w:tcBorders>
            <w:noWrap/>
            <w:vAlign w:val="center"/>
            <w:hideMark/>
          </w:tcPr>
          <w:p w14:paraId="4B36E4CD"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32,850</w:t>
            </w:r>
          </w:p>
        </w:tc>
      </w:tr>
      <w:tr w:rsidR="003E6CFF" w:rsidRPr="008744DB" w14:paraId="69EECFDC" w14:textId="77777777" w:rsidTr="003E6CFF">
        <w:trPr>
          <w:trHeight w:val="300"/>
        </w:trPr>
        <w:tc>
          <w:tcPr>
            <w:tcW w:w="0" w:type="auto"/>
            <w:tcBorders>
              <w:top w:val="nil"/>
              <w:left w:val="single" w:sz="4" w:space="0" w:color="auto"/>
              <w:bottom w:val="single" w:sz="4" w:space="0" w:color="auto"/>
              <w:right w:val="single" w:sz="4" w:space="0" w:color="auto"/>
            </w:tcBorders>
            <w:noWrap/>
            <w:vAlign w:val="center"/>
            <w:hideMark/>
          </w:tcPr>
          <w:p w14:paraId="225F0FBB" w14:textId="77777777" w:rsidR="003E6CFF" w:rsidRPr="008744DB" w:rsidRDefault="003E6CFF" w:rsidP="003E6CFF">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4596" w:type="dxa"/>
            <w:tcBorders>
              <w:top w:val="nil"/>
              <w:left w:val="nil"/>
              <w:bottom w:val="single" w:sz="4" w:space="0" w:color="auto"/>
              <w:right w:val="single" w:sz="4" w:space="0" w:color="auto"/>
            </w:tcBorders>
            <w:noWrap/>
            <w:vAlign w:val="center"/>
            <w:hideMark/>
          </w:tcPr>
          <w:p w14:paraId="33EB3C98" w14:textId="77777777" w:rsidR="003E6CFF" w:rsidRPr="008744DB" w:rsidRDefault="003E6CFF" w:rsidP="003E6CFF">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საკანცელაიო და საწერ-სახაზავი ქაღალდის შეძენა</w:t>
            </w:r>
          </w:p>
        </w:tc>
        <w:tc>
          <w:tcPr>
            <w:tcW w:w="1131" w:type="dxa"/>
            <w:tcBorders>
              <w:top w:val="nil"/>
              <w:left w:val="nil"/>
              <w:bottom w:val="single" w:sz="4" w:space="0" w:color="auto"/>
              <w:right w:val="single" w:sz="4" w:space="0" w:color="auto"/>
            </w:tcBorders>
            <w:noWrap/>
            <w:vAlign w:val="center"/>
            <w:hideMark/>
          </w:tcPr>
          <w:p w14:paraId="62806DE1"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1,161</w:t>
            </w:r>
          </w:p>
        </w:tc>
        <w:tc>
          <w:tcPr>
            <w:tcW w:w="0" w:type="auto"/>
            <w:tcBorders>
              <w:top w:val="nil"/>
              <w:left w:val="nil"/>
              <w:bottom w:val="single" w:sz="4" w:space="0" w:color="auto"/>
              <w:right w:val="single" w:sz="4" w:space="0" w:color="auto"/>
            </w:tcBorders>
            <w:noWrap/>
            <w:vAlign w:val="center"/>
            <w:hideMark/>
          </w:tcPr>
          <w:p w14:paraId="740448B2"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6365CD72"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5387871F"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1157A202"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r>
      <w:tr w:rsidR="003E6CFF" w:rsidRPr="008744DB" w14:paraId="1B5DFF08" w14:textId="77777777" w:rsidTr="003E6CFF">
        <w:trPr>
          <w:trHeight w:val="300"/>
        </w:trPr>
        <w:tc>
          <w:tcPr>
            <w:tcW w:w="0" w:type="auto"/>
            <w:tcBorders>
              <w:top w:val="nil"/>
              <w:left w:val="single" w:sz="4" w:space="0" w:color="auto"/>
              <w:bottom w:val="single" w:sz="4" w:space="0" w:color="auto"/>
              <w:right w:val="single" w:sz="4" w:space="0" w:color="auto"/>
            </w:tcBorders>
            <w:noWrap/>
            <w:vAlign w:val="center"/>
            <w:hideMark/>
          </w:tcPr>
          <w:p w14:paraId="09A9206A" w14:textId="77777777" w:rsidR="003E6CFF" w:rsidRPr="008744DB" w:rsidRDefault="003E6CFF" w:rsidP="003E6CFF">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4596" w:type="dxa"/>
            <w:tcBorders>
              <w:top w:val="nil"/>
              <w:left w:val="nil"/>
              <w:bottom w:val="single" w:sz="4" w:space="0" w:color="auto"/>
              <w:right w:val="single" w:sz="4" w:space="0" w:color="auto"/>
            </w:tcBorders>
            <w:vAlign w:val="center"/>
            <w:hideMark/>
          </w:tcPr>
          <w:p w14:paraId="384D2ECB" w14:textId="77777777" w:rsidR="003E6CFF" w:rsidRPr="008744DB" w:rsidRDefault="003E6CFF" w:rsidP="003E6CFF">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ოფისისათვის საჭირო საგნებისა და მასალების შეძენის ხარჯი</w:t>
            </w:r>
          </w:p>
        </w:tc>
        <w:tc>
          <w:tcPr>
            <w:tcW w:w="1131" w:type="dxa"/>
            <w:tcBorders>
              <w:top w:val="nil"/>
              <w:left w:val="nil"/>
              <w:bottom w:val="single" w:sz="4" w:space="0" w:color="auto"/>
              <w:right w:val="single" w:sz="4" w:space="0" w:color="auto"/>
            </w:tcBorders>
            <w:noWrap/>
            <w:vAlign w:val="center"/>
            <w:hideMark/>
          </w:tcPr>
          <w:p w14:paraId="0408E2A3"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63EB463A"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53F2160E"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09450203"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376AE849"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r>
      <w:tr w:rsidR="003E6CFF" w:rsidRPr="008744DB" w14:paraId="35B3C5E1" w14:textId="77777777" w:rsidTr="003E6CFF">
        <w:trPr>
          <w:trHeight w:val="300"/>
        </w:trPr>
        <w:tc>
          <w:tcPr>
            <w:tcW w:w="0" w:type="auto"/>
            <w:tcBorders>
              <w:top w:val="nil"/>
              <w:left w:val="single" w:sz="4" w:space="0" w:color="auto"/>
              <w:bottom w:val="single" w:sz="4" w:space="0" w:color="auto"/>
              <w:right w:val="single" w:sz="4" w:space="0" w:color="auto"/>
            </w:tcBorders>
            <w:noWrap/>
            <w:vAlign w:val="center"/>
            <w:hideMark/>
          </w:tcPr>
          <w:p w14:paraId="000D8677" w14:textId="77777777" w:rsidR="003E6CFF" w:rsidRPr="008744DB" w:rsidRDefault="003E6CFF" w:rsidP="003E6CFF">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4596" w:type="dxa"/>
            <w:tcBorders>
              <w:top w:val="nil"/>
              <w:left w:val="nil"/>
              <w:bottom w:val="single" w:sz="4" w:space="0" w:color="auto"/>
              <w:right w:val="single" w:sz="4" w:space="0" w:color="auto"/>
            </w:tcBorders>
            <w:vAlign w:val="center"/>
            <w:hideMark/>
          </w:tcPr>
          <w:p w14:paraId="21EC2B52" w14:textId="77777777" w:rsidR="003E6CFF" w:rsidRPr="008744DB" w:rsidRDefault="003E6CFF" w:rsidP="003E6CFF">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სანიტარული საგნებისა და საჭირო მასალის შეძენა</w:t>
            </w:r>
          </w:p>
        </w:tc>
        <w:tc>
          <w:tcPr>
            <w:tcW w:w="1131" w:type="dxa"/>
            <w:tcBorders>
              <w:top w:val="nil"/>
              <w:left w:val="nil"/>
              <w:bottom w:val="single" w:sz="4" w:space="0" w:color="auto"/>
              <w:right w:val="single" w:sz="4" w:space="0" w:color="auto"/>
            </w:tcBorders>
            <w:noWrap/>
            <w:vAlign w:val="center"/>
            <w:hideMark/>
          </w:tcPr>
          <w:p w14:paraId="7C46A315"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3CEB503E"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2A723EDB"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7BE21359"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2B0D3B96"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r>
      <w:tr w:rsidR="003E6CFF" w:rsidRPr="008744DB" w14:paraId="50CBDA02" w14:textId="77777777" w:rsidTr="003E6CFF">
        <w:trPr>
          <w:trHeight w:val="465"/>
        </w:trPr>
        <w:tc>
          <w:tcPr>
            <w:tcW w:w="0" w:type="auto"/>
            <w:tcBorders>
              <w:top w:val="nil"/>
              <w:left w:val="single" w:sz="4" w:space="0" w:color="auto"/>
              <w:bottom w:val="single" w:sz="4" w:space="0" w:color="auto"/>
              <w:right w:val="single" w:sz="4" w:space="0" w:color="auto"/>
            </w:tcBorders>
            <w:noWrap/>
            <w:vAlign w:val="center"/>
            <w:hideMark/>
          </w:tcPr>
          <w:p w14:paraId="4CBB2127" w14:textId="77777777" w:rsidR="003E6CFF" w:rsidRPr="008744DB" w:rsidRDefault="003E6CFF" w:rsidP="003E6CFF">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4596" w:type="dxa"/>
            <w:tcBorders>
              <w:top w:val="nil"/>
              <w:left w:val="nil"/>
              <w:bottom w:val="single" w:sz="4" w:space="0" w:color="auto"/>
              <w:right w:val="single" w:sz="4" w:space="0" w:color="auto"/>
            </w:tcBorders>
            <w:vAlign w:val="center"/>
            <w:hideMark/>
          </w:tcPr>
          <w:p w14:paraId="41F3BBE5" w14:textId="77777777" w:rsidR="003E6CFF" w:rsidRPr="008744DB" w:rsidRDefault="003E6CFF" w:rsidP="003E6CFF">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შენობა-ნაგებობის და მათი მიმდებარე ტერიტორიის მიმდინარე რემონტის ხარჯი</w:t>
            </w:r>
          </w:p>
        </w:tc>
        <w:tc>
          <w:tcPr>
            <w:tcW w:w="1131" w:type="dxa"/>
            <w:tcBorders>
              <w:top w:val="nil"/>
              <w:left w:val="nil"/>
              <w:bottom w:val="single" w:sz="4" w:space="0" w:color="auto"/>
              <w:right w:val="single" w:sz="4" w:space="0" w:color="auto"/>
            </w:tcBorders>
            <w:noWrap/>
            <w:vAlign w:val="center"/>
            <w:hideMark/>
          </w:tcPr>
          <w:p w14:paraId="3E7C1B28"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3A2A94A4"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0E951985"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0900B0CD"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7A8B65C3"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r>
      <w:tr w:rsidR="003E6CFF" w:rsidRPr="008744DB" w14:paraId="729DA8E5" w14:textId="77777777" w:rsidTr="003E6CFF">
        <w:trPr>
          <w:trHeight w:val="300"/>
        </w:trPr>
        <w:tc>
          <w:tcPr>
            <w:tcW w:w="0" w:type="auto"/>
            <w:tcBorders>
              <w:top w:val="nil"/>
              <w:left w:val="single" w:sz="4" w:space="0" w:color="auto"/>
              <w:bottom w:val="single" w:sz="4" w:space="0" w:color="auto"/>
              <w:right w:val="single" w:sz="4" w:space="0" w:color="auto"/>
            </w:tcBorders>
            <w:noWrap/>
            <w:vAlign w:val="center"/>
            <w:hideMark/>
          </w:tcPr>
          <w:p w14:paraId="3777556B" w14:textId="77777777" w:rsidR="003E6CFF" w:rsidRPr="008744DB" w:rsidRDefault="003E6CFF" w:rsidP="003E6CFF">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4596" w:type="dxa"/>
            <w:tcBorders>
              <w:top w:val="nil"/>
              <w:left w:val="nil"/>
              <w:bottom w:val="single" w:sz="4" w:space="0" w:color="auto"/>
              <w:right w:val="single" w:sz="4" w:space="0" w:color="auto"/>
            </w:tcBorders>
            <w:noWrap/>
            <w:vAlign w:val="center"/>
            <w:hideMark/>
          </w:tcPr>
          <w:p w14:paraId="7814C9C7" w14:textId="77777777" w:rsidR="003E6CFF" w:rsidRPr="008744DB" w:rsidRDefault="003E6CFF" w:rsidP="003E6CFF">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კავშირგაბმულობის ხარჯი</w:t>
            </w:r>
          </w:p>
        </w:tc>
        <w:tc>
          <w:tcPr>
            <w:tcW w:w="1131" w:type="dxa"/>
            <w:tcBorders>
              <w:top w:val="nil"/>
              <w:left w:val="nil"/>
              <w:bottom w:val="single" w:sz="4" w:space="0" w:color="auto"/>
              <w:right w:val="single" w:sz="4" w:space="0" w:color="auto"/>
            </w:tcBorders>
            <w:noWrap/>
            <w:vAlign w:val="center"/>
            <w:hideMark/>
          </w:tcPr>
          <w:p w14:paraId="508DC450"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1,250</w:t>
            </w:r>
          </w:p>
        </w:tc>
        <w:tc>
          <w:tcPr>
            <w:tcW w:w="0" w:type="auto"/>
            <w:tcBorders>
              <w:top w:val="nil"/>
              <w:left w:val="nil"/>
              <w:bottom w:val="single" w:sz="4" w:space="0" w:color="auto"/>
              <w:right w:val="single" w:sz="4" w:space="0" w:color="auto"/>
            </w:tcBorders>
            <w:noWrap/>
            <w:vAlign w:val="center"/>
            <w:hideMark/>
          </w:tcPr>
          <w:p w14:paraId="69B115FD"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1,250</w:t>
            </w:r>
          </w:p>
        </w:tc>
        <w:tc>
          <w:tcPr>
            <w:tcW w:w="0" w:type="auto"/>
            <w:tcBorders>
              <w:top w:val="nil"/>
              <w:left w:val="nil"/>
              <w:bottom w:val="single" w:sz="4" w:space="0" w:color="auto"/>
              <w:right w:val="single" w:sz="4" w:space="0" w:color="auto"/>
            </w:tcBorders>
            <w:noWrap/>
            <w:vAlign w:val="center"/>
            <w:hideMark/>
          </w:tcPr>
          <w:p w14:paraId="49A57E73"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1,250</w:t>
            </w:r>
          </w:p>
        </w:tc>
        <w:tc>
          <w:tcPr>
            <w:tcW w:w="0" w:type="auto"/>
            <w:tcBorders>
              <w:top w:val="nil"/>
              <w:left w:val="nil"/>
              <w:bottom w:val="single" w:sz="4" w:space="0" w:color="auto"/>
              <w:right w:val="single" w:sz="4" w:space="0" w:color="auto"/>
            </w:tcBorders>
            <w:noWrap/>
            <w:vAlign w:val="center"/>
            <w:hideMark/>
          </w:tcPr>
          <w:p w14:paraId="6CF0DF10"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1,250</w:t>
            </w:r>
          </w:p>
        </w:tc>
        <w:tc>
          <w:tcPr>
            <w:tcW w:w="0" w:type="auto"/>
            <w:tcBorders>
              <w:top w:val="nil"/>
              <w:left w:val="nil"/>
              <w:bottom w:val="single" w:sz="4" w:space="0" w:color="auto"/>
              <w:right w:val="single" w:sz="4" w:space="0" w:color="auto"/>
            </w:tcBorders>
            <w:noWrap/>
            <w:vAlign w:val="center"/>
            <w:hideMark/>
          </w:tcPr>
          <w:p w14:paraId="6FAA481E"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1,250</w:t>
            </w:r>
          </w:p>
        </w:tc>
      </w:tr>
      <w:tr w:rsidR="003E6CFF" w:rsidRPr="008744DB" w14:paraId="506BCEFB" w14:textId="77777777" w:rsidTr="003E6CFF">
        <w:trPr>
          <w:trHeight w:val="300"/>
        </w:trPr>
        <w:tc>
          <w:tcPr>
            <w:tcW w:w="0" w:type="auto"/>
            <w:tcBorders>
              <w:top w:val="nil"/>
              <w:left w:val="single" w:sz="4" w:space="0" w:color="auto"/>
              <w:bottom w:val="single" w:sz="4" w:space="0" w:color="auto"/>
              <w:right w:val="single" w:sz="4" w:space="0" w:color="auto"/>
            </w:tcBorders>
            <w:noWrap/>
            <w:vAlign w:val="center"/>
            <w:hideMark/>
          </w:tcPr>
          <w:p w14:paraId="5296F1DF" w14:textId="77777777" w:rsidR="003E6CFF" w:rsidRPr="008744DB" w:rsidRDefault="003E6CFF" w:rsidP="003E6CFF">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4596" w:type="dxa"/>
            <w:tcBorders>
              <w:top w:val="nil"/>
              <w:left w:val="nil"/>
              <w:bottom w:val="single" w:sz="4" w:space="0" w:color="auto"/>
              <w:right w:val="single" w:sz="4" w:space="0" w:color="auto"/>
            </w:tcBorders>
            <w:noWrap/>
            <w:vAlign w:val="center"/>
            <w:hideMark/>
          </w:tcPr>
          <w:p w14:paraId="03C9CFD5" w14:textId="77777777" w:rsidR="003E6CFF" w:rsidRPr="008744DB" w:rsidRDefault="003E6CFF" w:rsidP="003E6CFF">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კომუნალური ხარჯი</w:t>
            </w:r>
          </w:p>
        </w:tc>
        <w:tc>
          <w:tcPr>
            <w:tcW w:w="1131" w:type="dxa"/>
            <w:tcBorders>
              <w:top w:val="nil"/>
              <w:left w:val="nil"/>
              <w:bottom w:val="single" w:sz="4" w:space="0" w:color="auto"/>
              <w:right w:val="single" w:sz="4" w:space="0" w:color="auto"/>
            </w:tcBorders>
            <w:noWrap/>
            <w:vAlign w:val="center"/>
            <w:hideMark/>
          </w:tcPr>
          <w:p w14:paraId="7036CD5B"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26,990</w:t>
            </w:r>
          </w:p>
        </w:tc>
        <w:tc>
          <w:tcPr>
            <w:tcW w:w="0" w:type="auto"/>
            <w:tcBorders>
              <w:top w:val="nil"/>
              <w:left w:val="nil"/>
              <w:bottom w:val="single" w:sz="4" w:space="0" w:color="auto"/>
              <w:right w:val="single" w:sz="4" w:space="0" w:color="auto"/>
            </w:tcBorders>
            <w:noWrap/>
            <w:vAlign w:val="center"/>
            <w:hideMark/>
          </w:tcPr>
          <w:p w14:paraId="017117FF"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27,600</w:t>
            </w:r>
          </w:p>
        </w:tc>
        <w:tc>
          <w:tcPr>
            <w:tcW w:w="0" w:type="auto"/>
            <w:tcBorders>
              <w:top w:val="nil"/>
              <w:left w:val="nil"/>
              <w:bottom w:val="single" w:sz="4" w:space="0" w:color="auto"/>
              <w:right w:val="single" w:sz="4" w:space="0" w:color="auto"/>
            </w:tcBorders>
            <w:noWrap/>
            <w:vAlign w:val="center"/>
            <w:hideMark/>
          </w:tcPr>
          <w:p w14:paraId="6AB22F88"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27,600</w:t>
            </w:r>
          </w:p>
        </w:tc>
        <w:tc>
          <w:tcPr>
            <w:tcW w:w="0" w:type="auto"/>
            <w:tcBorders>
              <w:top w:val="nil"/>
              <w:left w:val="nil"/>
              <w:bottom w:val="single" w:sz="4" w:space="0" w:color="auto"/>
              <w:right w:val="single" w:sz="4" w:space="0" w:color="auto"/>
            </w:tcBorders>
            <w:noWrap/>
            <w:vAlign w:val="center"/>
            <w:hideMark/>
          </w:tcPr>
          <w:p w14:paraId="50D66074"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27,600</w:t>
            </w:r>
          </w:p>
        </w:tc>
        <w:tc>
          <w:tcPr>
            <w:tcW w:w="0" w:type="auto"/>
            <w:tcBorders>
              <w:top w:val="nil"/>
              <w:left w:val="nil"/>
              <w:bottom w:val="single" w:sz="4" w:space="0" w:color="auto"/>
              <w:right w:val="single" w:sz="4" w:space="0" w:color="auto"/>
            </w:tcBorders>
            <w:noWrap/>
            <w:vAlign w:val="center"/>
            <w:hideMark/>
          </w:tcPr>
          <w:p w14:paraId="4B3F2499"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27,600</w:t>
            </w:r>
          </w:p>
        </w:tc>
      </w:tr>
      <w:tr w:rsidR="003E6CFF" w:rsidRPr="008744DB" w14:paraId="78CFAD7D" w14:textId="77777777" w:rsidTr="003E6CFF">
        <w:trPr>
          <w:trHeight w:val="360"/>
        </w:trPr>
        <w:tc>
          <w:tcPr>
            <w:tcW w:w="0" w:type="auto"/>
            <w:tcBorders>
              <w:top w:val="nil"/>
              <w:left w:val="single" w:sz="4" w:space="0" w:color="auto"/>
              <w:bottom w:val="single" w:sz="4" w:space="0" w:color="auto"/>
              <w:right w:val="single" w:sz="4" w:space="0" w:color="auto"/>
            </w:tcBorders>
            <w:noWrap/>
            <w:vAlign w:val="center"/>
            <w:hideMark/>
          </w:tcPr>
          <w:p w14:paraId="5FCEA49C" w14:textId="77777777" w:rsidR="003E6CFF" w:rsidRPr="008744DB" w:rsidRDefault="003E6CFF" w:rsidP="003E6CFF">
            <w:pPr>
              <w:spacing w:after="0" w:line="240" w:lineRule="auto"/>
              <w:jc w:val="right"/>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ე</w:t>
            </w:r>
          </w:p>
        </w:tc>
        <w:tc>
          <w:tcPr>
            <w:tcW w:w="4596" w:type="dxa"/>
            <w:tcBorders>
              <w:top w:val="nil"/>
              <w:left w:val="nil"/>
              <w:bottom w:val="single" w:sz="4" w:space="0" w:color="auto"/>
              <w:right w:val="single" w:sz="4" w:space="0" w:color="auto"/>
            </w:tcBorders>
            <w:noWrap/>
            <w:vAlign w:val="center"/>
            <w:hideMark/>
          </w:tcPr>
          <w:p w14:paraId="158DEE22" w14:textId="77777777" w:rsidR="003E6CFF" w:rsidRPr="008744DB" w:rsidRDefault="003E6CFF" w:rsidP="003E6CFF">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სამედიცინო ხარჯი</w:t>
            </w:r>
          </w:p>
        </w:tc>
        <w:tc>
          <w:tcPr>
            <w:tcW w:w="1131" w:type="dxa"/>
            <w:tcBorders>
              <w:top w:val="nil"/>
              <w:left w:val="nil"/>
              <w:bottom w:val="single" w:sz="4" w:space="0" w:color="auto"/>
              <w:right w:val="single" w:sz="4" w:space="0" w:color="auto"/>
            </w:tcBorders>
            <w:noWrap/>
            <w:vAlign w:val="center"/>
            <w:hideMark/>
          </w:tcPr>
          <w:p w14:paraId="00F552B1"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700</w:t>
            </w:r>
          </w:p>
        </w:tc>
        <w:tc>
          <w:tcPr>
            <w:tcW w:w="0" w:type="auto"/>
            <w:tcBorders>
              <w:top w:val="nil"/>
              <w:left w:val="nil"/>
              <w:bottom w:val="single" w:sz="4" w:space="0" w:color="auto"/>
              <w:right w:val="single" w:sz="4" w:space="0" w:color="auto"/>
            </w:tcBorders>
            <w:noWrap/>
            <w:vAlign w:val="center"/>
            <w:hideMark/>
          </w:tcPr>
          <w:p w14:paraId="5E71F696"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700</w:t>
            </w:r>
          </w:p>
        </w:tc>
        <w:tc>
          <w:tcPr>
            <w:tcW w:w="0" w:type="auto"/>
            <w:tcBorders>
              <w:top w:val="nil"/>
              <w:left w:val="nil"/>
              <w:bottom w:val="single" w:sz="4" w:space="0" w:color="auto"/>
              <w:right w:val="single" w:sz="4" w:space="0" w:color="auto"/>
            </w:tcBorders>
            <w:noWrap/>
            <w:vAlign w:val="center"/>
            <w:hideMark/>
          </w:tcPr>
          <w:p w14:paraId="550DD1BA"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700</w:t>
            </w:r>
          </w:p>
        </w:tc>
        <w:tc>
          <w:tcPr>
            <w:tcW w:w="0" w:type="auto"/>
            <w:tcBorders>
              <w:top w:val="nil"/>
              <w:left w:val="nil"/>
              <w:bottom w:val="single" w:sz="4" w:space="0" w:color="auto"/>
              <w:right w:val="single" w:sz="4" w:space="0" w:color="auto"/>
            </w:tcBorders>
            <w:noWrap/>
            <w:vAlign w:val="center"/>
            <w:hideMark/>
          </w:tcPr>
          <w:p w14:paraId="0E33ADD5"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700</w:t>
            </w:r>
          </w:p>
        </w:tc>
        <w:tc>
          <w:tcPr>
            <w:tcW w:w="0" w:type="auto"/>
            <w:tcBorders>
              <w:top w:val="nil"/>
              <w:left w:val="nil"/>
              <w:bottom w:val="single" w:sz="4" w:space="0" w:color="auto"/>
              <w:right w:val="single" w:sz="4" w:space="0" w:color="auto"/>
            </w:tcBorders>
            <w:noWrap/>
            <w:vAlign w:val="center"/>
            <w:hideMark/>
          </w:tcPr>
          <w:p w14:paraId="6FA06F03"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700</w:t>
            </w:r>
          </w:p>
        </w:tc>
      </w:tr>
      <w:tr w:rsidR="003E6CFF" w:rsidRPr="008744DB" w14:paraId="381062D1" w14:textId="77777777" w:rsidTr="003E6CFF">
        <w:trPr>
          <w:trHeight w:val="420"/>
        </w:trPr>
        <w:tc>
          <w:tcPr>
            <w:tcW w:w="0" w:type="auto"/>
            <w:tcBorders>
              <w:top w:val="nil"/>
              <w:left w:val="single" w:sz="4" w:space="0" w:color="auto"/>
              <w:bottom w:val="single" w:sz="4" w:space="0" w:color="auto"/>
              <w:right w:val="single" w:sz="4" w:space="0" w:color="auto"/>
            </w:tcBorders>
            <w:noWrap/>
            <w:vAlign w:val="center"/>
            <w:hideMark/>
          </w:tcPr>
          <w:p w14:paraId="523F87B9" w14:textId="77777777" w:rsidR="003E6CFF" w:rsidRPr="008744DB" w:rsidRDefault="003E6CFF" w:rsidP="003E6CFF">
            <w:pPr>
              <w:spacing w:after="0" w:line="240" w:lineRule="auto"/>
              <w:jc w:val="right"/>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ვ</w:t>
            </w:r>
          </w:p>
        </w:tc>
        <w:tc>
          <w:tcPr>
            <w:tcW w:w="4596" w:type="dxa"/>
            <w:tcBorders>
              <w:top w:val="nil"/>
              <w:left w:val="nil"/>
              <w:bottom w:val="single" w:sz="4" w:space="0" w:color="auto"/>
              <w:right w:val="single" w:sz="4" w:space="0" w:color="auto"/>
            </w:tcBorders>
            <w:vAlign w:val="center"/>
            <w:hideMark/>
          </w:tcPr>
          <w:p w14:paraId="6A46B306" w14:textId="77777777" w:rsidR="003E6CFF" w:rsidRPr="008744DB" w:rsidRDefault="003E6CFF" w:rsidP="003E6CFF">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რბილი ინვენტარის, უნიფორმისა და პირადი ჰიგიენის შეძენის ხარჯი</w:t>
            </w:r>
          </w:p>
        </w:tc>
        <w:tc>
          <w:tcPr>
            <w:tcW w:w="1131" w:type="dxa"/>
            <w:tcBorders>
              <w:top w:val="nil"/>
              <w:left w:val="nil"/>
              <w:bottom w:val="single" w:sz="4" w:space="0" w:color="auto"/>
              <w:right w:val="single" w:sz="4" w:space="0" w:color="auto"/>
            </w:tcBorders>
            <w:noWrap/>
            <w:vAlign w:val="center"/>
            <w:hideMark/>
          </w:tcPr>
          <w:p w14:paraId="354EDFD2"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3,000</w:t>
            </w:r>
          </w:p>
        </w:tc>
        <w:tc>
          <w:tcPr>
            <w:tcW w:w="0" w:type="auto"/>
            <w:tcBorders>
              <w:top w:val="nil"/>
              <w:left w:val="nil"/>
              <w:bottom w:val="single" w:sz="4" w:space="0" w:color="auto"/>
              <w:right w:val="single" w:sz="4" w:space="0" w:color="auto"/>
            </w:tcBorders>
            <w:noWrap/>
            <w:vAlign w:val="center"/>
            <w:hideMark/>
          </w:tcPr>
          <w:p w14:paraId="2DED51AF"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3,000</w:t>
            </w:r>
          </w:p>
        </w:tc>
        <w:tc>
          <w:tcPr>
            <w:tcW w:w="0" w:type="auto"/>
            <w:tcBorders>
              <w:top w:val="nil"/>
              <w:left w:val="nil"/>
              <w:bottom w:val="single" w:sz="4" w:space="0" w:color="auto"/>
              <w:right w:val="single" w:sz="4" w:space="0" w:color="auto"/>
            </w:tcBorders>
            <w:noWrap/>
            <w:vAlign w:val="center"/>
            <w:hideMark/>
          </w:tcPr>
          <w:p w14:paraId="04636A9D"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3,000</w:t>
            </w:r>
          </w:p>
        </w:tc>
        <w:tc>
          <w:tcPr>
            <w:tcW w:w="0" w:type="auto"/>
            <w:tcBorders>
              <w:top w:val="nil"/>
              <w:left w:val="nil"/>
              <w:bottom w:val="single" w:sz="4" w:space="0" w:color="auto"/>
              <w:right w:val="single" w:sz="4" w:space="0" w:color="auto"/>
            </w:tcBorders>
            <w:noWrap/>
            <w:vAlign w:val="center"/>
            <w:hideMark/>
          </w:tcPr>
          <w:p w14:paraId="74FDB9D0"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3,000</w:t>
            </w:r>
          </w:p>
        </w:tc>
        <w:tc>
          <w:tcPr>
            <w:tcW w:w="0" w:type="auto"/>
            <w:tcBorders>
              <w:top w:val="nil"/>
              <w:left w:val="nil"/>
              <w:bottom w:val="single" w:sz="4" w:space="0" w:color="auto"/>
              <w:right w:val="single" w:sz="4" w:space="0" w:color="auto"/>
            </w:tcBorders>
            <w:noWrap/>
            <w:vAlign w:val="center"/>
            <w:hideMark/>
          </w:tcPr>
          <w:p w14:paraId="44CE43EB"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3,000</w:t>
            </w:r>
          </w:p>
        </w:tc>
      </w:tr>
      <w:tr w:rsidR="003E6CFF" w:rsidRPr="008744DB" w14:paraId="72F21CCF" w14:textId="77777777" w:rsidTr="003E6CFF">
        <w:trPr>
          <w:trHeight w:val="300"/>
        </w:trPr>
        <w:tc>
          <w:tcPr>
            <w:tcW w:w="0" w:type="auto"/>
            <w:tcBorders>
              <w:top w:val="nil"/>
              <w:left w:val="single" w:sz="4" w:space="0" w:color="auto"/>
              <w:bottom w:val="single" w:sz="4" w:space="0" w:color="auto"/>
              <w:right w:val="single" w:sz="4" w:space="0" w:color="auto"/>
            </w:tcBorders>
            <w:noWrap/>
            <w:vAlign w:val="center"/>
            <w:hideMark/>
          </w:tcPr>
          <w:p w14:paraId="67ABBA99" w14:textId="77777777" w:rsidR="003E6CFF" w:rsidRPr="008744DB" w:rsidRDefault="003E6CFF" w:rsidP="003E6CFF">
            <w:pPr>
              <w:spacing w:after="0" w:line="240" w:lineRule="auto"/>
              <w:jc w:val="right"/>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თ</w:t>
            </w:r>
          </w:p>
        </w:tc>
        <w:tc>
          <w:tcPr>
            <w:tcW w:w="4596" w:type="dxa"/>
            <w:tcBorders>
              <w:top w:val="nil"/>
              <w:left w:val="nil"/>
              <w:bottom w:val="single" w:sz="4" w:space="0" w:color="auto"/>
              <w:right w:val="single" w:sz="4" w:space="0" w:color="auto"/>
            </w:tcBorders>
            <w:vAlign w:val="center"/>
            <w:hideMark/>
          </w:tcPr>
          <w:p w14:paraId="42227525" w14:textId="77777777" w:rsidR="003E6CFF" w:rsidRPr="008744DB" w:rsidRDefault="003E6CFF" w:rsidP="003E6CFF">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სხვა დანარჩენი საქონელი და მომსახურება</w:t>
            </w:r>
          </w:p>
        </w:tc>
        <w:tc>
          <w:tcPr>
            <w:tcW w:w="1131" w:type="dxa"/>
            <w:tcBorders>
              <w:top w:val="nil"/>
              <w:left w:val="nil"/>
              <w:bottom w:val="single" w:sz="4" w:space="0" w:color="auto"/>
              <w:right w:val="single" w:sz="4" w:space="0" w:color="auto"/>
            </w:tcBorders>
            <w:noWrap/>
            <w:vAlign w:val="center"/>
            <w:hideMark/>
          </w:tcPr>
          <w:p w14:paraId="3EF4E60E"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30,170</w:t>
            </w:r>
          </w:p>
        </w:tc>
        <w:tc>
          <w:tcPr>
            <w:tcW w:w="0" w:type="auto"/>
            <w:tcBorders>
              <w:top w:val="nil"/>
              <w:left w:val="nil"/>
              <w:bottom w:val="single" w:sz="4" w:space="0" w:color="auto"/>
              <w:right w:val="single" w:sz="4" w:space="0" w:color="auto"/>
            </w:tcBorders>
            <w:noWrap/>
            <w:vAlign w:val="center"/>
            <w:hideMark/>
          </w:tcPr>
          <w:p w14:paraId="542A8A37"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30,170</w:t>
            </w:r>
          </w:p>
        </w:tc>
        <w:tc>
          <w:tcPr>
            <w:tcW w:w="0" w:type="auto"/>
            <w:tcBorders>
              <w:top w:val="nil"/>
              <w:left w:val="nil"/>
              <w:bottom w:val="single" w:sz="4" w:space="0" w:color="auto"/>
              <w:right w:val="single" w:sz="4" w:space="0" w:color="auto"/>
            </w:tcBorders>
            <w:noWrap/>
            <w:vAlign w:val="center"/>
            <w:hideMark/>
          </w:tcPr>
          <w:p w14:paraId="7F0545BB"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32,150</w:t>
            </w:r>
          </w:p>
        </w:tc>
        <w:tc>
          <w:tcPr>
            <w:tcW w:w="0" w:type="auto"/>
            <w:tcBorders>
              <w:top w:val="nil"/>
              <w:left w:val="nil"/>
              <w:bottom w:val="single" w:sz="4" w:space="0" w:color="auto"/>
              <w:right w:val="single" w:sz="4" w:space="0" w:color="auto"/>
            </w:tcBorders>
            <w:noWrap/>
            <w:vAlign w:val="center"/>
            <w:hideMark/>
          </w:tcPr>
          <w:p w14:paraId="08510A67"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32,150</w:t>
            </w:r>
          </w:p>
        </w:tc>
        <w:tc>
          <w:tcPr>
            <w:tcW w:w="0" w:type="auto"/>
            <w:tcBorders>
              <w:top w:val="nil"/>
              <w:left w:val="nil"/>
              <w:bottom w:val="single" w:sz="4" w:space="0" w:color="auto"/>
              <w:right w:val="single" w:sz="4" w:space="0" w:color="auto"/>
            </w:tcBorders>
            <w:noWrap/>
            <w:vAlign w:val="center"/>
            <w:hideMark/>
          </w:tcPr>
          <w:p w14:paraId="2808C173"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32,150</w:t>
            </w:r>
          </w:p>
        </w:tc>
      </w:tr>
      <w:tr w:rsidR="003E6CFF" w:rsidRPr="008744DB" w14:paraId="177B72C8" w14:textId="77777777" w:rsidTr="003E6CFF">
        <w:trPr>
          <w:trHeight w:val="330"/>
        </w:trPr>
        <w:tc>
          <w:tcPr>
            <w:tcW w:w="0" w:type="auto"/>
            <w:tcBorders>
              <w:top w:val="nil"/>
              <w:left w:val="single" w:sz="4" w:space="0" w:color="auto"/>
              <w:bottom w:val="single" w:sz="4" w:space="0" w:color="auto"/>
              <w:right w:val="single" w:sz="4" w:space="0" w:color="auto"/>
            </w:tcBorders>
            <w:noWrap/>
            <w:vAlign w:val="center"/>
            <w:hideMark/>
          </w:tcPr>
          <w:p w14:paraId="4D482EB4" w14:textId="77777777" w:rsidR="003E6CFF" w:rsidRPr="008744DB" w:rsidRDefault="003E6CFF" w:rsidP="003E6CFF">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4596" w:type="dxa"/>
            <w:tcBorders>
              <w:top w:val="nil"/>
              <w:left w:val="nil"/>
              <w:bottom w:val="single" w:sz="4" w:space="0" w:color="auto"/>
              <w:right w:val="single" w:sz="4" w:space="0" w:color="auto"/>
            </w:tcBorders>
            <w:vAlign w:val="center"/>
            <w:hideMark/>
          </w:tcPr>
          <w:p w14:paraId="653492D2" w14:textId="77777777" w:rsidR="003E6CFF" w:rsidRPr="008744DB" w:rsidRDefault="003E6CFF" w:rsidP="003E6CFF">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ასოცირებული საწევრო გადასახადი</w:t>
            </w:r>
          </w:p>
        </w:tc>
        <w:tc>
          <w:tcPr>
            <w:tcW w:w="1131" w:type="dxa"/>
            <w:tcBorders>
              <w:top w:val="nil"/>
              <w:left w:val="nil"/>
              <w:bottom w:val="single" w:sz="4" w:space="0" w:color="auto"/>
              <w:right w:val="single" w:sz="4" w:space="0" w:color="auto"/>
            </w:tcBorders>
            <w:noWrap/>
            <w:vAlign w:val="center"/>
            <w:hideMark/>
          </w:tcPr>
          <w:p w14:paraId="2CF15D8E"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429ECD34"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61331BB4"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00BAC41A"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1801C8A7"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4,000</w:t>
            </w:r>
          </w:p>
        </w:tc>
      </w:tr>
      <w:tr w:rsidR="003E6CFF" w:rsidRPr="008744DB" w14:paraId="3CFF683D" w14:textId="77777777" w:rsidTr="003E6CFF">
        <w:trPr>
          <w:trHeight w:val="330"/>
        </w:trPr>
        <w:tc>
          <w:tcPr>
            <w:tcW w:w="0" w:type="auto"/>
            <w:tcBorders>
              <w:top w:val="nil"/>
              <w:left w:val="single" w:sz="4" w:space="0" w:color="auto"/>
              <w:bottom w:val="single" w:sz="4" w:space="0" w:color="auto"/>
              <w:right w:val="single" w:sz="4" w:space="0" w:color="auto"/>
            </w:tcBorders>
            <w:noWrap/>
            <w:vAlign w:val="center"/>
            <w:hideMark/>
          </w:tcPr>
          <w:p w14:paraId="75EF25E7" w14:textId="77777777" w:rsidR="003E6CFF" w:rsidRPr="008744DB" w:rsidRDefault="003E6CFF" w:rsidP="003E6CFF">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4596" w:type="dxa"/>
            <w:tcBorders>
              <w:top w:val="nil"/>
              <w:left w:val="nil"/>
              <w:bottom w:val="single" w:sz="4" w:space="0" w:color="auto"/>
              <w:right w:val="single" w:sz="4" w:space="0" w:color="auto"/>
            </w:tcBorders>
            <w:vAlign w:val="center"/>
            <w:hideMark/>
          </w:tcPr>
          <w:p w14:paraId="728DFCCC" w14:textId="77777777" w:rsidR="003E6CFF" w:rsidRPr="008744DB" w:rsidRDefault="003E6CFF" w:rsidP="003E6CFF">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მუნიციპალური განვითარების სააგენტოს მომსახურება</w:t>
            </w:r>
          </w:p>
        </w:tc>
        <w:tc>
          <w:tcPr>
            <w:tcW w:w="1131" w:type="dxa"/>
            <w:tcBorders>
              <w:top w:val="nil"/>
              <w:left w:val="nil"/>
              <w:bottom w:val="single" w:sz="4" w:space="0" w:color="auto"/>
              <w:right w:val="single" w:sz="4" w:space="0" w:color="auto"/>
            </w:tcBorders>
            <w:noWrap/>
            <w:vAlign w:val="center"/>
            <w:hideMark/>
          </w:tcPr>
          <w:p w14:paraId="4C2819AA"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150</w:t>
            </w:r>
          </w:p>
        </w:tc>
        <w:tc>
          <w:tcPr>
            <w:tcW w:w="0" w:type="auto"/>
            <w:tcBorders>
              <w:top w:val="nil"/>
              <w:left w:val="nil"/>
              <w:bottom w:val="single" w:sz="4" w:space="0" w:color="auto"/>
              <w:right w:val="single" w:sz="4" w:space="0" w:color="auto"/>
            </w:tcBorders>
            <w:noWrap/>
            <w:vAlign w:val="center"/>
            <w:hideMark/>
          </w:tcPr>
          <w:p w14:paraId="396D7CD4"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150</w:t>
            </w:r>
          </w:p>
        </w:tc>
        <w:tc>
          <w:tcPr>
            <w:tcW w:w="0" w:type="auto"/>
            <w:tcBorders>
              <w:top w:val="nil"/>
              <w:left w:val="nil"/>
              <w:bottom w:val="single" w:sz="4" w:space="0" w:color="auto"/>
              <w:right w:val="single" w:sz="4" w:space="0" w:color="auto"/>
            </w:tcBorders>
            <w:noWrap/>
            <w:vAlign w:val="center"/>
            <w:hideMark/>
          </w:tcPr>
          <w:p w14:paraId="385AA456"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150</w:t>
            </w:r>
          </w:p>
        </w:tc>
        <w:tc>
          <w:tcPr>
            <w:tcW w:w="0" w:type="auto"/>
            <w:tcBorders>
              <w:top w:val="nil"/>
              <w:left w:val="nil"/>
              <w:bottom w:val="single" w:sz="4" w:space="0" w:color="auto"/>
              <w:right w:val="single" w:sz="4" w:space="0" w:color="auto"/>
            </w:tcBorders>
            <w:noWrap/>
            <w:vAlign w:val="center"/>
            <w:hideMark/>
          </w:tcPr>
          <w:p w14:paraId="085F507C"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150</w:t>
            </w:r>
          </w:p>
        </w:tc>
        <w:tc>
          <w:tcPr>
            <w:tcW w:w="0" w:type="auto"/>
            <w:tcBorders>
              <w:top w:val="nil"/>
              <w:left w:val="nil"/>
              <w:bottom w:val="single" w:sz="4" w:space="0" w:color="auto"/>
              <w:right w:val="single" w:sz="4" w:space="0" w:color="auto"/>
            </w:tcBorders>
            <w:noWrap/>
            <w:vAlign w:val="center"/>
            <w:hideMark/>
          </w:tcPr>
          <w:p w14:paraId="4B9F6556"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150</w:t>
            </w:r>
          </w:p>
        </w:tc>
      </w:tr>
      <w:tr w:rsidR="003E6CFF" w:rsidRPr="008744DB" w14:paraId="338FCA68" w14:textId="77777777" w:rsidTr="008F355A">
        <w:trPr>
          <w:trHeight w:val="431"/>
        </w:trPr>
        <w:tc>
          <w:tcPr>
            <w:tcW w:w="0" w:type="auto"/>
            <w:tcBorders>
              <w:top w:val="nil"/>
              <w:left w:val="single" w:sz="4" w:space="0" w:color="auto"/>
              <w:bottom w:val="single" w:sz="4" w:space="0" w:color="auto"/>
              <w:right w:val="single" w:sz="4" w:space="0" w:color="auto"/>
            </w:tcBorders>
            <w:noWrap/>
            <w:vAlign w:val="center"/>
            <w:hideMark/>
          </w:tcPr>
          <w:p w14:paraId="2D4EB764" w14:textId="77777777" w:rsidR="003E6CFF" w:rsidRPr="008744DB" w:rsidRDefault="003E6CFF" w:rsidP="003E6CFF">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4596" w:type="dxa"/>
            <w:tcBorders>
              <w:top w:val="nil"/>
              <w:left w:val="nil"/>
              <w:bottom w:val="single" w:sz="4" w:space="0" w:color="auto"/>
              <w:right w:val="single" w:sz="4" w:space="0" w:color="auto"/>
            </w:tcBorders>
            <w:vAlign w:val="center"/>
            <w:hideMark/>
          </w:tcPr>
          <w:p w14:paraId="3FDE38E4" w14:textId="77777777" w:rsidR="003E6CFF" w:rsidRPr="008744DB" w:rsidRDefault="003E6CFF" w:rsidP="003E6CFF">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კუკტურული სპორტული, საგანმანათლებლო, საგამოფენო ღონისძიებების ხარჯი</w:t>
            </w:r>
          </w:p>
        </w:tc>
        <w:tc>
          <w:tcPr>
            <w:tcW w:w="1131" w:type="dxa"/>
            <w:tcBorders>
              <w:top w:val="nil"/>
              <w:left w:val="nil"/>
              <w:bottom w:val="single" w:sz="4" w:space="0" w:color="auto"/>
              <w:right w:val="single" w:sz="4" w:space="0" w:color="auto"/>
            </w:tcBorders>
            <w:noWrap/>
            <w:vAlign w:val="center"/>
            <w:hideMark/>
          </w:tcPr>
          <w:p w14:paraId="4B395A32"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26,020</w:t>
            </w:r>
          </w:p>
        </w:tc>
        <w:tc>
          <w:tcPr>
            <w:tcW w:w="0" w:type="auto"/>
            <w:tcBorders>
              <w:top w:val="nil"/>
              <w:left w:val="nil"/>
              <w:bottom w:val="single" w:sz="4" w:space="0" w:color="auto"/>
              <w:right w:val="single" w:sz="4" w:space="0" w:color="auto"/>
            </w:tcBorders>
            <w:noWrap/>
            <w:vAlign w:val="center"/>
            <w:hideMark/>
          </w:tcPr>
          <w:p w14:paraId="7246020F"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26,020</w:t>
            </w:r>
          </w:p>
        </w:tc>
        <w:tc>
          <w:tcPr>
            <w:tcW w:w="0" w:type="auto"/>
            <w:tcBorders>
              <w:top w:val="nil"/>
              <w:left w:val="nil"/>
              <w:bottom w:val="single" w:sz="4" w:space="0" w:color="auto"/>
              <w:right w:val="single" w:sz="4" w:space="0" w:color="auto"/>
            </w:tcBorders>
            <w:noWrap/>
            <w:vAlign w:val="center"/>
            <w:hideMark/>
          </w:tcPr>
          <w:p w14:paraId="02C9E7BF"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28,000</w:t>
            </w:r>
          </w:p>
        </w:tc>
        <w:tc>
          <w:tcPr>
            <w:tcW w:w="0" w:type="auto"/>
            <w:tcBorders>
              <w:top w:val="nil"/>
              <w:left w:val="nil"/>
              <w:bottom w:val="single" w:sz="4" w:space="0" w:color="auto"/>
              <w:right w:val="single" w:sz="4" w:space="0" w:color="auto"/>
            </w:tcBorders>
            <w:noWrap/>
            <w:vAlign w:val="center"/>
            <w:hideMark/>
          </w:tcPr>
          <w:p w14:paraId="16CC4C40"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28,000</w:t>
            </w:r>
          </w:p>
        </w:tc>
        <w:tc>
          <w:tcPr>
            <w:tcW w:w="0" w:type="auto"/>
            <w:tcBorders>
              <w:top w:val="nil"/>
              <w:left w:val="nil"/>
              <w:bottom w:val="single" w:sz="4" w:space="0" w:color="auto"/>
              <w:right w:val="single" w:sz="4" w:space="0" w:color="auto"/>
            </w:tcBorders>
            <w:noWrap/>
            <w:vAlign w:val="center"/>
            <w:hideMark/>
          </w:tcPr>
          <w:p w14:paraId="36960021"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28,000</w:t>
            </w:r>
          </w:p>
        </w:tc>
      </w:tr>
      <w:tr w:rsidR="003E6CFF" w:rsidRPr="008744DB" w14:paraId="5DC7F4D7" w14:textId="77777777" w:rsidTr="003E6CFF">
        <w:trPr>
          <w:trHeight w:val="300"/>
        </w:trPr>
        <w:tc>
          <w:tcPr>
            <w:tcW w:w="0" w:type="auto"/>
            <w:tcBorders>
              <w:top w:val="nil"/>
              <w:left w:val="single" w:sz="4" w:space="0" w:color="auto"/>
              <w:bottom w:val="single" w:sz="4" w:space="0" w:color="auto"/>
              <w:right w:val="single" w:sz="4" w:space="0" w:color="auto"/>
            </w:tcBorders>
            <w:noWrap/>
            <w:vAlign w:val="center"/>
            <w:hideMark/>
          </w:tcPr>
          <w:p w14:paraId="2E54B825"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w:t>
            </w:r>
          </w:p>
        </w:tc>
        <w:tc>
          <w:tcPr>
            <w:tcW w:w="4596" w:type="dxa"/>
            <w:tcBorders>
              <w:top w:val="nil"/>
              <w:left w:val="nil"/>
              <w:bottom w:val="single" w:sz="4" w:space="0" w:color="auto"/>
              <w:right w:val="single" w:sz="4" w:space="0" w:color="auto"/>
            </w:tcBorders>
            <w:noWrap/>
            <w:vAlign w:val="center"/>
            <w:hideMark/>
          </w:tcPr>
          <w:p w14:paraId="03293E69" w14:textId="77777777" w:rsidR="003E6CFF" w:rsidRPr="008744DB" w:rsidRDefault="003E6CFF" w:rsidP="003E6CFF">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არაფინანსური აქტივების ზრდა</w:t>
            </w:r>
          </w:p>
        </w:tc>
        <w:tc>
          <w:tcPr>
            <w:tcW w:w="1131" w:type="dxa"/>
            <w:tcBorders>
              <w:top w:val="nil"/>
              <w:left w:val="nil"/>
              <w:bottom w:val="single" w:sz="4" w:space="0" w:color="auto"/>
              <w:right w:val="single" w:sz="4" w:space="0" w:color="auto"/>
            </w:tcBorders>
            <w:noWrap/>
            <w:vAlign w:val="center"/>
            <w:hideMark/>
          </w:tcPr>
          <w:p w14:paraId="604BE2E3"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5A4C06C4"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31AC780D"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40866550"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7EE978B0"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0</w:t>
            </w:r>
          </w:p>
        </w:tc>
      </w:tr>
      <w:tr w:rsidR="003E6CFF" w:rsidRPr="008744DB" w14:paraId="55FED24A" w14:textId="77777777" w:rsidTr="003E6CFF">
        <w:trPr>
          <w:trHeight w:val="300"/>
        </w:trPr>
        <w:tc>
          <w:tcPr>
            <w:tcW w:w="0" w:type="auto"/>
            <w:tcBorders>
              <w:top w:val="nil"/>
              <w:left w:val="single" w:sz="4" w:space="0" w:color="auto"/>
              <w:bottom w:val="single" w:sz="4" w:space="0" w:color="auto"/>
              <w:right w:val="single" w:sz="4" w:space="0" w:color="auto"/>
            </w:tcBorders>
            <w:noWrap/>
            <w:vAlign w:val="center"/>
            <w:hideMark/>
          </w:tcPr>
          <w:p w14:paraId="5B08D484"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4596" w:type="dxa"/>
            <w:tcBorders>
              <w:top w:val="nil"/>
              <w:left w:val="nil"/>
              <w:bottom w:val="single" w:sz="4" w:space="0" w:color="auto"/>
              <w:right w:val="single" w:sz="4" w:space="0" w:color="auto"/>
            </w:tcBorders>
            <w:noWrap/>
            <w:vAlign w:val="center"/>
            <w:hideMark/>
          </w:tcPr>
          <w:p w14:paraId="7CCDA1D1" w14:textId="77777777" w:rsidR="003E6CFF" w:rsidRPr="008744DB" w:rsidRDefault="003E6CFF" w:rsidP="003E6CFF">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მტვერსასრუტის შეძენა</w:t>
            </w:r>
          </w:p>
        </w:tc>
        <w:tc>
          <w:tcPr>
            <w:tcW w:w="1131" w:type="dxa"/>
            <w:tcBorders>
              <w:top w:val="nil"/>
              <w:left w:val="nil"/>
              <w:bottom w:val="single" w:sz="4" w:space="0" w:color="auto"/>
              <w:right w:val="single" w:sz="4" w:space="0" w:color="auto"/>
            </w:tcBorders>
            <w:noWrap/>
            <w:vAlign w:val="center"/>
            <w:hideMark/>
          </w:tcPr>
          <w:p w14:paraId="77C5D545"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7B93AC21"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6B3F55C3"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77CA09B4"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1CE345F0"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r>
      <w:tr w:rsidR="003E6CFF" w:rsidRPr="008744DB" w14:paraId="03475149" w14:textId="77777777" w:rsidTr="003E6CFF">
        <w:trPr>
          <w:trHeight w:val="300"/>
        </w:trPr>
        <w:tc>
          <w:tcPr>
            <w:tcW w:w="0" w:type="auto"/>
            <w:tcBorders>
              <w:top w:val="nil"/>
              <w:left w:val="single" w:sz="4" w:space="0" w:color="auto"/>
              <w:bottom w:val="single" w:sz="8" w:space="0" w:color="auto"/>
              <w:right w:val="single" w:sz="4" w:space="0" w:color="auto"/>
            </w:tcBorders>
            <w:noWrap/>
            <w:vAlign w:val="center"/>
            <w:hideMark/>
          </w:tcPr>
          <w:p w14:paraId="2BD65360"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4596" w:type="dxa"/>
            <w:tcBorders>
              <w:top w:val="nil"/>
              <w:left w:val="nil"/>
              <w:bottom w:val="single" w:sz="8" w:space="0" w:color="auto"/>
              <w:right w:val="single" w:sz="4" w:space="0" w:color="auto"/>
            </w:tcBorders>
            <w:noWrap/>
            <w:vAlign w:val="center"/>
            <w:hideMark/>
          </w:tcPr>
          <w:p w14:paraId="58495254" w14:textId="77777777" w:rsidR="003E6CFF" w:rsidRPr="008744DB" w:rsidRDefault="003E6CFF" w:rsidP="003E6CFF">
            <w:pPr>
              <w:spacing w:after="0" w:line="240" w:lineRule="auto"/>
              <w:jc w:val="right"/>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 xml:space="preserve">                ხარჯები სულ: </w:t>
            </w:r>
          </w:p>
        </w:tc>
        <w:tc>
          <w:tcPr>
            <w:tcW w:w="1131" w:type="dxa"/>
            <w:tcBorders>
              <w:top w:val="nil"/>
              <w:left w:val="nil"/>
              <w:bottom w:val="single" w:sz="8" w:space="0" w:color="auto"/>
              <w:right w:val="single" w:sz="4" w:space="0" w:color="auto"/>
            </w:tcBorders>
            <w:noWrap/>
            <w:vAlign w:val="center"/>
            <w:hideMark/>
          </w:tcPr>
          <w:p w14:paraId="0FE85329"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260,761</w:t>
            </w:r>
          </w:p>
        </w:tc>
        <w:tc>
          <w:tcPr>
            <w:tcW w:w="0" w:type="auto"/>
            <w:tcBorders>
              <w:top w:val="nil"/>
              <w:left w:val="nil"/>
              <w:bottom w:val="single" w:sz="8" w:space="0" w:color="auto"/>
              <w:right w:val="single" w:sz="4" w:space="0" w:color="auto"/>
            </w:tcBorders>
            <w:noWrap/>
            <w:vAlign w:val="center"/>
            <w:hideMark/>
          </w:tcPr>
          <w:p w14:paraId="5ECAFBEC"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282,878</w:t>
            </w:r>
          </w:p>
        </w:tc>
        <w:tc>
          <w:tcPr>
            <w:tcW w:w="0" w:type="auto"/>
            <w:tcBorders>
              <w:top w:val="nil"/>
              <w:left w:val="nil"/>
              <w:bottom w:val="single" w:sz="8" w:space="0" w:color="auto"/>
              <w:right w:val="single" w:sz="4" w:space="0" w:color="auto"/>
            </w:tcBorders>
            <w:noWrap/>
            <w:vAlign w:val="center"/>
            <w:hideMark/>
          </w:tcPr>
          <w:p w14:paraId="2C2F7722"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306,063</w:t>
            </w:r>
          </w:p>
        </w:tc>
        <w:tc>
          <w:tcPr>
            <w:tcW w:w="0" w:type="auto"/>
            <w:tcBorders>
              <w:top w:val="nil"/>
              <w:left w:val="nil"/>
              <w:bottom w:val="single" w:sz="8" w:space="0" w:color="auto"/>
              <w:right w:val="single" w:sz="4" w:space="0" w:color="auto"/>
            </w:tcBorders>
            <w:noWrap/>
            <w:vAlign w:val="center"/>
            <w:hideMark/>
          </w:tcPr>
          <w:p w14:paraId="33FA2A7F"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329,389</w:t>
            </w:r>
          </w:p>
        </w:tc>
        <w:tc>
          <w:tcPr>
            <w:tcW w:w="0" w:type="auto"/>
            <w:tcBorders>
              <w:top w:val="nil"/>
              <w:left w:val="nil"/>
              <w:bottom w:val="single" w:sz="8" w:space="0" w:color="auto"/>
              <w:right w:val="single" w:sz="4" w:space="0" w:color="auto"/>
            </w:tcBorders>
            <w:noWrap/>
            <w:vAlign w:val="center"/>
            <w:hideMark/>
          </w:tcPr>
          <w:p w14:paraId="1F3D0721"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355,047</w:t>
            </w:r>
          </w:p>
        </w:tc>
      </w:tr>
      <w:tr w:rsidR="003E6CFF" w:rsidRPr="008744DB" w14:paraId="52ACCEBB" w14:textId="77777777" w:rsidTr="008F355A">
        <w:trPr>
          <w:trHeight w:val="277"/>
        </w:trPr>
        <w:tc>
          <w:tcPr>
            <w:tcW w:w="0" w:type="auto"/>
            <w:tcBorders>
              <w:top w:val="nil"/>
              <w:left w:val="single" w:sz="4" w:space="0" w:color="auto"/>
              <w:bottom w:val="nil"/>
              <w:right w:val="single" w:sz="4" w:space="0" w:color="auto"/>
            </w:tcBorders>
            <w:noWrap/>
            <w:vAlign w:val="center"/>
            <w:hideMark/>
          </w:tcPr>
          <w:p w14:paraId="62061E41"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4596" w:type="dxa"/>
            <w:tcBorders>
              <w:top w:val="single" w:sz="4" w:space="0" w:color="auto"/>
              <w:left w:val="nil"/>
              <w:bottom w:val="single" w:sz="4" w:space="0" w:color="auto"/>
              <w:right w:val="single" w:sz="4" w:space="0" w:color="auto"/>
            </w:tcBorders>
            <w:noWrap/>
            <w:vAlign w:val="center"/>
            <w:hideMark/>
          </w:tcPr>
          <w:p w14:paraId="1FC3A16C"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სუბსიდია</w:t>
            </w:r>
          </w:p>
        </w:tc>
        <w:tc>
          <w:tcPr>
            <w:tcW w:w="1131" w:type="dxa"/>
            <w:tcBorders>
              <w:top w:val="nil"/>
              <w:left w:val="nil"/>
              <w:bottom w:val="single" w:sz="4" w:space="0" w:color="auto"/>
              <w:right w:val="single" w:sz="4" w:space="0" w:color="auto"/>
            </w:tcBorders>
            <w:noWrap/>
            <w:vAlign w:val="center"/>
            <w:hideMark/>
          </w:tcPr>
          <w:p w14:paraId="2F1475BE" w14:textId="77777777" w:rsidR="003E6CFF" w:rsidRPr="008744DB" w:rsidRDefault="003E6CFF" w:rsidP="003E6CFF">
            <w:pPr>
              <w:spacing w:after="0" w:line="240" w:lineRule="auto"/>
              <w:jc w:val="center"/>
              <w:rPr>
                <w:rFonts w:ascii="Sylfaen" w:eastAsia="Times New Roman" w:hAnsi="Sylfaen" w:cs="Calibri"/>
                <w:b/>
                <w:bCs/>
                <w:sz w:val="14"/>
                <w:szCs w:val="14"/>
              </w:rPr>
            </w:pPr>
            <w:r w:rsidRPr="008744DB">
              <w:rPr>
                <w:rFonts w:ascii="Sylfaen" w:eastAsia="Times New Roman" w:hAnsi="Sylfaen" w:cs="Calibri"/>
                <w:b/>
                <w:bCs/>
                <w:sz w:val="14"/>
                <w:szCs w:val="14"/>
              </w:rPr>
              <w:t>255,000</w:t>
            </w:r>
          </w:p>
        </w:tc>
        <w:tc>
          <w:tcPr>
            <w:tcW w:w="0" w:type="auto"/>
            <w:tcBorders>
              <w:top w:val="nil"/>
              <w:left w:val="nil"/>
              <w:bottom w:val="single" w:sz="4" w:space="0" w:color="auto"/>
              <w:right w:val="single" w:sz="4" w:space="0" w:color="auto"/>
            </w:tcBorders>
            <w:noWrap/>
            <w:vAlign w:val="center"/>
            <w:hideMark/>
          </w:tcPr>
          <w:p w14:paraId="3EF5B4C5" w14:textId="77777777" w:rsidR="003E6CFF" w:rsidRPr="008744DB" w:rsidRDefault="003E6CFF" w:rsidP="003E6CFF">
            <w:pPr>
              <w:spacing w:after="0" w:line="240" w:lineRule="auto"/>
              <w:jc w:val="center"/>
              <w:rPr>
                <w:rFonts w:ascii="Sylfaen" w:eastAsia="Times New Roman" w:hAnsi="Sylfaen" w:cs="Calibri"/>
                <w:b/>
                <w:bCs/>
                <w:sz w:val="14"/>
                <w:szCs w:val="14"/>
              </w:rPr>
            </w:pPr>
            <w:r w:rsidRPr="008744DB">
              <w:rPr>
                <w:rFonts w:ascii="Sylfaen" w:eastAsia="Times New Roman" w:hAnsi="Sylfaen" w:cs="Calibri"/>
                <w:b/>
                <w:bCs/>
                <w:sz w:val="14"/>
                <w:szCs w:val="14"/>
              </w:rPr>
              <w:t>275,000</w:t>
            </w:r>
          </w:p>
        </w:tc>
        <w:tc>
          <w:tcPr>
            <w:tcW w:w="0" w:type="auto"/>
            <w:tcBorders>
              <w:top w:val="nil"/>
              <w:left w:val="nil"/>
              <w:bottom w:val="single" w:sz="4" w:space="0" w:color="auto"/>
              <w:right w:val="single" w:sz="4" w:space="0" w:color="auto"/>
            </w:tcBorders>
            <w:noWrap/>
            <w:vAlign w:val="center"/>
            <w:hideMark/>
          </w:tcPr>
          <w:p w14:paraId="7324ACA0" w14:textId="77777777" w:rsidR="003E6CFF" w:rsidRPr="008744DB" w:rsidRDefault="003E6CFF" w:rsidP="003E6CFF">
            <w:pPr>
              <w:spacing w:after="0" w:line="240" w:lineRule="auto"/>
              <w:jc w:val="center"/>
              <w:rPr>
                <w:rFonts w:ascii="Sylfaen" w:eastAsia="Times New Roman" w:hAnsi="Sylfaen" w:cs="Calibri"/>
                <w:b/>
                <w:bCs/>
                <w:sz w:val="14"/>
                <w:szCs w:val="14"/>
              </w:rPr>
            </w:pPr>
            <w:r w:rsidRPr="008744DB">
              <w:rPr>
                <w:rFonts w:ascii="Sylfaen" w:eastAsia="Times New Roman" w:hAnsi="Sylfaen" w:cs="Calibri"/>
                <w:b/>
                <w:bCs/>
                <w:sz w:val="14"/>
                <w:szCs w:val="14"/>
              </w:rPr>
              <w:t>296,000</w:t>
            </w:r>
          </w:p>
        </w:tc>
        <w:tc>
          <w:tcPr>
            <w:tcW w:w="0" w:type="auto"/>
            <w:tcBorders>
              <w:top w:val="nil"/>
              <w:left w:val="nil"/>
              <w:bottom w:val="single" w:sz="4" w:space="0" w:color="auto"/>
              <w:right w:val="single" w:sz="4" w:space="0" w:color="auto"/>
            </w:tcBorders>
            <w:noWrap/>
            <w:vAlign w:val="center"/>
            <w:hideMark/>
          </w:tcPr>
          <w:p w14:paraId="60FF65C4" w14:textId="77777777" w:rsidR="003E6CFF" w:rsidRPr="008744DB" w:rsidRDefault="003E6CFF" w:rsidP="003E6CFF">
            <w:pPr>
              <w:spacing w:after="0" w:line="240" w:lineRule="auto"/>
              <w:jc w:val="center"/>
              <w:rPr>
                <w:rFonts w:ascii="Sylfaen" w:eastAsia="Times New Roman" w:hAnsi="Sylfaen" w:cs="Calibri"/>
                <w:b/>
                <w:bCs/>
                <w:sz w:val="14"/>
                <w:szCs w:val="14"/>
              </w:rPr>
            </w:pPr>
            <w:r w:rsidRPr="008744DB">
              <w:rPr>
                <w:rFonts w:ascii="Sylfaen" w:eastAsia="Times New Roman" w:hAnsi="Sylfaen" w:cs="Calibri"/>
                <w:b/>
                <w:bCs/>
                <w:sz w:val="14"/>
                <w:szCs w:val="14"/>
              </w:rPr>
              <w:t>319,000</w:t>
            </w:r>
          </w:p>
        </w:tc>
        <w:tc>
          <w:tcPr>
            <w:tcW w:w="0" w:type="auto"/>
            <w:tcBorders>
              <w:top w:val="nil"/>
              <w:left w:val="nil"/>
              <w:bottom w:val="single" w:sz="4" w:space="0" w:color="auto"/>
              <w:right w:val="single" w:sz="4" w:space="0" w:color="auto"/>
            </w:tcBorders>
            <w:noWrap/>
            <w:vAlign w:val="center"/>
            <w:hideMark/>
          </w:tcPr>
          <w:p w14:paraId="40F002EB" w14:textId="77777777" w:rsidR="003E6CFF" w:rsidRPr="008744DB" w:rsidRDefault="003E6CFF" w:rsidP="003E6CFF">
            <w:pPr>
              <w:spacing w:after="0" w:line="240" w:lineRule="auto"/>
              <w:jc w:val="center"/>
              <w:rPr>
                <w:rFonts w:ascii="Sylfaen" w:eastAsia="Times New Roman" w:hAnsi="Sylfaen" w:cs="Calibri"/>
                <w:b/>
                <w:bCs/>
                <w:sz w:val="14"/>
                <w:szCs w:val="14"/>
              </w:rPr>
            </w:pPr>
            <w:r w:rsidRPr="008744DB">
              <w:rPr>
                <w:rFonts w:ascii="Sylfaen" w:eastAsia="Times New Roman" w:hAnsi="Sylfaen" w:cs="Calibri"/>
                <w:b/>
                <w:bCs/>
                <w:sz w:val="14"/>
                <w:szCs w:val="14"/>
              </w:rPr>
              <w:t>346,000</w:t>
            </w:r>
          </w:p>
        </w:tc>
      </w:tr>
      <w:tr w:rsidR="003E6CFF" w:rsidRPr="008744DB" w14:paraId="4F499BA5" w14:textId="77777777" w:rsidTr="008F355A">
        <w:trPr>
          <w:trHeight w:val="26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A83C236" w14:textId="77777777" w:rsidR="003E6CFF" w:rsidRPr="008744DB" w:rsidRDefault="003E6CFF" w:rsidP="003E6CFF">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4596" w:type="dxa"/>
            <w:tcBorders>
              <w:top w:val="nil"/>
              <w:left w:val="nil"/>
              <w:bottom w:val="single" w:sz="4" w:space="0" w:color="auto"/>
              <w:right w:val="single" w:sz="4" w:space="0" w:color="auto"/>
            </w:tcBorders>
            <w:noWrap/>
            <w:vAlign w:val="center"/>
            <w:hideMark/>
          </w:tcPr>
          <w:p w14:paraId="3BBE6922"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საკუთარი სახსრები</w:t>
            </w:r>
          </w:p>
        </w:tc>
        <w:tc>
          <w:tcPr>
            <w:tcW w:w="1131" w:type="dxa"/>
            <w:tcBorders>
              <w:top w:val="nil"/>
              <w:left w:val="nil"/>
              <w:bottom w:val="single" w:sz="4" w:space="0" w:color="auto"/>
              <w:right w:val="single" w:sz="4" w:space="0" w:color="auto"/>
            </w:tcBorders>
            <w:noWrap/>
            <w:vAlign w:val="center"/>
            <w:hideMark/>
          </w:tcPr>
          <w:p w14:paraId="12D41D30"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5761</w:t>
            </w:r>
          </w:p>
        </w:tc>
        <w:tc>
          <w:tcPr>
            <w:tcW w:w="0" w:type="auto"/>
            <w:tcBorders>
              <w:top w:val="nil"/>
              <w:left w:val="nil"/>
              <w:bottom w:val="single" w:sz="4" w:space="0" w:color="auto"/>
              <w:right w:val="single" w:sz="4" w:space="0" w:color="auto"/>
            </w:tcBorders>
            <w:noWrap/>
            <w:vAlign w:val="center"/>
            <w:hideMark/>
          </w:tcPr>
          <w:p w14:paraId="6E707A20"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7878</w:t>
            </w:r>
          </w:p>
        </w:tc>
        <w:tc>
          <w:tcPr>
            <w:tcW w:w="0" w:type="auto"/>
            <w:tcBorders>
              <w:top w:val="nil"/>
              <w:left w:val="nil"/>
              <w:bottom w:val="single" w:sz="4" w:space="0" w:color="auto"/>
              <w:right w:val="single" w:sz="4" w:space="0" w:color="auto"/>
            </w:tcBorders>
            <w:noWrap/>
            <w:vAlign w:val="center"/>
            <w:hideMark/>
          </w:tcPr>
          <w:p w14:paraId="6C0A0699" w14:textId="77777777" w:rsidR="003E6CFF" w:rsidRPr="008744DB" w:rsidRDefault="003E6CFF" w:rsidP="003E6CFF">
            <w:pPr>
              <w:spacing w:after="0" w:line="240" w:lineRule="auto"/>
              <w:jc w:val="center"/>
              <w:rPr>
                <w:rFonts w:ascii="Sylfaen" w:eastAsia="Times New Roman" w:hAnsi="Sylfaen" w:cs="Calibri"/>
                <w:b/>
                <w:bCs/>
                <w:sz w:val="14"/>
                <w:szCs w:val="14"/>
              </w:rPr>
            </w:pPr>
            <w:r w:rsidRPr="008744DB">
              <w:rPr>
                <w:rFonts w:ascii="Sylfaen" w:eastAsia="Times New Roman" w:hAnsi="Sylfaen" w:cs="Calibri"/>
                <w:b/>
                <w:bCs/>
                <w:sz w:val="14"/>
                <w:szCs w:val="14"/>
              </w:rPr>
              <w:t>10063</w:t>
            </w:r>
          </w:p>
        </w:tc>
        <w:tc>
          <w:tcPr>
            <w:tcW w:w="0" w:type="auto"/>
            <w:tcBorders>
              <w:top w:val="nil"/>
              <w:left w:val="nil"/>
              <w:bottom w:val="single" w:sz="4" w:space="0" w:color="auto"/>
              <w:right w:val="single" w:sz="4" w:space="0" w:color="auto"/>
            </w:tcBorders>
            <w:noWrap/>
            <w:vAlign w:val="center"/>
            <w:hideMark/>
          </w:tcPr>
          <w:p w14:paraId="57AC07DA"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10389</w:t>
            </w:r>
          </w:p>
        </w:tc>
        <w:tc>
          <w:tcPr>
            <w:tcW w:w="0" w:type="auto"/>
            <w:tcBorders>
              <w:top w:val="nil"/>
              <w:left w:val="nil"/>
              <w:bottom w:val="single" w:sz="4" w:space="0" w:color="auto"/>
              <w:right w:val="single" w:sz="4" w:space="0" w:color="auto"/>
            </w:tcBorders>
            <w:noWrap/>
            <w:vAlign w:val="center"/>
            <w:hideMark/>
          </w:tcPr>
          <w:p w14:paraId="7DB6222A" w14:textId="77777777" w:rsidR="003E6CFF" w:rsidRPr="008744DB" w:rsidRDefault="003E6CFF" w:rsidP="003E6CFF">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9047</w:t>
            </w:r>
          </w:p>
        </w:tc>
      </w:tr>
    </w:tbl>
    <w:p w14:paraId="58C182F3" w14:textId="77777777" w:rsidR="003E6CFF" w:rsidRPr="003E6CFF" w:rsidRDefault="003E6CFF" w:rsidP="00057FC9">
      <w:pPr>
        <w:widowControl w:val="0"/>
        <w:autoSpaceDE w:val="0"/>
        <w:autoSpaceDN w:val="0"/>
        <w:adjustRightInd w:val="0"/>
        <w:spacing w:after="0"/>
        <w:ind w:left="480"/>
        <w:rPr>
          <w:rFonts w:ascii="Sylfaen" w:hAnsi="Sylfaen" w:cs="Sylfaen"/>
          <w:b/>
          <w:bCs/>
          <w:iCs/>
          <w:color w:val="385623"/>
          <w:sz w:val="16"/>
          <w:szCs w:val="16"/>
          <w:lang w:val="ka-GE"/>
        </w:rPr>
      </w:pPr>
    </w:p>
    <w:p w14:paraId="54860F9B" w14:textId="77777777" w:rsidR="00F437A4" w:rsidRDefault="00F437A4" w:rsidP="00F437A4">
      <w:pPr>
        <w:widowControl w:val="0"/>
        <w:autoSpaceDE w:val="0"/>
        <w:autoSpaceDN w:val="0"/>
        <w:adjustRightInd w:val="0"/>
        <w:spacing w:after="0"/>
        <w:ind w:left="480"/>
        <w:rPr>
          <w:rFonts w:ascii="Sylfaen" w:hAnsi="Sylfaen" w:cs="Sylfaen"/>
          <w:b/>
          <w:bCs/>
          <w:iCs/>
          <w:color w:val="385623"/>
          <w:sz w:val="16"/>
          <w:szCs w:val="16"/>
        </w:rPr>
      </w:pPr>
    </w:p>
    <w:p w14:paraId="361197DC" w14:textId="77777777" w:rsidR="00F437A4" w:rsidRPr="00341ABC" w:rsidRDefault="00F437A4" w:rsidP="00F437A4">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4.1.2.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საფეხბურთო სკოლის 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02</w:t>
      </w:r>
      <w:r w:rsidRPr="00341ABC">
        <w:rPr>
          <w:rFonts w:ascii="Sylfaen" w:hAnsi="Sylfaen"/>
          <w:b/>
          <w:bCs/>
          <w:sz w:val="16"/>
          <w:szCs w:val="16"/>
          <w:lang w:val="ka-GE"/>
        </w:rPr>
        <w:t>)</w:t>
      </w:r>
    </w:p>
    <w:p w14:paraId="5BFB91A3" w14:textId="77777777" w:rsidR="00F437A4" w:rsidRPr="00752C03" w:rsidRDefault="00F437A4" w:rsidP="00F437A4">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341ABC">
        <w:rPr>
          <w:rFonts w:ascii="Sylfaen" w:hAnsi="Sylfaen"/>
          <w:b/>
          <w:bCs/>
          <w:sz w:val="16"/>
          <w:szCs w:val="16"/>
          <w:lang w:val="ka-GE"/>
        </w:rPr>
        <w:t>ა(ა)იპ ონის მუნიციპალიტეტის საფეხბურთო სკოლა მამისონი</w:t>
      </w:r>
    </w:p>
    <w:p w14:paraId="5D0EF554" w14:textId="77777777" w:rsidR="00F437A4" w:rsidRPr="0019121A"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41ABC">
        <w:rPr>
          <w:rFonts w:ascii="Sylfaen" w:hAnsi="Sylfaen" w:cs="Sylfaen"/>
          <w:iCs/>
          <w:sz w:val="16"/>
          <w:szCs w:val="16"/>
          <w:lang w:val="ka-GE"/>
        </w:rPr>
        <w:t xml:space="preserve">ქვეპროგრამის ფარგლებში ფინანსდება საფეხბურთო </w:t>
      </w:r>
      <w:r>
        <w:rPr>
          <w:rFonts w:ascii="Sylfaen" w:hAnsi="Sylfaen" w:cs="Sylfaen"/>
          <w:iCs/>
          <w:sz w:val="16"/>
          <w:szCs w:val="16"/>
        </w:rPr>
        <w:t>სკოლა</w:t>
      </w:r>
      <w:r w:rsidRPr="00341ABC">
        <w:rPr>
          <w:rFonts w:ascii="Sylfaen" w:hAnsi="Sylfaen" w:cs="Sylfaen"/>
          <w:iCs/>
          <w:sz w:val="16"/>
          <w:szCs w:val="16"/>
          <w:lang w:val="ka-GE"/>
        </w:rPr>
        <w:t xml:space="preserve"> მამისონი,  სადაც სხვადასხვა ასაკ</w:t>
      </w:r>
      <w:r>
        <w:rPr>
          <w:rFonts w:ascii="Sylfaen" w:hAnsi="Sylfaen" w:cs="Sylfaen"/>
          <w:iCs/>
          <w:sz w:val="16"/>
          <w:szCs w:val="16"/>
          <w:lang w:val="ka-GE"/>
        </w:rPr>
        <w:t>ობრივ ჯგუფში ფეხბურთს ეუფლება 98</w:t>
      </w:r>
      <w:r w:rsidRPr="00341ABC">
        <w:rPr>
          <w:rFonts w:ascii="Sylfaen" w:hAnsi="Sylfaen" w:cs="Sylfaen"/>
          <w:iCs/>
          <w:sz w:val="16"/>
          <w:szCs w:val="16"/>
          <w:lang w:val="ka-GE"/>
        </w:rPr>
        <w:t xml:space="preserve"> ბავშვი,  რომელთაც სამწვრთნელო პროცესი უტარდებათ კვირაში</w:t>
      </w:r>
      <w:r>
        <w:rPr>
          <w:rFonts w:ascii="Sylfaen" w:hAnsi="Sylfaen" w:cs="Sylfaen"/>
          <w:iCs/>
          <w:sz w:val="16"/>
          <w:szCs w:val="16"/>
          <w:lang w:val="ka-GE"/>
        </w:rPr>
        <w:t xml:space="preserve"> 3</w:t>
      </w:r>
      <w:r w:rsidRPr="00341ABC">
        <w:rPr>
          <w:rFonts w:ascii="Sylfaen" w:hAnsi="Sylfaen" w:cs="Sylfaen"/>
          <w:iCs/>
          <w:sz w:val="16"/>
          <w:szCs w:val="16"/>
          <w:lang w:val="ka-GE"/>
        </w:rPr>
        <w:t>-ჯერ.  კომპლექსში დასაქმებულია ჯამში</w:t>
      </w:r>
      <w:r>
        <w:rPr>
          <w:rFonts w:ascii="Sylfaen" w:hAnsi="Sylfaen" w:cs="Sylfaen"/>
          <w:iCs/>
          <w:sz w:val="16"/>
          <w:szCs w:val="16"/>
          <w:lang w:val="ka-GE"/>
        </w:rPr>
        <w:t xml:space="preserve">  16</w:t>
      </w:r>
      <w:r w:rsidRPr="00341ABC">
        <w:rPr>
          <w:rFonts w:ascii="Sylfaen" w:hAnsi="Sylfaen" w:cs="Sylfaen"/>
          <w:iCs/>
          <w:sz w:val="16"/>
          <w:szCs w:val="16"/>
          <w:lang w:val="ka-GE"/>
        </w:rPr>
        <w:t xml:space="preserve"> ადამიანი. კლუბის აღსაზრდელები პერიოდულად გადიან სპორტულ შეკრებებს, მონაწილეობას ღებულობენ სპორტულ შეჯიბრებეში და ტურნირებში, რეგიონებში საქართველოს მთელი  მასშტაბით.</w:t>
      </w:r>
      <w:r>
        <w:rPr>
          <w:rFonts w:ascii="Sylfaen" w:hAnsi="Sylfaen" w:cs="Sylfaen"/>
          <w:iCs/>
          <w:sz w:val="16"/>
          <w:szCs w:val="16"/>
          <w:lang w:val="ka-GE"/>
        </w:rPr>
        <w:t xml:space="preserve"> </w:t>
      </w:r>
      <w:r>
        <w:rPr>
          <w:rFonts w:ascii="Sylfaen" w:hAnsi="Sylfaen" w:cs="Calibri"/>
          <w:sz w:val="14"/>
          <w:szCs w:val="14"/>
          <w:lang w:val="ka-GE"/>
        </w:rPr>
        <w:t xml:space="preserve"> </w:t>
      </w:r>
      <w:r w:rsidRPr="00341ABC">
        <w:rPr>
          <w:rFonts w:ascii="Sylfaen" w:hAnsi="Sylfaen" w:cs="Sylfaen"/>
          <w:b/>
          <w:iCs/>
          <w:sz w:val="16"/>
          <w:szCs w:val="16"/>
          <w:lang w:val="ka-GE"/>
        </w:rPr>
        <w:t>ქვეპროგრამის მიზანია:</w:t>
      </w:r>
    </w:p>
    <w:p w14:paraId="21E66C90" w14:textId="77777777" w:rsidR="00F437A4" w:rsidRPr="00341ABC" w:rsidRDefault="00F437A4" w:rsidP="00F437A4">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1FDF8A02" w14:textId="77777777" w:rsidR="00F437A4" w:rsidRPr="00341ABC" w:rsidRDefault="00F437A4" w:rsidP="00F437A4">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მეტი მოზარდის ჩართვა ფეხბურთში, ბავშვებისა და მოზარდების მეთოდური აღზრდა/დაოსტატება;</w:t>
      </w:r>
    </w:p>
    <w:p w14:paraId="5DBE4352" w14:textId="77777777" w:rsidR="00F437A4" w:rsidRDefault="00F437A4" w:rsidP="00F437A4">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მუნიციპალიტეტ</w:t>
      </w:r>
      <w:r>
        <w:rPr>
          <w:rFonts w:ascii="Sylfaen" w:hAnsi="Sylfaen" w:cs="Sylfaen"/>
          <w:iCs/>
          <w:sz w:val="16"/>
          <w:szCs w:val="16"/>
          <w:lang w:val="ka-GE"/>
        </w:rPr>
        <w:t xml:space="preserve">ის სპორტული შედეგების წარმოჩენა, </w:t>
      </w:r>
      <w:r w:rsidRPr="00341ABC">
        <w:rPr>
          <w:rFonts w:ascii="Sylfaen" w:hAnsi="Sylfaen" w:cs="Sylfaen"/>
          <w:iCs/>
          <w:sz w:val="16"/>
          <w:szCs w:val="16"/>
          <w:lang w:val="ka-GE"/>
        </w:rPr>
        <w:t xml:space="preserve">საფეხბურთო შეჯიბრებების მაღალ დონეზე ჩატარება. </w:t>
      </w:r>
    </w:p>
    <w:p w14:paraId="67297D66" w14:textId="6159EB9B" w:rsidR="00F437A4" w:rsidRDefault="00F437A4" w:rsidP="00F437A4">
      <w:pPr>
        <w:widowControl w:val="0"/>
        <w:autoSpaceDE w:val="0"/>
        <w:autoSpaceDN w:val="0"/>
        <w:adjustRightInd w:val="0"/>
        <w:spacing w:after="0"/>
        <w:ind w:firstLine="540"/>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ფეხბურთის წრით</w:t>
      </w:r>
      <w:r w:rsidRPr="00341ABC">
        <w:rPr>
          <w:rFonts w:ascii="Sylfaen" w:hAnsi="Sylfaen" w:cs="Sylfaen"/>
          <w:iCs/>
          <w:sz w:val="16"/>
          <w:szCs w:val="16"/>
          <w:lang w:val="ka-GE"/>
        </w:rPr>
        <w:t xml:space="preserve"> სარგებლობის მაქსიმალური ხელმისაწვდომობა; ფეხბურთით დაკავებული მოზარდების გაზრდილი რაოდენობა;  ჯანსაღი ცხოვრების წესით დაკავებული ახალგაზრდობა;  </w:t>
      </w:r>
    </w:p>
    <w:tbl>
      <w:tblPr>
        <w:tblW w:w="0" w:type="auto"/>
        <w:tblLook w:val="04A0" w:firstRow="1" w:lastRow="0" w:firstColumn="1" w:lastColumn="0" w:noHBand="0" w:noVBand="1"/>
      </w:tblPr>
      <w:tblGrid>
        <w:gridCol w:w="3770"/>
        <w:gridCol w:w="1080"/>
        <w:gridCol w:w="990"/>
        <w:gridCol w:w="900"/>
        <w:gridCol w:w="900"/>
        <w:gridCol w:w="974"/>
        <w:gridCol w:w="1186"/>
        <w:gridCol w:w="1250"/>
      </w:tblGrid>
      <w:tr w:rsidR="00A565D8" w:rsidRPr="003E6CFF" w14:paraId="4987106D" w14:textId="77777777" w:rsidTr="001776F7">
        <w:trPr>
          <w:trHeight w:val="377"/>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7D127E5F"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შეფასების ინდიკატორები</w:t>
            </w:r>
          </w:p>
        </w:tc>
      </w:tr>
      <w:tr w:rsidR="00A565D8" w:rsidRPr="003E6CFF" w14:paraId="7986A5F0" w14:textId="77777777" w:rsidTr="001776F7">
        <w:trPr>
          <w:trHeight w:val="413"/>
        </w:trPr>
        <w:tc>
          <w:tcPr>
            <w:tcW w:w="377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78D12D4E"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შუალედური შედეგი (OUTPUT)</w:t>
            </w:r>
          </w:p>
        </w:tc>
        <w:tc>
          <w:tcPr>
            <w:tcW w:w="1080" w:type="dxa"/>
            <w:tcBorders>
              <w:top w:val="nil"/>
              <w:left w:val="nil"/>
              <w:bottom w:val="single" w:sz="4" w:space="0" w:color="auto"/>
              <w:right w:val="single" w:sz="4" w:space="0" w:color="auto"/>
            </w:tcBorders>
            <w:shd w:val="clear" w:color="000000" w:fill="FDE9D9"/>
            <w:vAlign w:val="center"/>
            <w:hideMark/>
          </w:tcPr>
          <w:p w14:paraId="0BC4008D"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2026 წლის საბაზისო</w:t>
            </w:r>
          </w:p>
        </w:tc>
        <w:tc>
          <w:tcPr>
            <w:tcW w:w="990" w:type="dxa"/>
            <w:tcBorders>
              <w:top w:val="nil"/>
              <w:left w:val="nil"/>
              <w:bottom w:val="single" w:sz="4" w:space="0" w:color="auto"/>
              <w:right w:val="single" w:sz="4" w:space="0" w:color="auto"/>
            </w:tcBorders>
            <w:shd w:val="clear" w:color="000000" w:fill="FDE9D9"/>
            <w:vAlign w:val="center"/>
            <w:hideMark/>
          </w:tcPr>
          <w:p w14:paraId="7955D465"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6CC22937"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6FB40D00"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FDE9D9"/>
            <w:vAlign w:val="center"/>
            <w:hideMark/>
          </w:tcPr>
          <w:p w14:paraId="6963BA19"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31E75016"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FDE9D9"/>
            <w:vAlign w:val="center"/>
            <w:hideMark/>
          </w:tcPr>
          <w:p w14:paraId="11F83144"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შეფასების მაჩვენებელი</w:t>
            </w:r>
          </w:p>
        </w:tc>
      </w:tr>
      <w:tr w:rsidR="00A565D8" w:rsidRPr="003E6CFF" w14:paraId="270CC2B8" w14:textId="77777777" w:rsidTr="001776F7">
        <w:trPr>
          <w:trHeight w:val="413"/>
        </w:trPr>
        <w:tc>
          <w:tcPr>
            <w:tcW w:w="377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D98D6C8" w14:textId="77777777" w:rsidR="00A565D8" w:rsidRPr="00A565D8" w:rsidRDefault="00A565D8" w:rsidP="00762728">
            <w:pPr>
              <w:spacing w:after="0" w:line="240" w:lineRule="auto"/>
              <w:jc w:val="center"/>
              <w:rPr>
                <w:rFonts w:ascii="Sylfaen" w:eastAsia="Times New Roman" w:hAnsi="Sylfaen" w:cs="Calibri"/>
                <w:bCs/>
                <w:color w:val="000000"/>
                <w:sz w:val="14"/>
                <w:szCs w:val="14"/>
              </w:rPr>
            </w:pPr>
            <w:r w:rsidRPr="00A565D8">
              <w:rPr>
                <w:rFonts w:ascii="Sylfaen" w:eastAsia="Times New Roman" w:hAnsi="Sylfaen" w:cs="Calibri"/>
                <w:bCs/>
                <w:color w:val="000000"/>
                <w:sz w:val="14"/>
                <w:szCs w:val="14"/>
              </w:rPr>
              <w:t>სკოლაში არსებული სპორტის სახეობების რაოდენობა</w:t>
            </w:r>
          </w:p>
        </w:tc>
        <w:tc>
          <w:tcPr>
            <w:tcW w:w="1080" w:type="dxa"/>
            <w:tcBorders>
              <w:top w:val="nil"/>
              <w:left w:val="nil"/>
              <w:bottom w:val="single" w:sz="4" w:space="0" w:color="auto"/>
              <w:right w:val="single" w:sz="4" w:space="0" w:color="auto"/>
            </w:tcBorders>
            <w:shd w:val="clear" w:color="000000" w:fill="FFFFFF"/>
            <w:vAlign w:val="center"/>
            <w:hideMark/>
          </w:tcPr>
          <w:p w14:paraId="2B749465" w14:textId="300F82A8" w:rsidR="00A565D8" w:rsidRPr="003E6CFF" w:rsidRDefault="00A565D8" w:rsidP="00A565D8">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1</w:t>
            </w:r>
            <w:r w:rsidRPr="003E6CFF">
              <w:rPr>
                <w:rFonts w:ascii="Sylfaen" w:eastAsia="Times New Roman" w:hAnsi="Sylfaen" w:cs="Calibri"/>
                <w:sz w:val="14"/>
                <w:szCs w:val="14"/>
              </w:rPr>
              <w:t xml:space="preserve"> სახეობა</w:t>
            </w:r>
          </w:p>
        </w:tc>
        <w:tc>
          <w:tcPr>
            <w:tcW w:w="990" w:type="dxa"/>
            <w:tcBorders>
              <w:top w:val="nil"/>
              <w:left w:val="nil"/>
              <w:bottom w:val="single" w:sz="4" w:space="0" w:color="auto"/>
              <w:right w:val="single" w:sz="4" w:space="0" w:color="auto"/>
            </w:tcBorders>
            <w:shd w:val="clear" w:color="000000" w:fill="FFFFFF"/>
            <w:vAlign w:val="center"/>
            <w:hideMark/>
          </w:tcPr>
          <w:p w14:paraId="326DA316" w14:textId="4A7F5762" w:rsidR="00A565D8" w:rsidRPr="003E6CFF" w:rsidRDefault="00A565D8" w:rsidP="00A565D8">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1</w:t>
            </w:r>
            <w:r w:rsidRPr="003E6CFF">
              <w:rPr>
                <w:rFonts w:ascii="Sylfaen" w:eastAsia="Times New Roman" w:hAnsi="Sylfaen" w:cs="Calibri"/>
                <w:sz w:val="14"/>
                <w:szCs w:val="14"/>
              </w:rPr>
              <w:t xml:space="preserve"> სახეობა</w:t>
            </w:r>
          </w:p>
        </w:tc>
        <w:tc>
          <w:tcPr>
            <w:tcW w:w="900" w:type="dxa"/>
            <w:tcBorders>
              <w:top w:val="nil"/>
              <w:left w:val="nil"/>
              <w:bottom w:val="single" w:sz="4" w:space="0" w:color="auto"/>
              <w:right w:val="single" w:sz="4" w:space="0" w:color="auto"/>
            </w:tcBorders>
            <w:shd w:val="clear" w:color="000000" w:fill="FFFFFF"/>
            <w:vAlign w:val="center"/>
            <w:hideMark/>
          </w:tcPr>
          <w:p w14:paraId="331645E7" w14:textId="18197BE3" w:rsidR="00A565D8" w:rsidRPr="003E6CFF" w:rsidRDefault="00A565D8" w:rsidP="00A565D8">
            <w:pPr>
              <w:spacing w:after="0" w:line="240" w:lineRule="auto"/>
              <w:jc w:val="center"/>
              <w:rPr>
                <w:rFonts w:ascii="Sylfaen" w:eastAsia="Times New Roman" w:hAnsi="Sylfaen" w:cs="Calibri"/>
                <w:sz w:val="14"/>
                <w:szCs w:val="14"/>
              </w:rPr>
            </w:pPr>
            <w:r>
              <w:rPr>
                <w:rFonts w:ascii="Sylfaen" w:eastAsia="Times New Roman" w:hAnsi="Sylfaen" w:cs="Calibri"/>
                <w:sz w:val="14"/>
                <w:szCs w:val="14"/>
              </w:rPr>
              <w:t>1</w:t>
            </w:r>
            <w:r w:rsidRPr="003E6CFF">
              <w:rPr>
                <w:rFonts w:ascii="Sylfaen" w:eastAsia="Times New Roman" w:hAnsi="Sylfaen" w:cs="Calibri"/>
                <w:sz w:val="14"/>
                <w:szCs w:val="14"/>
              </w:rPr>
              <w:t xml:space="preserve"> სახეობა</w:t>
            </w:r>
          </w:p>
        </w:tc>
        <w:tc>
          <w:tcPr>
            <w:tcW w:w="900" w:type="dxa"/>
            <w:tcBorders>
              <w:top w:val="nil"/>
              <w:left w:val="nil"/>
              <w:bottom w:val="single" w:sz="4" w:space="0" w:color="auto"/>
              <w:right w:val="single" w:sz="4" w:space="0" w:color="auto"/>
            </w:tcBorders>
            <w:shd w:val="clear" w:color="000000" w:fill="FFFFFF"/>
            <w:vAlign w:val="center"/>
            <w:hideMark/>
          </w:tcPr>
          <w:p w14:paraId="7884909F" w14:textId="7DA1028B" w:rsidR="00A565D8" w:rsidRPr="003E6CFF" w:rsidRDefault="00A565D8" w:rsidP="00A565D8">
            <w:pPr>
              <w:spacing w:after="0" w:line="240" w:lineRule="auto"/>
              <w:jc w:val="center"/>
              <w:rPr>
                <w:rFonts w:ascii="Sylfaen" w:eastAsia="Times New Roman" w:hAnsi="Sylfaen" w:cs="Calibri"/>
                <w:sz w:val="14"/>
                <w:szCs w:val="14"/>
              </w:rPr>
            </w:pPr>
            <w:r>
              <w:rPr>
                <w:rFonts w:ascii="Sylfaen" w:eastAsia="Times New Roman" w:hAnsi="Sylfaen" w:cs="Calibri"/>
                <w:sz w:val="14"/>
                <w:szCs w:val="14"/>
              </w:rPr>
              <w:t>1</w:t>
            </w:r>
            <w:r w:rsidRPr="003E6CFF">
              <w:rPr>
                <w:rFonts w:ascii="Sylfaen" w:eastAsia="Times New Roman" w:hAnsi="Sylfaen" w:cs="Calibri"/>
                <w:sz w:val="14"/>
                <w:szCs w:val="14"/>
              </w:rPr>
              <w:t xml:space="preserve"> სახეობა</w:t>
            </w:r>
          </w:p>
        </w:tc>
        <w:tc>
          <w:tcPr>
            <w:tcW w:w="974" w:type="dxa"/>
            <w:tcBorders>
              <w:top w:val="nil"/>
              <w:left w:val="nil"/>
              <w:bottom w:val="single" w:sz="4" w:space="0" w:color="auto"/>
              <w:right w:val="single" w:sz="4" w:space="0" w:color="auto"/>
            </w:tcBorders>
            <w:shd w:val="clear" w:color="000000" w:fill="FFFFFF"/>
            <w:vAlign w:val="center"/>
            <w:hideMark/>
          </w:tcPr>
          <w:p w14:paraId="10AD1E93" w14:textId="7A9208FF" w:rsidR="00A565D8" w:rsidRPr="003E6CFF" w:rsidRDefault="00A565D8" w:rsidP="00A565D8">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1</w:t>
            </w:r>
            <w:r w:rsidRPr="003E6CFF">
              <w:rPr>
                <w:rFonts w:ascii="Sylfaen" w:eastAsia="Times New Roman" w:hAnsi="Sylfaen" w:cs="Calibri"/>
                <w:sz w:val="14"/>
                <w:szCs w:val="14"/>
              </w:rPr>
              <w:t xml:space="preserve"> სახეობა</w:t>
            </w:r>
          </w:p>
        </w:tc>
        <w:tc>
          <w:tcPr>
            <w:tcW w:w="1186" w:type="dxa"/>
            <w:tcBorders>
              <w:top w:val="nil"/>
              <w:left w:val="nil"/>
              <w:bottom w:val="single" w:sz="4" w:space="0" w:color="auto"/>
              <w:right w:val="single" w:sz="4" w:space="0" w:color="auto"/>
            </w:tcBorders>
            <w:shd w:val="clear" w:color="000000" w:fill="FFFFFF"/>
            <w:vAlign w:val="center"/>
            <w:hideMark/>
          </w:tcPr>
          <w:p w14:paraId="5C7A95CA" w14:textId="1B47D0AF" w:rsidR="00A565D8" w:rsidRPr="00A565D8" w:rsidRDefault="00A565D8" w:rsidP="00A565D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w:t>
            </w:r>
          </w:p>
        </w:tc>
        <w:tc>
          <w:tcPr>
            <w:tcW w:w="1250" w:type="dxa"/>
            <w:tcBorders>
              <w:top w:val="nil"/>
              <w:left w:val="nil"/>
              <w:bottom w:val="single" w:sz="4" w:space="0" w:color="auto"/>
              <w:right w:val="single" w:sz="4" w:space="0" w:color="auto"/>
            </w:tcBorders>
            <w:shd w:val="clear" w:color="000000" w:fill="FFFFFF"/>
            <w:vAlign w:val="center"/>
            <w:hideMark/>
          </w:tcPr>
          <w:p w14:paraId="65D13C8C" w14:textId="77777777" w:rsidR="00A565D8" w:rsidRPr="003E6CFF" w:rsidRDefault="00A565D8" w:rsidP="00A565D8">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r w:rsidR="00A565D8" w:rsidRPr="003E6CFF" w14:paraId="1F70B3EB" w14:textId="77777777" w:rsidTr="001776F7">
        <w:trPr>
          <w:trHeight w:val="368"/>
        </w:trPr>
        <w:tc>
          <w:tcPr>
            <w:tcW w:w="377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F96C9FD" w14:textId="77777777" w:rsidR="00A565D8" w:rsidRPr="00A565D8" w:rsidRDefault="00A565D8" w:rsidP="00762728">
            <w:pPr>
              <w:spacing w:after="0" w:line="240" w:lineRule="auto"/>
              <w:jc w:val="center"/>
              <w:rPr>
                <w:rFonts w:ascii="Sylfaen" w:eastAsia="Times New Roman" w:hAnsi="Sylfaen" w:cs="Calibri"/>
                <w:bCs/>
                <w:color w:val="000000"/>
                <w:sz w:val="14"/>
                <w:szCs w:val="14"/>
              </w:rPr>
            </w:pPr>
            <w:r w:rsidRPr="00A565D8">
              <w:rPr>
                <w:rFonts w:ascii="Sylfaen" w:eastAsia="Times New Roman" w:hAnsi="Sylfaen" w:cs="Calibri"/>
                <w:bCs/>
                <w:color w:val="000000"/>
                <w:sz w:val="14"/>
                <w:szCs w:val="14"/>
              </w:rPr>
              <w:t>აღსაზრდელების რაოდენობა</w:t>
            </w:r>
          </w:p>
        </w:tc>
        <w:tc>
          <w:tcPr>
            <w:tcW w:w="1080" w:type="dxa"/>
            <w:tcBorders>
              <w:top w:val="nil"/>
              <w:left w:val="nil"/>
              <w:bottom w:val="single" w:sz="4" w:space="0" w:color="auto"/>
              <w:right w:val="single" w:sz="4" w:space="0" w:color="auto"/>
            </w:tcBorders>
            <w:shd w:val="clear" w:color="000000" w:fill="FFFFFF"/>
            <w:vAlign w:val="center"/>
            <w:hideMark/>
          </w:tcPr>
          <w:p w14:paraId="46CFAAC7" w14:textId="7D0910B0" w:rsidR="00A565D8" w:rsidRPr="00A565D8" w:rsidRDefault="00A565D8" w:rsidP="00A565D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98</w:t>
            </w:r>
          </w:p>
        </w:tc>
        <w:tc>
          <w:tcPr>
            <w:tcW w:w="990" w:type="dxa"/>
            <w:tcBorders>
              <w:top w:val="nil"/>
              <w:left w:val="nil"/>
              <w:bottom w:val="single" w:sz="4" w:space="0" w:color="auto"/>
              <w:right w:val="single" w:sz="4" w:space="0" w:color="auto"/>
            </w:tcBorders>
            <w:shd w:val="clear" w:color="000000" w:fill="FFFFFF"/>
            <w:vAlign w:val="center"/>
          </w:tcPr>
          <w:p w14:paraId="27D77327" w14:textId="2571BC0F" w:rsidR="00A565D8" w:rsidRPr="00A565D8" w:rsidRDefault="00A565D8" w:rsidP="00A565D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100</w:t>
            </w:r>
          </w:p>
        </w:tc>
        <w:tc>
          <w:tcPr>
            <w:tcW w:w="900" w:type="dxa"/>
            <w:tcBorders>
              <w:top w:val="nil"/>
              <w:left w:val="nil"/>
              <w:bottom w:val="single" w:sz="4" w:space="0" w:color="auto"/>
              <w:right w:val="single" w:sz="4" w:space="0" w:color="auto"/>
            </w:tcBorders>
            <w:shd w:val="clear" w:color="000000" w:fill="FFFFFF"/>
            <w:vAlign w:val="center"/>
          </w:tcPr>
          <w:p w14:paraId="0F69775D" w14:textId="65EC4E7A" w:rsidR="00A565D8" w:rsidRPr="00A565D8" w:rsidRDefault="00A565D8" w:rsidP="00A565D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100</w:t>
            </w:r>
          </w:p>
        </w:tc>
        <w:tc>
          <w:tcPr>
            <w:tcW w:w="900" w:type="dxa"/>
            <w:tcBorders>
              <w:top w:val="nil"/>
              <w:left w:val="nil"/>
              <w:bottom w:val="single" w:sz="4" w:space="0" w:color="auto"/>
              <w:right w:val="single" w:sz="4" w:space="0" w:color="auto"/>
            </w:tcBorders>
            <w:shd w:val="clear" w:color="000000" w:fill="FFFFFF"/>
            <w:vAlign w:val="center"/>
          </w:tcPr>
          <w:p w14:paraId="5C14D63E" w14:textId="4B0CDCEE" w:rsidR="00A565D8" w:rsidRPr="00A565D8" w:rsidRDefault="00A565D8" w:rsidP="00A565D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110</w:t>
            </w:r>
          </w:p>
        </w:tc>
        <w:tc>
          <w:tcPr>
            <w:tcW w:w="974" w:type="dxa"/>
            <w:tcBorders>
              <w:top w:val="nil"/>
              <w:left w:val="nil"/>
              <w:bottom w:val="single" w:sz="4" w:space="0" w:color="auto"/>
              <w:right w:val="single" w:sz="4" w:space="0" w:color="auto"/>
            </w:tcBorders>
            <w:shd w:val="clear" w:color="000000" w:fill="FFFFFF"/>
            <w:vAlign w:val="center"/>
          </w:tcPr>
          <w:p w14:paraId="266BEFDA" w14:textId="56D8C62A" w:rsidR="00A565D8" w:rsidRPr="00A565D8" w:rsidRDefault="00A565D8" w:rsidP="00A565D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110</w:t>
            </w:r>
          </w:p>
        </w:tc>
        <w:tc>
          <w:tcPr>
            <w:tcW w:w="1186" w:type="dxa"/>
            <w:tcBorders>
              <w:top w:val="nil"/>
              <w:left w:val="nil"/>
              <w:bottom w:val="single" w:sz="4" w:space="0" w:color="auto"/>
              <w:right w:val="single" w:sz="4" w:space="0" w:color="auto"/>
            </w:tcBorders>
            <w:shd w:val="clear" w:color="000000" w:fill="FFFFFF"/>
            <w:vAlign w:val="center"/>
          </w:tcPr>
          <w:p w14:paraId="15DD442E" w14:textId="40E0E9D8" w:rsidR="00A565D8" w:rsidRPr="00A565D8" w:rsidRDefault="00A565D8" w:rsidP="00A565D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110</w:t>
            </w:r>
          </w:p>
        </w:tc>
        <w:tc>
          <w:tcPr>
            <w:tcW w:w="1250" w:type="dxa"/>
            <w:tcBorders>
              <w:top w:val="nil"/>
              <w:left w:val="nil"/>
              <w:bottom w:val="single" w:sz="4" w:space="0" w:color="auto"/>
              <w:right w:val="single" w:sz="4" w:space="0" w:color="auto"/>
            </w:tcBorders>
            <w:shd w:val="clear" w:color="000000" w:fill="FFFFFF"/>
            <w:vAlign w:val="center"/>
            <w:hideMark/>
          </w:tcPr>
          <w:p w14:paraId="648D6536" w14:textId="77777777" w:rsidR="00A565D8" w:rsidRPr="003E6CFF" w:rsidRDefault="00A565D8" w:rsidP="00A565D8">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r w:rsidR="00A565D8" w:rsidRPr="003E6CFF" w14:paraId="6B673A93" w14:textId="77777777" w:rsidTr="001776F7">
        <w:trPr>
          <w:trHeight w:val="341"/>
        </w:trPr>
        <w:tc>
          <w:tcPr>
            <w:tcW w:w="377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41B2F60B" w14:textId="0A0296E8" w:rsidR="00A565D8" w:rsidRPr="00A565D8" w:rsidRDefault="00A565D8" w:rsidP="00762728">
            <w:pPr>
              <w:spacing w:after="0" w:line="240" w:lineRule="auto"/>
              <w:jc w:val="center"/>
              <w:rPr>
                <w:rFonts w:ascii="Sylfaen" w:eastAsia="Times New Roman" w:hAnsi="Sylfaen" w:cs="Calibri"/>
                <w:bCs/>
                <w:color w:val="000000"/>
                <w:sz w:val="14"/>
                <w:szCs w:val="14"/>
              </w:rPr>
            </w:pPr>
            <w:r w:rsidRPr="00A565D8">
              <w:rPr>
                <w:rFonts w:ascii="Sylfaen" w:eastAsia="Times New Roman" w:hAnsi="Sylfaen" w:cs="Calibri"/>
                <w:bCs/>
                <w:color w:val="000000"/>
                <w:sz w:val="14"/>
                <w:szCs w:val="14"/>
              </w:rPr>
              <w:t>სპორტული ღონიძიებების</w:t>
            </w:r>
            <w:r>
              <w:rPr>
                <w:rFonts w:ascii="Sylfaen" w:eastAsia="Times New Roman" w:hAnsi="Sylfaen" w:cs="Calibri"/>
                <w:bCs/>
                <w:color w:val="000000"/>
                <w:sz w:val="14"/>
                <w:szCs w:val="14"/>
                <w:lang w:val="ka-GE"/>
              </w:rPr>
              <w:t xml:space="preserve"> და შეკრებების</w:t>
            </w:r>
            <w:r w:rsidRPr="00A565D8">
              <w:rPr>
                <w:rFonts w:ascii="Sylfaen" w:eastAsia="Times New Roman" w:hAnsi="Sylfaen" w:cs="Calibri"/>
                <w:bCs/>
                <w:color w:val="000000"/>
                <w:sz w:val="14"/>
                <w:szCs w:val="14"/>
              </w:rPr>
              <w:t xml:space="preserve"> რაოდენობა</w:t>
            </w:r>
          </w:p>
        </w:tc>
        <w:tc>
          <w:tcPr>
            <w:tcW w:w="1080" w:type="dxa"/>
            <w:tcBorders>
              <w:top w:val="nil"/>
              <w:left w:val="nil"/>
              <w:bottom w:val="single" w:sz="4" w:space="0" w:color="auto"/>
              <w:right w:val="single" w:sz="4" w:space="0" w:color="auto"/>
            </w:tcBorders>
            <w:shd w:val="clear" w:color="000000" w:fill="FFFFFF"/>
            <w:vAlign w:val="center"/>
          </w:tcPr>
          <w:p w14:paraId="0995DC44" w14:textId="6CF90CCD" w:rsidR="00A565D8" w:rsidRPr="00A565D8" w:rsidRDefault="00A565D8" w:rsidP="00A565D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16</w:t>
            </w:r>
          </w:p>
        </w:tc>
        <w:tc>
          <w:tcPr>
            <w:tcW w:w="990" w:type="dxa"/>
            <w:tcBorders>
              <w:top w:val="nil"/>
              <w:left w:val="nil"/>
              <w:bottom w:val="single" w:sz="4" w:space="0" w:color="auto"/>
              <w:right w:val="single" w:sz="4" w:space="0" w:color="auto"/>
            </w:tcBorders>
            <w:shd w:val="clear" w:color="000000" w:fill="FFFFFF"/>
            <w:vAlign w:val="center"/>
          </w:tcPr>
          <w:p w14:paraId="552FCF21" w14:textId="50A21440" w:rsidR="00A565D8" w:rsidRPr="00A565D8" w:rsidRDefault="00A565D8" w:rsidP="00A565D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16</w:t>
            </w:r>
          </w:p>
        </w:tc>
        <w:tc>
          <w:tcPr>
            <w:tcW w:w="900" w:type="dxa"/>
            <w:tcBorders>
              <w:top w:val="nil"/>
              <w:left w:val="nil"/>
              <w:bottom w:val="single" w:sz="4" w:space="0" w:color="auto"/>
              <w:right w:val="single" w:sz="4" w:space="0" w:color="auto"/>
            </w:tcBorders>
            <w:shd w:val="clear" w:color="000000" w:fill="FFFFFF"/>
            <w:vAlign w:val="center"/>
          </w:tcPr>
          <w:p w14:paraId="262A0832" w14:textId="2D691856" w:rsidR="00A565D8" w:rsidRPr="00A565D8" w:rsidRDefault="00A565D8" w:rsidP="00A565D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16</w:t>
            </w:r>
          </w:p>
        </w:tc>
        <w:tc>
          <w:tcPr>
            <w:tcW w:w="900" w:type="dxa"/>
            <w:tcBorders>
              <w:top w:val="nil"/>
              <w:left w:val="nil"/>
              <w:bottom w:val="single" w:sz="4" w:space="0" w:color="auto"/>
              <w:right w:val="single" w:sz="4" w:space="0" w:color="auto"/>
            </w:tcBorders>
            <w:shd w:val="clear" w:color="000000" w:fill="FFFFFF"/>
            <w:vAlign w:val="center"/>
          </w:tcPr>
          <w:p w14:paraId="35892C86" w14:textId="093BBCA2" w:rsidR="00A565D8" w:rsidRPr="00A565D8" w:rsidRDefault="00A565D8" w:rsidP="00A565D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16</w:t>
            </w:r>
          </w:p>
        </w:tc>
        <w:tc>
          <w:tcPr>
            <w:tcW w:w="974" w:type="dxa"/>
            <w:tcBorders>
              <w:top w:val="nil"/>
              <w:left w:val="nil"/>
              <w:bottom w:val="single" w:sz="4" w:space="0" w:color="auto"/>
              <w:right w:val="single" w:sz="4" w:space="0" w:color="auto"/>
            </w:tcBorders>
            <w:shd w:val="clear" w:color="000000" w:fill="FFFFFF"/>
            <w:vAlign w:val="center"/>
          </w:tcPr>
          <w:p w14:paraId="6A7DD9A8" w14:textId="69B4922D" w:rsidR="00A565D8" w:rsidRPr="00A565D8" w:rsidRDefault="00A565D8" w:rsidP="00A565D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16</w:t>
            </w:r>
          </w:p>
        </w:tc>
        <w:tc>
          <w:tcPr>
            <w:tcW w:w="1186" w:type="dxa"/>
            <w:tcBorders>
              <w:top w:val="nil"/>
              <w:left w:val="nil"/>
              <w:bottom w:val="single" w:sz="4" w:space="0" w:color="auto"/>
              <w:right w:val="single" w:sz="4" w:space="0" w:color="auto"/>
            </w:tcBorders>
            <w:shd w:val="clear" w:color="000000" w:fill="FFFFFF"/>
            <w:vAlign w:val="center"/>
          </w:tcPr>
          <w:p w14:paraId="7913FF15" w14:textId="2C667E55" w:rsidR="00A565D8" w:rsidRPr="00A565D8" w:rsidRDefault="00A565D8" w:rsidP="00A565D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16</w:t>
            </w:r>
          </w:p>
        </w:tc>
        <w:tc>
          <w:tcPr>
            <w:tcW w:w="1250" w:type="dxa"/>
            <w:tcBorders>
              <w:top w:val="nil"/>
              <w:left w:val="nil"/>
              <w:bottom w:val="single" w:sz="4" w:space="0" w:color="auto"/>
              <w:right w:val="single" w:sz="4" w:space="0" w:color="auto"/>
            </w:tcBorders>
            <w:shd w:val="clear" w:color="000000" w:fill="FFFFFF"/>
            <w:vAlign w:val="center"/>
            <w:hideMark/>
          </w:tcPr>
          <w:p w14:paraId="0F2DCEE7" w14:textId="77777777" w:rsidR="00A565D8" w:rsidRPr="003E6CFF" w:rsidRDefault="00A565D8" w:rsidP="00A565D8">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bl>
    <w:p w14:paraId="30CA6139" w14:textId="77777777" w:rsidR="008744DB" w:rsidRDefault="008744DB" w:rsidP="00F437A4">
      <w:pPr>
        <w:widowControl w:val="0"/>
        <w:autoSpaceDE w:val="0"/>
        <w:autoSpaceDN w:val="0"/>
        <w:adjustRightInd w:val="0"/>
        <w:spacing w:after="0"/>
        <w:rPr>
          <w:rFonts w:ascii="Sylfaen" w:hAnsi="Sylfaen" w:cs="Sylfaen"/>
          <w:b/>
          <w:bCs/>
          <w:iCs/>
          <w:color w:val="385623"/>
          <w:sz w:val="16"/>
          <w:szCs w:val="16"/>
          <w:lang w:val="ka-GE"/>
        </w:rPr>
      </w:pPr>
      <w:r>
        <w:rPr>
          <w:rFonts w:ascii="Sylfaen" w:hAnsi="Sylfaen" w:cs="Sylfaen"/>
          <w:b/>
          <w:bCs/>
          <w:iCs/>
          <w:color w:val="385623"/>
          <w:sz w:val="16"/>
          <w:szCs w:val="16"/>
          <w:lang w:val="ka-GE"/>
        </w:rPr>
        <w:t xml:space="preserve"> </w:t>
      </w:r>
    </w:p>
    <w:p w14:paraId="0139108E" w14:textId="5BB6E481" w:rsidR="00F437A4" w:rsidRDefault="008744DB" w:rsidP="00F437A4">
      <w:pPr>
        <w:widowControl w:val="0"/>
        <w:autoSpaceDE w:val="0"/>
        <w:autoSpaceDN w:val="0"/>
        <w:adjustRightInd w:val="0"/>
        <w:spacing w:after="0"/>
        <w:rPr>
          <w:rFonts w:ascii="Sylfaen" w:hAnsi="Sylfaen" w:cs="Sylfaen"/>
          <w:b/>
          <w:bCs/>
          <w:iCs/>
          <w:color w:val="385623"/>
          <w:sz w:val="16"/>
          <w:szCs w:val="16"/>
          <w:lang w:val="ka-GE"/>
        </w:rPr>
      </w:pPr>
      <w:r>
        <w:rPr>
          <w:rFonts w:ascii="Sylfaen" w:hAnsi="Sylfaen" w:cs="Sylfaen"/>
          <w:b/>
          <w:bCs/>
          <w:iCs/>
          <w:color w:val="385623"/>
          <w:sz w:val="16"/>
          <w:szCs w:val="16"/>
          <w:lang w:val="ka-GE"/>
        </w:rPr>
        <w:t>ბიუჯეტი</w:t>
      </w:r>
    </w:p>
    <w:p w14:paraId="1269154A" w14:textId="14453B6E" w:rsidR="008744DB" w:rsidRPr="00FF6E3D" w:rsidRDefault="00FF6E3D" w:rsidP="00FF6E3D">
      <w:pPr>
        <w:widowControl w:val="0"/>
        <w:autoSpaceDE w:val="0"/>
        <w:autoSpaceDN w:val="0"/>
        <w:adjustRightInd w:val="0"/>
        <w:spacing w:after="0"/>
        <w:ind w:firstLine="475"/>
        <w:jc w:val="right"/>
        <w:rPr>
          <w:rFonts w:ascii="Sylfaen" w:hAnsi="Sylfaen" w:cs="Sylfaen"/>
          <w:b/>
          <w:bCs/>
          <w:iCs/>
          <w:color w:val="385623"/>
          <w:sz w:val="14"/>
          <w:szCs w:val="14"/>
          <w:lang w:val="ka-GE"/>
        </w:rPr>
      </w:pPr>
      <w:r w:rsidRPr="00FF6E3D">
        <w:rPr>
          <w:rFonts w:ascii="Sylfaen" w:hAnsi="Sylfaen" w:cs="Sylfaen"/>
          <w:b/>
          <w:bCs/>
          <w:iCs/>
          <w:color w:val="385623"/>
          <w:sz w:val="14"/>
          <w:szCs w:val="14"/>
          <w:lang w:val="ka-GE"/>
        </w:rPr>
        <w:t>ლარში</w:t>
      </w:r>
    </w:p>
    <w:tbl>
      <w:tblPr>
        <w:tblW w:w="0" w:type="auto"/>
        <w:tblLook w:val="04A0" w:firstRow="1" w:lastRow="0" w:firstColumn="1" w:lastColumn="0" w:noHBand="0" w:noVBand="1"/>
      </w:tblPr>
      <w:tblGrid>
        <w:gridCol w:w="332"/>
        <w:gridCol w:w="4674"/>
        <w:gridCol w:w="978"/>
        <w:gridCol w:w="1269"/>
        <w:gridCol w:w="1269"/>
        <w:gridCol w:w="1269"/>
        <w:gridCol w:w="1269"/>
      </w:tblGrid>
      <w:tr w:rsidR="008744DB" w:rsidRPr="008744DB" w14:paraId="2CBAE417" w14:textId="77777777" w:rsidTr="008744DB">
        <w:trPr>
          <w:trHeight w:val="485"/>
        </w:trPr>
        <w:tc>
          <w:tcPr>
            <w:tcW w:w="0" w:type="auto"/>
            <w:tcBorders>
              <w:top w:val="single" w:sz="4" w:space="0" w:color="auto"/>
              <w:left w:val="single" w:sz="4" w:space="0" w:color="auto"/>
              <w:bottom w:val="double" w:sz="6" w:space="0" w:color="auto"/>
              <w:right w:val="single" w:sz="4" w:space="0" w:color="auto"/>
            </w:tcBorders>
            <w:noWrap/>
            <w:vAlign w:val="center"/>
            <w:hideMark/>
          </w:tcPr>
          <w:p w14:paraId="38F793C9"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N</w:t>
            </w:r>
          </w:p>
        </w:tc>
        <w:tc>
          <w:tcPr>
            <w:tcW w:w="0" w:type="auto"/>
            <w:tcBorders>
              <w:top w:val="single" w:sz="4" w:space="0" w:color="auto"/>
              <w:left w:val="nil"/>
              <w:bottom w:val="double" w:sz="6" w:space="0" w:color="auto"/>
              <w:right w:val="single" w:sz="4" w:space="0" w:color="auto"/>
            </w:tcBorders>
            <w:noWrap/>
            <w:vAlign w:val="center"/>
            <w:hideMark/>
          </w:tcPr>
          <w:p w14:paraId="0CED6A47"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ხარჯების დასახელება</w:t>
            </w:r>
          </w:p>
        </w:tc>
        <w:tc>
          <w:tcPr>
            <w:tcW w:w="0" w:type="auto"/>
            <w:tcBorders>
              <w:top w:val="single" w:sz="4" w:space="0" w:color="auto"/>
              <w:left w:val="nil"/>
              <w:bottom w:val="double" w:sz="6" w:space="0" w:color="auto"/>
              <w:right w:val="single" w:sz="4" w:space="0" w:color="auto"/>
            </w:tcBorders>
            <w:vAlign w:val="center"/>
            <w:hideMark/>
          </w:tcPr>
          <w:p w14:paraId="0B12DA9F"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2026 წლის გეგმა</w:t>
            </w:r>
          </w:p>
        </w:tc>
        <w:tc>
          <w:tcPr>
            <w:tcW w:w="0" w:type="auto"/>
            <w:tcBorders>
              <w:top w:val="single" w:sz="4" w:space="0" w:color="auto"/>
              <w:left w:val="nil"/>
              <w:bottom w:val="double" w:sz="6" w:space="0" w:color="auto"/>
              <w:right w:val="single" w:sz="4" w:space="0" w:color="auto"/>
            </w:tcBorders>
            <w:vAlign w:val="center"/>
            <w:hideMark/>
          </w:tcPr>
          <w:p w14:paraId="6D59BB68"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2027 წლის პროგნოზი</w:t>
            </w:r>
          </w:p>
        </w:tc>
        <w:tc>
          <w:tcPr>
            <w:tcW w:w="0" w:type="auto"/>
            <w:tcBorders>
              <w:top w:val="single" w:sz="4" w:space="0" w:color="auto"/>
              <w:left w:val="nil"/>
              <w:bottom w:val="double" w:sz="6" w:space="0" w:color="auto"/>
              <w:right w:val="single" w:sz="4" w:space="0" w:color="auto"/>
            </w:tcBorders>
            <w:vAlign w:val="center"/>
            <w:hideMark/>
          </w:tcPr>
          <w:p w14:paraId="26778715"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2028 წლის პროგნოზი</w:t>
            </w:r>
          </w:p>
        </w:tc>
        <w:tc>
          <w:tcPr>
            <w:tcW w:w="0" w:type="auto"/>
            <w:tcBorders>
              <w:top w:val="single" w:sz="4" w:space="0" w:color="auto"/>
              <w:left w:val="nil"/>
              <w:bottom w:val="double" w:sz="6" w:space="0" w:color="auto"/>
              <w:right w:val="single" w:sz="4" w:space="0" w:color="auto"/>
            </w:tcBorders>
            <w:vAlign w:val="center"/>
            <w:hideMark/>
          </w:tcPr>
          <w:p w14:paraId="528605AC"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2029 წლის პროგნოზი</w:t>
            </w:r>
          </w:p>
        </w:tc>
        <w:tc>
          <w:tcPr>
            <w:tcW w:w="0" w:type="auto"/>
            <w:tcBorders>
              <w:top w:val="single" w:sz="4" w:space="0" w:color="auto"/>
              <w:left w:val="nil"/>
              <w:bottom w:val="double" w:sz="6" w:space="0" w:color="auto"/>
              <w:right w:val="single" w:sz="4" w:space="0" w:color="auto"/>
            </w:tcBorders>
            <w:vAlign w:val="center"/>
            <w:hideMark/>
          </w:tcPr>
          <w:p w14:paraId="7A94778A"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2030 წლის პროგნოზი</w:t>
            </w:r>
          </w:p>
        </w:tc>
      </w:tr>
      <w:tr w:rsidR="008744DB" w:rsidRPr="008744DB" w14:paraId="5D4D5479" w14:textId="77777777" w:rsidTr="008744DB">
        <w:trPr>
          <w:trHeight w:val="27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8CD230B"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single" w:sz="4" w:space="0" w:color="auto"/>
              <w:left w:val="nil"/>
              <w:bottom w:val="single" w:sz="4" w:space="0" w:color="auto"/>
              <w:right w:val="single" w:sz="4" w:space="0" w:color="auto"/>
            </w:tcBorders>
            <w:noWrap/>
            <w:vAlign w:val="center"/>
            <w:hideMark/>
          </w:tcPr>
          <w:p w14:paraId="10C62AED"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მომუშავეთა რიცხოვნობა</w:t>
            </w:r>
          </w:p>
        </w:tc>
        <w:tc>
          <w:tcPr>
            <w:tcW w:w="0" w:type="auto"/>
            <w:tcBorders>
              <w:top w:val="single" w:sz="4" w:space="0" w:color="auto"/>
              <w:left w:val="nil"/>
              <w:bottom w:val="single" w:sz="4" w:space="0" w:color="auto"/>
              <w:right w:val="single" w:sz="4" w:space="0" w:color="auto"/>
            </w:tcBorders>
            <w:noWrap/>
            <w:vAlign w:val="center"/>
            <w:hideMark/>
          </w:tcPr>
          <w:p w14:paraId="1D6975FB"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17</w:t>
            </w:r>
          </w:p>
        </w:tc>
        <w:tc>
          <w:tcPr>
            <w:tcW w:w="0" w:type="auto"/>
            <w:tcBorders>
              <w:top w:val="single" w:sz="4" w:space="0" w:color="auto"/>
              <w:left w:val="nil"/>
              <w:bottom w:val="single" w:sz="4" w:space="0" w:color="auto"/>
              <w:right w:val="single" w:sz="4" w:space="0" w:color="auto"/>
            </w:tcBorders>
            <w:noWrap/>
            <w:vAlign w:val="center"/>
            <w:hideMark/>
          </w:tcPr>
          <w:p w14:paraId="71DFD447"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17</w:t>
            </w:r>
          </w:p>
        </w:tc>
        <w:tc>
          <w:tcPr>
            <w:tcW w:w="0" w:type="auto"/>
            <w:tcBorders>
              <w:top w:val="single" w:sz="4" w:space="0" w:color="auto"/>
              <w:left w:val="nil"/>
              <w:bottom w:val="single" w:sz="4" w:space="0" w:color="auto"/>
              <w:right w:val="single" w:sz="4" w:space="0" w:color="auto"/>
            </w:tcBorders>
            <w:noWrap/>
            <w:vAlign w:val="center"/>
            <w:hideMark/>
          </w:tcPr>
          <w:p w14:paraId="32DFAD8B"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17</w:t>
            </w:r>
          </w:p>
        </w:tc>
        <w:tc>
          <w:tcPr>
            <w:tcW w:w="0" w:type="auto"/>
            <w:tcBorders>
              <w:top w:val="single" w:sz="4" w:space="0" w:color="auto"/>
              <w:left w:val="nil"/>
              <w:bottom w:val="single" w:sz="4" w:space="0" w:color="auto"/>
              <w:right w:val="single" w:sz="4" w:space="0" w:color="auto"/>
            </w:tcBorders>
            <w:noWrap/>
            <w:vAlign w:val="center"/>
            <w:hideMark/>
          </w:tcPr>
          <w:p w14:paraId="4A1169D0"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17</w:t>
            </w:r>
          </w:p>
        </w:tc>
        <w:tc>
          <w:tcPr>
            <w:tcW w:w="0" w:type="auto"/>
            <w:tcBorders>
              <w:top w:val="single" w:sz="4" w:space="0" w:color="auto"/>
              <w:left w:val="nil"/>
              <w:bottom w:val="single" w:sz="4" w:space="0" w:color="auto"/>
              <w:right w:val="single" w:sz="4" w:space="0" w:color="auto"/>
            </w:tcBorders>
            <w:noWrap/>
            <w:vAlign w:val="center"/>
            <w:hideMark/>
          </w:tcPr>
          <w:p w14:paraId="191532DF"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17</w:t>
            </w:r>
          </w:p>
        </w:tc>
      </w:tr>
      <w:tr w:rsidR="008744DB" w:rsidRPr="008744DB" w14:paraId="29B9B599"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7AAEA063"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w:t>
            </w:r>
          </w:p>
        </w:tc>
        <w:tc>
          <w:tcPr>
            <w:tcW w:w="0" w:type="auto"/>
            <w:tcBorders>
              <w:top w:val="nil"/>
              <w:left w:val="nil"/>
              <w:bottom w:val="single" w:sz="4" w:space="0" w:color="auto"/>
              <w:right w:val="single" w:sz="4" w:space="0" w:color="auto"/>
            </w:tcBorders>
            <w:noWrap/>
            <w:vAlign w:val="center"/>
            <w:hideMark/>
          </w:tcPr>
          <w:p w14:paraId="184BEE87" w14:textId="77777777" w:rsidR="008744DB" w:rsidRPr="008744DB" w:rsidRDefault="008744DB" w:rsidP="008744DB">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შრომის ანაზღაურება</w:t>
            </w:r>
          </w:p>
        </w:tc>
        <w:tc>
          <w:tcPr>
            <w:tcW w:w="0" w:type="auto"/>
            <w:tcBorders>
              <w:top w:val="nil"/>
              <w:left w:val="nil"/>
              <w:bottom w:val="single" w:sz="4" w:space="0" w:color="auto"/>
              <w:right w:val="single" w:sz="4" w:space="0" w:color="auto"/>
            </w:tcBorders>
            <w:noWrap/>
            <w:vAlign w:val="center"/>
            <w:hideMark/>
          </w:tcPr>
          <w:p w14:paraId="340A6E8F"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105,300</w:t>
            </w:r>
          </w:p>
        </w:tc>
        <w:tc>
          <w:tcPr>
            <w:tcW w:w="0" w:type="auto"/>
            <w:tcBorders>
              <w:top w:val="nil"/>
              <w:left w:val="nil"/>
              <w:bottom w:val="single" w:sz="4" w:space="0" w:color="auto"/>
              <w:right w:val="single" w:sz="4" w:space="0" w:color="auto"/>
            </w:tcBorders>
            <w:noWrap/>
            <w:vAlign w:val="center"/>
            <w:hideMark/>
          </w:tcPr>
          <w:p w14:paraId="0F4042A9"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115,830</w:t>
            </w:r>
          </w:p>
        </w:tc>
        <w:tc>
          <w:tcPr>
            <w:tcW w:w="0" w:type="auto"/>
            <w:tcBorders>
              <w:top w:val="nil"/>
              <w:left w:val="nil"/>
              <w:bottom w:val="single" w:sz="4" w:space="0" w:color="auto"/>
              <w:right w:val="single" w:sz="4" w:space="0" w:color="auto"/>
            </w:tcBorders>
            <w:noWrap/>
            <w:vAlign w:val="center"/>
            <w:hideMark/>
          </w:tcPr>
          <w:p w14:paraId="2F4A17A6"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127,413</w:t>
            </w:r>
          </w:p>
        </w:tc>
        <w:tc>
          <w:tcPr>
            <w:tcW w:w="0" w:type="auto"/>
            <w:tcBorders>
              <w:top w:val="nil"/>
              <w:left w:val="nil"/>
              <w:bottom w:val="single" w:sz="4" w:space="0" w:color="auto"/>
              <w:right w:val="single" w:sz="4" w:space="0" w:color="auto"/>
            </w:tcBorders>
            <w:noWrap/>
            <w:vAlign w:val="center"/>
            <w:hideMark/>
          </w:tcPr>
          <w:p w14:paraId="487A155E"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140,154</w:t>
            </w:r>
          </w:p>
        </w:tc>
        <w:tc>
          <w:tcPr>
            <w:tcW w:w="0" w:type="auto"/>
            <w:tcBorders>
              <w:top w:val="nil"/>
              <w:left w:val="nil"/>
              <w:bottom w:val="single" w:sz="4" w:space="0" w:color="auto"/>
              <w:right w:val="single" w:sz="4" w:space="0" w:color="auto"/>
            </w:tcBorders>
            <w:noWrap/>
            <w:vAlign w:val="center"/>
            <w:hideMark/>
          </w:tcPr>
          <w:p w14:paraId="0E929DBB"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154,170</w:t>
            </w:r>
          </w:p>
        </w:tc>
      </w:tr>
      <w:tr w:rsidR="008744DB" w:rsidRPr="008744DB" w14:paraId="6F5A2107"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54787DEE"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2</w:t>
            </w:r>
          </w:p>
        </w:tc>
        <w:tc>
          <w:tcPr>
            <w:tcW w:w="0" w:type="auto"/>
            <w:tcBorders>
              <w:top w:val="nil"/>
              <w:left w:val="nil"/>
              <w:bottom w:val="single" w:sz="4" w:space="0" w:color="auto"/>
              <w:right w:val="single" w:sz="4" w:space="0" w:color="auto"/>
            </w:tcBorders>
            <w:noWrap/>
            <w:vAlign w:val="center"/>
            <w:hideMark/>
          </w:tcPr>
          <w:p w14:paraId="2D83FB03" w14:textId="77777777" w:rsidR="008744DB" w:rsidRPr="008744DB" w:rsidRDefault="008744DB" w:rsidP="008744DB">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საქონელი და მომსახურება</w:t>
            </w:r>
          </w:p>
        </w:tc>
        <w:tc>
          <w:tcPr>
            <w:tcW w:w="0" w:type="auto"/>
            <w:tcBorders>
              <w:top w:val="nil"/>
              <w:left w:val="nil"/>
              <w:bottom w:val="single" w:sz="4" w:space="0" w:color="auto"/>
              <w:right w:val="single" w:sz="4" w:space="0" w:color="auto"/>
            </w:tcBorders>
            <w:noWrap/>
            <w:vAlign w:val="center"/>
            <w:hideMark/>
          </w:tcPr>
          <w:p w14:paraId="3B417CFA"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114,700</w:t>
            </w:r>
          </w:p>
        </w:tc>
        <w:tc>
          <w:tcPr>
            <w:tcW w:w="0" w:type="auto"/>
            <w:tcBorders>
              <w:top w:val="nil"/>
              <w:left w:val="nil"/>
              <w:bottom w:val="single" w:sz="4" w:space="0" w:color="auto"/>
              <w:right w:val="single" w:sz="4" w:space="0" w:color="auto"/>
            </w:tcBorders>
            <w:noWrap/>
            <w:vAlign w:val="center"/>
            <w:hideMark/>
          </w:tcPr>
          <w:p w14:paraId="5A646952"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109,170</w:t>
            </w:r>
          </w:p>
        </w:tc>
        <w:tc>
          <w:tcPr>
            <w:tcW w:w="0" w:type="auto"/>
            <w:tcBorders>
              <w:top w:val="nil"/>
              <w:left w:val="nil"/>
              <w:bottom w:val="single" w:sz="4" w:space="0" w:color="auto"/>
              <w:right w:val="single" w:sz="4" w:space="0" w:color="auto"/>
            </w:tcBorders>
            <w:noWrap/>
            <w:vAlign w:val="center"/>
            <w:hideMark/>
          </w:tcPr>
          <w:p w14:paraId="59295B36"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109,587</w:t>
            </w:r>
          </w:p>
        </w:tc>
        <w:tc>
          <w:tcPr>
            <w:tcW w:w="0" w:type="auto"/>
            <w:tcBorders>
              <w:top w:val="nil"/>
              <w:left w:val="nil"/>
              <w:bottom w:val="single" w:sz="4" w:space="0" w:color="auto"/>
              <w:right w:val="single" w:sz="4" w:space="0" w:color="auto"/>
            </w:tcBorders>
            <w:noWrap/>
            <w:vAlign w:val="center"/>
            <w:hideMark/>
          </w:tcPr>
          <w:p w14:paraId="229CFA17"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108,846</w:t>
            </w:r>
          </w:p>
        </w:tc>
        <w:tc>
          <w:tcPr>
            <w:tcW w:w="0" w:type="auto"/>
            <w:tcBorders>
              <w:top w:val="nil"/>
              <w:left w:val="nil"/>
              <w:bottom w:val="single" w:sz="4" w:space="0" w:color="auto"/>
              <w:right w:val="single" w:sz="4" w:space="0" w:color="auto"/>
            </w:tcBorders>
            <w:noWrap/>
            <w:vAlign w:val="center"/>
            <w:hideMark/>
          </w:tcPr>
          <w:p w14:paraId="7B33052A"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110,830</w:t>
            </w:r>
          </w:p>
        </w:tc>
      </w:tr>
      <w:tr w:rsidR="008744DB" w:rsidRPr="008744DB" w14:paraId="3E5DFF70"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6FB204A6" w14:textId="77777777" w:rsidR="008744DB" w:rsidRPr="008744DB" w:rsidRDefault="008744DB" w:rsidP="008744DB">
            <w:pPr>
              <w:spacing w:after="0" w:line="240" w:lineRule="auto"/>
              <w:jc w:val="right"/>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ა</w:t>
            </w:r>
          </w:p>
        </w:tc>
        <w:tc>
          <w:tcPr>
            <w:tcW w:w="0" w:type="auto"/>
            <w:tcBorders>
              <w:top w:val="nil"/>
              <w:left w:val="nil"/>
              <w:bottom w:val="single" w:sz="4" w:space="0" w:color="auto"/>
              <w:right w:val="single" w:sz="4" w:space="0" w:color="auto"/>
            </w:tcBorders>
            <w:noWrap/>
            <w:vAlign w:val="center"/>
            <w:hideMark/>
          </w:tcPr>
          <w:p w14:paraId="1B693EEE" w14:textId="77777777" w:rsidR="008744DB" w:rsidRPr="008744DB" w:rsidRDefault="008744DB" w:rsidP="008744DB">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 xml:space="preserve">  შტატგარეშე მომუშავეთა ანაზღაურება</w:t>
            </w:r>
          </w:p>
        </w:tc>
        <w:tc>
          <w:tcPr>
            <w:tcW w:w="0" w:type="auto"/>
            <w:tcBorders>
              <w:top w:val="nil"/>
              <w:left w:val="nil"/>
              <w:bottom w:val="single" w:sz="4" w:space="0" w:color="auto"/>
              <w:right w:val="single" w:sz="4" w:space="0" w:color="auto"/>
            </w:tcBorders>
            <w:noWrap/>
            <w:vAlign w:val="center"/>
            <w:hideMark/>
          </w:tcPr>
          <w:p w14:paraId="2F9FF638"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42,100</w:t>
            </w:r>
          </w:p>
        </w:tc>
        <w:tc>
          <w:tcPr>
            <w:tcW w:w="0" w:type="auto"/>
            <w:tcBorders>
              <w:top w:val="nil"/>
              <w:left w:val="nil"/>
              <w:bottom w:val="single" w:sz="4" w:space="0" w:color="auto"/>
              <w:right w:val="single" w:sz="4" w:space="0" w:color="auto"/>
            </w:tcBorders>
            <w:noWrap/>
            <w:vAlign w:val="center"/>
            <w:hideMark/>
          </w:tcPr>
          <w:p w14:paraId="26B5A04E"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47,190</w:t>
            </w:r>
          </w:p>
        </w:tc>
        <w:tc>
          <w:tcPr>
            <w:tcW w:w="0" w:type="auto"/>
            <w:tcBorders>
              <w:top w:val="nil"/>
              <w:left w:val="nil"/>
              <w:bottom w:val="single" w:sz="4" w:space="0" w:color="auto"/>
              <w:right w:val="single" w:sz="4" w:space="0" w:color="auto"/>
            </w:tcBorders>
            <w:noWrap/>
            <w:vAlign w:val="center"/>
            <w:hideMark/>
          </w:tcPr>
          <w:p w14:paraId="20D3A1A3"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51,909</w:t>
            </w:r>
          </w:p>
        </w:tc>
        <w:tc>
          <w:tcPr>
            <w:tcW w:w="0" w:type="auto"/>
            <w:tcBorders>
              <w:top w:val="nil"/>
              <w:left w:val="nil"/>
              <w:bottom w:val="single" w:sz="4" w:space="0" w:color="auto"/>
              <w:right w:val="single" w:sz="4" w:space="0" w:color="auto"/>
            </w:tcBorders>
            <w:noWrap/>
            <w:vAlign w:val="center"/>
            <w:hideMark/>
          </w:tcPr>
          <w:p w14:paraId="71ECA0C3"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57,100</w:t>
            </w:r>
          </w:p>
        </w:tc>
        <w:tc>
          <w:tcPr>
            <w:tcW w:w="0" w:type="auto"/>
            <w:tcBorders>
              <w:top w:val="nil"/>
              <w:left w:val="nil"/>
              <w:bottom w:val="single" w:sz="4" w:space="0" w:color="auto"/>
              <w:right w:val="single" w:sz="4" w:space="0" w:color="auto"/>
            </w:tcBorders>
            <w:noWrap/>
            <w:vAlign w:val="center"/>
            <w:hideMark/>
          </w:tcPr>
          <w:p w14:paraId="1DE03BAC"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62,810</w:t>
            </w:r>
          </w:p>
        </w:tc>
      </w:tr>
      <w:tr w:rsidR="008744DB" w:rsidRPr="008744DB" w14:paraId="380D227C"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371D503E" w14:textId="77777777" w:rsidR="008744DB" w:rsidRPr="008744DB" w:rsidRDefault="008744DB" w:rsidP="008744DB">
            <w:pPr>
              <w:spacing w:after="0" w:line="240" w:lineRule="auto"/>
              <w:jc w:val="right"/>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ბ</w:t>
            </w:r>
          </w:p>
        </w:tc>
        <w:tc>
          <w:tcPr>
            <w:tcW w:w="0" w:type="auto"/>
            <w:tcBorders>
              <w:top w:val="nil"/>
              <w:left w:val="nil"/>
              <w:bottom w:val="single" w:sz="4" w:space="0" w:color="auto"/>
              <w:right w:val="single" w:sz="4" w:space="0" w:color="auto"/>
            </w:tcBorders>
            <w:noWrap/>
            <w:vAlign w:val="center"/>
            <w:hideMark/>
          </w:tcPr>
          <w:p w14:paraId="7A9C2B38" w14:textId="77777777" w:rsidR="008744DB" w:rsidRPr="008744DB" w:rsidRDefault="008744DB" w:rsidP="008744DB">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 xml:space="preserve">  მივლინება</w:t>
            </w:r>
          </w:p>
        </w:tc>
        <w:tc>
          <w:tcPr>
            <w:tcW w:w="0" w:type="auto"/>
            <w:tcBorders>
              <w:top w:val="nil"/>
              <w:left w:val="nil"/>
              <w:bottom w:val="single" w:sz="4" w:space="0" w:color="auto"/>
              <w:right w:val="single" w:sz="4" w:space="0" w:color="auto"/>
            </w:tcBorders>
            <w:noWrap/>
            <w:vAlign w:val="center"/>
            <w:hideMark/>
          </w:tcPr>
          <w:p w14:paraId="5432F53C"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2,900</w:t>
            </w:r>
          </w:p>
        </w:tc>
        <w:tc>
          <w:tcPr>
            <w:tcW w:w="0" w:type="auto"/>
            <w:tcBorders>
              <w:top w:val="nil"/>
              <w:left w:val="nil"/>
              <w:bottom w:val="single" w:sz="4" w:space="0" w:color="auto"/>
              <w:right w:val="single" w:sz="4" w:space="0" w:color="auto"/>
            </w:tcBorders>
            <w:noWrap/>
            <w:vAlign w:val="center"/>
            <w:hideMark/>
          </w:tcPr>
          <w:p w14:paraId="41F6DC3C"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1,590</w:t>
            </w:r>
          </w:p>
        </w:tc>
        <w:tc>
          <w:tcPr>
            <w:tcW w:w="0" w:type="auto"/>
            <w:tcBorders>
              <w:top w:val="nil"/>
              <w:left w:val="nil"/>
              <w:bottom w:val="single" w:sz="4" w:space="0" w:color="auto"/>
              <w:right w:val="single" w:sz="4" w:space="0" w:color="auto"/>
            </w:tcBorders>
            <w:noWrap/>
            <w:vAlign w:val="center"/>
            <w:hideMark/>
          </w:tcPr>
          <w:p w14:paraId="366BB0AE"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1,500</w:t>
            </w:r>
          </w:p>
        </w:tc>
        <w:tc>
          <w:tcPr>
            <w:tcW w:w="0" w:type="auto"/>
            <w:tcBorders>
              <w:top w:val="nil"/>
              <w:left w:val="nil"/>
              <w:bottom w:val="single" w:sz="4" w:space="0" w:color="auto"/>
              <w:right w:val="single" w:sz="4" w:space="0" w:color="auto"/>
            </w:tcBorders>
            <w:noWrap/>
            <w:vAlign w:val="center"/>
            <w:hideMark/>
          </w:tcPr>
          <w:p w14:paraId="5C65D69B"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1,500</w:t>
            </w:r>
          </w:p>
        </w:tc>
        <w:tc>
          <w:tcPr>
            <w:tcW w:w="0" w:type="auto"/>
            <w:tcBorders>
              <w:top w:val="nil"/>
              <w:left w:val="nil"/>
              <w:bottom w:val="single" w:sz="4" w:space="0" w:color="auto"/>
              <w:right w:val="single" w:sz="4" w:space="0" w:color="auto"/>
            </w:tcBorders>
            <w:noWrap/>
            <w:vAlign w:val="center"/>
            <w:hideMark/>
          </w:tcPr>
          <w:p w14:paraId="49E6D884"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1,000</w:t>
            </w:r>
          </w:p>
        </w:tc>
      </w:tr>
      <w:tr w:rsidR="008744DB" w:rsidRPr="008744DB" w14:paraId="1B1CA88D"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6AF0C36A" w14:textId="77777777" w:rsidR="008744DB" w:rsidRPr="008744DB" w:rsidRDefault="008744DB" w:rsidP="008744DB">
            <w:pPr>
              <w:spacing w:after="0" w:line="240" w:lineRule="auto"/>
              <w:jc w:val="right"/>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გ</w:t>
            </w:r>
          </w:p>
        </w:tc>
        <w:tc>
          <w:tcPr>
            <w:tcW w:w="0" w:type="auto"/>
            <w:tcBorders>
              <w:top w:val="nil"/>
              <w:left w:val="nil"/>
              <w:bottom w:val="single" w:sz="4" w:space="0" w:color="auto"/>
              <w:right w:val="single" w:sz="4" w:space="0" w:color="auto"/>
            </w:tcBorders>
            <w:noWrap/>
            <w:vAlign w:val="center"/>
            <w:hideMark/>
          </w:tcPr>
          <w:p w14:paraId="3185A794" w14:textId="77777777" w:rsidR="008744DB" w:rsidRPr="008744DB" w:rsidRDefault="008744DB" w:rsidP="008744DB">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 xml:space="preserve">  ოფისის ხარჯი</w:t>
            </w:r>
          </w:p>
        </w:tc>
        <w:tc>
          <w:tcPr>
            <w:tcW w:w="0" w:type="auto"/>
            <w:tcBorders>
              <w:top w:val="nil"/>
              <w:left w:val="nil"/>
              <w:bottom w:val="single" w:sz="4" w:space="0" w:color="auto"/>
              <w:right w:val="single" w:sz="4" w:space="0" w:color="auto"/>
            </w:tcBorders>
            <w:noWrap/>
            <w:vAlign w:val="center"/>
            <w:hideMark/>
          </w:tcPr>
          <w:p w14:paraId="6F7AAC29"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6,340</w:t>
            </w:r>
          </w:p>
        </w:tc>
        <w:tc>
          <w:tcPr>
            <w:tcW w:w="0" w:type="auto"/>
            <w:tcBorders>
              <w:top w:val="nil"/>
              <w:left w:val="nil"/>
              <w:bottom w:val="single" w:sz="4" w:space="0" w:color="auto"/>
              <w:right w:val="single" w:sz="4" w:space="0" w:color="auto"/>
            </w:tcBorders>
            <w:noWrap/>
            <w:vAlign w:val="center"/>
            <w:hideMark/>
          </w:tcPr>
          <w:p w14:paraId="502B811A"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5,900</w:t>
            </w:r>
          </w:p>
        </w:tc>
        <w:tc>
          <w:tcPr>
            <w:tcW w:w="0" w:type="auto"/>
            <w:tcBorders>
              <w:top w:val="nil"/>
              <w:left w:val="nil"/>
              <w:bottom w:val="single" w:sz="4" w:space="0" w:color="auto"/>
              <w:right w:val="single" w:sz="4" w:space="0" w:color="auto"/>
            </w:tcBorders>
            <w:noWrap/>
            <w:vAlign w:val="center"/>
            <w:hideMark/>
          </w:tcPr>
          <w:p w14:paraId="3004A4FA"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5,900</w:t>
            </w:r>
          </w:p>
        </w:tc>
        <w:tc>
          <w:tcPr>
            <w:tcW w:w="0" w:type="auto"/>
            <w:tcBorders>
              <w:top w:val="nil"/>
              <w:left w:val="nil"/>
              <w:bottom w:val="single" w:sz="4" w:space="0" w:color="auto"/>
              <w:right w:val="single" w:sz="4" w:space="0" w:color="auto"/>
            </w:tcBorders>
            <w:noWrap/>
            <w:vAlign w:val="center"/>
            <w:hideMark/>
          </w:tcPr>
          <w:p w14:paraId="3D39DF31"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5,900</w:t>
            </w:r>
          </w:p>
        </w:tc>
        <w:tc>
          <w:tcPr>
            <w:tcW w:w="0" w:type="auto"/>
            <w:tcBorders>
              <w:top w:val="nil"/>
              <w:left w:val="nil"/>
              <w:bottom w:val="single" w:sz="4" w:space="0" w:color="auto"/>
              <w:right w:val="single" w:sz="4" w:space="0" w:color="auto"/>
            </w:tcBorders>
            <w:noWrap/>
            <w:vAlign w:val="center"/>
            <w:hideMark/>
          </w:tcPr>
          <w:p w14:paraId="70342281"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5,900</w:t>
            </w:r>
          </w:p>
        </w:tc>
      </w:tr>
      <w:tr w:rsidR="008744DB" w:rsidRPr="008744DB" w14:paraId="53221DB4"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357ADC1A"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455A91BC"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საკანცელაიო და საწერ-სახაზავი ქაღალდის შეძენა</w:t>
            </w:r>
          </w:p>
        </w:tc>
        <w:tc>
          <w:tcPr>
            <w:tcW w:w="0" w:type="auto"/>
            <w:tcBorders>
              <w:top w:val="nil"/>
              <w:left w:val="nil"/>
              <w:bottom w:val="single" w:sz="4" w:space="0" w:color="auto"/>
              <w:right w:val="single" w:sz="4" w:space="0" w:color="auto"/>
            </w:tcBorders>
            <w:noWrap/>
            <w:vAlign w:val="center"/>
            <w:hideMark/>
          </w:tcPr>
          <w:p w14:paraId="3E95AD4B"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0F25E17A"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3B47C6E2"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4BA5A378"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2C7D047E"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r>
      <w:tr w:rsidR="008744DB" w:rsidRPr="008744DB" w14:paraId="67327C00"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5EDA6A9D"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7C38FC46"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ოფისისათვის საჭირო საგნებისა და მასალების შეძენის ხარჯი</w:t>
            </w:r>
          </w:p>
        </w:tc>
        <w:tc>
          <w:tcPr>
            <w:tcW w:w="0" w:type="auto"/>
            <w:tcBorders>
              <w:top w:val="nil"/>
              <w:left w:val="nil"/>
              <w:bottom w:val="single" w:sz="4" w:space="0" w:color="auto"/>
              <w:right w:val="single" w:sz="4" w:space="0" w:color="auto"/>
            </w:tcBorders>
            <w:noWrap/>
            <w:vAlign w:val="center"/>
            <w:hideMark/>
          </w:tcPr>
          <w:p w14:paraId="3132F135"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0A5C47C3"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1139BE96"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6F51438D"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1B9967DE"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r>
      <w:tr w:rsidR="008744DB" w:rsidRPr="008744DB" w14:paraId="46F8206E"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16CBE95D"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27C454B3"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სანიტარული საგნებისა და საჭირო მასალის შეძენა</w:t>
            </w:r>
          </w:p>
        </w:tc>
        <w:tc>
          <w:tcPr>
            <w:tcW w:w="0" w:type="auto"/>
            <w:tcBorders>
              <w:top w:val="nil"/>
              <w:left w:val="nil"/>
              <w:bottom w:val="single" w:sz="4" w:space="0" w:color="auto"/>
              <w:right w:val="single" w:sz="4" w:space="0" w:color="auto"/>
            </w:tcBorders>
            <w:noWrap/>
            <w:vAlign w:val="center"/>
            <w:hideMark/>
          </w:tcPr>
          <w:p w14:paraId="31F22E8B"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32F06A55"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4C2BFE91"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4ED1E9A6"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65FD7180"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1,000</w:t>
            </w:r>
          </w:p>
        </w:tc>
      </w:tr>
      <w:tr w:rsidR="008744DB" w:rsidRPr="008744DB" w14:paraId="6C057237" w14:textId="77777777" w:rsidTr="008744DB">
        <w:trPr>
          <w:trHeight w:val="465"/>
        </w:trPr>
        <w:tc>
          <w:tcPr>
            <w:tcW w:w="0" w:type="auto"/>
            <w:tcBorders>
              <w:top w:val="nil"/>
              <w:left w:val="single" w:sz="4" w:space="0" w:color="auto"/>
              <w:bottom w:val="single" w:sz="4" w:space="0" w:color="auto"/>
              <w:right w:val="single" w:sz="4" w:space="0" w:color="auto"/>
            </w:tcBorders>
            <w:noWrap/>
            <w:vAlign w:val="center"/>
            <w:hideMark/>
          </w:tcPr>
          <w:p w14:paraId="3800E923"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15FCC101"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შენობა-ნაგებობის და მათი მიმდებარე ტერიტორიის მიმდინარე რემონტის ხარჯი</w:t>
            </w:r>
          </w:p>
        </w:tc>
        <w:tc>
          <w:tcPr>
            <w:tcW w:w="0" w:type="auto"/>
            <w:tcBorders>
              <w:top w:val="nil"/>
              <w:left w:val="nil"/>
              <w:bottom w:val="single" w:sz="4" w:space="0" w:color="auto"/>
              <w:right w:val="single" w:sz="4" w:space="0" w:color="auto"/>
            </w:tcBorders>
            <w:noWrap/>
            <w:vAlign w:val="center"/>
            <w:hideMark/>
          </w:tcPr>
          <w:p w14:paraId="1C84FC50"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440</w:t>
            </w:r>
          </w:p>
        </w:tc>
        <w:tc>
          <w:tcPr>
            <w:tcW w:w="0" w:type="auto"/>
            <w:tcBorders>
              <w:top w:val="nil"/>
              <w:left w:val="nil"/>
              <w:bottom w:val="single" w:sz="4" w:space="0" w:color="auto"/>
              <w:right w:val="single" w:sz="4" w:space="0" w:color="auto"/>
            </w:tcBorders>
            <w:noWrap/>
            <w:vAlign w:val="center"/>
            <w:hideMark/>
          </w:tcPr>
          <w:p w14:paraId="34D03E56"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33F448B4"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3D95E49A"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3A6FBF2A"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r>
      <w:tr w:rsidR="008744DB" w:rsidRPr="008744DB" w14:paraId="1980863B"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27FB9E85"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7AFD1593"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კავშირგაბმულობის ხარჯი</w:t>
            </w:r>
          </w:p>
        </w:tc>
        <w:tc>
          <w:tcPr>
            <w:tcW w:w="0" w:type="auto"/>
            <w:tcBorders>
              <w:top w:val="nil"/>
              <w:left w:val="nil"/>
              <w:bottom w:val="single" w:sz="4" w:space="0" w:color="auto"/>
              <w:right w:val="single" w:sz="4" w:space="0" w:color="auto"/>
            </w:tcBorders>
            <w:noWrap/>
            <w:vAlign w:val="center"/>
            <w:hideMark/>
          </w:tcPr>
          <w:p w14:paraId="5A31B09F"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3F51A64B"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3A655F9E"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5E11F81A"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7267F720"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600</w:t>
            </w:r>
          </w:p>
        </w:tc>
      </w:tr>
      <w:tr w:rsidR="008744DB" w:rsidRPr="008744DB" w14:paraId="0E4B741C"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72AA45CB"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09447E13"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სატელეფონო ხარჯი და იტერნეტ მომსახურება</w:t>
            </w:r>
          </w:p>
        </w:tc>
        <w:tc>
          <w:tcPr>
            <w:tcW w:w="0" w:type="auto"/>
            <w:tcBorders>
              <w:top w:val="nil"/>
              <w:left w:val="nil"/>
              <w:bottom w:val="single" w:sz="4" w:space="0" w:color="auto"/>
              <w:right w:val="single" w:sz="4" w:space="0" w:color="auto"/>
            </w:tcBorders>
            <w:noWrap/>
            <w:vAlign w:val="center"/>
            <w:hideMark/>
          </w:tcPr>
          <w:p w14:paraId="23A56629"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1B4D02C5"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74700B2B"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09695507"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28EFB04E"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600</w:t>
            </w:r>
          </w:p>
        </w:tc>
      </w:tr>
      <w:tr w:rsidR="008744DB" w:rsidRPr="008744DB" w14:paraId="5879B478"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7FB20C7E"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6C96320F"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კომუნალური ხარჯი</w:t>
            </w:r>
          </w:p>
        </w:tc>
        <w:tc>
          <w:tcPr>
            <w:tcW w:w="0" w:type="auto"/>
            <w:tcBorders>
              <w:top w:val="nil"/>
              <w:left w:val="nil"/>
              <w:bottom w:val="single" w:sz="4" w:space="0" w:color="auto"/>
              <w:right w:val="single" w:sz="4" w:space="0" w:color="auto"/>
            </w:tcBorders>
            <w:noWrap/>
            <w:vAlign w:val="center"/>
            <w:hideMark/>
          </w:tcPr>
          <w:p w14:paraId="590B660E"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2,300</w:t>
            </w:r>
          </w:p>
        </w:tc>
        <w:tc>
          <w:tcPr>
            <w:tcW w:w="0" w:type="auto"/>
            <w:tcBorders>
              <w:top w:val="nil"/>
              <w:left w:val="nil"/>
              <w:bottom w:val="single" w:sz="4" w:space="0" w:color="auto"/>
              <w:right w:val="single" w:sz="4" w:space="0" w:color="auto"/>
            </w:tcBorders>
            <w:noWrap/>
            <w:vAlign w:val="center"/>
            <w:hideMark/>
          </w:tcPr>
          <w:p w14:paraId="255703A0"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2,300</w:t>
            </w:r>
          </w:p>
        </w:tc>
        <w:tc>
          <w:tcPr>
            <w:tcW w:w="0" w:type="auto"/>
            <w:tcBorders>
              <w:top w:val="nil"/>
              <w:left w:val="nil"/>
              <w:bottom w:val="single" w:sz="4" w:space="0" w:color="auto"/>
              <w:right w:val="single" w:sz="4" w:space="0" w:color="auto"/>
            </w:tcBorders>
            <w:noWrap/>
            <w:vAlign w:val="center"/>
            <w:hideMark/>
          </w:tcPr>
          <w:p w14:paraId="1632D11E"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2,300</w:t>
            </w:r>
          </w:p>
        </w:tc>
        <w:tc>
          <w:tcPr>
            <w:tcW w:w="0" w:type="auto"/>
            <w:tcBorders>
              <w:top w:val="nil"/>
              <w:left w:val="nil"/>
              <w:bottom w:val="single" w:sz="4" w:space="0" w:color="auto"/>
              <w:right w:val="single" w:sz="4" w:space="0" w:color="auto"/>
            </w:tcBorders>
            <w:noWrap/>
            <w:vAlign w:val="center"/>
            <w:hideMark/>
          </w:tcPr>
          <w:p w14:paraId="368D2405"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2,300</w:t>
            </w:r>
          </w:p>
        </w:tc>
        <w:tc>
          <w:tcPr>
            <w:tcW w:w="0" w:type="auto"/>
            <w:tcBorders>
              <w:top w:val="nil"/>
              <w:left w:val="nil"/>
              <w:bottom w:val="single" w:sz="4" w:space="0" w:color="auto"/>
              <w:right w:val="single" w:sz="4" w:space="0" w:color="auto"/>
            </w:tcBorders>
            <w:noWrap/>
            <w:vAlign w:val="center"/>
            <w:hideMark/>
          </w:tcPr>
          <w:p w14:paraId="5FABAF87"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2,300</w:t>
            </w:r>
          </w:p>
        </w:tc>
      </w:tr>
      <w:tr w:rsidR="008744DB" w:rsidRPr="008744DB" w14:paraId="70BCD797"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500D450C"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281EB4F4"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წყლის ხარჯი</w:t>
            </w:r>
          </w:p>
        </w:tc>
        <w:tc>
          <w:tcPr>
            <w:tcW w:w="0" w:type="auto"/>
            <w:tcBorders>
              <w:top w:val="nil"/>
              <w:left w:val="nil"/>
              <w:bottom w:val="single" w:sz="4" w:space="0" w:color="auto"/>
              <w:right w:val="single" w:sz="4" w:space="0" w:color="auto"/>
            </w:tcBorders>
            <w:noWrap/>
            <w:vAlign w:val="center"/>
            <w:hideMark/>
          </w:tcPr>
          <w:p w14:paraId="3D10B514"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500</w:t>
            </w:r>
          </w:p>
        </w:tc>
        <w:tc>
          <w:tcPr>
            <w:tcW w:w="0" w:type="auto"/>
            <w:tcBorders>
              <w:top w:val="nil"/>
              <w:left w:val="nil"/>
              <w:bottom w:val="single" w:sz="4" w:space="0" w:color="auto"/>
              <w:right w:val="single" w:sz="4" w:space="0" w:color="auto"/>
            </w:tcBorders>
            <w:noWrap/>
            <w:vAlign w:val="center"/>
            <w:hideMark/>
          </w:tcPr>
          <w:p w14:paraId="44FFA232"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500</w:t>
            </w:r>
          </w:p>
        </w:tc>
        <w:tc>
          <w:tcPr>
            <w:tcW w:w="0" w:type="auto"/>
            <w:tcBorders>
              <w:top w:val="nil"/>
              <w:left w:val="nil"/>
              <w:bottom w:val="single" w:sz="4" w:space="0" w:color="auto"/>
              <w:right w:val="single" w:sz="4" w:space="0" w:color="auto"/>
            </w:tcBorders>
            <w:noWrap/>
            <w:vAlign w:val="center"/>
            <w:hideMark/>
          </w:tcPr>
          <w:p w14:paraId="1DFE4184"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500</w:t>
            </w:r>
          </w:p>
        </w:tc>
        <w:tc>
          <w:tcPr>
            <w:tcW w:w="0" w:type="auto"/>
            <w:tcBorders>
              <w:top w:val="nil"/>
              <w:left w:val="nil"/>
              <w:bottom w:val="single" w:sz="4" w:space="0" w:color="auto"/>
              <w:right w:val="single" w:sz="4" w:space="0" w:color="auto"/>
            </w:tcBorders>
            <w:noWrap/>
            <w:vAlign w:val="center"/>
            <w:hideMark/>
          </w:tcPr>
          <w:p w14:paraId="3E242744"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500</w:t>
            </w:r>
          </w:p>
        </w:tc>
        <w:tc>
          <w:tcPr>
            <w:tcW w:w="0" w:type="auto"/>
            <w:tcBorders>
              <w:top w:val="nil"/>
              <w:left w:val="nil"/>
              <w:bottom w:val="single" w:sz="4" w:space="0" w:color="auto"/>
              <w:right w:val="single" w:sz="4" w:space="0" w:color="auto"/>
            </w:tcBorders>
            <w:noWrap/>
            <w:vAlign w:val="center"/>
            <w:hideMark/>
          </w:tcPr>
          <w:p w14:paraId="0C032C08"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500</w:t>
            </w:r>
          </w:p>
        </w:tc>
      </w:tr>
      <w:tr w:rsidR="008744DB" w:rsidRPr="008744DB" w14:paraId="7964D9F5"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17A7ADE6"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16C715B7"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შეშის შეძენის ხარჯი</w:t>
            </w:r>
          </w:p>
        </w:tc>
        <w:tc>
          <w:tcPr>
            <w:tcW w:w="0" w:type="auto"/>
            <w:tcBorders>
              <w:top w:val="nil"/>
              <w:left w:val="nil"/>
              <w:bottom w:val="single" w:sz="4" w:space="0" w:color="auto"/>
              <w:right w:val="single" w:sz="4" w:space="0" w:color="auto"/>
            </w:tcBorders>
            <w:noWrap/>
            <w:vAlign w:val="center"/>
            <w:hideMark/>
          </w:tcPr>
          <w:p w14:paraId="6E98DA0E"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1,800</w:t>
            </w:r>
          </w:p>
        </w:tc>
        <w:tc>
          <w:tcPr>
            <w:tcW w:w="0" w:type="auto"/>
            <w:tcBorders>
              <w:top w:val="nil"/>
              <w:left w:val="nil"/>
              <w:bottom w:val="single" w:sz="4" w:space="0" w:color="auto"/>
              <w:right w:val="single" w:sz="4" w:space="0" w:color="auto"/>
            </w:tcBorders>
            <w:noWrap/>
            <w:vAlign w:val="center"/>
            <w:hideMark/>
          </w:tcPr>
          <w:p w14:paraId="78F23D59"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1,800</w:t>
            </w:r>
          </w:p>
        </w:tc>
        <w:tc>
          <w:tcPr>
            <w:tcW w:w="0" w:type="auto"/>
            <w:tcBorders>
              <w:top w:val="nil"/>
              <w:left w:val="nil"/>
              <w:bottom w:val="single" w:sz="4" w:space="0" w:color="auto"/>
              <w:right w:val="single" w:sz="4" w:space="0" w:color="auto"/>
            </w:tcBorders>
            <w:noWrap/>
            <w:vAlign w:val="center"/>
            <w:hideMark/>
          </w:tcPr>
          <w:p w14:paraId="00287FB0"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1,800</w:t>
            </w:r>
          </w:p>
        </w:tc>
        <w:tc>
          <w:tcPr>
            <w:tcW w:w="0" w:type="auto"/>
            <w:tcBorders>
              <w:top w:val="nil"/>
              <w:left w:val="nil"/>
              <w:bottom w:val="single" w:sz="4" w:space="0" w:color="auto"/>
              <w:right w:val="single" w:sz="4" w:space="0" w:color="auto"/>
            </w:tcBorders>
            <w:noWrap/>
            <w:vAlign w:val="center"/>
            <w:hideMark/>
          </w:tcPr>
          <w:p w14:paraId="2CB73C42"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1,800</w:t>
            </w:r>
          </w:p>
        </w:tc>
        <w:tc>
          <w:tcPr>
            <w:tcW w:w="0" w:type="auto"/>
            <w:tcBorders>
              <w:top w:val="nil"/>
              <w:left w:val="nil"/>
              <w:bottom w:val="single" w:sz="4" w:space="0" w:color="auto"/>
              <w:right w:val="single" w:sz="4" w:space="0" w:color="auto"/>
            </w:tcBorders>
            <w:noWrap/>
            <w:vAlign w:val="center"/>
            <w:hideMark/>
          </w:tcPr>
          <w:p w14:paraId="0C8F8819"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1,800</w:t>
            </w:r>
          </w:p>
        </w:tc>
      </w:tr>
      <w:tr w:rsidR="008744DB" w:rsidRPr="008744DB" w14:paraId="5EDD1227" w14:textId="77777777" w:rsidTr="008744DB">
        <w:trPr>
          <w:trHeight w:val="360"/>
        </w:trPr>
        <w:tc>
          <w:tcPr>
            <w:tcW w:w="0" w:type="auto"/>
            <w:tcBorders>
              <w:top w:val="nil"/>
              <w:left w:val="single" w:sz="4" w:space="0" w:color="auto"/>
              <w:bottom w:val="single" w:sz="4" w:space="0" w:color="auto"/>
              <w:right w:val="single" w:sz="4" w:space="0" w:color="auto"/>
            </w:tcBorders>
            <w:noWrap/>
            <w:vAlign w:val="center"/>
            <w:hideMark/>
          </w:tcPr>
          <w:p w14:paraId="2D0A72A8" w14:textId="77777777" w:rsidR="008744DB" w:rsidRPr="008744DB" w:rsidRDefault="008744DB" w:rsidP="008744DB">
            <w:pPr>
              <w:spacing w:after="0" w:line="240" w:lineRule="auto"/>
              <w:jc w:val="right"/>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ე</w:t>
            </w:r>
          </w:p>
        </w:tc>
        <w:tc>
          <w:tcPr>
            <w:tcW w:w="0" w:type="auto"/>
            <w:tcBorders>
              <w:top w:val="nil"/>
              <w:left w:val="nil"/>
              <w:bottom w:val="single" w:sz="4" w:space="0" w:color="auto"/>
              <w:right w:val="single" w:sz="4" w:space="0" w:color="auto"/>
            </w:tcBorders>
            <w:noWrap/>
            <w:vAlign w:val="center"/>
            <w:hideMark/>
          </w:tcPr>
          <w:p w14:paraId="04DD6B2E" w14:textId="77777777" w:rsidR="008744DB" w:rsidRPr="008744DB" w:rsidRDefault="008744DB" w:rsidP="008744DB">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სამედიცინო ხარჯი</w:t>
            </w:r>
          </w:p>
        </w:tc>
        <w:tc>
          <w:tcPr>
            <w:tcW w:w="0" w:type="auto"/>
            <w:tcBorders>
              <w:top w:val="nil"/>
              <w:left w:val="nil"/>
              <w:bottom w:val="single" w:sz="4" w:space="0" w:color="auto"/>
              <w:right w:val="single" w:sz="4" w:space="0" w:color="auto"/>
            </w:tcBorders>
            <w:noWrap/>
            <w:vAlign w:val="center"/>
            <w:hideMark/>
          </w:tcPr>
          <w:p w14:paraId="3D657683"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700</w:t>
            </w:r>
          </w:p>
        </w:tc>
        <w:tc>
          <w:tcPr>
            <w:tcW w:w="0" w:type="auto"/>
            <w:tcBorders>
              <w:top w:val="nil"/>
              <w:left w:val="nil"/>
              <w:bottom w:val="single" w:sz="4" w:space="0" w:color="auto"/>
              <w:right w:val="single" w:sz="4" w:space="0" w:color="auto"/>
            </w:tcBorders>
            <w:noWrap/>
            <w:vAlign w:val="center"/>
            <w:hideMark/>
          </w:tcPr>
          <w:p w14:paraId="78805F45"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700</w:t>
            </w:r>
          </w:p>
        </w:tc>
        <w:tc>
          <w:tcPr>
            <w:tcW w:w="0" w:type="auto"/>
            <w:tcBorders>
              <w:top w:val="nil"/>
              <w:left w:val="nil"/>
              <w:bottom w:val="single" w:sz="4" w:space="0" w:color="auto"/>
              <w:right w:val="single" w:sz="4" w:space="0" w:color="auto"/>
            </w:tcBorders>
            <w:noWrap/>
            <w:vAlign w:val="center"/>
            <w:hideMark/>
          </w:tcPr>
          <w:p w14:paraId="6FD3D88B"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700</w:t>
            </w:r>
          </w:p>
        </w:tc>
        <w:tc>
          <w:tcPr>
            <w:tcW w:w="0" w:type="auto"/>
            <w:tcBorders>
              <w:top w:val="nil"/>
              <w:left w:val="nil"/>
              <w:bottom w:val="single" w:sz="4" w:space="0" w:color="auto"/>
              <w:right w:val="single" w:sz="4" w:space="0" w:color="auto"/>
            </w:tcBorders>
            <w:noWrap/>
            <w:vAlign w:val="center"/>
            <w:hideMark/>
          </w:tcPr>
          <w:p w14:paraId="2D273DB7"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700</w:t>
            </w:r>
          </w:p>
        </w:tc>
        <w:tc>
          <w:tcPr>
            <w:tcW w:w="0" w:type="auto"/>
            <w:tcBorders>
              <w:top w:val="nil"/>
              <w:left w:val="nil"/>
              <w:bottom w:val="single" w:sz="4" w:space="0" w:color="auto"/>
              <w:right w:val="single" w:sz="4" w:space="0" w:color="auto"/>
            </w:tcBorders>
            <w:noWrap/>
            <w:vAlign w:val="center"/>
            <w:hideMark/>
          </w:tcPr>
          <w:p w14:paraId="55775AA3"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700</w:t>
            </w:r>
          </w:p>
        </w:tc>
      </w:tr>
      <w:tr w:rsidR="008744DB" w:rsidRPr="008744DB" w14:paraId="3295EC81" w14:textId="77777777" w:rsidTr="008744DB">
        <w:trPr>
          <w:trHeight w:val="420"/>
        </w:trPr>
        <w:tc>
          <w:tcPr>
            <w:tcW w:w="0" w:type="auto"/>
            <w:tcBorders>
              <w:top w:val="nil"/>
              <w:left w:val="single" w:sz="4" w:space="0" w:color="auto"/>
              <w:bottom w:val="single" w:sz="4" w:space="0" w:color="auto"/>
              <w:right w:val="single" w:sz="4" w:space="0" w:color="auto"/>
            </w:tcBorders>
            <w:noWrap/>
            <w:vAlign w:val="center"/>
            <w:hideMark/>
          </w:tcPr>
          <w:p w14:paraId="620E546F" w14:textId="77777777" w:rsidR="008744DB" w:rsidRPr="008744DB" w:rsidRDefault="008744DB" w:rsidP="008744DB">
            <w:pPr>
              <w:spacing w:after="0" w:line="240" w:lineRule="auto"/>
              <w:jc w:val="right"/>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ვ</w:t>
            </w:r>
          </w:p>
        </w:tc>
        <w:tc>
          <w:tcPr>
            <w:tcW w:w="0" w:type="auto"/>
            <w:tcBorders>
              <w:top w:val="nil"/>
              <w:left w:val="nil"/>
              <w:bottom w:val="single" w:sz="4" w:space="0" w:color="auto"/>
              <w:right w:val="single" w:sz="4" w:space="0" w:color="auto"/>
            </w:tcBorders>
            <w:vAlign w:val="center"/>
            <w:hideMark/>
          </w:tcPr>
          <w:p w14:paraId="5ACA003D" w14:textId="77777777" w:rsidR="008744DB" w:rsidRPr="008744DB" w:rsidRDefault="008744DB" w:rsidP="008744DB">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რბილი ინვენტარის, უნიფორმისა და პირადი ჰიგიენის შეძენის ხარჯი</w:t>
            </w:r>
          </w:p>
        </w:tc>
        <w:tc>
          <w:tcPr>
            <w:tcW w:w="0" w:type="auto"/>
            <w:tcBorders>
              <w:top w:val="nil"/>
              <w:left w:val="nil"/>
              <w:bottom w:val="single" w:sz="4" w:space="0" w:color="auto"/>
              <w:right w:val="single" w:sz="4" w:space="0" w:color="auto"/>
            </w:tcBorders>
            <w:noWrap/>
            <w:vAlign w:val="center"/>
            <w:hideMark/>
          </w:tcPr>
          <w:p w14:paraId="1277FCCE"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14,920</w:t>
            </w:r>
          </w:p>
        </w:tc>
        <w:tc>
          <w:tcPr>
            <w:tcW w:w="0" w:type="auto"/>
            <w:tcBorders>
              <w:top w:val="nil"/>
              <w:left w:val="nil"/>
              <w:bottom w:val="single" w:sz="4" w:space="0" w:color="auto"/>
              <w:right w:val="single" w:sz="4" w:space="0" w:color="auto"/>
            </w:tcBorders>
            <w:noWrap/>
            <w:vAlign w:val="center"/>
            <w:hideMark/>
          </w:tcPr>
          <w:p w14:paraId="202A19BE"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10,000</w:t>
            </w:r>
          </w:p>
        </w:tc>
        <w:tc>
          <w:tcPr>
            <w:tcW w:w="0" w:type="auto"/>
            <w:tcBorders>
              <w:top w:val="nil"/>
              <w:left w:val="nil"/>
              <w:bottom w:val="single" w:sz="4" w:space="0" w:color="auto"/>
              <w:right w:val="single" w:sz="4" w:space="0" w:color="auto"/>
            </w:tcBorders>
            <w:noWrap/>
            <w:vAlign w:val="center"/>
            <w:hideMark/>
          </w:tcPr>
          <w:p w14:paraId="0A2A5CA0"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7,000</w:t>
            </w:r>
          </w:p>
        </w:tc>
        <w:tc>
          <w:tcPr>
            <w:tcW w:w="0" w:type="auto"/>
            <w:tcBorders>
              <w:top w:val="nil"/>
              <w:left w:val="nil"/>
              <w:bottom w:val="single" w:sz="4" w:space="0" w:color="auto"/>
              <w:right w:val="single" w:sz="4" w:space="0" w:color="auto"/>
            </w:tcBorders>
            <w:noWrap/>
            <w:vAlign w:val="center"/>
            <w:hideMark/>
          </w:tcPr>
          <w:p w14:paraId="16302E5C"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7,000</w:t>
            </w:r>
          </w:p>
        </w:tc>
        <w:tc>
          <w:tcPr>
            <w:tcW w:w="0" w:type="auto"/>
            <w:tcBorders>
              <w:top w:val="nil"/>
              <w:left w:val="nil"/>
              <w:bottom w:val="single" w:sz="4" w:space="0" w:color="auto"/>
              <w:right w:val="single" w:sz="4" w:space="0" w:color="auto"/>
            </w:tcBorders>
            <w:noWrap/>
            <w:vAlign w:val="center"/>
            <w:hideMark/>
          </w:tcPr>
          <w:p w14:paraId="516F36CB"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7,000</w:t>
            </w:r>
          </w:p>
        </w:tc>
      </w:tr>
      <w:tr w:rsidR="008744DB" w:rsidRPr="008744DB" w14:paraId="52AA47B3" w14:textId="77777777" w:rsidTr="008744DB">
        <w:trPr>
          <w:trHeight w:val="495"/>
        </w:trPr>
        <w:tc>
          <w:tcPr>
            <w:tcW w:w="0" w:type="auto"/>
            <w:tcBorders>
              <w:top w:val="nil"/>
              <w:left w:val="single" w:sz="4" w:space="0" w:color="auto"/>
              <w:bottom w:val="single" w:sz="4" w:space="0" w:color="auto"/>
              <w:right w:val="single" w:sz="4" w:space="0" w:color="auto"/>
            </w:tcBorders>
            <w:noWrap/>
            <w:vAlign w:val="center"/>
            <w:hideMark/>
          </w:tcPr>
          <w:p w14:paraId="3C9ED3C6" w14:textId="77777777" w:rsidR="008744DB" w:rsidRPr="008744DB" w:rsidRDefault="008744DB" w:rsidP="008744DB">
            <w:pPr>
              <w:spacing w:after="0" w:line="240" w:lineRule="auto"/>
              <w:jc w:val="right"/>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ზ</w:t>
            </w:r>
          </w:p>
        </w:tc>
        <w:tc>
          <w:tcPr>
            <w:tcW w:w="0" w:type="auto"/>
            <w:tcBorders>
              <w:top w:val="nil"/>
              <w:left w:val="nil"/>
              <w:bottom w:val="single" w:sz="4" w:space="0" w:color="auto"/>
              <w:right w:val="single" w:sz="4" w:space="0" w:color="auto"/>
            </w:tcBorders>
            <w:vAlign w:val="center"/>
            <w:hideMark/>
          </w:tcPr>
          <w:p w14:paraId="342F34A3" w14:textId="77777777" w:rsidR="008744DB" w:rsidRPr="008744DB" w:rsidRDefault="008744DB" w:rsidP="008744DB">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ტრანსპორტის და ტექნიკის ექსპლოატაციისა და მოვლა-შენახვის ხარჯი</w:t>
            </w:r>
          </w:p>
        </w:tc>
        <w:tc>
          <w:tcPr>
            <w:tcW w:w="0" w:type="auto"/>
            <w:tcBorders>
              <w:top w:val="nil"/>
              <w:left w:val="nil"/>
              <w:bottom w:val="single" w:sz="4" w:space="0" w:color="auto"/>
              <w:right w:val="single" w:sz="4" w:space="0" w:color="auto"/>
            </w:tcBorders>
            <w:noWrap/>
            <w:vAlign w:val="center"/>
            <w:hideMark/>
          </w:tcPr>
          <w:p w14:paraId="120325AA"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1,300</w:t>
            </w:r>
          </w:p>
        </w:tc>
        <w:tc>
          <w:tcPr>
            <w:tcW w:w="0" w:type="auto"/>
            <w:tcBorders>
              <w:top w:val="nil"/>
              <w:left w:val="nil"/>
              <w:bottom w:val="single" w:sz="4" w:space="0" w:color="auto"/>
              <w:right w:val="single" w:sz="4" w:space="0" w:color="auto"/>
            </w:tcBorders>
            <w:noWrap/>
            <w:vAlign w:val="center"/>
            <w:hideMark/>
          </w:tcPr>
          <w:p w14:paraId="1DC89312"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32BEE8BD"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60F37446"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76C0848F"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0</w:t>
            </w:r>
          </w:p>
        </w:tc>
      </w:tr>
      <w:tr w:rsidR="008744DB" w:rsidRPr="008744DB" w14:paraId="0B39B989"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698D91A4"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771924D4"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ტრანსპორტის მოვლა-შენახვის ხარჯი</w:t>
            </w:r>
          </w:p>
        </w:tc>
        <w:tc>
          <w:tcPr>
            <w:tcW w:w="0" w:type="auto"/>
            <w:tcBorders>
              <w:top w:val="nil"/>
              <w:left w:val="nil"/>
              <w:bottom w:val="single" w:sz="4" w:space="0" w:color="auto"/>
              <w:right w:val="single" w:sz="4" w:space="0" w:color="auto"/>
            </w:tcBorders>
            <w:noWrap/>
            <w:vAlign w:val="center"/>
            <w:hideMark/>
          </w:tcPr>
          <w:p w14:paraId="1AA6DA92"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500</w:t>
            </w:r>
          </w:p>
        </w:tc>
        <w:tc>
          <w:tcPr>
            <w:tcW w:w="0" w:type="auto"/>
            <w:tcBorders>
              <w:top w:val="nil"/>
              <w:left w:val="nil"/>
              <w:bottom w:val="single" w:sz="4" w:space="0" w:color="auto"/>
              <w:right w:val="single" w:sz="4" w:space="0" w:color="auto"/>
            </w:tcBorders>
            <w:noWrap/>
            <w:vAlign w:val="center"/>
            <w:hideMark/>
          </w:tcPr>
          <w:p w14:paraId="0E1BC8C4"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5AF1C3BE"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07EF473D"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018CA244"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r>
      <w:tr w:rsidR="008744DB" w:rsidRPr="008744DB" w14:paraId="7074E10C"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408F8467"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5CD73B45"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ტრანსპორტის დაქირავების ხარჯი</w:t>
            </w:r>
          </w:p>
        </w:tc>
        <w:tc>
          <w:tcPr>
            <w:tcW w:w="0" w:type="auto"/>
            <w:tcBorders>
              <w:top w:val="nil"/>
              <w:left w:val="nil"/>
              <w:bottom w:val="single" w:sz="4" w:space="0" w:color="auto"/>
              <w:right w:val="single" w:sz="4" w:space="0" w:color="auto"/>
            </w:tcBorders>
            <w:noWrap/>
            <w:vAlign w:val="center"/>
            <w:hideMark/>
          </w:tcPr>
          <w:p w14:paraId="4809B21D"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3702D987"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035FE577"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10F2BC68"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4B32A1C5"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r>
      <w:tr w:rsidR="008744DB" w:rsidRPr="008744DB" w14:paraId="6028C94B" w14:textId="77777777" w:rsidTr="008744DB">
        <w:trPr>
          <w:trHeight w:val="300"/>
        </w:trPr>
        <w:tc>
          <w:tcPr>
            <w:tcW w:w="0" w:type="auto"/>
            <w:tcBorders>
              <w:top w:val="nil"/>
              <w:left w:val="single" w:sz="4" w:space="0" w:color="auto"/>
              <w:bottom w:val="single" w:sz="4" w:space="0" w:color="auto"/>
              <w:right w:val="single" w:sz="4" w:space="0" w:color="auto"/>
            </w:tcBorders>
            <w:noWrap/>
            <w:vAlign w:val="center"/>
            <w:hideMark/>
          </w:tcPr>
          <w:p w14:paraId="4EEA8B6F" w14:textId="77777777" w:rsidR="008744DB" w:rsidRPr="008744DB" w:rsidRDefault="008744DB" w:rsidP="008744DB">
            <w:pPr>
              <w:spacing w:after="0" w:line="240" w:lineRule="auto"/>
              <w:jc w:val="right"/>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თ</w:t>
            </w:r>
          </w:p>
        </w:tc>
        <w:tc>
          <w:tcPr>
            <w:tcW w:w="0" w:type="auto"/>
            <w:tcBorders>
              <w:top w:val="nil"/>
              <w:left w:val="nil"/>
              <w:bottom w:val="single" w:sz="4" w:space="0" w:color="auto"/>
              <w:right w:val="single" w:sz="4" w:space="0" w:color="auto"/>
            </w:tcBorders>
            <w:vAlign w:val="center"/>
            <w:hideMark/>
          </w:tcPr>
          <w:p w14:paraId="16F407C1" w14:textId="77777777" w:rsidR="008744DB" w:rsidRPr="008744DB" w:rsidRDefault="008744DB" w:rsidP="008744DB">
            <w:pPr>
              <w:spacing w:after="0" w:line="240" w:lineRule="auto"/>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სხვა დანარჩენი საქონელი და მომსახურება</w:t>
            </w:r>
          </w:p>
        </w:tc>
        <w:tc>
          <w:tcPr>
            <w:tcW w:w="0" w:type="auto"/>
            <w:tcBorders>
              <w:top w:val="nil"/>
              <w:left w:val="nil"/>
              <w:bottom w:val="single" w:sz="4" w:space="0" w:color="auto"/>
              <w:right w:val="single" w:sz="4" w:space="0" w:color="auto"/>
            </w:tcBorders>
            <w:noWrap/>
            <w:vAlign w:val="center"/>
            <w:hideMark/>
          </w:tcPr>
          <w:p w14:paraId="2ADA3634"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46,440</w:t>
            </w:r>
          </w:p>
        </w:tc>
        <w:tc>
          <w:tcPr>
            <w:tcW w:w="0" w:type="auto"/>
            <w:tcBorders>
              <w:top w:val="nil"/>
              <w:left w:val="nil"/>
              <w:bottom w:val="single" w:sz="4" w:space="0" w:color="auto"/>
              <w:right w:val="single" w:sz="4" w:space="0" w:color="auto"/>
            </w:tcBorders>
            <w:noWrap/>
            <w:vAlign w:val="center"/>
            <w:hideMark/>
          </w:tcPr>
          <w:p w14:paraId="105E407C"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43,790</w:t>
            </w:r>
          </w:p>
        </w:tc>
        <w:tc>
          <w:tcPr>
            <w:tcW w:w="0" w:type="auto"/>
            <w:tcBorders>
              <w:top w:val="nil"/>
              <w:left w:val="nil"/>
              <w:bottom w:val="single" w:sz="4" w:space="0" w:color="auto"/>
              <w:right w:val="single" w:sz="4" w:space="0" w:color="auto"/>
            </w:tcBorders>
            <w:noWrap/>
            <w:vAlign w:val="center"/>
            <w:hideMark/>
          </w:tcPr>
          <w:p w14:paraId="0ADC957D"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42,578</w:t>
            </w:r>
          </w:p>
        </w:tc>
        <w:tc>
          <w:tcPr>
            <w:tcW w:w="0" w:type="auto"/>
            <w:tcBorders>
              <w:top w:val="nil"/>
              <w:left w:val="nil"/>
              <w:bottom w:val="single" w:sz="4" w:space="0" w:color="auto"/>
              <w:right w:val="single" w:sz="4" w:space="0" w:color="auto"/>
            </w:tcBorders>
            <w:noWrap/>
            <w:vAlign w:val="center"/>
            <w:hideMark/>
          </w:tcPr>
          <w:p w14:paraId="4B5F97FA"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36,646</w:t>
            </w:r>
          </w:p>
        </w:tc>
        <w:tc>
          <w:tcPr>
            <w:tcW w:w="0" w:type="auto"/>
            <w:tcBorders>
              <w:top w:val="nil"/>
              <w:left w:val="nil"/>
              <w:bottom w:val="single" w:sz="4" w:space="0" w:color="auto"/>
              <w:right w:val="single" w:sz="4" w:space="0" w:color="auto"/>
            </w:tcBorders>
            <w:noWrap/>
            <w:vAlign w:val="center"/>
            <w:hideMark/>
          </w:tcPr>
          <w:p w14:paraId="2D563B2C"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33,420</w:t>
            </w:r>
          </w:p>
        </w:tc>
      </w:tr>
      <w:tr w:rsidR="008744DB" w:rsidRPr="008744DB" w14:paraId="39DE347A" w14:textId="77777777" w:rsidTr="008744DB">
        <w:trPr>
          <w:trHeight w:val="330"/>
        </w:trPr>
        <w:tc>
          <w:tcPr>
            <w:tcW w:w="0" w:type="auto"/>
            <w:tcBorders>
              <w:top w:val="nil"/>
              <w:left w:val="single" w:sz="4" w:space="0" w:color="auto"/>
              <w:bottom w:val="single" w:sz="4" w:space="0" w:color="auto"/>
              <w:right w:val="single" w:sz="4" w:space="0" w:color="auto"/>
            </w:tcBorders>
            <w:noWrap/>
            <w:vAlign w:val="center"/>
            <w:hideMark/>
          </w:tcPr>
          <w:p w14:paraId="17BF38EF"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1DF7F7E0"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ასოცირებული საწევრო გადასახადი</w:t>
            </w:r>
          </w:p>
        </w:tc>
        <w:tc>
          <w:tcPr>
            <w:tcW w:w="0" w:type="auto"/>
            <w:tcBorders>
              <w:top w:val="nil"/>
              <w:left w:val="nil"/>
              <w:bottom w:val="single" w:sz="4" w:space="0" w:color="auto"/>
              <w:right w:val="single" w:sz="4" w:space="0" w:color="auto"/>
            </w:tcBorders>
            <w:noWrap/>
            <w:vAlign w:val="center"/>
            <w:hideMark/>
          </w:tcPr>
          <w:p w14:paraId="4CED180D"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3EC09618"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7D4AFBB8"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40A7BC5A"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7DF1A1EE"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4,000</w:t>
            </w:r>
          </w:p>
        </w:tc>
      </w:tr>
      <w:tr w:rsidR="008744DB" w:rsidRPr="008744DB" w14:paraId="6EC66980" w14:textId="77777777" w:rsidTr="008744DB">
        <w:trPr>
          <w:trHeight w:val="330"/>
        </w:trPr>
        <w:tc>
          <w:tcPr>
            <w:tcW w:w="0" w:type="auto"/>
            <w:tcBorders>
              <w:top w:val="nil"/>
              <w:left w:val="single" w:sz="4" w:space="0" w:color="auto"/>
              <w:bottom w:val="single" w:sz="4" w:space="0" w:color="auto"/>
              <w:right w:val="single" w:sz="4" w:space="0" w:color="auto"/>
            </w:tcBorders>
            <w:noWrap/>
            <w:vAlign w:val="center"/>
            <w:hideMark/>
          </w:tcPr>
          <w:p w14:paraId="1C900078"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5B6EAE65"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მუნიციპალური განვითარების სააგენტოს მომსახურება</w:t>
            </w:r>
          </w:p>
        </w:tc>
        <w:tc>
          <w:tcPr>
            <w:tcW w:w="0" w:type="auto"/>
            <w:tcBorders>
              <w:top w:val="nil"/>
              <w:left w:val="nil"/>
              <w:bottom w:val="single" w:sz="4" w:space="0" w:color="auto"/>
              <w:right w:val="single" w:sz="4" w:space="0" w:color="auto"/>
            </w:tcBorders>
            <w:noWrap/>
            <w:vAlign w:val="center"/>
            <w:hideMark/>
          </w:tcPr>
          <w:p w14:paraId="40253860"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150</w:t>
            </w:r>
          </w:p>
        </w:tc>
        <w:tc>
          <w:tcPr>
            <w:tcW w:w="0" w:type="auto"/>
            <w:tcBorders>
              <w:top w:val="nil"/>
              <w:left w:val="nil"/>
              <w:bottom w:val="single" w:sz="4" w:space="0" w:color="auto"/>
              <w:right w:val="single" w:sz="4" w:space="0" w:color="auto"/>
            </w:tcBorders>
            <w:noWrap/>
            <w:vAlign w:val="center"/>
            <w:hideMark/>
          </w:tcPr>
          <w:p w14:paraId="6EF092FD"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150</w:t>
            </w:r>
          </w:p>
        </w:tc>
        <w:tc>
          <w:tcPr>
            <w:tcW w:w="0" w:type="auto"/>
            <w:tcBorders>
              <w:top w:val="nil"/>
              <w:left w:val="nil"/>
              <w:bottom w:val="single" w:sz="4" w:space="0" w:color="auto"/>
              <w:right w:val="single" w:sz="4" w:space="0" w:color="auto"/>
            </w:tcBorders>
            <w:noWrap/>
            <w:vAlign w:val="center"/>
            <w:hideMark/>
          </w:tcPr>
          <w:p w14:paraId="1E43E521"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150</w:t>
            </w:r>
          </w:p>
        </w:tc>
        <w:tc>
          <w:tcPr>
            <w:tcW w:w="0" w:type="auto"/>
            <w:tcBorders>
              <w:top w:val="nil"/>
              <w:left w:val="nil"/>
              <w:bottom w:val="single" w:sz="4" w:space="0" w:color="auto"/>
              <w:right w:val="single" w:sz="4" w:space="0" w:color="auto"/>
            </w:tcBorders>
            <w:noWrap/>
            <w:vAlign w:val="center"/>
            <w:hideMark/>
          </w:tcPr>
          <w:p w14:paraId="2DB9E826"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150</w:t>
            </w:r>
          </w:p>
        </w:tc>
        <w:tc>
          <w:tcPr>
            <w:tcW w:w="0" w:type="auto"/>
            <w:tcBorders>
              <w:top w:val="nil"/>
              <w:left w:val="nil"/>
              <w:bottom w:val="single" w:sz="4" w:space="0" w:color="auto"/>
              <w:right w:val="single" w:sz="4" w:space="0" w:color="auto"/>
            </w:tcBorders>
            <w:noWrap/>
            <w:vAlign w:val="center"/>
            <w:hideMark/>
          </w:tcPr>
          <w:p w14:paraId="500BC661"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150</w:t>
            </w:r>
          </w:p>
        </w:tc>
      </w:tr>
      <w:tr w:rsidR="008744DB" w:rsidRPr="008744DB" w14:paraId="0F70240B" w14:textId="77777777" w:rsidTr="008744DB">
        <w:trPr>
          <w:trHeight w:val="330"/>
        </w:trPr>
        <w:tc>
          <w:tcPr>
            <w:tcW w:w="0" w:type="auto"/>
            <w:tcBorders>
              <w:top w:val="nil"/>
              <w:left w:val="single" w:sz="4" w:space="0" w:color="auto"/>
              <w:bottom w:val="single" w:sz="4" w:space="0" w:color="auto"/>
              <w:right w:val="single" w:sz="4" w:space="0" w:color="auto"/>
            </w:tcBorders>
            <w:noWrap/>
            <w:vAlign w:val="center"/>
            <w:hideMark/>
          </w:tcPr>
          <w:p w14:paraId="4CCA53C7"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08FCD1F0"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აუდიტის მომსახურება</w:t>
            </w:r>
          </w:p>
        </w:tc>
        <w:tc>
          <w:tcPr>
            <w:tcW w:w="0" w:type="auto"/>
            <w:tcBorders>
              <w:top w:val="nil"/>
              <w:left w:val="nil"/>
              <w:bottom w:val="single" w:sz="4" w:space="0" w:color="auto"/>
              <w:right w:val="single" w:sz="4" w:space="0" w:color="auto"/>
            </w:tcBorders>
            <w:noWrap/>
            <w:vAlign w:val="center"/>
            <w:hideMark/>
          </w:tcPr>
          <w:p w14:paraId="660E9317"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500</w:t>
            </w:r>
          </w:p>
        </w:tc>
        <w:tc>
          <w:tcPr>
            <w:tcW w:w="0" w:type="auto"/>
            <w:tcBorders>
              <w:top w:val="nil"/>
              <w:left w:val="nil"/>
              <w:bottom w:val="single" w:sz="4" w:space="0" w:color="auto"/>
              <w:right w:val="single" w:sz="4" w:space="0" w:color="auto"/>
            </w:tcBorders>
            <w:noWrap/>
            <w:vAlign w:val="center"/>
            <w:hideMark/>
          </w:tcPr>
          <w:p w14:paraId="582DCE51"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250</w:t>
            </w:r>
          </w:p>
        </w:tc>
        <w:tc>
          <w:tcPr>
            <w:tcW w:w="0" w:type="auto"/>
            <w:tcBorders>
              <w:top w:val="nil"/>
              <w:left w:val="nil"/>
              <w:bottom w:val="single" w:sz="4" w:space="0" w:color="auto"/>
              <w:right w:val="single" w:sz="4" w:space="0" w:color="auto"/>
            </w:tcBorders>
            <w:noWrap/>
            <w:vAlign w:val="center"/>
            <w:hideMark/>
          </w:tcPr>
          <w:p w14:paraId="7050E804"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250</w:t>
            </w:r>
          </w:p>
        </w:tc>
        <w:tc>
          <w:tcPr>
            <w:tcW w:w="0" w:type="auto"/>
            <w:tcBorders>
              <w:top w:val="nil"/>
              <w:left w:val="nil"/>
              <w:bottom w:val="single" w:sz="4" w:space="0" w:color="auto"/>
              <w:right w:val="single" w:sz="4" w:space="0" w:color="auto"/>
            </w:tcBorders>
            <w:noWrap/>
            <w:vAlign w:val="center"/>
            <w:hideMark/>
          </w:tcPr>
          <w:p w14:paraId="6AE1E58D"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250</w:t>
            </w:r>
          </w:p>
        </w:tc>
        <w:tc>
          <w:tcPr>
            <w:tcW w:w="0" w:type="auto"/>
            <w:tcBorders>
              <w:top w:val="nil"/>
              <w:left w:val="nil"/>
              <w:bottom w:val="single" w:sz="4" w:space="0" w:color="auto"/>
              <w:right w:val="single" w:sz="4" w:space="0" w:color="auto"/>
            </w:tcBorders>
            <w:noWrap/>
            <w:vAlign w:val="center"/>
            <w:hideMark/>
          </w:tcPr>
          <w:p w14:paraId="7730350D"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250</w:t>
            </w:r>
          </w:p>
        </w:tc>
      </w:tr>
      <w:tr w:rsidR="008744DB" w:rsidRPr="008744DB" w14:paraId="2DF1C443" w14:textId="77777777" w:rsidTr="008744DB">
        <w:trPr>
          <w:trHeight w:val="330"/>
        </w:trPr>
        <w:tc>
          <w:tcPr>
            <w:tcW w:w="0" w:type="auto"/>
            <w:tcBorders>
              <w:top w:val="nil"/>
              <w:left w:val="single" w:sz="4" w:space="0" w:color="auto"/>
              <w:bottom w:val="single" w:sz="4" w:space="0" w:color="auto"/>
              <w:right w:val="single" w:sz="4" w:space="0" w:color="auto"/>
            </w:tcBorders>
            <w:noWrap/>
            <w:vAlign w:val="center"/>
            <w:hideMark/>
          </w:tcPr>
          <w:p w14:paraId="5C237843"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57C97A01"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კულტურული, სპორტული, საგანმანათლებლო, საგამოფენო ღონისძიებების ხარჯი</w:t>
            </w:r>
          </w:p>
        </w:tc>
        <w:tc>
          <w:tcPr>
            <w:tcW w:w="0" w:type="auto"/>
            <w:tcBorders>
              <w:top w:val="nil"/>
              <w:left w:val="nil"/>
              <w:bottom w:val="single" w:sz="4" w:space="0" w:color="auto"/>
              <w:right w:val="single" w:sz="4" w:space="0" w:color="auto"/>
            </w:tcBorders>
            <w:noWrap/>
            <w:vAlign w:val="center"/>
            <w:hideMark/>
          </w:tcPr>
          <w:p w14:paraId="675A6622" w14:textId="77777777" w:rsidR="008744DB" w:rsidRPr="008744DB" w:rsidRDefault="008744DB" w:rsidP="008744DB">
            <w:pPr>
              <w:spacing w:after="0" w:line="240" w:lineRule="auto"/>
              <w:jc w:val="center"/>
              <w:rPr>
                <w:rFonts w:ascii="Sylfaen" w:eastAsia="Times New Roman" w:hAnsi="Sylfaen" w:cs="Calibri"/>
                <w:sz w:val="14"/>
                <w:szCs w:val="14"/>
              </w:rPr>
            </w:pPr>
            <w:r w:rsidRPr="008744DB">
              <w:rPr>
                <w:rFonts w:ascii="Sylfaen" w:eastAsia="Times New Roman" w:hAnsi="Sylfaen" w:cs="Calibri"/>
                <w:sz w:val="14"/>
                <w:szCs w:val="14"/>
              </w:rPr>
              <w:t>28,190</w:t>
            </w:r>
          </w:p>
        </w:tc>
        <w:tc>
          <w:tcPr>
            <w:tcW w:w="0" w:type="auto"/>
            <w:tcBorders>
              <w:top w:val="nil"/>
              <w:left w:val="nil"/>
              <w:bottom w:val="single" w:sz="4" w:space="0" w:color="auto"/>
              <w:right w:val="single" w:sz="4" w:space="0" w:color="auto"/>
            </w:tcBorders>
            <w:noWrap/>
            <w:vAlign w:val="center"/>
            <w:hideMark/>
          </w:tcPr>
          <w:p w14:paraId="120D042A"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28,190</w:t>
            </w:r>
          </w:p>
        </w:tc>
        <w:tc>
          <w:tcPr>
            <w:tcW w:w="0" w:type="auto"/>
            <w:tcBorders>
              <w:top w:val="nil"/>
              <w:left w:val="nil"/>
              <w:bottom w:val="single" w:sz="4" w:space="0" w:color="auto"/>
              <w:right w:val="single" w:sz="4" w:space="0" w:color="auto"/>
            </w:tcBorders>
            <w:noWrap/>
            <w:vAlign w:val="center"/>
            <w:hideMark/>
          </w:tcPr>
          <w:p w14:paraId="1865829F"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26,978</w:t>
            </w:r>
          </w:p>
        </w:tc>
        <w:tc>
          <w:tcPr>
            <w:tcW w:w="0" w:type="auto"/>
            <w:tcBorders>
              <w:top w:val="nil"/>
              <w:left w:val="nil"/>
              <w:bottom w:val="single" w:sz="4" w:space="0" w:color="auto"/>
              <w:right w:val="single" w:sz="4" w:space="0" w:color="auto"/>
            </w:tcBorders>
            <w:noWrap/>
            <w:vAlign w:val="center"/>
            <w:hideMark/>
          </w:tcPr>
          <w:p w14:paraId="0950CC8E"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21,046</w:t>
            </w:r>
          </w:p>
        </w:tc>
        <w:tc>
          <w:tcPr>
            <w:tcW w:w="0" w:type="auto"/>
            <w:tcBorders>
              <w:top w:val="nil"/>
              <w:left w:val="nil"/>
              <w:bottom w:val="single" w:sz="4" w:space="0" w:color="auto"/>
              <w:right w:val="single" w:sz="4" w:space="0" w:color="auto"/>
            </w:tcBorders>
            <w:noWrap/>
            <w:vAlign w:val="center"/>
            <w:hideMark/>
          </w:tcPr>
          <w:p w14:paraId="7BC41F4D"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17,820</w:t>
            </w:r>
          </w:p>
        </w:tc>
      </w:tr>
      <w:tr w:rsidR="008744DB" w:rsidRPr="008744DB" w14:paraId="4CB0F3C8" w14:textId="77777777" w:rsidTr="008744DB">
        <w:trPr>
          <w:trHeight w:val="330"/>
        </w:trPr>
        <w:tc>
          <w:tcPr>
            <w:tcW w:w="0" w:type="auto"/>
            <w:tcBorders>
              <w:top w:val="nil"/>
              <w:left w:val="single" w:sz="4" w:space="0" w:color="auto"/>
              <w:bottom w:val="single" w:sz="4" w:space="0" w:color="auto"/>
              <w:right w:val="single" w:sz="4" w:space="0" w:color="auto"/>
            </w:tcBorders>
            <w:noWrap/>
            <w:vAlign w:val="center"/>
            <w:hideMark/>
          </w:tcPr>
          <w:p w14:paraId="2F02F869"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2000A538"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დინამოს აკადემიის საწევრო გადასახადი</w:t>
            </w:r>
          </w:p>
        </w:tc>
        <w:tc>
          <w:tcPr>
            <w:tcW w:w="0" w:type="auto"/>
            <w:tcBorders>
              <w:top w:val="nil"/>
              <w:left w:val="nil"/>
              <w:bottom w:val="single" w:sz="4" w:space="0" w:color="auto"/>
              <w:right w:val="single" w:sz="4" w:space="0" w:color="auto"/>
            </w:tcBorders>
            <w:noWrap/>
            <w:vAlign w:val="center"/>
            <w:hideMark/>
          </w:tcPr>
          <w:p w14:paraId="53CF1D59" w14:textId="77777777" w:rsidR="008744DB" w:rsidRPr="008744DB" w:rsidRDefault="008744DB" w:rsidP="008744DB">
            <w:pPr>
              <w:spacing w:after="0" w:line="240" w:lineRule="auto"/>
              <w:jc w:val="center"/>
              <w:rPr>
                <w:rFonts w:ascii="Sylfaen" w:eastAsia="Times New Roman" w:hAnsi="Sylfaen" w:cs="Calibri"/>
                <w:sz w:val="14"/>
                <w:szCs w:val="14"/>
              </w:rPr>
            </w:pPr>
            <w:r w:rsidRPr="008744DB">
              <w:rPr>
                <w:rFonts w:ascii="Sylfaen" w:eastAsia="Times New Roman" w:hAnsi="Sylfaen" w:cs="Calibri"/>
                <w:sz w:val="14"/>
                <w:szCs w:val="14"/>
              </w:rPr>
              <w:t>7,200</w:t>
            </w:r>
          </w:p>
        </w:tc>
        <w:tc>
          <w:tcPr>
            <w:tcW w:w="0" w:type="auto"/>
            <w:tcBorders>
              <w:top w:val="nil"/>
              <w:left w:val="nil"/>
              <w:bottom w:val="single" w:sz="4" w:space="0" w:color="auto"/>
              <w:right w:val="single" w:sz="4" w:space="0" w:color="auto"/>
            </w:tcBorders>
            <w:noWrap/>
            <w:vAlign w:val="center"/>
            <w:hideMark/>
          </w:tcPr>
          <w:p w14:paraId="4BA5CE86"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7,200</w:t>
            </w:r>
          </w:p>
        </w:tc>
        <w:tc>
          <w:tcPr>
            <w:tcW w:w="0" w:type="auto"/>
            <w:tcBorders>
              <w:top w:val="nil"/>
              <w:left w:val="nil"/>
              <w:bottom w:val="single" w:sz="4" w:space="0" w:color="auto"/>
              <w:right w:val="single" w:sz="4" w:space="0" w:color="auto"/>
            </w:tcBorders>
            <w:noWrap/>
            <w:vAlign w:val="center"/>
            <w:hideMark/>
          </w:tcPr>
          <w:p w14:paraId="32F0D9CD"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7,200</w:t>
            </w:r>
          </w:p>
        </w:tc>
        <w:tc>
          <w:tcPr>
            <w:tcW w:w="0" w:type="auto"/>
            <w:tcBorders>
              <w:top w:val="nil"/>
              <w:left w:val="nil"/>
              <w:bottom w:val="single" w:sz="4" w:space="0" w:color="auto"/>
              <w:right w:val="single" w:sz="4" w:space="0" w:color="auto"/>
            </w:tcBorders>
            <w:noWrap/>
            <w:vAlign w:val="center"/>
            <w:hideMark/>
          </w:tcPr>
          <w:p w14:paraId="5CE04F42"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7,200</w:t>
            </w:r>
          </w:p>
        </w:tc>
        <w:tc>
          <w:tcPr>
            <w:tcW w:w="0" w:type="auto"/>
            <w:tcBorders>
              <w:top w:val="nil"/>
              <w:left w:val="nil"/>
              <w:bottom w:val="single" w:sz="4" w:space="0" w:color="auto"/>
              <w:right w:val="single" w:sz="4" w:space="0" w:color="auto"/>
            </w:tcBorders>
            <w:noWrap/>
            <w:vAlign w:val="center"/>
            <w:hideMark/>
          </w:tcPr>
          <w:p w14:paraId="244D8340"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7,200</w:t>
            </w:r>
          </w:p>
        </w:tc>
      </w:tr>
      <w:tr w:rsidR="008744DB" w:rsidRPr="008744DB" w14:paraId="5D7CD70C" w14:textId="77777777" w:rsidTr="008744DB">
        <w:trPr>
          <w:trHeight w:val="330"/>
        </w:trPr>
        <w:tc>
          <w:tcPr>
            <w:tcW w:w="0" w:type="auto"/>
            <w:tcBorders>
              <w:top w:val="nil"/>
              <w:left w:val="single" w:sz="4" w:space="0" w:color="auto"/>
              <w:bottom w:val="single" w:sz="4" w:space="0" w:color="auto"/>
              <w:right w:val="single" w:sz="4" w:space="0" w:color="auto"/>
            </w:tcBorders>
            <w:noWrap/>
            <w:vAlign w:val="center"/>
            <w:hideMark/>
          </w:tcPr>
          <w:p w14:paraId="3B852F13"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7F6BC98F"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საწევრო გადასახადი(დასავლეთ საქართველოს ჩემპიონატი U-10,U-12)</w:t>
            </w:r>
          </w:p>
        </w:tc>
        <w:tc>
          <w:tcPr>
            <w:tcW w:w="0" w:type="auto"/>
            <w:tcBorders>
              <w:top w:val="nil"/>
              <w:left w:val="nil"/>
              <w:bottom w:val="single" w:sz="4" w:space="0" w:color="auto"/>
              <w:right w:val="single" w:sz="4" w:space="0" w:color="auto"/>
            </w:tcBorders>
            <w:noWrap/>
            <w:vAlign w:val="center"/>
            <w:hideMark/>
          </w:tcPr>
          <w:p w14:paraId="65207519" w14:textId="77777777" w:rsidR="008744DB" w:rsidRPr="008744DB" w:rsidRDefault="008744DB" w:rsidP="008744DB">
            <w:pPr>
              <w:spacing w:after="0" w:line="240" w:lineRule="auto"/>
              <w:jc w:val="center"/>
              <w:rPr>
                <w:rFonts w:ascii="Sylfaen" w:eastAsia="Times New Roman" w:hAnsi="Sylfaen" w:cs="Calibri"/>
                <w:sz w:val="14"/>
                <w:szCs w:val="14"/>
              </w:rPr>
            </w:pPr>
            <w:r w:rsidRPr="008744DB">
              <w:rPr>
                <w:rFonts w:ascii="Sylfaen" w:eastAsia="Times New Roman" w:hAnsi="Sylfaen" w:cs="Calibri"/>
                <w:sz w:val="14"/>
                <w:szCs w:val="14"/>
              </w:rPr>
              <w:t>3,200</w:t>
            </w:r>
          </w:p>
        </w:tc>
        <w:tc>
          <w:tcPr>
            <w:tcW w:w="0" w:type="auto"/>
            <w:tcBorders>
              <w:top w:val="nil"/>
              <w:left w:val="nil"/>
              <w:bottom w:val="single" w:sz="4" w:space="0" w:color="auto"/>
              <w:right w:val="single" w:sz="4" w:space="0" w:color="auto"/>
            </w:tcBorders>
            <w:noWrap/>
            <w:vAlign w:val="center"/>
            <w:hideMark/>
          </w:tcPr>
          <w:p w14:paraId="29392D8E"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3,200</w:t>
            </w:r>
          </w:p>
        </w:tc>
        <w:tc>
          <w:tcPr>
            <w:tcW w:w="0" w:type="auto"/>
            <w:tcBorders>
              <w:top w:val="nil"/>
              <w:left w:val="nil"/>
              <w:bottom w:val="single" w:sz="4" w:space="0" w:color="auto"/>
              <w:right w:val="single" w:sz="4" w:space="0" w:color="auto"/>
            </w:tcBorders>
            <w:noWrap/>
            <w:vAlign w:val="center"/>
            <w:hideMark/>
          </w:tcPr>
          <w:p w14:paraId="11956287"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3,200</w:t>
            </w:r>
          </w:p>
        </w:tc>
        <w:tc>
          <w:tcPr>
            <w:tcW w:w="0" w:type="auto"/>
            <w:tcBorders>
              <w:top w:val="nil"/>
              <w:left w:val="nil"/>
              <w:bottom w:val="single" w:sz="4" w:space="0" w:color="auto"/>
              <w:right w:val="single" w:sz="4" w:space="0" w:color="auto"/>
            </w:tcBorders>
            <w:noWrap/>
            <w:vAlign w:val="center"/>
            <w:hideMark/>
          </w:tcPr>
          <w:p w14:paraId="2AF18287"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3,200</w:t>
            </w:r>
          </w:p>
        </w:tc>
        <w:tc>
          <w:tcPr>
            <w:tcW w:w="0" w:type="auto"/>
            <w:tcBorders>
              <w:top w:val="nil"/>
              <w:left w:val="nil"/>
              <w:bottom w:val="single" w:sz="4" w:space="0" w:color="auto"/>
              <w:right w:val="single" w:sz="4" w:space="0" w:color="auto"/>
            </w:tcBorders>
            <w:noWrap/>
            <w:vAlign w:val="center"/>
            <w:hideMark/>
          </w:tcPr>
          <w:p w14:paraId="0E293256"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3,200</w:t>
            </w:r>
          </w:p>
        </w:tc>
      </w:tr>
      <w:tr w:rsidR="008744DB" w:rsidRPr="008744DB" w14:paraId="2383081A" w14:textId="77777777" w:rsidTr="008744DB">
        <w:trPr>
          <w:trHeight w:val="330"/>
        </w:trPr>
        <w:tc>
          <w:tcPr>
            <w:tcW w:w="0" w:type="auto"/>
            <w:tcBorders>
              <w:top w:val="nil"/>
              <w:left w:val="single" w:sz="4" w:space="0" w:color="auto"/>
              <w:bottom w:val="single" w:sz="4" w:space="0" w:color="auto"/>
              <w:right w:val="single" w:sz="4" w:space="0" w:color="auto"/>
            </w:tcBorders>
            <w:noWrap/>
            <w:vAlign w:val="center"/>
            <w:hideMark/>
          </w:tcPr>
          <w:p w14:paraId="1952BDFB"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164EF8C3"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საწევრო გადასახადი (ჩაგელიშვილი,კენჭაძე)</w:t>
            </w:r>
          </w:p>
        </w:tc>
        <w:tc>
          <w:tcPr>
            <w:tcW w:w="0" w:type="auto"/>
            <w:tcBorders>
              <w:top w:val="nil"/>
              <w:left w:val="nil"/>
              <w:bottom w:val="single" w:sz="4" w:space="0" w:color="auto"/>
              <w:right w:val="single" w:sz="4" w:space="0" w:color="auto"/>
            </w:tcBorders>
            <w:noWrap/>
            <w:vAlign w:val="center"/>
            <w:hideMark/>
          </w:tcPr>
          <w:p w14:paraId="6EAA1B9E" w14:textId="77777777" w:rsidR="008744DB" w:rsidRPr="008744DB" w:rsidRDefault="008744DB" w:rsidP="008744DB">
            <w:pPr>
              <w:spacing w:after="0" w:line="240" w:lineRule="auto"/>
              <w:jc w:val="center"/>
              <w:rPr>
                <w:rFonts w:ascii="Sylfaen" w:eastAsia="Times New Roman" w:hAnsi="Sylfaen" w:cs="Calibri"/>
                <w:sz w:val="14"/>
                <w:szCs w:val="14"/>
              </w:rPr>
            </w:pPr>
            <w:r w:rsidRPr="008744DB">
              <w:rPr>
                <w:rFonts w:ascii="Sylfaen" w:eastAsia="Times New Roman" w:hAnsi="Sylfaen" w:cs="Calibri"/>
                <w:sz w:val="14"/>
                <w:szCs w:val="14"/>
              </w:rPr>
              <w:t>800</w:t>
            </w:r>
          </w:p>
        </w:tc>
        <w:tc>
          <w:tcPr>
            <w:tcW w:w="0" w:type="auto"/>
            <w:tcBorders>
              <w:top w:val="nil"/>
              <w:left w:val="nil"/>
              <w:bottom w:val="single" w:sz="4" w:space="0" w:color="auto"/>
              <w:right w:val="single" w:sz="4" w:space="0" w:color="auto"/>
            </w:tcBorders>
            <w:noWrap/>
            <w:vAlign w:val="center"/>
            <w:hideMark/>
          </w:tcPr>
          <w:p w14:paraId="0EF260E1"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037B618C"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2F59E81D"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272A797A"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800</w:t>
            </w:r>
          </w:p>
        </w:tc>
      </w:tr>
      <w:tr w:rsidR="008744DB" w:rsidRPr="008744DB" w14:paraId="25852B00" w14:textId="77777777" w:rsidTr="008744DB">
        <w:trPr>
          <w:trHeight w:val="330"/>
        </w:trPr>
        <w:tc>
          <w:tcPr>
            <w:tcW w:w="0" w:type="auto"/>
            <w:tcBorders>
              <w:top w:val="nil"/>
              <w:left w:val="single" w:sz="4" w:space="0" w:color="auto"/>
              <w:bottom w:val="single" w:sz="4" w:space="0" w:color="auto"/>
              <w:right w:val="single" w:sz="4" w:space="0" w:color="auto"/>
            </w:tcBorders>
            <w:noWrap/>
            <w:vAlign w:val="center"/>
            <w:hideMark/>
          </w:tcPr>
          <w:p w14:paraId="74DA8B8F"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7F28DD0A"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სტადიონის დახაზვა გათიბვა</w:t>
            </w:r>
          </w:p>
        </w:tc>
        <w:tc>
          <w:tcPr>
            <w:tcW w:w="0" w:type="auto"/>
            <w:tcBorders>
              <w:top w:val="nil"/>
              <w:left w:val="nil"/>
              <w:bottom w:val="single" w:sz="4" w:space="0" w:color="auto"/>
              <w:right w:val="single" w:sz="4" w:space="0" w:color="auto"/>
            </w:tcBorders>
            <w:noWrap/>
            <w:vAlign w:val="center"/>
            <w:hideMark/>
          </w:tcPr>
          <w:p w14:paraId="5DB4BEA5" w14:textId="77777777" w:rsidR="008744DB" w:rsidRPr="008744DB" w:rsidRDefault="008744DB" w:rsidP="008744DB">
            <w:pPr>
              <w:spacing w:after="0" w:line="240" w:lineRule="auto"/>
              <w:jc w:val="center"/>
              <w:rPr>
                <w:rFonts w:ascii="Sylfaen" w:eastAsia="Times New Roman" w:hAnsi="Sylfaen" w:cs="Calibri"/>
                <w:sz w:val="14"/>
                <w:szCs w:val="14"/>
              </w:rPr>
            </w:pPr>
            <w:r w:rsidRPr="008744DB">
              <w:rPr>
                <w:rFonts w:ascii="Sylfaen" w:eastAsia="Times New Roman" w:hAnsi="Sylfaen" w:cs="Calibri"/>
                <w:sz w:val="14"/>
                <w:szCs w:val="14"/>
              </w:rPr>
              <w:t>400</w:t>
            </w:r>
          </w:p>
        </w:tc>
        <w:tc>
          <w:tcPr>
            <w:tcW w:w="0" w:type="auto"/>
            <w:tcBorders>
              <w:top w:val="nil"/>
              <w:left w:val="nil"/>
              <w:bottom w:val="single" w:sz="4" w:space="0" w:color="auto"/>
              <w:right w:val="single" w:sz="4" w:space="0" w:color="auto"/>
            </w:tcBorders>
            <w:noWrap/>
            <w:vAlign w:val="center"/>
            <w:hideMark/>
          </w:tcPr>
          <w:p w14:paraId="7A029D13"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5150D9A3"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25BA263F"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715A052B"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r>
      <w:tr w:rsidR="008744DB" w:rsidRPr="008744DB" w14:paraId="025857A9" w14:textId="77777777" w:rsidTr="008744DB">
        <w:trPr>
          <w:trHeight w:val="330"/>
        </w:trPr>
        <w:tc>
          <w:tcPr>
            <w:tcW w:w="0" w:type="auto"/>
            <w:tcBorders>
              <w:top w:val="nil"/>
              <w:left w:val="single" w:sz="4" w:space="0" w:color="auto"/>
              <w:bottom w:val="single" w:sz="4" w:space="0" w:color="auto"/>
              <w:right w:val="single" w:sz="4" w:space="0" w:color="auto"/>
            </w:tcBorders>
            <w:noWrap/>
            <w:vAlign w:val="center"/>
            <w:hideMark/>
          </w:tcPr>
          <w:p w14:paraId="00CF5387" w14:textId="77777777" w:rsidR="008744DB" w:rsidRPr="008744DB" w:rsidRDefault="008744DB" w:rsidP="008744DB">
            <w:pPr>
              <w:spacing w:after="0" w:line="240" w:lineRule="auto"/>
              <w:jc w:val="right"/>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2CC4222F" w14:textId="77777777" w:rsidR="008744DB" w:rsidRPr="008744DB" w:rsidRDefault="008744DB" w:rsidP="008744DB">
            <w:pPr>
              <w:spacing w:after="0" w:line="240" w:lineRule="auto"/>
              <w:rPr>
                <w:rFonts w:ascii="Sylfaen" w:eastAsia="Times New Roman" w:hAnsi="Sylfaen" w:cs="Calibri"/>
                <w:color w:val="000000"/>
                <w:sz w:val="14"/>
                <w:szCs w:val="14"/>
              </w:rPr>
            </w:pPr>
            <w:r w:rsidRPr="008744DB">
              <w:rPr>
                <w:rFonts w:ascii="Sylfaen" w:eastAsia="Times New Roman" w:hAnsi="Sylfaen" w:cs="Calibri"/>
                <w:color w:val="000000"/>
                <w:sz w:val="14"/>
                <w:szCs w:val="14"/>
              </w:rPr>
              <w:t xml:space="preserve"> - კადრების მომზადება-გადამზადებასთნ დაკავშირებული ხარჯი</w:t>
            </w:r>
          </w:p>
        </w:tc>
        <w:tc>
          <w:tcPr>
            <w:tcW w:w="0" w:type="auto"/>
            <w:tcBorders>
              <w:top w:val="nil"/>
              <w:left w:val="nil"/>
              <w:bottom w:val="single" w:sz="4" w:space="0" w:color="auto"/>
              <w:right w:val="single" w:sz="4" w:space="0" w:color="auto"/>
            </w:tcBorders>
            <w:noWrap/>
            <w:vAlign w:val="center"/>
            <w:hideMark/>
          </w:tcPr>
          <w:p w14:paraId="7B602B21"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2,000</w:t>
            </w:r>
          </w:p>
        </w:tc>
        <w:tc>
          <w:tcPr>
            <w:tcW w:w="0" w:type="auto"/>
            <w:tcBorders>
              <w:top w:val="nil"/>
              <w:left w:val="nil"/>
              <w:bottom w:val="single" w:sz="4" w:space="0" w:color="auto"/>
              <w:right w:val="single" w:sz="4" w:space="0" w:color="auto"/>
            </w:tcBorders>
            <w:noWrap/>
            <w:vAlign w:val="center"/>
            <w:hideMark/>
          </w:tcPr>
          <w:p w14:paraId="33639653"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0E8ABDA8"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7B9A7ECA"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70FF0464"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0</w:t>
            </w:r>
          </w:p>
        </w:tc>
      </w:tr>
      <w:tr w:rsidR="008744DB" w:rsidRPr="008744DB" w14:paraId="231C2E47" w14:textId="77777777" w:rsidTr="008744DB">
        <w:trPr>
          <w:trHeight w:val="300"/>
        </w:trPr>
        <w:tc>
          <w:tcPr>
            <w:tcW w:w="0" w:type="auto"/>
            <w:tcBorders>
              <w:top w:val="nil"/>
              <w:left w:val="single" w:sz="4" w:space="0" w:color="auto"/>
              <w:bottom w:val="single" w:sz="8" w:space="0" w:color="auto"/>
              <w:right w:val="single" w:sz="4" w:space="0" w:color="auto"/>
            </w:tcBorders>
            <w:noWrap/>
            <w:vAlign w:val="center"/>
            <w:hideMark/>
          </w:tcPr>
          <w:p w14:paraId="12278E18"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8" w:space="0" w:color="auto"/>
              <w:right w:val="single" w:sz="4" w:space="0" w:color="auto"/>
            </w:tcBorders>
            <w:noWrap/>
            <w:vAlign w:val="center"/>
            <w:hideMark/>
          </w:tcPr>
          <w:p w14:paraId="1282DBD5" w14:textId="77777777" w:rsidR="008744DB" w:rsidRPr="008744DB" w:rsidRDefault="008744DB" w:rsidP="008744DB">
            <w:pPr>
              <w:spacing w:after="0" w:line="240" w:lineRule="auto"/>
              <w:jc w:val="right"/>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 xml:space="preserve">                ხარჯები სულ: </w:t>
            </w:r>
          </w:p>
        </w:tc>
        <w:tc>
          <w:tcPr>
            <w:tcW w:w="0" w:type="auto"/>
            <w:tcBorders>
              <w:top w:val="nil"/>
              <w:left w:val="nil"/>
              <w:bottom w:val="single" w:sz="8" w:space="0" w:color="auto"/>
              <w:right w:val="single" w:sz="4" w:space="0" w:color="auto"/>
            </w:tcBorders>
            <w:noWrap/>
            <w:vAlign w:val="center"/>
            <w:hideMark/>
          </w:tcPr>
          <w:p w14:paraId="41382BD5"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220,000</w:t>
            </w:r>
          </w:p>
        </w:tc>
        <w:tc>
          <w:tcPr>
            <w:tcW w:w="0" w:type="auto"/>
            <w:tcBorders>
              <w:top w:val="nil"/>
              <w:left w:val="nil"/>
              <w:bottom w:val="single" w:sz="8" w:space="0" w:color="auto"/>
              <w:right w:val="single" w:sz="4" w:space="0" w:color="auto"/>
            </w:tcBorders>
            <w:noWrap/>
            <w:vAlign w:val="center"/>
            <w:hideMark/>
          </w:tcPr>
          <w:p w14:paraId="22F65FB9"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225,000</w:t>
            </w:r>
          </w:p>
        </w:tc>
        <w:tc>
          <w:tcPr>
            <w:tcW w:w="0" w:type="auto"/>
            <w:tcBorders>
              <w:top w:val="nil"/>
              <w:left w:val="nil"/>
              <w:bottom w:val="single" w:sz="8" w:space="0" w:color="auto"/>
              <w:right w:val="single" w:sz="4" w:space="0" w:color="auto"/>
            </w:tcBorders>
            <w:noWrap/>
            <w:vAlign w:val="center"/>
            <w:hideMark/>
          </w:tcPr>
          <w:p w14:paraId="60C311C6"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237,000</w:t>
            </w:r>
          </w:p>
        </w:tc>
        <w:tc>
          <w:tcPr>
            <w:tcW w:w="0" w:type="auto"/>
            <w:tcBorders>
              <w:top w:val="nil"/>
              <w:left w:val="nil"/>
              <w:bottom w:val="single" w:sz="8" w:space="0" w:color="auto"/>
              <w:right w:val="single" w:sz="4" w:space="0" w:color="auto"/>
            </w:tcBorders>
            <w:noWrap/>
            <w:vAlign w:val="center"/>
            <w:hideMark/>
          </w:tcPr>
          <w:p w14:paraId="368DC367"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249,000</w:t>
            </w:r>
          </w:p>
        </w:tc>
        <w:tc>
          <w:tcPr>
            <w:tcW w:w="0" w:type="auto"/>
            <w:tcBorders>
              <w:top w:val="nil"/>
              <w:left w:val="nil"/>
              <w:bottom w:val="single" w:sz="8" w:space="0" w:color="auto"/>
              <w:right w:val="single" w:sz="4" w:space="0" w:color="auto"/>
            </w:tcBorders>
            <w:noWrap/>
            <w:vAlign w:val="center"/>
            <w:hideMark/>
          </w:tcPr>
          <w:p w14:paraId="778E2486"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265,000</w:t>
            </w:r>
          </w:p>
        </w:tc>
      </w:tr>
      <w:tr w:rsidR="008744DB" w:rsidRPr="008744DB" w14:paraId="7F0178EC" w14:textId="77777777" w:rsidTr="008744DB">
        <w:trPr>
          <w:trHeight w:val="375"/>
        </w:trPr>
        <w:tc>
          <w:tcPr>
            <w:tcW w:w="0" w:type="auto"/>
            <w:tcBorders>
              <w:top w:val="nil"/>
              <w:left w:val="single" w:sz="4" w:space="0" w:color="auto"/>
              <w:bottom w:val="nil"/>
              <w:right w:val="single" w:sz="4" w:space="0" w:color="auto"/>
            </w:tcBorders>
            <w:noWrap/>
            <w:vAlign w:val="center"/>
            <w:hideMark/>
          </w:tcPr>
          <w:p w14:paraId="0B282E8A"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single" w:sz="4" w:space="0" w:color="auto"/>
              <w:left w:val="nil"/>
              <w:bottom w:val="single" w:sz="4" w:space="0" w:color="auto"/>
              <w:right w:val="single" w:sz="4" w:space="0" w:color="auto"/>
            </w:tcBorders>
            <w:noWrap/>
            <w:vAlign w:val="center"/>
            <w:hideMark/>
          </w:tcPr>
          <w:p w14:paraId="1F8E2852"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სუბსიდია</w:t>
            </w:r>
          </w:p>
        </w:tc>
        <w:tc>
          <w:tcPr>
            <w:tcW w:w="0" w:type="auto"/>
            <w:tcBorders>
              <w:top w:val="nil"/>
              <w:left w:val="nil"/>
              <w:bottom w:val="single" w:sz="4" w:space="0" w:color="auto"/>
              <w:right w:val="single" w:sz="4" w:space="0" w:color="auto"/>
            </w:tcBorders>
            <w:noWrap/>
            <w:vAlign w:val="center"/>
            <w:hideMark/>
          </w:tcPr>
          <w:p w14:paraId="2BAD9081" w14:textId="77777777" w:rsidR="008744DB" w:rsidRPr="008744DB" w:rsidRDefault="008744DB" w:rsidP="008744DB">
            <w:pPr>
              <w:spacing w:after="0" w:line="240" w:lineRule="auto"/>
              <w:jc w:val="center"/>
              <w:rPr>
                <w:rFonts w:ascii="Sylfaen" w:eastAsia="Times New Roman" w:hAnsi="Sylfaen" w:cs="Calibri"/>
                <w:b/>
                <w:bCs/>
                <w:sz w:val="14"/>
                <w:szCs w:val="14"/>
              </w:rPr>
            </w:pPr>
            <w:r w:rsidRPr="008744DB">
              <w:rPr>
                <w:rFonts w:ascii="Sylfaen" w:eastAsia="Times New Roman" w:hAnsi="Sylfaen" w:cs="Calibri"/>
                <w:b/>
                <w:bCs/>
                <w:sz w:val="14"/>
                <w:szCs w:val="14"/>
              </w:rPr>
              <w:t>210,000</w:t>
            </w:r>
          </w:p>
        </w:tc>
        <w:tc>
          <w:tcPr>
            <w:tcW w:w="0" w:type="auto"/>
            <w:tcBorders>
              <w:top w:val="nil"/>
              <w:left w:val="nil"/>
              <w:bottom w:val="single" w:sz="4" w:space="0" w:color="auto"/>
              <w:right w:val="single" w:sz="4" w:space="0" w:color="auto"/>
            </w:tcBorders>
            <w:noWrap/>
            <w:vAlign w:val="center"/>
            <w:hideMark/>
          </w:tcPr>
          <w:p w14:paraId="3C8D7FFA" w14:textId="77777777" w:rsidR="008744DB" w:rsidRPr="008744DB" w:rsidRDefault="008744DB" w:rsidP="008744DB">
            <w:pPr>
              <w:spacing w:after="0" w:line="240" w:lineRule="auto"/>
              <w:jc w:val="center"/>
              <w:rPr>
                <w:rFonts w:ascii="Sylfaen" w:eastAsia="Times New Roman" w:hAnsi="Sylfaen" w:cs="Calibri"/>
                <w:b/>
                <w:bCs/>
                <w:sz w:val="14"/>
                <w:szCs w:val="14"/>
              </w:rPr>
            </w:pPr>
            <w:r w:rsidRPr="008744DB">
              <w:rPr>
                <w:rFonts w:ascii="Sylfaen" w:eastAsia="Times New Roman" w:hAnsi="Sylfaen" w:cs="Calibri"/>
                <w:b/>
                <w:bCs/>
                <w:sz w:val="14"/>
                <w:szCs w:val="14"/>
              </w:rPr>
              <w:t>220,000</w:t>
            </w:r>
          </w:p>
        </w:tc>
        <w:tc>
          <w:tcPr>
            <w:tcW w:w="0" w:type="auto"/>
            <w:tcBorders>
              <w:top w:val="nil"/>
              <w:left w:val="nil"/>
              <w:bottom w:val="single" w:sz="4" w:space="0" w:color="auto"/>
              <w:right w:val="single" w:sz="4" w:space="0" w:color="auto"/>
            </w:tcBorders>
            <w:noWrap/>
            <w:vAlign w:val="center"/>
            <w:hideMark/>
          </w:tcPr>
          <w:p w14:paraId="1B736EDE" w14:textId="77777777" w:rsidR="008744DB" w:rsidRPr="008744DB" w:rsidRDefault="008744DB" w:rsidP="008744DB">
            <w:pPr>
              <w:spacing w:after="0" w:line="240" w:lineRule="auto"/>
              <w:jc w:val="center"/>
              <w:rPr>
                <w:rFonts w:ascii="Sylfaen" w:eastAsia="Times New Roman" w:hAnsi="Sylfaen" w:cs="Calibri"/>
                <w:b/>
                <w:bCs/>
                <w:sz w:val="14"/>
                <w:szCs w:val="14"/>
              </w:rPr>
            </w:pPr>
            <w:r w:rsidRPr="008744DB">
              <w:rPr>
                <w:rFonts w:ascii="Sylfaen" w:eastAsia="Times New Roman" w:hAnsi="Sylfaen" w:cs="Calibri"/>
                <w:b/>
                <w:bCs/>
                <w:sz w:val="14"/>
                <w:szCs w:val="14"/>
              </w:rPr>
              <w:t>232,000</w:t>
            </w:r>
          </w:p>
        </w:tc>
        <w:tc>
          <w:tcPr>
            <w:tcW w:w="0" w:type="auto"/>
            <w:tcBorders>
              <w:top w:val="nil"/>
              <w:left w:val="nil"/>
              <w:bottom w:val="single" w:sz="4" w:space="0" w:color="auto"/>
              <w:right w:val="single" w:sz="4" w:space="0" w:color="auto"/>
            </w:tcBorders>
            <w:noWrap/>
            <w:vAlign w:val="center"/>
            <w:hideMark/>
          </w:tcPr>
          <w:p w14:paraId="3670F458" w14:textId="77777777" w:rsidR="008744DB" w:rsidRPr="008744DB" w:rsidRDefault="008744DB" w:rsidP="008744DB">
            <w:pPr>
              <w:spacing w:after="0" w:line="240" w:lineRule="auto"/>
              <w:jc w:val="center"/>
              <w:rPr>
                <w:rFonts w:ascii="Sylfaen" w:eastAsia="Times New Roman" w:hAnsi="Sylfaen" w:cs="Calibri"/>
                <w:b/>
                <w:bCs/>
                <w:sz w:val="14"/>
                <w:szCs w:val="14"/>
              </w:rPr>
            </w:pPr>
            <w:r w:rsidRPr="008744DB">
              <w:rPr>
                <w:rFonts w:ascii="Sylfaen" w:eastAsia="Times New Roman" w:hAnsi="Sylfaen" w:cs="Calibri"/>
                <w:b/>
                <w:bCs/>
                <w:sz w:val="14"/>
                <w:szCs w:val="14"/>
              </w:rPr>
              <w:t>244,000</w:t>
            </w:r>
          </w:p>
        </w:tc>
        <w:tc>
          <w:tcPr>
            <w:tcW w:w="0" w:type="auto"/>
            <w:tcBorders>
              <w:top w:val="nil"/>
              <w:left w:val="nil"/>
              <w:bottom w:val="single" w:sz="4" w:space="0" w:color="auto"/>
              <w:right w:val="single" w:sz="4" w:space="0" w:color="auto"/>
            </w:tcBorders>
            <w:noWrap/>
            <w:vAlign w:val="center"/>
            <w:hideMark/>
          </w:tcPr>
          <w:p w14:paraId="265AA891" w14:textId="77777777" w:rsidR="008744DB" w:rsidRPr="008744DB" w:rsidRDefault="008744DB" w:rsidP="008744DB">
            <w:pPr>
              <w:spacing w:after="0" w:line="240" w:lineRule="auto"/>
              <w:jc w:val="center"/>
              <w:rPr>
                <w:rFonts w:ascii="Sylfaen" w:eastAsia="Times New Roman" w:hAnsi="Sylfaen" w:cs="Calibri"/>
                <w:b/>
                <w:bCs/>
                <w:sz w:val="14"/>
                <w:szCs w:val="14"/>
              </w:rPr>
            </w:pPr>
            <w:r w:rsidRPr="008744DB">
              <w:rPr>
                <w:rFonts w:ascii="Sylfaen" w:eastAsia="Times New Roman" w:hAnsi="Sylfaen" w:cs="Calibri"/>
                <w:b/>
                <w:bCs/>
                <w:sz w:val="14"/>
                <w:szCs w:val="14"/>
              </w:rPr>
              <w:t>260,000</w:t>
            </w:r>
          </w:p>
        </w:tc>
      </w:tr>
      <w:tr w:rsidR="008744DB" w:rsidRPr="008744DB" w14:paraId="25BF0BE7" w14:textId="77777777" w:rsidTr="008744DB">
        <w:trPr>
          <w:trHeight w:val="37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688E30D"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7C7B6A85" w14:textId="77777777" w:rsidR="008744DB" w:rsidRPr="008744DB" w:rsidRDefault="008744DB" w:rsidP="008744DB">
            <w:pPr>
              <w:spacing w:after="0" w:line="240" w:lineRule="auto"/>
              <w:jc w:val="center"/>
              <w:rPr>
                <w:rFonts w:ascii="Sylfaen" w:eastAsia="Times New Roman" w:hAnsi="Sylfaen" w:cs="Calibri"/>
                <w:color w:val="000000"/>
                <w:sz w:val="14"/>
                <w:szCs w:val="14"/>
              </w:rPr>
            </w:pPr>
            <w:r w:rsidRPr="008744DB">
              <w:rPr>
                <w:rFonts w:ascii="Sylfaen" w:eastAsia="Times New Roman" w:hAnsi="Sylfaen" w:cs="Calibri"/>
                <w:color w:val="000000"/>
                <w:sz w:val="14"/>
                <w:szCs w:val="14"/>
              </w:rPr>
              <w:t>გრანტი</w:t>
            </w:r>
          </w:p>
        </w:tc>
        <w:tc>
          <w:tcPr>
            <w:tcW w:w="0" w:type="auto"/>
            <w:tcBorders>
              <w:top w:val="nil"/>
              <w:left w:val="nil"/>
              <w:bottom w:val="single" w:sz="4" w:space="0" w:color="auto"/>
              <w:right w:val="single" w:sz="4" w:space="0" w:color="auto"/>
            </w:tcBorders>
            <w:noWrap/>
            <w:vAlign w:val="center"/>
            <w:hideMark/>
          </w:tcPr>
          <w:p w14:paraId="25B279D0"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10000</w:t>
            </w:r>
          </w:p>
        </w:tc>
        <w:tc>
          <w:tcPr>
            <w:tcW w:w="0" w:type="auto"/>
            <w:tcBorders>
              <w:top w:val="nil"/>
              <w:left w:val="nil"/>
              <w:bottom w:val="single" w:sz="4" w:space="0" w:color="auto"/>
              <w:right w:val="single" w:sz="4" w:space="0" w:color="auto"/>
            </w:tcBorders>
            <w:noWrap/>
            <w:vAlign w:val="center"/>
            <w:hideMark/>
          </w:tcPr>
          <w:p w14:paraId="4AF7E007"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5000</w:t>
            </w:r>
          </w:p>
        </w:tc>
        <w:tc>
          <w:tcPr>
            <w:tcW w:w="0" w:type="auto"/>
            <w:tcBorders>
              <w:top w:val="nil"/>
              <w:left w:val="nil"/>
              <w:bottom w:val="single" w:sz="4" w:space="0" w:color="auto"/>
              <w:right w:val="single" w:sz="4" w:space="0" w:color="auto"/>
            </w:tcBorders>
            <w:noWrap/>
            <w:vAlign w:val="center"/>
            <w:hideMark/>
          </w:tcPr>
          <w:p w14:paraId="225A409D"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5000</w:t>
            </w:r>
          </w:p>
        </w:tc>
        <w:tc>
          <w:tcPr>
            <w:tcW w:w="0" w:type="auto"/>
            <w:tcBorders>
              <w:top w:val="nil"/>
              <w:left w:val="nil"/>
              <w:bottom w:val="single" w:sz="4" w:space="0" w:color="auto"/>
              <w:right w:val="single" w:sz="4" w:space="0" w:color="auto"/>
            </w:tcBorders>
            <w:noWrap/>
            <w:vAlign w:val="center"/>
            <w:hideMark/>
          </w:tcPr>
          <w:p w14:paraId="7B6D993A"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5000</w:t>
            </w:r>
          </w:p>
        </w:tc>
        <w:tc>
          <w:tcPr>
            <w:tcW w:w="0" w:type="auto"/>
            <w:tcBorders>
              <w:top w:val="nil"/>
              <w:left w:val="nil"/>
              <w:bottom w:val="single" w:sz="4" w:space="0" w:color="auto"/>
              <w:right w:val="single" w:sz="4" w:space="0" w:color="auto"/>
            </w:tcBorders>
            <w:noWrap/>
            <w:vAlign w:val="center"/>
            <w:hideMark/>
          </w:tcPr>
          <w:p w14:paraId="369C503D" w14:textId="77777777" w:rsidR="008744DB" w:rsidRPr="008744DB" w:rsidRDefault="008744DB" w:rsidP="008744DB">
            <w:pPr>
              <w:spacing w:after="0" w:line="240" w:lineRule="auto"/>
              <w:jc w:val="center"/>
              <w:rPr>
                <w:rFonts w:ascii="Sylfaen" w:eastAsia="Times New Roman" w:hAnsi="Sylfaen" w:cs="Calibri"/>
                <w:b/>
                <w:bCs/>
                <w:color w:val="000000"/>
                <w:sz w:val="14"/>
                <w:szCs w:val="14"/>
              </w:rPr>
            </w:pPr>
            <w:r w:rsidRPr="008744DB">
              <w:rPr>
                <w:rFonts w:ascii="Sylfaen" w:eastAsia="Times New Roman" w:hAnsi="Sylfaen" w:cs="Calibri"/>
                <w:b/>
                <w:bCs/>
                <w:color w:val="000000"/>
                <w:sz w:val="14"/>
                <w:szCs w:val="14"/>
              </w:rPr>
              <w:t>5000</w:t>
            </w:r>
          </w:p>
        </w:tc>
      </w:tr>
    </w:tbl>
    <w:p w14:paraId="4548A253" w14:textId="0E88306F" w:rsidR="008744DB" w:rsidRDefault="008744DB" w:rsidP="00F437A4">
      <w:pPr>
        <w:widowControl w:val="0"/>
        <w:autoSpaceDE w:val="0"/>
        <w:autoSpaceDN w:val="0"/>
        <w:adjustRightInd w:val="0"/>
        <w:spacing w:after="0"/>
        <w:rPr>
          <w:rFonts w:ascii="Sylfaen" w:hAnsi="Sylfaen" w:cs="Sylfaen"/>
          <w:b/>
          <w:bCs/>
          <w:iCs/>
          <w:color w:val="385623"/>
          <w:sz w:val="16"/>
          <w:szCs w:val="16"/>
          <w:lang w:val="ka-GE"/>
        </w:rPr>
      </w:pPr>
    </w:p>
    <w:p w14:paraId="722AAE03" w14:textId="77777777" w:rsidR="007F7B92" w:rsidRPr="00341ABC" w:rsidRDefault="007F7B92" w:rsidP="007F7B92">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4.1.3.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 xml:space="preserve">სარაგბო კლუბის ხელშეწყობა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03</w:t>
      </w:r>
      <w:r w:rsidRPr="00341ABC">
        <w:rPr>
          <w:rFonts w:ascii="Sylfaen" w:hAnsi="Sylfaen"/>
          <w:b/>
          <w:bCs/>
          <w:sz w:val="16"/>
          <w:szCs w:val="16"/>
          <w:lang w:val="ka-GE"/>
        </w:rPr>
        <w:t>)</w:t>
      </w:r>
    </w:p>
    <w:p w14:paraId="6A62A937" w14:textId="77777777" w:rsidR="007F7B92" w:rsidRPr="00752C03" w:rsidRDefault="007F7B92" w:rsidP="007F7B92">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Pr>
          <w:rFonts w:ascii="Sylfaen" w:hAnsi="Sylfaen"/>
          <w:b/>
          <w:bCs/>
          <w:sz w:val="16"/>
          <w:szCs w:val="16"/>
          <w:lang w:val="ka-GE"/>
        </w:rPr>
        <w:t>ა(ა)იპ „რაჭა-ლეჩხუმისა და ქვემო სვანეთის სარაგბო კლუბი</w:t>
      </w:r>
      <w:r>
        <w:rPr>
          <w:rFonts w:ascii="Sylfaen" w:hAnsi="Sylfaen"/>
          <w:b/>
          <w:bCs/>
          <w:sz w:val="16"/>
          <w:szCs w:val="16"/>
        </w:rPr>
        <w:t xml:space="preserve">  </w:t>
      </w:r>
      <w:r>
        <w:rPr>
          <w:rFonts w:ascii="Sylfaen" w:hAnsi="Sylfaen"/>
          <w:b/>
          <w:bCs/>
          <w:sz w:val="16"/>
          <w:szCs w:val="16"/>
          <w:lang w:val="ka-GE"/>
        </w:rPr>
        <w:t>ამარანტები“</w:t>
      </w:r>
    </w:p>
    <w:p w14:paraId="66029432" w14:textId="77777777" w:rsidR="007F7B92" w:rsidRDefault="007F7B92" w:rsidP="007F7B92">
      <w:pPr>
        <w:widowControl w:val="0"/>
        <w:autoSpaceDE w:val="0"/>
        <w:autoSpaceDN w:val="0"/>
        <w:adjustRightInd w:val="0"/>
        <w:spacing w:after="0"/>
        <w:ind w:firstLine="540"/>
        <w:jc w:val="both"/>
        <w:rPr>
          <w:rFonts w:ascii="Sylfaen" w:hAnsi="Sylfaen" w:cs="Sylfaen"/>
          <w:b/>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41ABC">
        <w:rPr>
          <w:rFonts w:ascii="Sylfaen" w:hAnsi="Sylfaen" w:cs="Sylfaen"/>
          <w:iCs/>
          <w:sz w:val="16"/>
          <w:szCs w:val="16"/>
          <w:lang w:val="ka-GE"/>
        </w:rPr>
        <w:t xml:space="preserve">ქვეპროგრამის ფარგლებში </w:t>
      </w:r>
      <w:r>
        <w:rPr>
          <w:rFonts w:ascii="Sylfaen" w:hAnsi="Sylfaen" w:cs="Sylfaen"/>
          <w:iCs/>
          <w:sz w:val="16"/>
          <w:szCs w:val="16"/>
          <w:lang w:val="ka-GE"/>
        </w:rPr>
        <w:t>და</w:t>
      </w:r>
      <w:r w:rsidRPr="00341ABC">
        <w:rPr>
          <w:rFonts w:ascii="Sylfaen" w:hAnsi="Sylfaen" w:cs="Sylfaen"/>
          <w:iCs/>
          <w:sz w:val="16"/>
          <w:szCs w:val="16"/>
          <w:lang w:val="ka-GE"/>
        </w:rPr>
        <w:t>ფინანსდება</w:t>
      </w:r>
      <w:r>
        <w:rPr>
          <w:rFonts w:ascii="Sylfaen" w:hAnsi="Sylfaen" w:cs="Sylfaen"/>
          <w:iCs/>
          <w:sz w:val="16"/>
          <w:szCs w:val="16"/>
          <w:lang w:val="ka-GE"/>
        </w:rPr>
        <w:t xml:space="preserve"> რაჭა, ლეჩხუმი, ქვემო სვანეთის რეგიონში რეგოინალური</w:t>
      </w:r>
      <w:r w:rsidRPr="00341ABC">
        <w:rPr>
          <w:rFonts w:ascii="Sylfaen" w:hAnsi="Sylfaen" w:cs="Sylfaen"/>
          <w:iCs/>
          <w:sz w:val="16"/>
          <w:szCs w:val="16"/>
          <w:lang w:val="ka-GE"/>
        </w:rPr>
        <w:t xml:space="preserve"> </w:t>
      </w:r>
      <w:r>
        <w:rPr>
          <w:rFonts w:ascii="Sylfaen" w:hAnsi="Sylfaen" w:cs="Sylfaen"/>
          <w:iCs/>
          <w:sz w:val="16"/>
          <w:szCs w:val="16"/>
          <w:lang w:val="ka-GE"/>
        </w:rPr>
        <w:t>რაგბის კლუბი,</w:t>
      </w:r>
      <w:r w:rsidRPr="00341ABC">
        <w:rPr>
          <w:rFonts w:ascii="Sylfaen" w:hAnsi="Sylfaen" w:cs="Sylfaen"/>
          <w:iCs/>
          <w:sz w:val="16"/>
          <w:szCs w:val="16"/>
          <w:lang w:val="ka-GE"/>
        </w:rPr>
        <w:t xml:space="preserve">  სადაც სხვადასხვა ასაკობრივ ჯგუფში </w:t>
      </w:r>
      <w:r>
        <w:rPr>
          <w:rFonts w:ascii="Sylfaen" w:hAnsi="Sylfaen" w:cs="Sylfaen"/>
          <w:iCs/>
          <w:sz w:val="16"/>
          <w:szCs w:val="16"/>
          <w:lang w:val="ka-GE"/>
        </w:rPr>
        <w:t>რაგბის დაეუფლებიან ონის მუნიციპალიტეტში რეგისტრირებული ბავშვები</w:t>
      </w:r>
      <w:r w:rsidRPr="00341ABC">
        <w:rPr>
          <w:rFonts w:ascii="Sylfaen" w:hAnsi="Sylfaen" w:cs="Sylfaen"/>
          <w:iCs/>
          <w:sz w:val="16"/>
          <w:szCs w:val="16"/>
          <w:lang w:val="ka-GE"/>
        </w:rPr>
        <w:t xml:space="preserve">,  </w:t>
      </w:r>
      <w:r w:rsidRPr="009E1449">
        <w:rPr>
          <w:rFonts w:ascii="Sylfaen" w:hAnsi="Sylfaen" w:cs="Sylfaen"/>
          <w:iCs/>
          <w:sz w:val="16"/>
          <w:szCs w:val="16"/>
          <w:lang w:val="ka-GE"/>
        </w:rPr>
        <w:t xml:space="preserve">რომელთაც სამწვრთნელო პროცესი ჩაუტარდებათ კვირაში 2-ჯერ.  </w:t>
      </w:r>
      <w:r w:rsidRPr="00341ABC">
        <w:rPr>
          <w:rFonts w:ascii="Sylfaen" w:hAnsi="Sylfaen" w:cs="Sylfaen"/>
          <w:b/>
          <w:iCs/>
          <w:sz w:val="16"/>
          <w:szCs w:val="16"/>
          <w:lang w:val="ka-GE"/>
        </w:rPr>
        <w:t>ქვეპროგრამის მიზანია:</w:t>
      </w:r>
    </w:p>
    <w:p w14:paraId="0BFC2D9D" w14:textId="77777777" w:rsidR="007F7B92" w:rsidRPr="0019121A" w:rsidRDefault="007F7B92" w:rsidP="007F7B92">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 </w:t>
      </w:r>
      <w:r w:rsidRPr="00647A70">
        <w:rPr>
          <w:rFonts w:ascii="Sylfaen" w:hAnsi="Sylfaen" w:cs="Sylfaen"/>
          <w:iCs/>
          <w:sz w:val="16"/>
          <w:szCs w:val="16"/>
          <w:lang w:val="ka-GE"/>
        </w:rPr>
        <w:t>- რაგბის განვითარება და პორულარიზაცია</w:t>
      </w:r>
      <w:r>
        <w:rPr>
          <w:rFonts w:ascii="Sylfaen" w:hAnsi="Sylfaen" w:cs="Sylfaen"/>
          <w:iCs/>
          <w:sz w:val="16"/>
          <w:szCs w:val="16"/>
          <w:lang w:val="ka-GE"/>
        </w:rPr>
        <w:t xml:space="preserve"> მუნიციპალიტეტში;</w:t>
      </w:r>
    </w:p>
    <w:p w14:paraId="646EA5A4" w14:textId="77777777" w:rsidR="007F7B92" w:rsidRPr="00341ABC" w:rsidRDefault="007F7B92" w:rsidP="007F7B92">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03D57AF8" w14:textId="77777777" w:rsidR="007F7B92" w:rsidRPr="00341ABC" w:rsidRDefault="007F7B92" w:rsidP="007F7B92">
      <w:pPr>
        <w:widowControl w:val="0"/>
        <w:autoSpaceDE w:val="0"/>
        <w:autoSpaceDN w:val="0"/>
        <w:adjustRightInd w:val="0"/>
        <w:spacing w:after="0"/>
        <w:ind w:firstLine="540"/>
        <w:rPr>
          <w:rFonts w:ascii="Sylfaen" w:hAnsi="Sylfaen" w:cs="Sylfaen"/>
          <w:iCs/>
          <w:sz w:val="16"/>
          <w:szCs w:val="16"/>
          <w:lang w:val="ka-GE"/>
        </w:rPr>
      </w:pPr>
      <w:r>
        <w:rPr>
          <w:rFonts w:ascii="Sylfaen" w:hAnsi="Sylfaen" w:cs="Sylfaen"/>
          <w:iCs/>
          <w:sz w:val="16"/>
          <w:szCs w:val="16"/>
          <w:lang w:val="ka-GE"/>
        </w:rPr>
        <w:t xml:space="preserve"> - მეტი მოზარდის ჩართვა რაგბში</w:t>
      </w:r>
      <w:r w:rsidRPr="00341ABC">
        <w:rPr>
          <w:rFonts w:ascii="Sylfaen" w:hAnsi="Sylfaen" w:cs="Sylfaen"/>
          <w:iCs/>
          <w:sz w:val="16"/>
          <w:szCs w:val="16"/>
          <w:lang w:val="ka-GE"/>
        </w:rPr>
        <w:t>, ბავშვებისა და მოზარდების მეთოდური აღზრდა/დაოსტატება;</w:t>
      </w:r>
    </w:p>
    <w:p w14:paraId="2FDB2F45" w14:textId="77777777" w:rsidR="007F7B92" w:rsidRDefault="007F7B92" w:rsidP="007F7B92">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w:t>
      </w:r>
      <w:r>
        <w:rPr>
          <w:rFonts w:ascii="Sylfaen" w:hAnsi="Sylfaen" w:cs="Sylfaen"/>
          <w:iCs/>
          <w:sz w:val="16"/>
          <w:szCs w:val="16"/>
          <w:lang w:val="ka-GE"/>
        </w:rPr>
        <w:t>რეგიონალური</w:t>
      </w:r>
      <w:r w:rsidRPr="00341ABC">
        <w:rPr>
          <w:rFonts w:ascii="Sylfaen" w:hAnsi="Sylfaen" w:cs="Sylfaen"/>
          <w:iCs/>
          <w:sz w:val="16"/>
          <w:szCs w:val="16"/>
          <w:lang w:val="ka-GE"/>
        </w:rPr>
        <w:t xml:space="preserve"> სპორტული შედეგების წარმოჩენა</w:t>
      </w:r>
      <w:r>
        <w:rPr>
          <w:rFonts w:ascii="Sylfaen" w:hAnsi="Sylfaen" w:cs="Sylfaen"/>
          <w:iCs/>
          <w:sz w:val="16"/>
          <w:szCs w:val="16"/>
          <w:lang w:val="ka-GE"/>
        </w:rPr>
        <w:t>,</w:t>
      </w:r>
      <w:r w:rsidRPr="00341ABC">
        <w:rPr>
          <w:rFonts w:ascii="Sylfaen" w:hAnsi="Sylfaen" w:cs="Sylfaen"/>
          <w:iCs/>
          <w:sz w:val="16"/>
          <w:szCs w:val="16"/>
          <w:lang w:val="ka-GE"/>
        </w:rPr>
        <w:t xml:space="preserve"> შეჯიბრებების მაღალ დონეზე ჩატარება.</w:t>
      </w:r>
    </w:p>
    <w:p w14:paraId="06B1463B" w14:textId="77777777" w:rsidR="007F7B92" w:rsidRDefault="007F7B92" w:rsidP="007F7B92">
      <w:pPr>
        <w:widowControl w:val="0"/>
        <w:autoSpaceDE w:val="0"/>
        <w:autoSpaceDN w:val="0"/>
        <w:adjustRightInd w:val="0"/>
        <w:spacing w:after="0"/>
        <w:ind w:firstLine="540"/>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რაგბი</w:t>
      </w:r>
      <w:r w:rsidRPr="00341ABC">
        <w:rPr>
          <w:rFonts w:ascii="Sylfaen" w:hAnsi="Sylfaen" w:cs="Sylfaen"/>
          <w:iCs/>
          <w:sz w:val="16"/>
          <w:szCs w:val="16"/>
          <w:lang w:val="ka-GE"/>
        </w:rPr>
        <w:t>თ სარგებლობის მაქსი</w:t>
      </w:r>
      <w:r>
        <w:rPr>
          <w:rFonts w:ascii="Sylfaen" w:hAnsi="Sylfaen" w:cs="Sylfaen"/>
          <w:iCs/>
          <w:sz w:val="16"/>
          <w:szCs w:val="16"/>
          <w:lang w:val="ka-GE"/>
        </w:rPr>
        <w:t>მალური ხელმისაწვდომობა; რაგბი</w:t>
      </w:r>
      <w:r w:rsidRPr="00341ABC">
        <w:rPr>
          <w:rFonts w:ascii="Sylfaen" w:hAnsi="Sylfaen" w:cs="Sylfaen"/>
          <w:iCs/>
          <w:sz w:val="16"/>
          <w:szCs w:val="16"/>
          <w:lang w:val="ka-GE"/>
        </w:rPr>
        <w:t xml:space="preserve">თ დაკავებული მოზარდების გაზრდილი რაოდენობა;  ჯანსაღი ცხოვრების წესით დაკავებული ახალგაზრდობა;  </w:t>
      </w:r>
    </w:p>
    <w:tbl>
      <w:tblPr>
        <w:tblW w:w="0" w:type="auto"/>
        <w:tblLayout w:type="fixed"/>
        <w:tblLook w:val="04A0" w:firstRow="1" w:lastRow="0" w:firstColumn="1" w:lastColumn="0" w:noHBand="0" w:noVBand="1"/>
      </w:tblPr>
      <w:tblGrid>
        <w:gridCol w:w="3520"/>
        <w:gridCol w:w="1073"/>
        <w:gridCol w:w="1006"/>
        <w:gridCol w:w="1006"/>
        <w:gridCol w:w="1006"/>
        <w:gridCol w:w="1006"/>
        <w:gridCol w:w="1183"/>
        <w:gridCol w:w="1250"/>
      </w:tblGrid>
      <w:tr w:rsidR="007F7B92" w:rsidRPr="003E6CFF" w14:paraId="47D6DF80" w14:textId="77777777" w:rsidTr="00782A46">
        <w:trPr>
          <w:trHeight w:val="359"/>
        </w:trPr>
        <w:tc>
          <w:tcPr>
            <w:tcW w:w="11050" w:type="dxa"/>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6E016D9C" w14:textId="77777777" w:rsidR="007F7B92" w:rsidRPr="003E6CFF" w:rsidRDefault="007F7B92" w:rsidP="00782A46">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შეფასების ინდიკატორები</w:t>
            </w:r>
          </w:p>
        </w:tc>
      </w:tr>
      <w:tr w:rsidR="007F7B92" w:rsidRPr="003E6CFF" w14:paraId="11C3E94A" w14:textId="77777777" w:rsidTr="00782A46">
        <w:trPr>
          <w:trHeight w:val="359"/>
        </w:trPr>
        <w:tc>
          <w:tcPr>
            <w:tcW w:w="352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194905A6" w14:textId="77777777" w:rsidR="007F7B92" w:rsidRPr="003E6CFF" w:rsidRDefault="007F7B92" w:rsidP="00782A46">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შუალედური შედეგი (OUTPUT)</w:t>
            </w:r>
          </w:p>
        </w:tc>
        <w:tc>
          <w:tcPr>
            <w:tcW w:w="1073" w:type="dxa"/>
            <w:tcBorders>
              <w:top w:val="nil"/>
              <w:left w:val="nil"/>
              <w:bottom w:val="single" w:sz="4" w:space="0" w:color="auto"/>
              <w:right w:val="single" w:sz="4" w:space="0" w:color="auto"/>
            </w:tcBorders>
            <w:shd w:val="clear" w:color="000000" w:fill="FDE9D9"/>
            <w:vAlign w:val="center"/>
            <w:hideMark/>
          </w:tcPr>
          <w:p w14:paraId="216A641C" w14:textId="77777777" w:rsidR="007F7B92" w:rsidRPr="003E6CFF" w:rsidRDefault="007F7B92" w:rsidP="00782A46">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2026 წლის საბაზისო</w:t>
            </w:r>
          </w:p>
        </w:tc>
        <w:tc>
          <w:tcPr>
            <w:tcW w:w="1006" w:type="dxa"/>
            <w:tcBorders>
              <w:top w:val="nil"/>
              <w:left w:val="nil"/>
              <w:bottom w:val="single" w:sz="4" w:space="0" w:color="auto"/>
              <w:right w:val="single" w:sz="4" w:space="0" w:color="auto"/>
            </w:tcBorders>
            <w:shd w:val="clear" w:color="000000" w:fill="FDE9D9"/>
            <w:vAlign w:val="center"/>
            <w:hideMark/>
          </w:tcPr>
          <w:p w14:paraId="098F3F7F" w14:textId="77777777" w:rsidR="007F7B92" w:rsidRPr="003E6CFF" w:rsidRDefault="007F7B92" w:rsidP="00782A46">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2027 წლის</w:t>
            </w:r>
          </w:p>
        </w:tc>
        <w:tc>
          <w:tcPr>
            <w:tcW w:w="1006" w:type="dxa"/>
            <w:tcBorders>
              <w:top w:val="nil"/>
              <w:left w:val="nil"/>
              <w:bottom w:val="single" w:sz="4" w:space="0" w:color="auto"/>
              <w:right w:val="single" w:sz="4" w:space="0" w:color="auto"/>
            </w:tcBorders>
            <w:shd w:val="clear" w:color="000000" w:fill="FDE9D9"/>
            <w:vAlign w:val="center"/>
            <w:hideMark/>
          </w:tcPr>
          <w:p w14:paraId="57839CE3" w14:textId="77777777" w:rsidR="007F7B92" w:rsidRPr="003E6CFF" w:rsidRDefault="007F7B92" w:rsidP="00782A46">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2028 წლის</w:t>
            </w:r>
          </w:p>
        </w:tc>
        <w:tc>
          <w:tcPr>
            <w:tcW w:w="1006" w:type="dxa"/>
            <w:tcBorders>
              <w:top w:val="nil"/>
              <w:left w:val="nil"/>
              <w:bottom w:val="single" w:sz="4" w:space="0" w:color="auto"/>
              <w:right w:val="single" w:sz="4" w:space="0" w:color="auto"/>
            </w:tcBorders>
            <w:shd w:val="clear" w:color="000000" w:fill="FDE9D9"/>
            <w:vAlign w:val="center"/>
            <w:hideMark/>
          </w:tcPr>
          <w:p w14:paraId="6F26A1AE" w14:textId="77777777" w:rsidR="007F7B92" w:rsidRPr="003E6CFF" w:rsidRDefault="007F7B92" w:rsidP="00782A46">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2029 წლის</w:t>
            </w:r>
          </w:p>
        </w:tc>
        <w:tc>
          <w:tcPr>
            <w:tcW w:w="1006" w:type="dxa"/>
            <w:tcBorders>
              <w:top w:val="nil"/>
              <w:left w:val="nil"/>
              <w:bottom w:val="single" w:sz="4" w:space="0" w:color="auto"/>
              <w:right w:val="single" w:sz="4" w:space="0" w:color="auto"/>
            </w:tcBorders>
            <w:shd w:val="clear" w:color="000000" w:fill="FDE9D9"/>
            <w:vAlign w:val="center"/>
            <w:hideMark/>
          </w:tcPr>
          <w:p w14:paraId="38157BA9" w14:textId="77777777" w:rsidR="007F7B92" w:rsidRPr="003E6CFF" w:rsidRDefault="007F7B92" w:rsidP="00782A46">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2030 წლის</w:t>
            </w:r>
          </w:p>
        </w:tc>
        <w:tc>
          <w:tcPr>
            <w:tcW w:w="1183" w:type="dxa"/>
            <w:tcBorders>
              <w:top w:val="nil"/>
              <w:left w:val="nil"/>
              <w:bottom w:val="single" w:sz="4" w:space="0" w:color="auto"/>
              <w:right w:val="single" w:sz="4" w:space="0" w:color="auto"/>
            </w:tcBorders>
            <w:shd w:val="clear" w:color="000000" w:fill="FDE9D9"/>
            <w:vAlign w:val="center"/>
            <w:hideMark/>
          </w:tcPr>
          <w:p w14:paraId="2B35C828" w14:textId="77777777" w:rsidR="007F7B92" w:rsidRPr="003E6CFF" w:rsidRDefault="007F7B92" w:rsidP="00782A46">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FDE9D9"/>
            <w:vAlign w:val="center"/>
            <w:hideMark/>
          </w:tcPr>
          <w:p w14:paraId="494C5E21" w14:textId="77777777" w:rsidR="007F7B92" w:rsidRPr="003E6CFF" w:rsidRDefault="007F7B92" w:rsidP="00782A46">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შეფასების მაჩვენებელი</w:t>
            </w:r>
          </w:p>
        </w:tc>
      </w:tr>
      <w:tr w:rsidR="007F7B92" w:rsidRPr="003E6CFF" w14:paraId="319C3AFF" w14:textId="77777777" w:rsidTr="007F7B92">
        <w:trPr>
          <w:trHeight w:val="413"/>
        </w:trPr>
        <w:tc>
          <w:tcPr>
            <w:tcW w:w="35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3D9726F" w14:textId="4A14F50C" w:rsidR="007F7B92" w:rsidRPr="00A565D8" w:rsidRDefault="007F7B92" w:rsidP="007F7B92">
            <w:pPr>
              <w:spacing w:after="0" w:line="240" w:lineRule="auto"/>
              <w:jc w:val="center"/>
              <w:rPr>
                <w:rFonts w:ascii="Sylfaen" w:eastAsia="Times New Roman" w:hAnsi="Sylfaen" w:cs="Calibri"/>
                <w:bCs/>
                <w:color w:val="000000"/>
                <w:sz w:val="14"/>
                <w:szCs w:val="14"/>
              </w:rPr>
            </w:pPr>
            <w:r w:rsidRPr="00473206">
              <w:rPr>
                <w:rFonts w:ascii="Sylfaen" w:eastAsia="Times New Roman" w:hAnsi="Sylfaen" w:cs="Calibri"/>
                <w:bCs/>
                <w:color w:val="000000"/>
                <w:sz w:val="14"/>
                <w:szCs w:val="14"/>
              </w:rPr>
              <w:t>სკოლაში არსებული სპორტის სახეობების რაოდენობა</w:t>
            </w:r>
          </w:p>
        </w:tc>
        <w:tc>
          <w:tcPr>
            <w:tcW w:w="1073" w:type="dxa"/>
            <w:tcBorders>
              <w:top w:val="nil"/>
              <w:left w:val="nil"/>
              <w:bottom w:val="single" w:sz="4" w:space="0" w:color="auto"/>
              <w:right w:val="single" w:sz="4" w:space="0" w:color="auto"/>
            </w:tcBorders>
            <w:shd w:val="clear" w:color="000000" w:fill="FFFFFF"/>
            <w:vAlign w:val="center"/>
            <w:hideMark/>
          </w:tcPr>
          <w:p w14:paraId="6807C8CA" w14:textId="27EE94FB" w:rsidR="007F7B92" w:rsidRPr="003E6CFF" w:rsidRDefault="007F7B92" w:rsidP="007F7B92">
            <w:pPr>
              <w:spacing w:after="0" w:line="240" w:lineRule="auto"/>
              <w:jc w:val="center"/>
              <w:rPr>
                <w:rFonts w:ascii="Sylfaen" w:eastAsia="Times New Roman" w:hAnsi="Sylfaen" w:cs="Calibri"/>
                <w:sz w:val="14"/>
                <w:szCs w:val="14"/>
              </w:rPr>
            </w:pPr>
            <w:r>
              <w:rPr>
                <w:rFonts w:ascii="Sylfaen" w:hAnsi="Sylfaen" w:cs="Calibri"/>
                <w:color w:val="000000"/>
                <w:sz w:val="14"/>
                <w:szCs w:val="14"/>
              </w:rPr>
              <w:t>1 სახეობა</w:t>
            </w:r>
          </w:p>
        </w:tc>
        <w:tc>
          <w:tcPr>
            <w:tcW w:w="1006" w:type="dxa"/>
            <w:tcBorders>
              <w:top w:val="nil"/>
              <w:left w:val="nil"/>
              <w:bottom w:val="single" w:sz="4" w:space="0" w:color="auto"/>
              <w:right w:val="single" w:sz="4" w:space="0" w:color="auto"/>
            </w:tcBorders>
            <w:shd w:val="clear" w:color="000000" w:fill="FFFFFF"/>
            <w:vAlign w:val="center"/>
            <w:hideMark/>
          </w:tcPr>
          <w:p w14:paraId="0DAEDDA1" w14:textId="05165297" w:rsidR="007F7B92" w:rsidRPr="003E6CFF" w:rsidRDefault="007F7B92" w:rsidP="007F7B92">
            <w:pPr>
              <w:spacing w:after="0" w:line="240" w:lineRule="auto"/>
              <w:jc w:val="center"/>
              <w:rPr>
                <w:rFonts w:ascii="Sylfaen" w:eastAsia="Times New Roman" w:hAnsi="Sylfaen" w:cs="Calibri"/>
                <w:sz w:val="14"/>
                <w:szCs w:val="14"/>
              </w:rPr>
            </w:pPr>
            <w:r>
              <w:rPr>
                <w:rFonts w:ascii="Sylfaen" w:hAnsi="Sylfaen" w:cs="Calibri"/>
                <w:color w:val="000000"/>
                <w:sz w:val="14"/>
                <w:szCs w:val="14"/>
              </w:rPr>
              <w:t>1 სახეობა</w:t>
            </w:r>
          </w:p>
        </w:tc>
        <w:tc>
          <w:tcPr>
            <w:tcW w:w="1006" w:type="dxa"/>
            <w:tcBorders>
              <w:top w:val="nil"/>
              <w:left w:val="nil"/>
              <w:bottom w:val="single" w:sz="4" w:space="0" w:color="auto"/>
              <w:right w:val="single" w:sz="4" w:space="0" w:color="auto"/>
            </w:tcBorders>
            <w:shd w:val="clear" w:color="000000" w:fill="FFFFFF"/>
            <w:vAlign w:val="center"/>
          </w:tcPr>
          <w:p w14:paraId="087920B7" w14:textId="31453ACF" w:rsidR="007F7B92" w:rsidRPr="003E6CFF" w:rsidRDefault="007F7B92" w:rsidP="007F7B92">
            <w:pPr>
              <w:spacing w:after="0" w:line="240" w:lineRule="auto"/>
              <w:jc w:val="center"/>
              <w:rPr>
                <w:rFonts w:ascii="Sylfaen" w:eastAsia="Times New Roman" w:hAnsi="Sylfaen" w:cs="Calibri"/>
                <w:sz w:val="14"/>
                <w:szCs w:val="14"/>
              </w:rPr>
            </w:pPr>
            <w:r>
              <w:rPr>
                <w:rFonts w:ascii="Sylfaen" w:hAnsi="Sylfaen" w:cs="Calibri"/>
                <w:color w:val="000000"/>
                <w:sz w:val="14"/>
                <w:szCs w:val="14"/>
              </w:rPr>
              <w:t>1 სახეობა</w:t>
            </w:r>
          </w:p>
        </w:tc>
        <w:tc>
          <w:tcPr>
            <w:tcW w:w="1006" w:type="dxa"/>
            <w:tcBorders>
              <w:top w:val="nil"/>
              <w:left w:val="nil"/>
              <w:bottom w:val="single" w:sz="4" w:space="0" w:color="auto"/>
              <w:right w:val="single" w:sz="4" w:space="0" w:color="auto"/>
            </w:tcBorders>
            <w:shd w:val="clear" w:color="000000" w:fill="FFFFFF"/>
            <w:vAlign w:val="center"/>
          </w:tcPr>
          <w:p w14:paraId="29E8BAF0" w14:textId="47EDF66F" w:rsidR="007F7B92" w:rsidRPr="003E6CFF" w:rsidRDefault="007F7B92" w:rsidP="007F7B92">
            <w:pPr>
              <w:spacing w:after="0" w:line="240" w:lineRule="auto"/>
              <w:jc w:val="center"/>
              <w:rPr>
                <w:rFonts w:ascii="Sylfaen" w:eastAsia="Times New Roman" w:hAnsi="Sylfaen" w:cs="Calibri"/>
                <w:sz w:val="14"/>
                <w:szCs w:val="14"/>
              </w:rPr>
            </w:pPr>
            <w:r>
              <w:rPr>
                <w:rFonts w:ascii="Sylfaen" w:hAnsi="Sylfaen" w:cs="Calibri"/>
                <w:color w:val="000000"/>
                <w:sz w:val="14"/>
                <w:szCs w:val="14"/>
              </w:rPr>
              <w:t>1 სახეობა</w:t>
            </w:r>
          </w:p>
        </w:tc>
        <w:tc>
          <w:tcPr>
            <w:tcW w:w="1006" w:type="dxa"/>
            <w:tcBorders>
              <w:top w:val="nil"/>
              <w:left w:val="nil"/>
              <w:bottom w:val="single" w:sz="4" w:space="0" w:color="auto"/>
              <w:right w:val="single" w:sz="4" w:space="0" w:color="auto"/>
            </w:tcBorders>
            <w:shd w:val="clear" w:color="000000" w:fill="FFFFFF"/>
            <w:vAlign w:val="center"/>
          </w:tcPr>
          <w:p w14:paraId="60585457" w14:textId="0F13D4FF" w:rsidR="007F7B92" w:rsidRPr="003E6CFF" w:rsidRDefault="007F7B92" w:rsidP="007F7B92">
            <w:pPr>
              <w:spacing w:after="0" w:line="240" w:lineRule="auto"/>
              <w:jc w:val="center"/>
              <w:rPr>
                <w:rFonts w:ascii="Sylfaen" w:eastAsia="Times New Roman" w:hAnsi="Sylfaen" w:cs="Calibri"/>
                <w:sz w:val="14"/>
                <w:szCs w:val="14"/>
              </w:rPr>
            </w:pPr>
            <w:r>
              <w:rPr>
                <w:rFonts w:ascii="Sylfaen" w:hAnsi="Sylfaen" w:cs="Calibri"/>
                <w:color w:val="000000"/>
                <w:sz w:val="14"/>
                <w:szCs w:val="14"/>
              </w:rPr>
              <w:t>1 სახეობა</w:t>
            </w:r>
          </w:p>
        </w:tc>
        <w:tc>
          <w:tcPr>
            <w:tcW w:w="1183" w:type="dxa"/>
            <w:tcBorders>
              <w:top w:val="nil"/>
              <w:left w:val="nil"/>
              <w:bottom w:val="single" w:sz="4" w:space="0" w:color="auto"/>
              <w:right w:val="single" w:sz="4" w:space="0" w:color="auto"/>
            </w:tcBorders>
            <w:shd w:val="clear" w:color="000000" w:fill="FFFFFF"/>
            <w:vAlign w:val="center"/>
          </w:tcPr>
          <w:p w14:paraId="37A86E90" w14:textId="06DEF7DB" w:rsidR="007F7B92" w:rsidRPr="00A565D8" w:rsidRDefault="007F7B92" w:rsidP="007F7B92">
            <w:pPr>
              <w:spacing w:after="0" w:line="240" w:lineRule="auto"/>
              <w:jc w:val="center"/>
              <w:rPr>
                <w:rFonts w:ascii="Sylfaen" w:eastAsia="Times New Roman" w:hAnsi="Sylfaen" w:cs="Calibri"/>
                <w:sz w:val="14"/>
                <w:szCs w:val="14"/>
                <w:lang w:val="ka-GE"/>
              </w:rPr>
            </w:pPr>
            <w:r>
              <w:rPr>
                <w:rFonts w:ascii="Sylfaen" w:hAnsi="Sylfaen" w:cs="Calibri"/>
                <w:color w:val="000000"/>
                <w:sz w:val="14"/>
                <w:szCs w:val="14"/>
              </w:rPr>
              <w:t>1 სახეობა</w:t>
            </w:r>
          </w:p>
        </w:tc>
        <w:tc>
          <w:tcPr>
            <w:tcW w:w="1250" w:type="dxa"/>
            <w:tcBorders>
              <w:top w:val="nil"/>
              <w:left w:val="nil"/>
              <w:bottom w:val="single" w:sz="4" w:space="0" w:color="auto"/>
              <w:right w:val="single" w:sz="4" w:space="0" w:color="auto"/>
            </w:tcBorders>
            <w:shd w:val="clear" w:color="000000" w:fill="FFFFFF"/>
            <w:vAlign w:val="center"/>
            <w:hideMark/>
          </w:tcPr>
          <w:p w14:paraId="53A665CD" w14:textId="113CE74D" w:rsidR="007F7B92" w:rsidRPr="003E6CFF" w:rsidRDefault="007F7B92" w:rsidP="007F7B92">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r w:rsidR="007F7B92" w:rsidRPr="003E6CFF" w14:paraId="538509F8" w14:textId="77777777" w:rsidTr="007F7B92">
        <w:trPr>
          <w:trHeight w:val="368"/>
        </w:trPr>
        <w:tc>
          <w:tcPr>
            <w:tcW w:w="35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1901417" w14:textId="629069E2" w:rsidR="007F7B92" w:rsidRPr="00A565D8" w:rsidRDefault="007F7B92" w:rsidP="007F7B92">
            <w:pPr>
              <w:spacing w:after="0" w:line="240" w:lineRule="auto"/>
              <w:jc w:val="center"/>
              <w:rPr>
                <w:rFonts w:ascii="Sylfaen" w:eastAsia="Times New Roman" w:hAnsi="Sylfaen" w:cs="Calibri"/>
                <w:bCs/>
                <w:color w:val="000000"/>
                <w:sz w:val="14"/>
                <w:szCs w:val="14"/>
              </w:rPr>
            </w:pPr>
            <w:r w:rsidRPr="00473206">
              <w:rPr>
                <w:rFonts w:ascii="Sylfaen" w:eastAsia="Times New Roman" w:hAnsi="Sylfaen" w:cs="Calibri"/>
                <w:bCs/>
                <w:color w:val="000000"/>
                <w:sz w:val="14"/>
                <w:szCs w:val="14"/>
              </w:rPr>
              <w:t>აღსაზრდელების რაოდენობა</w:t>
            </w:r>
          </w:p>
        </w:tc>
        <w:tc>
          <w:tcPr>
            <w:tcW w:w="1073" w:type="dxa"/>
            <w:tcBorders>
              <w:top w:val="nil"/>
              <w:left w:val="nil"/>
              <w:bottom w:val="single" w:sz="4" w:space="0" w:color="auto"/>
              <w:right w:val="single" w:sz="4" w:space="0" w:color="auto"/>
            </w:tcBorders>
            <w:shd w:val="clear" w:color="000000" w:fill="FFFFFF"/>
            <w:vAlign w:val="center"/>
          </w:tcPr>
          <w:p w14:paraId="1F5F8CD3" w14:textId="7570E2AD" w:rsidR="007F7B92" w:rsidRPr="00A565D8" w:rsidRDefault="007F7B92" w:rsidP="007F7B92">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8</w:t>
            </w:r>
          </w:p>
        </w:tc>
        <w:tc>
          <w:tcPr>
            <w:tcW w:w="1006" w:type="dxa"/>
            <w:tcBorders>
              <w:top w:val="nil"/>
              <w:left w:val="nil"/>
              <w:bottom w:val="single" w:sz="4" w:space="0" w:color="auto"/>
              <w:right w:val="single" w:sz="4" w:space="0" w:color="auto"/>
            </w:tcBorders>
            <w:shd w:val="clear" w:color="000000" w:fill="FFFFFF"/>
            <w:vAlign w:val="center"/>
          </w:tcPr>
          <w:p w14:paraId="2FAA45A8" w14:textId="06B4FE96" w:rsidR="007F7B92" w:rsidRPr="00A565D8" w:rsidRDefault="007F7B92" w:rsidP="007F7B92">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8</w:t>
            </w:r>
          </w:p>
        </w:tc>
        <w:tc>
          <w:tcPr>
            <w:tcW w:w="1006" w:type="dxa"/>
            <w:tcBorders>
              <w:top w:val="nil"/>
              <w:left w:val="nil"/>
              <w:bottom w:val="single" w:sz="4" w:space="0" w:color="auto"/>
              <w:right w:val="single" w:sz="4" w:space="0" w:color="auto"/>
            </w:tcBorders>
            <w:shd w:val="clear" w:color="000000" w:fill="FFFFFF"/>
            <w:vAlign w:val="center"/>
          </w:tcPr>
          <w:p w14:paraId="323F110E" w14:textId="68977E28" w:rsidR="007F7B92" w:rsidRPr="00A565D8" w:rsidRDefault="007F7B92" w:rsidP="007F7B92">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8</w:t>
            </w:r>
          </w:p>
        </w:tc>
        <w:tc>
          <w:tcPr>
            <w:tcW w:w="1006" w:type="dxa"/>
            <w:tcBorders>
              <w:top w:val="nil"/>
              <w:left w:val="nil"/>
              <w:bottom w:val="single" w:sz="4" w:space="0" w:color="auto"/>
              <w:right w:val="single" w:sz="4" w:space="0" w:color="auto"/>
            </w:tcBorders>
            <w:shd w:val="clear" w:color="000000" w:fill="FFFFFF"/>
            <w:vAlign w:val="center"/>
          </w:tcPr>
          <w:p w14:paraId="387E0374" w14:textId="16CFB12E" w:rsidR="007F7B92" w:rsidRPr="00A565D8" w:rsidRDefault="007F7B92" w:rsidP="007F7B92">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8</w:t>
            </w:r>
          </w:p>
        </w:tc>
        <w:tc>
          <w:tcPr>
            <w:tcW w:w="1006" w:type="dxa"/>
            <w:tcBorders>
              <w:top w:val="nil"/>
              <w:left w:val="nil"/>
              <w:bottom w:val="single" w:sz="4" w:space="0" w:color="auto"/>
              <w:right w:val="single" w:sz="4" w:space="0" w:color="auto"/>
            </w:tcBorders>
            <w:shd w:val="clear" w:color="000000" w:fill="FFFFFF"/>
            <w:vAlign w:val="center"/>
          </w:tcPr>
          <w:p w14:paraId="555749EA" w14:textId="38CCF3B9" w:rsidR="007F7B92" w:rsidRPr="00A565D8" w:rsidRDefault="007F7B92" w:rsidP="007F7B92">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8</w:t>
            </w:r>
          </w:p>
        </w:tc>
        <w:tc>
          <w:tcPr>
            <w:tcW w:w="1183" w:type="dxa"/>
            <w:tcBorders>
              <w:top w:val="nil"/>
              <w:left w:val="nil"/>
              <w:bottom w:val="single" w:sz="4" w:space="0" w:color="auto"/>
              <w:right w:val="single" w:sz="4" w:space="0" w:color="auto"/>
            </w:tcBorders>
            <w:shd w:val="clear" w:color="000000" w:fill="FFFFFF"/>
            <w:vAlign w:val="center"/>
          </w:tcPr>
          <w:p w14:paraId="10BB6882" w14:textId="29AEDB06" w:rsidR="007F7B92" w:rsidRPr="00A565D8" w:rsidRDefault="007F7B92" w:rsidP="007F7B92">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8</w:t>
            </w:r>
          </w:p>
        </w:tc>
        <w:tc>
          <w:tcPr>
            <w:tcW w:w="1250" w:type="dxa"/>
            <w:tcBorders>
              <w:top w:val="nil"/>
              <w:left w:val="nil"/>
              <w:bottom w:val="single" w:sz="4" w:space="0" w:color="auto"/>
              <w:right w:val="single" w:sz="4" w:space="0" w:color="auto"/>
            </w:tcBorders>
            <w:shd w:val="clear" w:color="000000" w:fill="FFFFFF"/>
            <w:vAlign w:val="center"/>
            <w:hideMark/>
          </w:tcPr>
          <w:p w14:paraId="00A4F62F" w14:textId="3F6CF714" w:rsidR="007F7B92" w:rsidRPr="003E6CFF" w:rsidRDefault="007F7B92" w:rsidP="007F7B92">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bl>
    <w:p w14:paraId="02C3F8A5" w14:textId="77777777" w:rsidR="007F7B92" w:rsidRPr="008744DB" w:rsidRDefault="007F7B92" w:rsidP="00F437A4">
      <w:pPr>
        <w:widowControl w:val="0"/>
        <w:autoSpaceDE w:val="0"/>
        <w:autoSpaceDN w:val="0"/>
        <w:adjustRightInd w:val="0"/>
        <w:spacing w:after="0"/>
        <w:rPr>
          <w:rFonts w:ascii="Sylfaen" w:hAnsi="Sylfaen" w:cs="Sylfaen"/>
          <w:b/>
          <w:bCs/>
          <w:iCs/>
          <w:color w:val="385623"/>
          <w:sz w:val="16"/>
          <w:szCs w:val="16"/>
          <w:lang w:val="ka-GE"/>
        </w:rPr>
      </w:pPr>
    </w:p>
    <w:p w14:paraId="1C8E0CF9" w14:textId="68BC6470" w:rsidR="00F437A4" w:rsidRPr="00341ABC" w:rsidRDefault="00F437A4" w:rsidP="00F437A4">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sidR="007F7B92">
        <w:rPr>
          <w:rFonts w:ascii="Sylfaen" w:hAnsi="Sylfaen" w:cs="Sylfaen"/>
          <w:b/>
          <w:bCs/>
          <w:iCs/>
          <w:color w:val="385623"/>
          <w:sz w:val="16"/>
          <w:szCs w:val="16"/>
          <w:lang w:val="ka-GE"/>
        </w:rPr>
        <w:t>1.4</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 xml:space="preserve">წარმატებული </w:t>
      </w:r>
      <w:r w:rsidR="00B76FFE">
        <w:rPr>
          <w:rFonts w:ascii="Sylfaen" w:hAnsi="Sylfaen"/>
          <w:b/>
          <w:bCs/>
          <w:sz w:val="16"/>
          <w:szCs w:val="16"/>
          <w:lang w:val="ka-GE"/>
        </w:rPr>
        <w:t>სპორტსმენების</w:t>
      </w:r>
      <w:r>
        <w:rPr>
          <w:rFonts w:ascii="Sylfaen" w:hAnsi="Sylfaen"/>
          <w:b/>
          <w:bCs/>
          <w:sz w:val="16"/>
          <w:szCs w:val="16"/>
          <w:lang w:val="ka-GE"/>
        </w:rPr>
        <w:t xml:space="preserve"> დახმარება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04</w:t>
      </w:r>
      <w:r w:rsidRPr="00341ABC">
        <w:rPr>
          <w:rFonts w:ascii="Sylfaen" w:hAnsi="Sylfaen"/>
          <w:b/>
          <w:bCs/>
          <w:sz w:val="16"/>
          <w:szCs w:val="16"/>
          <w:lang w:val="ka-GE"/>
        </w:rPr>
        <w:t>)</w:t>
      </w:r>
    </w:p>
    <w:p w14:paraId="10946D93" w14:textId="77777777" w:rsidR="00F437A4" w:rsidRDefault="00F437A4" w:rsidP="00F437A4">
      <w:pPr>
        <w:widowControl w:val="0"/>
        <w:autoSpaceDE w:val="0"/>
        <w:autoSpaceDN w:val="0"/>
        <w:adjustRightInd w:val="0"/>
        <w:spacing w:after="0"/>
        <w:ind w:firstLine="540"/>
        <w:jc w:val="both"/>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020111D9" w14:textId="1AE83565" w:rsidR="008F513B" w:rsidRDefault="00F437A4" w:rsidP="008F5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iCs/>
          <w:sz w:val="16"/>
          <w:szCs w:val="16"/>
          <w:lang w:val="ka-GE"/>
        </w:rPr>
        <w:t>ქვეპროგრამა ითვალისწინებს</w:t>
      </w:r>
      <w:r w:rsidR="000106F5">
        <w:rPr>
          <w:rFonts w:ascii="Sylfaen" w:hAnsi="Sylfaen" w:cs="Sylfaen"/>
          <w:iCs/>
          <w:sz w:val="16"/>
          <w:szCs w:val="16"/>
          <w:lang w:val="ka-GE"/>
        </w:rPr>
        <w:t xml:space="preserve"> </w:t>
      </w:r>
      <w:r w:rsidR="008F513B" w:rsidRPr="000106F5">
        <w:rPr>
          <w:rFonts w:ascii="Sylfaen" w:hAnsi="Sylfaen" w:cs="Sylfaen"/>
          <w:iCs/>
          <w:sz w:val="16"/>
          <w:szCs w:val="16"/>
          <w:lang w:val="ka-GE"/>
        </w:rPr>
        <w:t>საქართველოს ეროვნული, ევროპისა და მსოფლიო ჩემპიონატებში გამარჯვებული ა(ა)იპ ონის მუნიციპალიტეტის საჭიდაო სკოლის</w:t>
      </w:r>
      <w:r w:rsidR="000106F5">
        <w:rPr>
          <w:rFonts w:ascii="Sylfaen" w:hAnsi="Sylfaen" w:cs="Sylfaen"/>
          <w:iCs/>
          <w:sz w:val="16"/>
          <w:szCs w:val="16"/>
          <w:lang w:val="ka-GE"/>
        </w:rPr>
        <w:t>ა</w:t>
      </w:r>
      <w:r w:rsidR="008F513B" w:rsidRPr="000106F5">
        <w:rPr>
          <w:rFonts w:ascii="Sylfaen" w:hAnsi="Sylfaen" w:cs="Sylfaen"/>
          <w:iCs/>
          <w:sz w:val="16"/>
          <w:szCs w:val="16"/>
          <w:lang w:val="ka-GE"/>
        </w:rPr>
        <w:t xml:space="preserve"> და ა(ა)იპ ონის მუნიციპალიტეტის ბავშვთა და მოზარდთა სასპორტო სკოლის კომპლექსის აღსაზრდელებზე და აღზრდილებზე </w:t>
      </w:r>
      <w:r w:rsidR="008F513B" w:rsidRPr="009D34FF">
        <w:rPr>
          <w:rFonts w:ascii="Sylfaen" w:hAnsi="Sylfaen" w:cs="Sylfaen"/>
          <w:iCs/>
          <w:sz w:val="16"/>
          <w:szCs w:val="16"/>
          <w:lang w:val="ka-GE"/>
        </w:rPr>
        <w:t>(ერთჯერადად)</w:t>
      </w:r>
      <w:r w:rsidR="008F513B">
        <w:rPr>
          <w:rFonts w:ascii="Sylfaen" w:hAnsi="Sylfaen" w:cs="Sylfaen"/>
          <w:iCs/>
          <w:sz w:val="16"/>
          <w:szCs w:val="16"/>
          <w:lang w:val="ka-GE"/>
        </w:rPr>
        <w:t xml:space="preserve"> </w:t>
      </w:r>
      <w:r w:rsidR="008F513B" w:rsidRPr="009D34FF">
        <w:rPr>
          <w:rFonts w:ascii="Sylfaen" w:hAnsi="Sylfaen" w:cs="Sylfaen"/>
          <w:iCs/>
          <w:sz w:val="16"/>
          <w:szCs w:val="16"/>
          <w:lang w:val="ka-GE"/>
        </w:rPr>
        <w:t>ჯილდოს სახით ფულადი დახმარების გაცემა</w:t>
      </w:r>
      <w:r w:rsidR="000106F5">
        <w:rPr>
          <w:rFonts w:ascii="Sylfaen" w:hAnsi="Sylfaen" w:cs="Sylfaen"/>
          <w:iCs/>
          <w:sz w:val="16"/>
          <w:szCs w:val="16"/>
          <w:lang w:val="ka-GE"/>
        </w:rPr>
        <w:t>ს</w:t>
      </w:r>
      <w:r w:rsidR="008F513B">
        <w:rPr>
          <w:rFonts w:ascii="Sylfaen" w:hAnsi="Sylfaen" w:cs="Sylfaen"/>
          <w:iCs/>
          <w:sz w:val="16"/>
          <w:szCs w:val="16"/>
          <w:lang w:val="ka-GE"/>
        </w:rPr>
        <w:t xml:space="preserve">. ასევე </w:t>
      </w:r>
      <w:r w:rsidR="000106F5">
        <w:rPr>
          <w:rFonts w:ascii="Sylfaen" w:hAnsi="Sylfaen" w:cs="Sylfaen"/>
          <w:iCs/>
          <w:sz w:val="16"/>
          <w:szCs w:val="16"/>
          <w:lang w:val="ka-GE"/>
        </w:rPr>
        <w:t xml:space="preserve">ჯილდოს სახით </w:t>
      </w:r>
      <w:r w:rsidR="008F513B">
        <w:rPr>
          <w:rFonts w:ascii="Sylfaen" w:hAnsi="Sylfaen" w:cs="Sylfaen"/>
          <w:iCs/>
          <w:sz w:val="16"/>
          <w:szCs w:val="16"/>
          <w:lang w:val="ka-GE"/>
        </w:rPr>
        <w:t>ფულადი დახმარება გაიცემა</w:t>
      </w:r>
      <w:r w:rsidR="008F513B" w:rsidRPr="000106F5">
        <w:rPr>
          <w:rFonts w:ascii="Sylfaen" w:hAnsi="Sylfaen" w:cs="Sylfaen"/>
          <w:iCs/>
          <w:sz w:val="16"/>
          <w:szCs w:val="16"/>
          <w:lang w:val="ka-GE"/>
        </w:rPr>
        <w:t xml:space="preserve"> ონის მუნიციპალიტეტის წლის საუკეთესო სპორტსმენზე და წარმატებული სპორტსმენების აღმზრდელ მწვრთნელებზე, რომლებიც სასწავლო</w:t>
      </w:r>
      <w:r w:rsidR="000106F5" w:rsidRPr="000106F5">
        <w:rPr>
          <w:rFonts w:ascii="Sylfaen" w:hAnsi="Sylfaen" w:cs="Sylfaen"/>
          <w:iCs/>
          <w:sz w:val="16"/>
          <w:szCs w:val="16"/>
          <w:lang w:val="ka-GE"/>
        </w:rPr>
        <w:t xml:space="preserve"> </w:t>
      </w:r>
      <w:r w:rsidR="008F513B" w:rsidRPr="000106F5">
        <w:rPr>
          <w:rFonts w:ascii="Sylfaen" w:hAnsi="Sylfaen" w:cs="Sylfaen"/>
          <w:iCs/>
          <w:sz w:val="16"/>
          <w:szCs w:val="16"/>
          <w:lang w:val="ka-GE"/>
        </w:rPr>
        <w:t>საწვრთნელ</w:t>
      </w:r>
      <w:r w:rsidR="000106F5" w:rsidRPr="000106F5">
        <w:rPr>
          <w:rFonts w:ascii="Sylfaen" w:hAnsi="Sylfaen" w:cs="Sylfaen"/>
          <w:iCs/>
          <w:sz w:val="16"/>
          <w:szCs w:val="16"/>
          <w:lang w:val="ka-GE"/>
        </w:rPr>
        <w:t>ო</w:t>
      </w:r>
      <w:r w:rsidR="008F513B" w:rsidRPr="000106F5">
        <w:rPr>
          <w:rFonts w:ascii="Sylfaen" w:hAnsi="Sylfaen" w:cs="Sylfaen"/>
          <w:iCs/>
          <w:sz w:val="16"/>
          <w:szCs w:val="16"/>
          <w:lang w:val="ka-GE"/>
        </w:rPr>
        <w:t xml:space="preserve"> საქმიანობას ახორციელებენ ონის მუნიციპალიტეტის მერიის მიერ დაფუძნებულ სპორტულ დაწესებულებებში სპორტსმენთა მიერ სპორტული წარმატების მიღწევის პროცესში.</w:t>
      </w:r>
    </w:p>
    <w:p w14:paraId="293C4DF6" w14:textId="4B908311" w:rsidR="00F437A4" w:rsidRPr="0019121A"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341ABC">
        <w:rPr>
          <w:rFonts w:ascii="Sylfaen" w:hAnsi="Sylfaen" w:cs="Sylfaen"/>
          <w:b/>
          <w:iCs/>
          <w:sz w:val="16"/>
          <w:szCs w:val="16"/>
          <w:lang w:val="ka-GE"/>
        </w:rPr>
        <w:t>ქვეპროგრამის მიზანია:</w:t>
      </w:r>
      <w:r>
        <w:rPr>
          <w:rFonts w:ascii="Sylfaen" w:hAnsi="Sylfaen" w:cs="Sylfaen"/>
          <w:b/>
          <w:iCs/>
          <w:sz w:val="16"/>
          <w:szCs w:val="16"/>
          <w:lang w:val="ka-GE"/>
        </w:rPr>
        <w:t xml:space="preserve"> </w:t>
      </w:r>
    </w:p>
    <w:p w14:paraId="09879AA1" w14:textId="77777777" w:rsidR="00F437A4" w:rsidRPr="00341ABC" w:rsidRDefault="00F437A4" w:rsidP="00F437A4">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w:t>
      </w:r>
      <w:r>
        <w:rPr>
          <w:rFonts w:ascii="Sylfaen" w:hAnsi="Sylfaen" w:cs="Sylfaen"/>
          <w:iCs/>
          <w:sz w:val="16"/>
          <w:szCs w:val="16"/>
          <w:lang w:val="ka-GE"/>
        </w:rPr>
        <w:t>სპორტსმენების მოტივაციის ამაღლება მომავალი შედეგების გასაუმჯობესებლად;</w:t>
      </w:r>
    </w:p>
    <w:p w14:paraId="3243D82C" w14:textId="77777777" w:rsidR="00F437A4" w:rsidRDefault="00F437A4" w:rsidP="00F437A4">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მუნიციპალიტეტის სპორტული შედეგების წარმოჩენა </w:t>
      </w:r>
      <w:r>
        <w:rPr>
          <w:rFonts w:ascii="Sylfaen" w:hAnsi="Sylfaen" w:cs="Sylfaen"/>
          <w:iCs/>
          <w:sz w:val="16"/>
          <w:szCs w:val="16"/>
          <w:lang w:val="ka-GE"/>
        </w:rPr>
        <w:t>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 </w:t>
      </w:r>
    </w:p>
    <w:p w14:paraId="6FC8E6F9" w14:textId="77777777" w:rsidR="00F437A4" w:rsidRDefault="00F437A4" w:rsidP="00F437A4">
      <w:pPr>
        <w:widowControl w:val="0"/>
        <w:autoSpaceDE w:val="0"/>
        <w:autoSpaceDN w:val="0"/>
        <w:adjustRightInd w:val="0"/>
        <w:spacing w:after="0"/>
        <w:ind w:firstLine="540"/>
        <w:rPr>
          <w:rFonts w:ascii="Sylfaen" w:hAnsi="Sylfaen" w:cs="Sylfaen"/>
          <w:iCs/>
          <w:sz w:val="16"/>
          <w:szCs w:val="16"/>
          <w:lang w:val="ka-GE"/>
        </w:rPr>
      </w:pPr>
      <w:r>
        <w:rPr>
          <w:rFonts w:ascii="Sylfaen" w:hAnsi="Sylfaen" w:cs="Sylfaen"/>
          <w:iCs/>
          <w:sz w:val="16"/>
          <w:szCs w:val="16"/>
          <w:lang w:val="ka-GE"/>
        </w:rPr>
        <w:t>- სპორტის სახეობების განვითარება და პოპულარიზაცია.</w:t>
      </w:r>
    </w:p>
    <w:p w14:paraId="0951DA3E" w14:textId="1ED02E70" w:rsidR="00F437A4"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725495">
        <w:rPr>
          <w:rFonts w:ascii="Sylfaen" w:hAnsi="Sylfaen" w:cs="Sylfaen"/>
          <w:iCs/>
          <w:sz w:val="16"/>
          <w:szCs w:val="16"/>
          <w:lang w:val="ka-GE"/>
        </w:rPr>
        <w:t>სხვადასხვა ჩემპიონატებში გამარჯვებული სპორტსმენების გაზრდილი რაოდენობა.</w:t>
      </w:r>
      <w:r>
        <w:rPr>
          <w:rFonts w:ascii="Sylfaen" w:hAnsi="Sylfaen" w:cs="Sylfaen"/>
          <w:iCs/>
          <w:sz w:val="16"/>
          <w:szCs w:val="16"/>
          <w:lang w:val="ka-GE"/>
        </w:rPr>
        <w:t xml:space="preserve"> </w:t>
      </w:r>
    </w:p>
    <w:tbl>
      <w:tblPr>
        <w:tblW w:w="0" w:type="auto"/>
        <w:tblLayout w:type="fixed"/>
        <w:tblLook w:val="04A0" w:firstRow="1" w:lastRow="0" w:firstColumn="1" w:lastColumn="0" w:noHBand="0" w:noVBand="1"/>
      </w:tblPr>
      <w:tblGrid>
        <w:gridCol w:w="3520"/>
        <w:gridCol w:w="1073"/>
        <w:gridCol w:w="1006"/>
        <w:gridCol w:w="1006"/>
        <w:gridCol w:w="1006"/>
        <w:gridCol w:w="1006"/>
        <w:gridCol w:w="1183"/>
        <w:gridCol w:w="1250"/>
      </w:tblGrid>
      <w:tr w:rsidR="00473206" w:rsidRPr="003E6CFF" w14:paraId="2584FB25" w14:textId="77777777" w:rsidTr="00F70658">
        <w:trPr>
          <w:trHeight w:val="359"/>
        </w:trPr>
        <w:tc>
          <w:tcPr>
            <w:tcW w:w="11050" w:type="dxa"/>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547B9EB9" w14:textId="77777777" w:rsidR="00473206" w:rsidRPr="003E6CFF" w:rsidRDefault="00473206" w:rsidP="004903E9">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შეფასების ინდიკატორები</w:t>
            </w:r>
          </w:p>
        </w:tc>
      </w:tr>
      <w:tr w:rsidR="00473206" w:rsidRPr="003E6CFF" w14:paraId="6B88BC4C" w14:textId="77777777" w:rsidTr="00F70658">
        <w:trPr>
          <w:trHeight w:val="359"/>
        </w:trPr>
        <w:tc>
          <w:tcPr>
            <w:tcW w:w="352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362F40DD" w14:textId="77777777" w:rsidR="00473206" w:rsidRPr="003E6CFF" w:rsidRDefault="00473206" w:rsidP="004903E9">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შუალედური შედეგი (OUTPUT)</w:t>
            </w:r>
          </w:p>
        </w:tc>
        <w:tc>
          <w:tcPr>
            <w:tcW w:w="1073" w:type="dxa"/>
            <w:tcBorders>
              <w:top w:val="nil"/>
              <w:left w:val="nil"/>
              <w:bottom w:val="single" w:sz="4" w:space="0" w:color="auto"/>
              <w:right w:val="single" w:sz="4" w:space="0" w:color="auto"/>
            </w:tcBorders>
            <w:shd w:val="clear" w:color="000000" w:fill="FDE9D9"/>
            <w:vAlign w:val="center"/>
            <w:hideMark/>
          </w:tcPr>
          <w:p w14:paraId="4DD81C53" w14:textId="77777777" w:rsidR="00473206" w:rsidRPr="003E6CFF" w:rsidRDefault="00473206" w:rsidP="004903E9">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2026 წლის საბაზისო</w:t>
            </w:r>
          </w:p>
        </w:tc>
        <w:tc>
          <w:tcPr>
            <w:tcW w:w="1006" w:type="dxa"/>
            <w:tcBorders>
              <w:top w:val="nil"/>
              <w:left w:val="nil"/>
              <w:bottom w:val="single" w:sz="4" w:space="0" w:color="auto"/>
              <w:right w:val="single" w:sz="4" w:space="0" w:color="auto"/>
            </w:tcBorders>
            <w:shd w:val="clear" w:color="000000" w:fill="FDE9D9"/>
            <w:vAlign w:val="center"/>
            <w:hideMark/>
          </w:tcPr>
          <w:p w14:paraId="76C38546" w14:textId="77777777" w:rsidR="00473206" w:rsidRPr="003E6CFF" w:rsidRDefault="00473206" w:rsidP="004903E9">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2027 წლის</w:t>
            </w:r>
          </w:p>
        </w:tc>
        <w:tc>
          <w:tcPr>
            <w:tcW w:w="1006" w:type="dxa"/>
            <w:tcBorders>
              <w:top w:val="nil"/>
              <w:left w:val="nil"/>
              <w:bottom w:val="single" w:sz="4" w:space="0" w:color="auto"/>
              <w:right w:val="single" w:sz="4" w:space="0" w:color="auto"/>
            </w:tcBorders>
            <w:shd w:val="clear" w:color="000000" w:fill="FDE9D9"/>
            <w:vAlign w:val="center"/>
            <w:hideMark/>
          </w:tcPr>
          <w:p w14:paraId="45DCC890" w14:textId="77777777" w:rsidR="00473206" w:rsidRPr="003E6CFF" w:rsidRDefault="00473206" w:rsidP="004903E9">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2028 წლის</w:t>
            </w:r>
          </w:p>
        </w:tc>
        <w:tc>
          <w:tcPr>
            <w:tcW w:w="1006" w:type="dxa"/>
            <w:tcBorders>
              <w:top w:val="nil"/>
              <w:left w:val="nil"/>
              <w:bottom w:val="single" w:sz="4" w:space="0" w:color="auto"/>
              <w:right w:val="single" w:sz="4" w:space="0" w:color="auto"/>
            </w:tcBorders>
            <w:shd w:val="clear" w:color="000000" w:fill="FDE9D9"/>
            <w:vAlign w:val="center"/>
            <w:hideMark/>
          </w:tcPr>
          <w:p w14:paraId="42071926" w14:textId="77777777" w:rsidR="00473206" w:rsidRPr="003E6CFF" w:rsidRDefault="00473206" w:rsidP="004903E9">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2029 წლის</w:t>
            </w:r>
          </w:p>
        </w:tc>
        <w:tc>
          <w:tcPr>
            <w:tcW w:w="1006" w:type="dxa"/>
            <w:tcBorders>
              <w:top w:val="nil"/>
              <w:left w:val="nil"/>
              <w:bottom w:val="single" w:sz="4" w:space="0" w:color="auto"/>
              <w:right w:val="single" w:sz="4" w:space="0" w:color="auto"/>
            </w:tcBorders>
            <w:shd w:val="clear" w:color="000000" w:fill="FDE9D9"/>
            <w:vAlign w:val="center"/>
            <w:hideMark/>
          </w:tcPr>
          <w:p w14:paraId="255CA2AB" w14:textId="77777777" w:rsidR="00473206" w:rsidRPr="003E6CFF" w:rsidRDefault="00473206" w:rsidP="004903E9">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2030 წლის</w:t>
            </w:r>
          </w:p>
        </w:tc>
        <w:tc>
          <w:tcPr>
            <w:tcW w:w="1183" w:type="dxa"/>
            <w:tcBorders>
              <w:top w:val="nil"/>
              <w:left w:val="nil"/>
              <w:bottom w:val="single" w:sz="4" w:space="0" w:color="auto"/>
              <w:right w:val="single" w:sz="4" w:space="0" w:color="auto"/>
            </w:tcBorders>
            <w:shd w:val="clear" w:color="000000" w:fill="FDE9D9"/>
            <w:vAlign w:val="center"/>
            <w:hideMark/>
          </w:tcPr>
          <w:p w14:paraId="6DD9481E" w14:textId="77777777" w:rsidR="00473206" w:rsidRPr="003E6CFF" w:rsidRDefault="00473206" w:rsidP="004903E9">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FDE9D9"/>
            <w:vAlign w:val="center"/>
            <w:hideMark/>
          </w:tcPr>
          <w:p w14:paraId="43B0AA79" w14:textId="77777777" w:rsidR="00473206" w:rsidRPr="003E6CFF" w:rsidRDefault="00473206" w:rsidP="004903E9">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შეფასების მაჩვენებელი</w:t>
            </w:r>
          </w:p>
        </w:tc>
      </w:tr>
      <w:tr w:rsidR="00473206" w:rsidRPr="003E6CFF" w14:paraId="02C58DDA" w14:textId="77777777" w:rsidTr="00F70658">
        <w:trPr>
          <w:trHeight w:val="413"/>
        </w:trPr>
        <w:tc>
          <w:tcPr>
            <w:tcW w:w="35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7AC8F5D" w14:textId="6A559FDF" w:rsidR="00473206" w:rsidRPr="00A565D8" w:rsidRDefault="00473206" w:rsidP="004903E9">
            <w:pPr>
              <w:spacing w:after="0" w:line="240" w:lineRule="auto"/>
              <w:jc w:val="center"/>
              <w:rPr>
                <w:rFonts w:ascii="Sylfaen" w:eastAsia="Times New Roman" w:hAnsi="Sylfaen" w:cs="Calibri"/>
                <w:bCs/>
                <w:color w:val="000000"/>
                <w:sz w:val="14"/>
                <w:szCs w:val="14"/>
              </w:rPr>
            </w:pPr>
            <w:r w:rsidRPr="00CF3850">
              <w:rPr>
                <w:rFonts w:ascii="Sylfaen" w:hAnsi="Sylfaen" w:cs="Calibri"/>
                <w:color w:val="000000"/>
                <w:sz w:val="14"/>
                <w:szCs w:val="14"/>
              </w:rPr>
              <w:t>საქართველოს ჩემპიონი და პრიზიორი</w:t>
            </w:r>
          </w:p>
        </w:tc>
        <w:tc>
          <w:tcPr>
            <w:tcW w:w="1073" w:type="dxa"/>
            <w:tcBorders>
              <w:top w:val="nil"/>
              <w:left w:val="nil"/>
              <w:bottom w:val="single" w:sz="4" w:space="0" w:color="auto"/>
              <w:right w:val="single" w:sz="4" w:space="0" w:color="auto"/>
            </w:tcBorders>
            <w:shd w:val="clear" w:color="000000" w:fill="FFFFFF"/>
            <w:vAlign w:val="center"/>
            <w:hideMark/>
          </w:tcPr>
          <w:p w14:paraId="3204E862" w14:textId="2CFDFE45" w:rsidR="00473206" w:rsidRPr="003E6CFF" w:rsidRDefault="00473206" w:rsidP="004903E9">
            <w:pPr>
              <w:spacing w:after="0" w:line="240" w:lineRule="auto"/>
              <w:jc w:val="center"/>
              <w:rPr>
                <w:rFonts w:ascii="Sylfaen" w:eastAsia="Times New Roman" w:hAnsi="Sylfaen" w:cs="Calibri"/>
                <w:sz w:val="14"/>
                <w:szCs w:val="14"/>
              </w:rPr>
            </w:pPr>
            <w:r w:rsidRPr="00CF3850">
              <w:rPr>
                <w:rFonts w:ascii="Sylfaen" w:hAnsi="Sylfaen" w:cs="Calibri"/>
                <w:color w:val="000000"/>
                <w:sz w:val="14"/>
                <w:szCs w:val="14"/>
              </w:rPr>
              <w:t>7 სპორტსმენი</w:t>
            </w:r>
          </w:p>
        </w:tc>
        <w:tc>
          <w:tcPr>
            <w:tcW w:w="1006" w:type="dxa"/>
            <w:tcBorders>
              <w:top w:val="nil"/>
              <w:left w:val="nil"/>
              <w:bottom w:val="single" w:sz="4" w:space="0" w:color="auto"/>
              <w:right w:val="single" w:sz="4" w:space="0" w:color="auto"/>
            </w:tcBorders>
            <w:shd w:val="clear" w:color="000000" w:fill="FFFFFF"/>
            <w:vAlign w:val="center"/>
            <w:hideMark/>
          </w:tcPr>
          <w:p w14:paraId="0153CC5A" w14:textId="3C838167" w:rsidR="00473206" w:rsidRPr="003E6CFF" w:rsidRDefault="00473206" w:rsidP="004903E9">
            <w:pPr>
              <w:spacing w:after="0" w:line="240" w:lineRule="auto"/>
              <w:jc w:val="center"/>
              <w:rPr>
                <w:rFonts w:ascii="Sylfaen" w:eastAsia="Times New Roman" w:hAnsi="Sylfaen" w:cs="Calibri"/>
                <w:sz w:val="14"/>
                <w:szCs w:val="14"/>
              </w:rPr>
            </w:pPr>
            <w:r w:rsidRPr="00CF3850">
              <w:rPr>
                <w:rFonts w:ascii="Sylfaen" w:hAnsi="Sylfaen" w:cs="Calibri"/>
                <w:color w:val="000000"/>
                <w:sz w:val="14"/>
                <w:szCs w:val="14"/>
              </w:rPr>
              <w:t>7 სპორტსმენი</w:t>
            </w:r>
          </w:p>
        </w:tc>
        <w:tc>
          <w:tcPr>
            <w:tcW w:w="1006" w:type="dxa"/>
            <w:tcBorders>
              <w:top w:val="nil"/>
              <w:left w:val="nil"/>
              <w:bottom w:val="single" w:sz="4" w:space="0" w:color="auto"/>
              <w:right w:val="single" w:sz="4" w:space="0" w:color="auto"/>
            </w:tcBorders>
            <w:shd w:val="clear" w:color="000000" w:fill="FFFFFF"/>
            <w:vAlign w:val="center"/>
            <w:hideMark/>
          </w:tcPr>
          <w:p w14:paraId="06D33685" w14:textId="009C390C" w:rsidR="00473206" w:rsidRPr="003E6CFF" w:rsidRDefault="00473206" w:rsidP="004903E9">
            <w:pPr>
              <w:spacing w:after="0" w:line="240" w:lineRule="auto"/>
              <w:jc w:val="center"/>
              <w:rPr>
                <w:rFonts w:ascii="Sylfaen" w:eastAsia="Times New Roman" w:hAnsi="Sylfaen" w:cs="Calibri"/>
                <w:sz w:val="14"/>
                <w:szCs w:val="14"/>
              </w:rPr>
            </w:pPr>
            <w:r w:rsidRPr="00CF3850">
              <w:rPr>
                <w:rFonts w:ascii="Sylfaen" w:hAnsi="Sylfaen" w:cs="Calibri"/>
                <w:color w:val="000000"/>
                <w:sz w:val="14"/>
                <w:szCs w:val="14"/>
              </w:rPr>
              <w:t>7 სპორტსმენი</w:t>
            </w:r>
          </w:p>
        </w:tc>
        <w:tc>
          <w:tcPr>
            <w:tcW w:w="1006" w:type="dxa"/>
            <w:tcBorders>
              <w:top w:val="nil"/>
              <w:left w:val="nil"/>
              <w:bottom w:val="single" w:sz="4" w:space="0" w:color="auto"/>
              <w:right w:val="single" w:sz="4" w:space="0" w:color="auto"/>
            </w:tcBorders>
            <w:shd w:val="clear" w:color="000000" w:fill="FFFFFF"/>
            <w:vAlign w:val="center"/>
            <w:hideMark/>
          </w:tcPr>
          <w:p w14:paraId="6FDF4B08" w14:textId="6F113B84" w:rsidR="00473206" w:rsidRPr="003E6CFF" w:rsidRDefault="00473206" w:rsidP="004903E9">
            <w:pPr>
              <w:spacing w:after="0" w:line="240" w:lineRule="auto"/>
              <w:jc w:val="center"/>
              <w:rPr>
                <w:rFonts w:ascii="Sylfaen" w:eastAsia="Times New Roman" w:hAnsi="Sylfaen" w:cs="Calibri"/>
                <w:sz w:val="14"/>
                <w:szCs w:val="14"/>
              </w:rPr>
            </w:pPr>
            <w:r w:rsidRPr="00CF3850">
              <w:rPr>
                <w:rFonts w:ascii="Sylfaen" w:hAnsi="Sylfaen" w:cs="Calibri"/>
                <w:color w:val="000000"/>
                <w:sz w:val="14"/>
                <w:szCs w:val="14"/>
              </w:rPr>
              <w:t>7 სპორტსმენი</w:t>
            </w:r>
          </w:p>
        </w:tc>
        <w:tc>
          <w:tcPr>
            <w:tcW w:w="1006" w:type="dxa"/>
            <w:tcBorders>
              <w:top w:val="nil"/>
              <w:left w:val="nil"/>
              <w:bottom w:val="single" w:sz="4" w:space="0" w:color="auto"/>
              <w:right w:val="single" w:sz="4" w:space="0" w:color="auto"/>
            </w:tcBorders>
            <w:shd w:val="clear" w:color="000000" w:fill="FFFFFF"/>
            <w:vAlign w:val="center"/>
            <w:hideMark/>
          </w:tcPr>
          <w:p w14:paraId="644E5885" w14:textId="425654B0" w:rsidR="00473206" w:rsidRPr="003E6CFF" w:rsidRDefault="00473206" w:rsidP="004903E9">
            <w:pPr>
              <w:spacing w:after="0" w:line="240" w:lineRule="auto"/>
              <w:jc w:val="center"/>
              <w:rPr>
                <w:rFonts w:ascii="Sylfaen" w:eastAsia="Times New Roman" w:hAnsi="Sylfaen" w:cs="Calibri"/>
                <w:sz w:val="14"/>
                <w:szCs w:val="14"/>
              </w:rPr>
            </w:pPr>
            <w:r w:rsidRPr="00CF3850">
              <w:rPr>
                <w:rFonts w:ascii="Sylfaen" w:hAnsi="Sylfaen" w:cs="Calibri"/>
                <w:color w:val="000000"/>
                <w:sz w:val="14"/>
                <w:szCs w:val="14"/>
              </w:rPr>
              <w:t>7 სპორტსმენი</w:t>
            </w:r>
          </w:p>
        </w:tc>
        <w:tc>
          <w:tcPr>
            <w:tcW w:w="1183" w:type="dxa"/>
            <w:tcBorders>
              <w:top w:val="nil"/>
              <w:left w:val="nil"/>
              <w:bottom w:val="single" w:sz="4" w:space="0" w:color="auto"/>
              <w:right w:val="single" w:sz="4" w:space="0" w:color="auto"/>
            </w:tcBorders>
            <w:shd w:val="clear" w:color="000000" w:fill="FFFFFF"/>
            <w:vAlign w:val="center"/>
            <w:hideMark/>
          </w:tcPr>
          <w:p w14:paraId="2CA6CA0C" w14:textId="458BB3DF" w:rsidR="00473206" w:rsidRPr="00A565D8" w:rsidRDefault="00473206" w:rsidP="004903E9">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7</w:t>
            </w:r>
          </w:p>
        </w:tc>
        <w:tc>
          <w:tcPr>
            <w:tcW w:w="1250" w:type="dxa"/>
            <w:tcBorders>
              <w:top w:val="nil"/>
              <w:left w:val="nil"/>
              <w:bottom w:val="single" w:sz="4" w:space="0" w:color="auto"/>
              <w:right w:val="single" w:sz="4" w:space="0" w:color="auto"/>
            </w:tcBorders>
            <w:shd w:val="clear" w:color="000000" w:fill="FFFFFF"/>
            <w:vAlign w:val="center"/>
            <w:hideMark/>
          </w:tcPr>
          <w:p w14:paraId="15A1FF23" w14:textId="77777777" w:rsidR="00473206" w:rsidRPr="003E6CFF" w:rsidRDefault="00473206" w:rsidP="004903E9">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r w:rsidR="00473206" w:rsidRPr="003E6CFF" w14:paraId="382CB156" w14:textId="77777777" w:rsidTr="00F70658">
        <w:trPr>
          <w:trHeight w:val="368"/>
        </w:trPr>
        <w:tc>
          <w:tcPr>
            <w:tcW w:w="35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FDF9725" w14:textId="153930AA" w:rsidR="00473206" w:rsidRPr="00A565D8" w:rsidRDefault="00473206" w:rsidP="00473206">
            <w:pPr>
              <w:spacing w:after="0" w:line="240" w:lineRule="auto"/>
              <w:jc w:val="center"/>
              <w:rPr>
                <w:rFonts w:ascii="Sylfaen" w:eastAsia="Times New Roman" w:hAnsi="Sylfaen" w:cs="Calibri"/>
                <w:bCs/>
                <w:color w:val="000000"/>
                <w:sz w:val="14"/>
                <w:szCs w:val="14"/>
              </w:rPr>
            </w:pPr>
            <w:r w:rsidRPr="00CF3850">
              <w:rPr>
                <w:rFonts w:ascii="Sylfaen" w:hAnsi="Sylfaen" w:cs="Calibri"/>
                <w:color w:val="000000"/>
                <w:sz w:val="14"/>
                <w:szCs w:val="14"/>
              </w:rPr>
              <w:t>ევროპოს ჩემპიონი და პრიზიორი</w:t>
            </w:r>
          </w:p>
        </w:tc>
        <w:tc>
          <w:tcPr>
            <w:tcW w:w="1073" w:type="dxa"/>
            <w:tcBorders>
              <w:top w:val="nil"/>
              <w:left w:val="nil"/>
              <w:bottom w:val="single" w:sz="4" w:space="0" w:color="auto"/>
              <w:right w:val="single" w:sz="4" w:space="0" w:color="auto"/>
            </w:tcBorders>
            <w:shd w:val="clear" w:color="000000" w:fill="FFFFFF"/>
            <w:vAlign w:val="center"/>
            <w:hideMark/>
          </w:tcPr>
          <w:p w14:paraId="6FB65410" w14:textId="0F4E28CE" w:rsidR="00473206" w:rsidRPr="00A565D8" w:rsidRDefault="00473206" w:rsidP="00473206">
            <w:pPr>
              <w:spacing w:after="0" w:line="240" w:lineRule="auto"/>
              <w:jc w:val="center"/>
              <w:rPr>
                <w:rFonts w:ascii="Sylfaen" w:eastAsia="Times New Roman" w:hAnsi="Sylfaen" w:cs="Calibri"/>
                <w:sz w:val="14"/>
                <w:szCs w:val="14"/>
                <w:lang w:val="ka-GE"/>
              </w:rPr>
            </w:pPr>
            <w:r w:rsidRPr="00CF3850">
              <w:rPr>
                <w:rFonts w:ascii="Sylfaen" w:hAnsi="Sylfaen" w:cs="Calibri"/>
                <w:color w:val="000000"/>
                <w:sz w:val="14"/>
                <w:szCs w:val="14"/>
              </w:rPr>
              <w:t>1 სპორტსმენი</w:t>
            </w:r>
          </w:p>
        </w:tc>
        <w:tc>
          <w:tcPr>
            <w:tcW w:w="1006" w:type="dxa"/>
            <w:tcBorders>
              <w:top w:val="nil"/>
              <w:left w:val="nil"/>
              <w:bottom w:val="single" w:sz="4" w:space="0" w:color="auto"/>
              <w:right w:val="single" w:sz="4" w:space="0" w:color="auto"/>
            </w:tcBorders>
            <w:shd w:val="clear" w:color="000000" w:fill="FFFFFF"/>
            <w:vAlign w:val="center"/>
          </w:tcPr>
          <w:p w14:paraId="40C3D0B0" w14:textId="04723EBA" w:rsidR="00473206" w:rsidRPr="00A565D8" w:rsidRDefault="00473206" w:rsidP="00473206">
            <w:pPr>
              <w:spacing w:after="0" w:line="240" w:lineRule="auto"/>
              <w:jc w:val="center"/>
              <w:rPr>
                <w:rFonts w:ascii="Sylfaen" w:eastAsia="Times New Roman" w:hAnsi="Sylfaen" w:cs="Calibri"/>
                <w:sz w:val="14"/>
                <w:szCs w:val="14"/>
                <w:lang w:val="ka-GE"/>
              </w:rPr>
            </w:pPr>
            <w:r>
              <w:rPr>
                <w:rFonts w:ascii="Sylfaen" w:hAnsi="Sylfaen" w:cs="Calibri"/>
                <w:color w:val="000000"/>
                <w:sz w:val="14"/>
                <w:szCs w:val="14"/>
              </w:rPr>
              <w:t>1</w:t>
            </w:r>
            <w:r w:rsidRPr="00CF3850">
              <w:rPr>
                <w:rFonts w:ascii="Sylfaen" w:hAnsi="Sylfaen" w:cs="Calibri"/>
                <w:color w:val="000000"/>
                <w:sz w:val="14"/>
                <w:szCs w:val="14"/>
              </w:rPr>
              <w:t xml:space="preserve"> სპორტსმენი</w:t>
            </w:r>
          </w:p>
        </w:tc>
        <w:tc>
          <w:tcPr>
            <w:tcW w:w="1006" w:type="dxa"/>
            <w:tcBorders>
              <w:top w:val="nil"/>
              <w:left w:val="nil"/>
              <w:bottom w:val="single" w:sz="4" w:space="0" w:color="auto"/>
              <w:right w:val="single" w:sz="4" w:space="0" w:color="auto"/>
            </w:tcBorders>
            <w:shd w:val="clear" w:color="000000" w:fill="FFFFFF"/>
            <w:vAlign w:val="center"/>
          </w:tcPr>
          <w:p w14:paraId="3329D8EA" w14:textId="1492A47E" w:rsidR="00473206" w:rsidRPr="00A565D8" w:rsidRDefault="00473206" w:rsidP="00473206">
            <w:pPr>
              <w:spacing w:after="0" w:line="240" w:lineRule="auto"/>
              <w:jc w:val="center"/>
              <w:rPr>
                <w:rFonts w:ascii="Sylfaen" w:eastAsia="Times New Roman" w:hAnsi="Sylfaen" w:cs="Calibri"/>
                <w:sz w:val="14"/>
                <w:szCs w:val="14"/>
                <w:lang w:val="ka-GE"/>
              </w:rPr>
            </w:pPr>
            <w:r w:rsidRPr="00CF3850">
              <w:rPr>
                <w:rFonts w:ascii="Sylfaen" w:hAnsi="Sylfaen" w:cs="Calibri"/>
                <w:color w:val="000000"/>
                <w:sz w:val="14"/>
                <w:szCs w:val="14"/>
              </w:rPr>
              <w:t>1 სპორტსმენი</w:t>
            </w:r>
          </w:p>
        </w:tc>
        <w:tc>
          <w:tcPr>
            <w:tcW w:w="1006" w:type="dxa"/>
            <w:tcBorders>
              <w:top w:val="nil"/>
              <w:left w:val="nil"/>
              <w:bottom w:val="single" w:sz="4" w:space="0" w:color="auto"/>
              <w:right w:val="single" w:sz="4" w:space="0" w:color="auto"/>
            </w:tcBorders>
            <w:shd w:val="clear" w:color="000000" w:fill="FFFFFF"/>
            <w:vAlign w:val="center"/>
          </w:tcPr>
          <w:p w14:paraId="67734ED7" w14:textId="6EB5CD75" w:rsidR="00473206" w:rsidRPr="00A565D8" w:rsidRDefault="00473206" w:rsidP="00473206">
            <w:pPr>
              <w:spacing w:after="0" w:line="240" w:lineRule="auto"/>
              <w:jc w:val="center"/>
              <w:rPr>
                <w:rFonts w:ascii="Sylfaen" w:eastAsia="Times New Roman" w:hAnsi="Sylfaen" w:cs="Calibri"/>
                <w:sz w:val="14"/>
                <w:szCs w:val="14"/>
                <w:lang w:val="ka-GE"/>
              </w:rPr>
            </w:pPr>
            <w:r>
              <w:rPr>
                <w:rFonts w:ascii="Sylfaen" w:hAnsi="Sylfaen" w:cs="Calibri"/>
                <w:color w:val="000000"/>
                <w:sz w:val="14"/>
                <w:szCs w:val="14"/>
              </w:rPr>
              <w:t>1</w:t>
            </w:r>
            <w:r w:rsidRPr="00CF3850">
              <w:rPr>
                <w:rFonts w:ascii="Sylfaen" w:hAnsi="Sylfaen" w:cs="Calibri"/>
                <w:color w:val="000000"/>
                <w:sz w:val="14"/>
                <w:szCs w:val="14"/>
              </w:rPr>
              <w:t xml:space="preserve"> სპორტსმენი</w:t>
            </w:r>
          </w:p>
        </w:tc>
        <w:tc>
          <w:tcPr>
            <w:tcW w:w="1006" w:type="dxa"/>
            <w:tcBorders>
              <w:top w:val="nil"/>
              <w:left w:val="nil"/>
              <w:bottom w:val="single" w:sz="4" w:space="0" w:color="auto"/>
              <w:right w:val="single" w:sz="4" w:space="0" w:color="auto"/>
            </w:tcBorders>
            <w:shd w:val="clear" w:color="000000" w:fill="FFFFFF"/>
            <w:vAlign w:val="center"/>
          </w:tcPr>
          <w:p w14:paraId="4DA47309" w14:textId="15ABACBF" w:rsidR="00473206" w:rsidRPr="00A565D8" w:rsidRDefault="00473206" w:rsidP="00473206">
            <w:pPr>
              <w:spacing w:after="0" w:line="240" w:lineRule="auto"/>
              <w:jc w:val="center"/>
              <w:rPr>
                <w:rFonts w:ascii="Sylfaen" w:eastAsia="Times New Roman" w:hAnsi="Sylfaen" w:cs="Calibri"/>
                <w:sz w:val="14"/>
                <w:szCs w:val="14"/>
                <w:lang w:val="ka-GE"/>
              </w:rPr>
            </w:pPr>
            <w:r w:rsidRPr="00CF3850">
              <w:rPr>
                <w:rFonts w:ascii="Sylfaen" w:hAnsi="Sylfaen" w:cs="Calibri"/>
                <w:color w:val="000000"/>
                <w:sz w:val="14"/>
                <w:szCs w:val="14"/>
              </w:rPr>
              <w:t>1 სპორტსმენი</w:t>
            </w:r>
          </w:p>
        </w:tc>
        <w:tc>
          <w:tcPr>
            <w:tcW w:w="1183" w:type="dxa"/>
            <w:tcBorders>
              <w:top w:val="nil"/>
              <w:left w:val="nil"/>
              <w:bottom w:val="single" w:sz="4" w:space="0" w:color="auto"/>
              <w:right w:val="single" w:sz="4" w:space="0" w:color="auto"/>
            </w:tcBorders>
            <w:shd w:val="clear" w:color="000000" w:fill="FFFFFF"/>
            <w:vAlign w:val="center"/>
          </w:tcPr>
          <w:p w14:paraId="38DDED72" w14:textId="22A5EA7C" w:rsidR="00473206" w:rsidRPr="00A565D8" w:rsidRDefault="00473206" w:rsidP="00473206">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w:t>
            </w:r>
          </w:p>
        </w:tc>
        <w:tc>
          <w:tcPr>
            <w:tcW w:w="1250" w:type="dxa"/>
            <w:tcBorders>
              <w:top w:val="nil"/>
              <w:left w:val="nil"/>
              <w:bottom w:val="single" w:sz="4" w:space="0" w:color="auto"/>
              <w:right w:val="single" w:sz="4" w:space="0" w:color="auto"/>
            </w:tcBorders>
            <w:shd w:val="clear" w:color="000000" w:fill="FFFFFF"/>
            <w:vAlign w:val="center"/>
            <w:hideMark/>
          </w:tcPr>
          <w:p w14:paraId="34EB0BB3" w14:textId="77777777" w:rsidR="00473206" w:rsidRPr="003E6CFF" w:rsidRDefault="00473206" w:rsidP="00473206">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r w:rsidR="00473206" w:rsidRPr="003E6CFF" w14:paraId="5CD0DDD5" w14:textId="77777777" w:rsidTr="00F70658">
        <w:trPr>
          <w:trHeight w:val="341"/>
        </w:trPr>
        <w:tc>
          <w:tcPr>
            <w:tcW w:w="35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59C0BE2" w14:textId="6EBE6684" w:rsidR="00473206" w:rsidRPr="00A565D8" w:rsidRDefault="00473206" w:rsidP="00473206">
            <w:pPr>
              <w:spacing w:after="0" w:line="240" w:lineRule="auto"/>
              <w:jc w:val="center"/>
              <w:rPr>
                <w:rFonts w:ascii="Sylfaen" w:eastAsia="Times New Roman" w:hAnsi="Sylfaen" w:cs="Calibri"/>
                <w:bCs/>
                <w:color w:val="000000"/>
                <w:sz w:val="14"/>
                <w:szCs w:val="14"/>
              </w:rPr>
            </w:pPr>
            <w:r w:rsidRPr="00CF3850">
              <w:rPr>
                <w:rFonts w:ascii="Sylfaen" w:hAnsi="Sylfaen" w:cs="Calibri"/>
                <w:color w:val="000000"/>
                <w:sz w:val="14"/>
                <w:szCs w:val="14"/>
              </w:rPr>
              <w:t>მსოფლიო ჩემპიონი და პრიზიორი</w:t>
            </w:r>
          </w:p>
        </w:tc>
        <w:tc>
          <w:tcPr>
            <w:tcW w:w="1073" w:type="dxa"/>
            <w:tcBorders>
              <w:top w:val="single" w:sz="4" w:space="0" w:color="auto"/>
              <w:left w:val="nil"/>
              <w:bottom w:val="single" w:sz="4" w:space="0" w:color="auto"/>
              <w:right w:val="single" w:sz="4" w:space="0" w:color="auto"/>
            </w:tcBorders>
            <w:shd w:val="clear" w:color="000000" w:fill="FFFFFF"/>
            <w:vAlign w:val="center"/>
          </w:tcPr>
          <w:p w14:paraId="6E809632" w14:textId="74874487" w:rsidR="00473206" w:rsidRPr="00A565D8" w:rsidRDefault="00473206" w:rsidP="00473206">
            <w:pPr>
              <w:spacing w:after="0" w:line="240" w:lineRule="auto"/>
              <w:jc w:val="center"/>
              <w:rPr>
                <w:rFonts w:ascii="Sylfaen" w:eastAsia="Times New Roman" w:hAnsi="Sylfaen" w:cs="Calibri"/>
                <w:sz w:val="14"/>
                <w:szCs w:val="14"/>
                <w:lang w:val="ka-GE"/>
              </w:rPr>
            </w:pPr>
            <w:r w:rsidRPr="00CF3850">
              <w:rPr>
                <w:rFonts w:ascii="Sylfaen" w:hAnsi="Sylfaen" w:cs="Calibri"/>
                <w:color w:val="000000"/>
                <w:sz w:val="14"/>
                <w:szCs w:val="14"/>
              </w:rPr>
              <w:t>1 სპორტსმენი</w:t>
            </w:r>
          </w:p>
        </w:tc>
        <w:tc>
          <w:tcPr>
            <w:tcW w:w="1006" w:type="dxa"/>
            <w:tcBorders>
              <w:top w:val="single" w:sz="4" w:space="0" w:color="auto"/>
              <w:left w:val="nil"/>
              <w:bottom w:val="single" w:sz="4" w:space="0" w:color="auto"/>
              <w:right w:val="single" w:sz="4" w:space="0" w:color="auto"/>
            </w:tcBorders>
            <w:shd w:val="clear" w:color="000000" w:fill="FFFFFF"/>
            <w:vAlign w:val="center"/>
          </w:tcPr>
          <w:p w14:paraId="560EE5BD" w14:textId="7CB7B12E" w:rsidR="00473206" w:rsidRPr="00A565D8" w:rsidRDefault="00473206" w:rsidP="00473206">
            <w:pPr>
              <w:spacing w:after="0" w:line="240" w:lineRule="auto"/>
              <w:jc w:val="center"/>
              <w:rPr>
                <w:rFonts w:ascii="Sylfaen" w:eastAsia="Times New Roman" w:hAnsi="Sylfaen" w:cs="Calibri"/>
                <w:sz w:val="14"/>
                <w:szCs w:val="14"/>
                <w:lang w:val="ka-GE"/>
              </w:rPr>
            </w:pPr>
            <w:r>
              <w:rPr>
                <w:rFonts w:ascii="Sylfaen" w:hAnsi="Sylfaen" w:cs="Calibri"/>
                <w:color w:val="000000"/>
                <w:sz w:val="14"/>
                <w:szCs w:val="14"/>
              </w:rPr>
              <w:t>1</w:t>
            </w:r>
            <w:r w:rsidRPr="00CF3850">
              <w:rPr>
                <w:rFonts w:ascii="Sylfaen" w:hAnsi="Sylfaen" w:cs="Calibri"/>
                <w:color w:val="000000"/>
                <w:sz w:val="14"/>
                <w:szCs w:val="14"/>
              </w:rPr>
              <w:t xml:space="preserve"> სპორტსმენი</w:t>
            </w:r>
          </w:p>
        </w:tc>
        <w:tc>
          <w:tcPr>
            <w:tcW w:w="1006" w:type="dxa"/>
            <w:tcBorders>
              <w:top w:val="single" w:sz="4" w:space="0" w:color="auto"/>
              <w:left w:val="nil"/>
              <w:bottom w:val="single" w:sz="4" w:space="0" w:color="auto"/>
              <w:right w:val="single" w:sz="4" w:space="0" w:color="auto"/>
            </w:tcBorders>
            <w:shd w:val="clear" w:color="000000" w:fill="FFFFFF"/>
            <w:vAlign w:val="center"/>
          </w:tcPr>
          <w:p w14:paraId="14905AF4" w14:textId="7BCFEADB" w:rsidR="00473206" w:rsidRPr="00A565D8" w:rsidRDefault="00473206" w:rsidP="00473206">
            <w:pPr>
              <w:spacing w:after="0" w:line="240" w:lineRule="auto"/>
              <w:jc w:val="center"/>
              <w:rPr>
                <w:rFonts w:ascii="Sylfaen" w:eastAsia="Times New Roman" w:hAnsi="Sylfaen" w:cs="Calibri"/>
                <w:sz w:val="14"/>
                <w:szCs w:val="14"/>
                <w:lang w:val="ka-GE"/>
              </w:rPr>
            </w:pPr>
            <w:r w:rsidRPr="00CF3850">
              <w:rPr>
                <w:rFonts w:ascii="Sylfaen" w:hAnsi="Sylfaen" w:cs="Calibri"/>
                <w:color w:val="000000"/>
                <w:sz w:val="14"/>
                <w:szCs w:val="14"/>
              </w:rPr>
              <w:t>1 სპორტსმენი</w:t>
            </w:r>
          </w:p>
        </w:tc>
        <w:tc>
          <w:tcPr>
            <w:tcW w:w="1006" w:type="dxa"/>
            <w:tcBorders>
              <w:top w:val="single" w:sz="4" w:space="0" w:color="auto"/>
              <w:left w:val="nil"/>
              <w:bottom w:val="single" w:sz="4" w:space="0" w:color="auto"/>
              <w:right w:val="single" w:sz="4" w:space="0" w:color="auto"/>
            </w:tcBorders>
            <w:shd w:val="clear" w:color="000000" w:fill="FFFFFF"/>
            <w:vAlign w:val="center"/>
          </w:tcPr>
          <w:p w14:paraId="00FE0D93" w14:textId="12B35EBA" w:rsidR="00473206" w:rsidRPr="00A565D8" w:rsidRDefault="00473206" w:rsidP="00473206">
            <w:pPr>
              <w:spacing w:after="0" w:line="240" w:lineRule="auto"/>
              <w:jc w:val="center"/>
              <w:rPr>
                <w:rFonts w:ascii="Sylfaen" w:eastAsia="Times New Roman" w:hAnsi="Sylfaen" w:cs="Calibri"/>
                <w:sz w:val="14"/>
                <w:szCs w:val="14"/>
                <w:lang w:val="ka-GE"/>
              </w:rPr>
            </w:pPr>
            <w:r>
              <w:rPr>
                <w:rFonts w:ascii="Sylfaen" w:hAnsi="Sylfaen" w:cs="Calibri"/>
                <w:color w:val="000000"/>
                <w:sz w:val="14"/>
                <w:szCs w:val="14"/>
              </w:rPr>
              <w:t>1</w:t>
            </w:r>
            <w:r w:rsidRPr="00CF3850">
              <w:rPr>
                <w:rFonts w:ascii="Sylfaen" w:hAnsi="Sylfaen" w:cs="Calibri"/>
                <w:color w:val="000000"/>
                <w:sz w:val="14"/>
                <w:szCs w:val="14"/>
              </w:rPr>
              <w:t xml:space="preserve"> სპორტსმენი</w:t>
            </w:r>
          </w:p>
        </w:tc>
        <w:tc>
          <w:tcPr>
            <w:tcW w:w="1006" w:type="dxa"/>
            <w:tcBorders>
              <w:top w:val="single" w:sz="4" w:space="0" w:color="auto"/>
              <w:left w:val="nil"/>
              <w:bottom w:val="single" w:sz="4" w:space="0" w:color="auto"/>
              <w:right w:val="single" w:sz="4" w:space="0" w:color="auto"/>
            </w:tcBorders>
            <w:shd w:val="clear" w:color="000000" w:fill="FFFFFF"/>
            <w:vAlign w:val="center"/>
          </w:tcPr>
          <w:p w14:paraId="2D5B6618" w14:textId="3D03C595" w:rsidR="00473206" w:rsidRPr="00A565D8" w:rsidRDefault="00473206" w:rsidP="00473206">
            <w:pPr>
              <w:spacing w:after="0" w:line="240" w:lineRule="auto"/>
              <w:jc w:val="center"/>
              <w:rPr>
                <w:rFonts w:ascii="Sylfaen" w:eastAsia="Times New Roman" w:hAnsi="Sylfaen" w:cs="Calibri"/>
                <w:sz w:val="14"/>
                <w:szCs w:val="14"/>
                <w:lang w:val="ka-GE"/>
              </w:rPr>
            </w:pPr>
            <w:r w:rsidRPr="00CF3850">
              <w:rPr>
                <w:rFonts w:ascii="Sylfaen" w:hAnsi="Sylfaen" w:cs="Calibri"/>
                <w:color w:val="000000"/>
                <w:sz w:val="14"/>
                <w:szCs w:val="14"/>
              </w:rPr>
              <w:t>1 სპორტსმენი</w:t>
            </w:r>
          </w:p>
        </w:tc>
        <w:tc>
          <w:tcPr>
            <w:tcW w:w="1183" w:type="dxa"/>
            <w:tcBorders>
              <w:top w:val="single" w:sz="4" w:space="0" w:color="auto"/>
              <w:left w:val="nil"/>
              <w:bottom w:val="single" w:sz="4" w:space="0" w:color="auto"/>
              <w:right w:val="single" w:sz="4" w:space="0" w:color="auto"/>
            </w:tcBorders>
            <w:shd w:val="clear" w:color="000000" w:fill="FFFFFF"/>
            <w:vAlign w:val="center"/>
          </w:tcPr>
          <w:p w14:paraId="26686836" w14:textId="62EF9FF2" w:rsidR="00473206" w:rsidRPr="00A565D8" w:rsidRDefault="00473206" w:rsidP="00473206">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w:t>
            </w:r>
          </w:p>
        </w:tc>
        <w:tc>
          <w:tcPr>
            <w:tcW w:w="1250" w:type="dxa"/>
            <w:tcBorders>
              <w:top w:val="single" w:sz="4" w:space="0" w:color="auto"/>
              <w:left w:val="nil"/>
              <w:bottom w:val="single" w:sz="4" w:space="0" w:color="auto"/>
              <w:right w:val="single" w:sz="4" w:space="0" w:color="auto"/>
            </w:tcBorders>
            <w:shd w:val="clear" w:color="000000" w:fill="FFFFFF"/>
            <w:vAlign w:val="center"/>
            <w:hideMark/>
          </w:tcPr>
          <w:p w14:paraId="0E729528" w14:textId="77777777" w:rsidR="00473206" w:rsidRPr="003E6CFF" w:rsidRDefault="00473206" w:rsidP="00473206">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r w:rsidR="000106F5" w:rsidRPr="003E6CFF" w14:paraId="12940758" w14:textId="77777777" w:rsidTr="00F70658">
        <w:trPr>
          <w:trHeight w:val="341"/>
        </w:trPr>
        <w:tc>
          <w:tcPr>
            <w:tcW w:w="3520" w:type="dxa"/>
            <w:tcBorders>
              <w:top w:val="single" w:sz="4" w:space="0" w:color="auto"/>
              <w:left w:val="single" w:sz="4" w:space="0" w:color="auto"/>
              <w:bottom w:val="single" w:sz="4" w:space="0" w:color="auto"/>
              <w:right w:val="single" w:sz="4" w:space="0" w:color="000000"/>
            </w:tcBorders>
            <w:shd w:val="clear" w:color="000000" w:fill="FFFFFF"/>
            <w:vAlign w:val="center"/>
          </w:tcPr>
          <w:p w14:paraId="048C35D3" w14:textId="5161345C" w:rsidR="000106F5" w:rsidRPr="00CF3850" w:rsidRDefault="000106F5" w:rsidP="000106F5">
            <w:pPr>
              <w:spacing w:after="0" w:line="240" w:lineRule="auto"/>
              <w:jc w:val="center"/>
              <w:rPr>
                <w:rFonts w:ascii="Sylfaen" w:hAnsi="Sylfaen" w:cs="Calibri"/>
                <w:color w:val="000000"/>
                <w:sz w:val="14"/>
                <w:szCs w:val="14"/>
              </w:rPr>
            </w:pPr>
            <w:r>
              <w:rPr>
                <w:rFonts w:ascii="Sylfaen" w:hAnsi="Sylfaen" w:cs="Calibri"/>
                <w:color w:val="000000"/>
                <w:sz w:val="14"/>
                <w:szCs w:val="14"/>
                <w:lang w:val="ka-GE"/>
              </w:rPr>
              <w:t>წარმატებული სპორტსმენის მწვრთნელი</w:t>
            </w:r>
          </w:p>
        </w:tc>
        <w:tc>
          <w:tcPr>
            <w:tcW w:w="1073" w:type="dxa"/>
            <w:tcBorders>
              <w:top w:val="single" w:sz="4" w:space="0" w:color="auto"/>
              <w:left w:val="nil"/>
              <w:bottom w:val="single" w:sz="4" w:space="0" w:color="auto"/>
              <w:right w:val="single" w:sz="4" w:space="0" w:color="auto"/>
            </w:tcBorders>
            <w:shd w:val="clear" w:color="000000" w:fill="FFFFFF"/>
          </w:tcPr>
          <w:p w14:paraId="11F98738" w14:textId="3D95D150" w:rsidR="000106F5" w:rsidRPr="00CF3850" w:rsidRDefault="000106F5" w:rsidP="000106F5">
            <w:pPr>
              <w:spacing w:after="0" w:line="240" w:lineRule="auto"/>
              <w:jc w:val="center"/>
              <w:rPr>
                <w:rFonts w:ascii="Sylfaen" w:hAnsi="Sylfaen" w:cs="Calibri"/>
                <w:color w:val="000000"/>
                <w:sz w:val="14"/>
                <w:szCs w:val="14"/>
              </w:rPr>
            </w:pPr>
            <w:r w:rsidRPr="000F440B">
              <w:rPr>
                <w:rFonts w:ascii="Sylfaen" w:hAnsi="Sylfaen" w:cs="Calibri"/>
                <w:color w:val="000000"/>
                <w:sz w:val="14"/>
                <w:szCs w:val="14"/>
                <w:lang w:val="ka-GE"/>
              </w:rPr>
              <w:t>2 მწვრთნელი</w:t>
            </w:r>
          </w:p>
        </w:tc>
        <w:tc>
          <w:tcPr>
            <w:tcW w:w="1006" w:type="dxa"/>
            <w:tcBorders>
              <w:top w:val="single" w:sz="4" w:space="0" w:color="auto"/>
              <w:left w:val="nil"/>
              <w:bottom w:val="single" w:sz="4" w:space="0" w:color="auto"/>
              <w:right w:val="single" w:sz="4" w:space="0" w:color="auto"/>
            </w:tcBorders>
            <w:shd w:val="clear" w:color="000000" w:fill="FFFFFF"/>
          </w:tcPr>
          <w:p w14:paraId="2CC51F39" w14:textId="378BD1B0" w:rsidR="000106F5" w:rsidRDefault="000106F5" w:rsidP="000106F5">
            <w:pPr>
              <w:spacing w:after="0" w:line="240" w:lineRule="auto"/>
              <w:jc w:val="center"/>
              <w:rPr>
                <w:rFonts w:ascii="Sylfaen" w:hAnsi="Sylfaen" w:cs="Calibri"/>
                <w:color w:val="000000"/>
                <w:sz w:val="14"/>
                <w:szCs w:val="14"/>
              </w:rPr>
            </w:pPr>
            <w:r w:rsidRPr="000F440B">
              <w:rPr>
                <w:rFonts w:ascii="Sylfaen" w:hAnsi="Sylfaen" w:cs="Calibri"/>
                <w:color w:val="000000"/>
                <w:sz w:val="14"/>
                <w:szCs w:val="14"/>
                <w:lang w:val="ka-GE"/>
              </w:rPr>
              <w:t>2 მწვრთნელი</w:t>
            </w:r>
          </w:p>
        </w:tc>
        <w:tc>
          <w:tcPr>
            <w:tcW w:w="1006" w:type="dxa"/>
            <w:tcBorders>
              <w:top w:val="single" w:sz="4" w:space="0" w:color="auto"/>
              <w:left w:val="nil"/>
              <w:bottom w:val="single" w:sz="4" w:space="0" w:color="auto"/>
              <w:right w:val="single" w:sz="4" w:space="0" w:color="auto"/>
            </w:tcBorders>
            <w:shd w:val="clear" w:color="000000" w:fill="FFFFFF"/>
          </w:tcPr>
          <w:p w14:paraId="214BAA2C" w14:textId="09F82ECC" w:rsidR="000106F5" w:rsidRPr="00CF3850" w:rsidRDefault="000106F5" w:rsidP="000106F5">
            <w:pPr>
              <w:spacing w:after="0" w:line="240" w:lineRule="auto"/>
              <w:jc w:val="center"/>
              <w:rPr>
                <w:rFonts w:ascii="Sylfaen" w:hAnsi="Sylfaen" w:cs="Calibri"/>
                <w:color w:val="000000"/>
                <w:sz w:val="14"/>
                <w:szCs w:val="14"/>
              </w:rPr>
            </w:pPr>
            <w:r w:rsidRPr="000F440B">
              <w:rPr>
                <w:rFonts w:ascii="Sylfaen" w:hAnsi="Sylfaen" w:cs="Calibri"/>
                <w:color w:val="000000"/>
                <w:sz w:val="14"/>
                <w:szCs w:val="14"/>
                <w:lang w:val="ka-GE"/>
              </w:rPr>
              <w:t>2 მწვრთნელი</w:t>
            </w:r>
          </w:p>
        </w:tc>
        <w:tc>
          <w:tcPr>
            <w:tcW w:w="1006" w:type="dxa"/>
            <w:tcBorders>
              <w:top w:val="single" w:sz="4" w:space="0" w:color="auto"/>
              <w:left w:val="nil"/>
              <w:bottom w:val="single" w:sz="4" w:space="0" w:color="auto"/>
              <w:right w:val="single" w:sz="4" w:space="0" w:color="auto"/>
            </w:tcBorders>
            <w:shd w:val="clear" w:color="000000" w:fill="FFFFFF"/>
          </w:tcPr>
          <w:p w14:paraId="6ECC1301" w14:textId="11280421" w:rsidR="000106F5" w:rsidRDefault="000106F5" w:rsidP="000106F5">
            <w:pPr>
              <w:spacing w:after="0" w:line="240" w:lineRule="auto"/>
              <w:jc w:val="center"/>
              <w:rPr>
                <w:rFonts w:ascii="Sylfaen" w:hAnsi="Sylfaen" w:cs="Calibri"/>
                <w:color w:val="000000"/>
                <w:sz w:val="14"/>
                <w:szCs w:val="14"/>
              </w:rPr>
            </w:pPr>
            <w:r w:rsidRPr="000F440B">
              <w:rPr>
                <w:rFonts w:ascii="Sylfaen" w:hAnsi="Sylfaen" w:cs="Calibri"/>
                <w:color w:val="000000"/>
                <w:sz w:val="14"/>
                <w:szCs w:val="14"/>
                <w:lang w:val="ka-GE"/>
              </w:rPr>
              <w:t>2 მწვრთნელი</w:t>
            </w:r>
          </w:p>
        </w:tc>
        <w:tc>
          <w:tcPr>
            <w:tcW w:w="1006" w:type="dxa"/>
            <w:tcBorders>
              <w:top w:val="single" w:sz="4" w:space="0" w:color="auto"/>
              <w:left w:val="nil"/>
              <w:bottom w:val="single" w:sz="4" w:space="0" w:color="auto"/>
              <w:right w:val="single" w:sz="4" w:space="0" w:color="auto"/>
            </w:tcBorders>
            <w:shd w:val="clear" w:color="000000" w:fill="FFFFFF"/>
          </w:tcPr>
          <w:p w14:paraId="2601EFF9" w14:textId="47332C6C" w:rsidR="000106F5" w:rsidRPr="00CF3850" w:rsidRDefault="000106F5" w:rsidP="000106F5">
            <w:pPr>
              <w:spacing w:after="0" w:line="240" w:lineRule="auto"/>
              <w:jc w:val="center"/>
              <w:rPr>
                <w:rFonts w:ascii="Sylfaen" w:hAnsi="Sylfaen" w:cs="Calibri"/>
                <w:color w:val="000000"/>
                <w:sz w:val="14"/>
                <w:szCs w:val="14"/>
              </w:rPr>
            </w:pPr>
            <w:r w:rsidRPr="000F440B">
              <w:rPr>
                <w:rFonts w:ascii="Sylfaen" w:hAnsi="Sylfaen" w:cs="Calibri"/>
                <w:color w:val="000000"/>
                <w:sz w:val="14"/>
                <w:szCs w:val="14"/>
                <w:lang w:val="ka-GE"/>
              </w:rPr>
              <w:t>2 მწვრთნელი</w:t>
            </w:r>
          </w:p>
        </w:tc>
        <w:tc>
          <w:tcPr>
            <w:tcW w:w="1183" w:type="dxa"/>
            <w:tcBorders>
              <w:top w:val="single" w:sz="4" w:space="0" w:color="auto"/>
              <w:left w:val="nil"/>
              <w:bottom w:val="single" w:sz="4" w:space="0" w:color="auto"/>
              <w:right w:val="single" w:sz="4" w:space="0" w:color="auto"/>
            </w:tcBorders>
            <w:shd w:val="clear" w:color="000000" w:fill="FFFFFF"/>
            <w:vAlign w:val="center"/>
          </w:tcPr>
          <w:p w14:paraId="335FD86F" w14:textId="113BFB30" w:rsidR="000106F5" w:rsidRDefault="000106F5" w:rsidP="000106F5">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2</w:t>
            </w:r>
          </w:p>
        </w:tc>
        <w:tc>
          <w:tcPr>
            <w:tcW w:w="1250" w:type="dxa"/>
            <w:tcBorders>
              <w:top w:val="single" w:sz="4" w:space="0" w:color="auto"/>
              <w:left w:val="nil"/>
              <w:bottom w:val="single" w:sz="4" w:space="0" w:color="auto"/>
              <w:right w:val="single" w:sz="4" w:space="0" w:color="auto"/>
            </w:tcBorders>
            <w:shd w:val="clear" w:color="000000" w:fill="FFFFFF"/>
            <w:vAlign w:val="center"/>
          </w:tcPr>
          <w:p w14:paraId="7EFEDDE8" w14:textId="56D61C05" w:rsidR="000106F5" w:rsidRPr="003E6CFF" w:rsidRDefault="000106F5" w:rsidP="000106F5">
            <w:pPr>
              <w:spacing w:after="0" w:line="240" w:lineRule="auto"/>
              <w:jc w:val="center"/>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bl>
    <w:p w14:paraId="7045B2A7" w14:textId="2C2EDF9B" w:rsidR="00F437A4" w:rsidRDefault="00F437A4" w:rsidP="00473206">
      <w:pPr>
        <w:widowControl w:val="0"/>
        <w:autoSpaceDE w:val="0"/>
        <w:autoSpaceDN w:val="0"/>
        <w:adjustRightInd w:val="0"/>
        <w:spacing w:after="0"/>
      </w:pPr>
    </w:p>
    <w:p w14:paraId="3CE3A029" w14:textId="11D5FFA3" w:rsidR="00F437A4" w:rsidRPr="00000834" w:rsidRDefault="007F7B92" w:rsidP="00F437A4">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4.1.5</w:t>
      </w:r>
      <w:r w:rsidR="00F437A4">
        <w:rPr>
          <w:rFonts w:ascii="Sylfaen" w:hAnsi="Sylfaen" w:cs="Sylfaen"/>
          <w:b/>
          <w:bCs/>
          <w:color w:val="385623"/>
          <w:sz w:val="16"/>
          <w:szCs w:val="16"/>
        </w:rPr>
        <w:t xml:space="preserve">. </w:t>
      </w:r>
      <w:r w:rsidR="00F437A4">
        <w:rPr>
          <w:rFonts w:ascii="Sylfaen" w:hAnsi="Sylfaen" w:cs="Sylfaen"/>
          <w:b/>
          <w:bCs/>
          <w:color w:val="385623"/>
          <w:sz w:val="16"/>
          <w:szCs w:val="16"/>
          <w:lang w:val="ka-GE"/>
        </w:rPr>
        <w:t>ქვე</w:t>
      </w:r>
      <w:r w:rsidR="00F437A4" w:rsidRPr="00000834">
        <w:rPr>
          <w:rFonts w:ascii="Sylfaen" w:hAnsi="Sylfaen" w:cs="Sylfaen"/>
          <w:b/>
          <w:bCs/>
          <w:color w:val="385623"/>
          <w:sz w:val="16"/>
          <w:szCs w:val="16"/>
          <w:lang w:val="ka-GE"/>
        </w:rPr>
        <w:t xml:space="preserve">პროგრამის დასახელება  </w:t>
      </w:r>
      <w:r w:rsidR="00F437A4">
        <w:rPr>
          <w:rFonts w:ascii="Sylfaen" w:hAnsi="Sylfaen"/>
          <w:b/>
          <w:bCs/>
          <w:sz w:val="16"/>
          <w:szCs w:val="16"/>
          <w:lang w:val="ka-GE"/>
        </w:rPr>
        <w:t>კაპიტალური დაბანდებები სპორტის სფეროში</w:t>
      </w:r>
      <w:r w:rsidR="00F437A4" w:rsidRPr="00000834">
        <w:rPr>
          <w:rFonts w:ascii="Sylfaen" w:hAnsi="Sylfaen"/>
          <w:b/>
          <w:bCs/>
          <w:sz w:val="16"/>
          <w:szCs w:val="16"/>
          <w:lang w:val="ka-GE"/>
        </w:rPr>
        <w:t xml:space="preserve"> (</w:t>
      </w:r>
      <w:r w:rsidR="00F437A4" w:rsidRPr="00000834">
        <w:rPr>
          <w:rFonts w:ascii="Sylfaen" w:hAnsi="Sylfaen" w:cs="Sylfaen"/>
          <w:b/>
          <w:bCs/>
          <w:color w:val="385623"/>
          <w:sz w:val="16"/>
          <w:szCs w:val="16"/>
          <w:lang w:val="ka-GE"/>
        </w:rPr>
        <w:t xml:space="preserve">პროგრამული კოდი </w:t>
      </w:r>
      <w:r w:rsidR="00F437A4">
        <w:rPr>
          <w:rFonts w:ascii="Sylfaen" w:hAnsi="Sylfaen"/>
          <w:b/>
          <w:bCs/>
          <w:sz w:val="16"/>
          <w:szCs w:val="16"/>
          <w:lang w:val="ka-GE"/>
        </w:rPr>
        <w:t>05 01 05</w:t>
      </w:r>
      <w:r w:rsidR="00F437A4" w:rsidRPr="00000834">
        <w:rPr>
          <w:rFonts w:ascii="Sylfaen" w:hAnsi="Sylfaen"/>
          <w:b/>
          <w:bCs/>
          <w:sz w:val="16"/>
          <w:szCs w:val="16"/>
          <w:lang w:val="ka-GE"/>
        </w:rPr>
        <w:t>)</w:t>
      </w:r>
    </w:p>
    <w:p w14:paraId="03842987" w14:textId="77777777" w:rsidR="00F437A4" w:rsidRPr="00752C03" w:rsidRDefault="00F437A4" w:rsidP="00F437A4">
      <w:pPr>
        <w:widowControl w:val="0"/>
        <w:autoSpaceDE w:val="0"/>
        <w:autoSpaceDN w:val="0"/>
        <w:adjustRightInd w:val="0"/>
        <w:spacing w:after="0"/>
        <w:ind w:left="54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328FC">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ECC2230" w14:textId="77777777" w:rsidR="00B76FFE" w:rsidRDefault="00F437A4" w:rsidP="00B76FFE">
      <w:pPr>
        <w:autoSpaceDE w:val="0"/>
        <w:autoSpaceDN w:val="0"/>
        <w:adjustRightInd w:val="0"/>
        <w:spacing w:after="0"/>
        <w:ind w:firstLine="547"/>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B76FFE" w:rsidRPr="00B76FFE">
        <w:rPr>
          <w:rFonts w:ascii="Sylfaen" w:hAnsi="Sylfaen" w:cs="Sylfaen"/>
          <w:iCs/>
          <w:sz w:val="16"/>
          <w:szCs w:val="16"/>
          <w:lang w:val="ka-GE"/>
        </w:rPr>
        <w:t xml:space="preserve">ქვეპროგრამით გათვალისწინებულია მუნიციპალიტეტის ტერიტორიაზე არსებული სპორტული ინფრასტრუქტურის რეაბილიტაცია, მოწესრიგება და ახალი ობიექტების მშენებლობა. იგეგმება: </w:t>
      </w:r>
    </w:p>
    <w:p w14:paraId="0F814297" w14:textId="77777777" w:rsidR="00B76FFE" w:rsidRDefault="00B76FFE" w:rsidP="00B76FFE">
      <w:pPr>
        <w:autoSpaceDE w:val="0"/>
        <w:autoSpaceDN w:val="0"/>
        <w:adjustRightInd w:val="0"/>
        <w:spacing w:after="0"/>
        <w:ind w:firstLine="547"/>
        <w:jc w:val="both"/>
        <w:rPr>
          <w:rFonts w:ascii="Sylfaen" w:hAnsi="Sylfaen" w:cs="Sylfaen"/>
          <w:iCs/>
          <w:sz w:val="16"/>
          <w:szCs w:val="16"/>
          <w:lang w:val="ka-GE"/>
        </w:rPr>
      </w:pPr>
      <w:r w:rsidRPr="00B76FFE">
        <w:rPr>
          <w:rFonts w:ascii="Sylfaen" w:hAnsi="Sylfaen" w:cs="Sylfaen"/>
          <w:iCs/>
          <w:sz w:val="16"/>
          <w:szCs w:val="16"/>
          <w:lang w:val="ka-GE"/>
        </w:rPr>
        <w:t xml:space="preserve">- სოფელ ლაგვანთაში სტადიონის მოწყობა; </w:t>
      </w:r>
    </w:p>
    <w:p w14:paraId="582230EA" w14:textId="77777777" w:rsidR="00B76FFE" w:rsidRDefault="00B76FFE" w:rsidP="00B76FFE">
      <w:pPr>
        <w:autoSpaceDE w:val="0"/>
        <w:autoSpaceDN w:val="0"/>
        <w:adjustRightInd w:val="0"/>
        <w:spacing w:after="0"/>
        <w:ind w:firstLine="547"/>
        <w:jc w:val="both"/>
        <w:rPr>
          <w:rFonts w:ascii="Sylfaen" w:hAnsi="Sylfaen" w:cs="Sylfaen"/>
          <w:iCs/>
          <w:sz w:val="16"/>
          <w:szCs w:val="16"/>
          <w:lang w:val="ka-GE"/>
        </w:rPr>
      </w:pPr>
      <w:r w:rsidRPr="00B76FFE">
        <w:rPr>
          <w:rFonts w:ascii="Sylfaen" w:hAnsi="Sylfaen" w:cs="Sylfaen"/>
          <w:iCs/>
          <w:sz w:val="16"/>
          <w:szCs w:val="16"/>
          <w:lang w:val="ka-GE"/>
        </w:rPr>
        <w:t>- სოფელ ლაჩთაში არსებული ხელოვნურსაფარიანი სტადიონის</w:t>
      </w:r>
      <w:r>
        <w:rPr>
          <w:rFonts w:ascii="Sylfaen" w:hAnsi="Sylfaen" w:cs="Sylfaen"/>
          <w:iCs/>
          <w:sz w:val="16"/>
          <w:szCs w:val="16"/>
          <w:lang w:val="ka-GE"/>
        </w:rPr>
        <w:t xml:space="preserve"> </w:t>
      </w:r>
      <w:r w:rsidRPr="00B76FFE">
        <w:rPr>
          <w:rFonts w:ascii="Sylfaen" w:hAnsi="Sylfaen" w:cs="Sylfaen"/>
          <w:iCs/>
          <w:sz w:val="16"/>
          <w:szCs w:val="16"/>
          <w:lang w:val="ka-GE"/>
        </w:rPr>
        <w:t xml:space="preserve">რეაბილიტაცია; </w:t>
      </w:r>
    </w:p>
    <w:p w14:paraId="38DEE0D6" w14:textId="77777777" w:rsidR="00B76FFE" w:rsidRDefault="00B76FFE" w:rsidP="00B76FFE">
      <w:pPr>
        <w:autoSpaceDE w:val="0"/>
        <w:autoSpaceDN w:val="0"/>
        <w:adjustRightInd w:val="0"/>
        <w:spacing w:after="0"/>
        <w:ind w:firstLine="547"/>
        <w:jc w:val="both"/>
        <w:rPr>
          <w:rFonts w:ascii="Sylfaen" w:hAnsi="Sylfaen" w:cs="Sylfaen"/>
          <w:iCs/>
          <w:sz w:val="16"/>
          <w:szCs w:val="16"/>
          <w:lang w:val="ka-GE"/>
        </w:rPr>
      </w:pPr>
      <w:r w:rsidRPr="00B76FFE">
        <w:rPr>
          <w:rFonts w:ascii="Sylfaen" w:hAnsi="Sylfaen" w:cs="Sylfaen"/>
          <w:iCs/>
          <w:sz w:val="16"/>
          <w:szCs w:val="16"/>
          <w:lang w:val="ka-GE"/>
        </w:rPr>
        <w:t xml:space="preserve">- ქ. ონში დახურული საცურაო აუზის მშენებლობა. </w:t>
      </w:r>
    </w:p>
    <w:p w14:paraId="0039D15A" w14:textId="5BA08A1A" w:rsidR="00F437A4" w:rsidRDefault="00F437A4" w:rsidP="00B76FFE">
      <w:pPr>
        <w:autoSpaceDE w:val="0"/>
        <w:autoSpaceDN w:val="0"/>
        <w:adjustRightInd w:val="0"/>
        <w:spacing w:after="0"/>
        <w:ind w:firstLine="547"/>
        <w:jc w:val="both"/>
        <w:rPr>
          <w:rFonts w:ascii="Sylfaen" w:hAnsi="Sylfaen" w:cs="Sylfaen"/>
          <w:b/>
          <w:iCs/>
          <w:sz w:val="16"/>
          <w:szCs w:val="16"/>
          <w:lang w:val="ka-GE"/>
        </w:rPr>
      </w:pPr>
      <w:r w:rsidRPr="005361DE">
        <w:rPr>
          <w:rFonts w:ascii="Sylfaen" w:hAnsi="Sylfaen" w:cs="Sylfaen"/>
          <w:b/>
          <w:iCs/>
          <w:sz w:val="16"/>
          <w:szCs w:val="16"/>
          <w:lang w:val="ka-GE"/>
        </w:rPr>
        <w:t>ქვე</w:t>
      </w:r>
      <w:r w:rsidRPr="00DA120F">
        <w:rPr>
          <w:rFonts w:ascii="Sylfaen" w:hAnsi="Sylfaen" w:cs="Sylfaen"/>
          <w:b/>
          <w:iCs/>
          <w:sz w:val="16"/>
          <w:szCs w:val="16"/>
          <w:lang w:val="ka-GE"/>
        </w:rPr>
        <w:t>პროგრამის მიზანია:</w:t>
      </w:r>
    </w:p>
    <w:p w14:paraId="45210ABD" w14:textId="77777777" w:rsidR="00F437A4" w:rsidRDefault="00F437A4" w:rsidP="00F437A4">
      <w:pPr>
        <w:autoSpaceDE w:val="0"/>
        <w:autoSpaceDN w:val="0"/>
        <w:adjustRightInd w:val="0"/>
        <w:spacing w:after="0"/>
        <w:ind w:firstLine="547"/>
        <w:jc w:val="both"/>
        <w:rPr>
          <w:rFonts w:ascii="Sylfaen" w:hAnsi="Sylfaen" w:cs="Sylfaen"/>
          <w:iCs/>
          <w:sz w:val="16"/>
          <w:szCs w:val="16"/>
          <w:lang w:val="ka-GE"/>
        </w:rPr>
      </w:pPr>
      <w:r>
        <w:rPr>
          <w:rFonts w:ascii="Sylfaen" w:hAnsi="Sylfaen" w:cs="Sylfaen"/>
          <w:b/>
          <w:iCs/>
          <w:sz w:val="16"/>
          <w:szCs w:val="16"/>
        </w:rPr>
        <w:t xml:space="preserve">- </w:t>
      </w:r>
      <w:r>
        <w:rPr>
          <w:rFonts w:ascii="Sylfaen" w:hAnsi="Sylfaen" w:cs="Sylfaen"/>
          <w:iCs/>
          <w:sz w:val="16"/>
          <w:szCs w:val="16"/>
          <w:lang w:val="ka-GE"/>
        </w:rPr>
        <w:t>მოწესრიგებუ</w:t>
      </w:r>
      <w:r w:rsidRPr="005361DE">
        <w:rPr>
          <w:rFonts w:ascii="Sylfaen" w:hAnsi="Sylfaen" w:cs="Sylfaen"/>
          <w:iCs/>
          <w:sz w:val="16"/>
          <w:szCs w:val="16"/>
          <w:lang w:val="ka-GE"/>
        </w:rPr>
        <w:t xml:space="preserve">ლი სპორტული ობიექტები; </w:t>
      </w:r>
    </w:p>
    <w:p w14:paraId="1FA5D279" w14:textId="77777777" w:rsidR="00F437A4" w:rsidRPr="005361DE" w:rsidRDefault="00F437A4" w:rsidP="00F437A4">
      <w:pPr>
        <w:autoSpaceDE w:val="0"/>
        <w:autoSpaceDN w:val="0"/>
        <w:adjustRightInd w:val="0"/>
        <w:spacing w:after="0"/>
        <w:ind w:left="540"/>
        <w:jc w:val="both"/>
        <w:rPr>
          <w:rFonts w:ascii="Sylfaen" w:hAnsi="Sylfaen" w:cs="Sylfaen"/>
          <w:iCs/>
          <w:sz w:val="16"/>
          <w:szCs w:val="16"/>
          <w:lang w:val="ka-GE"/>
        </w:rPr>
      </w:pPr>
      <w:r>
        <w:rPr>
          <w:rFonts w:ascii="Sylfaen" w:hAnsi="Sylfaen" w:cs="Sylfaen"/>
          <w:iCs/>
          <w:sz w:val="16"/>
          <w:szCs w:val="16"/>
          <w:lang w:val="ka-GE"/>
        </w:rPr>
        <w:t xml:space="preserve">-  </w:t>
      </w:r>
      <w:r w:rsidRPr="005361DE">
        <w:rPr>
          <w:rFonts w:ascii="Sylfaen" w:hAnsi="Sylfaen" w:cs="Sylfaen"/>
          <w:iCs/>
          <w:sz w:val="16"/>
          <w:szCs w:val="16"/>
          <w:lang w:val="ka-GE"/>
        </w:rPr>
        <w:t>მომავალი თაობისთვის მოტივაციის ამაღლება დაკავდნენ სპორტის სხვადასხვა სახეობებით;</w:t>
      </w:r>
    </w:p>
    <w:p w14:paraId="37883DB4" w14:textId="35960990" w:rsidR="00F437A4" w:rsidRDefault="00F437A4" w:rsidP="00F437A4">
      <w:pPr>
        <w:widowControl w:val="0"/>
        <w:autoSpaceDE w:val="0"/>
        <w:autoSpaceDN w:val="0"/>
        <w:adjustRightInd w:val="0"/>
        <w:spacing w:after="0"/>
        <w:ind w:left="480"/>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შუალედური </w:t>
      </w:r>
      <w:r w:rsidRPr="00752C03">
        <w:rPr>
          <w:rFonts w:ascii="Sylfaen" w:hAnsi="Sylfaen" w:cs="Sylfaen"/>
          <w:b/>
          <w:bCs/>
          <w:iCs/>
          <w:color w:val="385623"/>
          <w:sz w:val="16"/>
          <w:szCs w:val="16"/>
          <w:lang w:val="ka-GE"/>
        </w:rPr>
        <w:t xml:space="preserve">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აშენებული ახალი სპორტული მოედანი.</w:t>
      </w:r>
    </w:p>
    <w:tbl>
      <w:tblPr>
        <w:tblW w:w="0" w:type="auto"/>
        <w:tblLook w:val="04A0" w:firstRow="1" w:lastRow="0" w:firstColumn="1" w:lastColumn="0" w:noHBand="0" w:noVBand="1"/>
      </w:tblPr>
      <w:tblGrid>
        <w:gridCol w:w="4040"/>
        <w:gridCol w:w="990"/>
        <w:gridCol w:w="900"/>
        <w:gridCol w:w="900"/>
        <w:gridCol w:w="900"/>
        <w:gridCol w:w="915"/>
        <w:gridCol w:w="1186"/>
        <w:gridCol w:w="1219"/>
      </w:tblGrid>
      <w:tr w:rsidR="00B76FFE" w:rsidRPr="00B76FFE" w14:paraId="0403222D" w14:textId="77777777" w:rsidTr="00B76FFE">
        <w:trPr>
          <w:trHeight w:val="422"/>
        </w:trPr>
        <w:tc>
          <w:tcPr>
            <w:tcW w:w="0" w:type="auto"/>
            <w:gridSpan w:val="8"/>
            <w:tcBorders>
              <w:top w:val="single" w:sz="4" w:space="0" w:color="auto"/>
              <w:left w:val="single" w:sz="8" w:space="0" w:color="auto"/>
              <w:bottom w:val="single" w:sz="4" w:space="0" w:color="auto"/>
              <w:right w:val="single" w:sz="8" w:space="0" w:color="000000"/>
            </w:tcBorders>
            <w:shd w:val="clear" w:color="000000" w:fill="EBF1DE"/>
            <w:vAlign w:val="center"/>
            <w:hideMark/>
          </w:tcPr>
          <w:p w14:paraId="74052256" w14:textId="77777777" w:rsidR="00B76FFE" w:rsidRPr="00B76FFE" w:rsidRDefault="00B76FFE" w:rsidP="00B76FFE">
            <w:pPr>
              <w:spacing w:after="0" w:line="240" w:lineRule="auto"/>
              <w:jc w:val="center"/>
              <w:rPr>
                <w:rFonts w:ascii="Sylfaen" w:eastAsia="Times New Roman" w:hAnsi="Sylfaen" w:cs="Calibri"/>
                <w:b/>
                <w:bCs/>
                <w:color w:val="000000"/>
                <w:sz w:val="14"/>
                <w:szCs w:val="14"/>
              </w:rPr>
            </w:pPr>
            <w:r w:rsidRPr="00B76FFE">
              <w:rPr>
                <w:rFonts w:ascii="Sylfaen" w:eastAsia="Times New Roman" w:hAnsi="Sylfaen" w:cs="Calibri"/>
                <w:b/>
                <w:bCs/>
                <w:color w:val="000000"/>
                <w:sz w:val="14"/>
                <w:szCs w:val="14"/>
              </w:rPr>
              <w:t>შეფასების ინდიკატორები</w:t>
            </w:r>
          </w:p>
        </w:tc>
      </w:tr>
      <w:tr w:rsidR="00B76FFE" w:rsidRPr="00B76FFE" w14:paraId="16938372" w14:textId="77777777" w:rsidTr="00B76FFE">
        <w:trPr>
          <w:trHeight w:val="413"/>
        </w:trPr>
        <w:tc>
          <w:tcPr>
            <w:tcW w:w="4040" w:type="dxa"/>
            <w:tcBorders>
              <w:top w:val="single" w:sz="4" w:space="0" w:color="auto"/>
              <w:left w:val="single" w:sz="8" w:space="0" w:color="auto"/>
              <w:bottom w:val="single" w:sz="4" w:space="0" w:color="auto"/>
              <w:right w:val="single" w:sz="4" w:space="0" w:color="000000"/>
            </w:tcBorders>
            <w:shd w:val="clear" w:color="000000" w:fill="FDE9D9"/>
            <w:vAlign w:val="center"/>
            <w:hideMark/>
          </w:tcPr>
          <w:p w14:paraId="5A53FA61" w14:textId="77777777" w:rsidR="00B76FFE" w:rsidRPr="00B76FFE" w:rsidRDefault="00B76FFE" w:rsidP="00B76FFE">
            <w:pPr>
              <w:spacing w:after="0" w:line="240" w:lineRule="auto"/>
              <w:jc w:val="center"/>
              <w:rPr>
                <w:rFonts w:ascii="Sylfaen" w:eastAsia="Times New Roman" w:hAnsi="Sylfaen" w:cs="Calibri"/>
                <w:b/>
                <w:bCs/>
                <w:color w:val="000000"/>
                <w:sz w:val="14"/>
                <w:szCs w:val="14"/>
              </w:rPr>
            </w:pPr>
            <w:r w:rsidRPr="00B76FFE">
              <w:rPr>
                <w:rFonts w:ascii="Sylfaen" w:eastAsia="Times New Roman" w:hAnsi="Sylfaen" w:cs="Calibri"/>
                <w:b/>
                <w:bCs/>
                <w:color w:val="000000"/>
                <w:sz w:val="14"/>
                <w:szCs w:val="14"/>
              </w:rPr>
              <w:t>შუალედური შედეგი (OUTPUT)</w:t>
            </w:r>
          </w:p>
        </w:tc>
        <w:tc>
          <w:tcPr>
            <w:tcW w:w="990" w:type="dxa"/>
            <w:tcBorders>
              <w:top w:val="nil"/>
              <w:left w:val="nil"/>
              <w:bottom w:val="single" w:sz="4" w:space="0" w:color="auto"/>
              <w:right w:val="single" w:sz="4" w:space="0" w:color="auto"/>
            </w:tcBorders>
            <w:shd w:val="clear" w:color="000000" w:fill="FDE9D9"/>
            <w:vAlign w:val="center"/>
            <w:hideMark/>
          </w:tcPr>
          <w:p w14:paraId="62B9372C" w14:textId="77777777" w:rsidR="00B76FFE" w:rsidRPr="00B76FFE" w:rsidRDefault="00B76FFE" w:rsidP="00B76FFE">
            <w:pPr>
              <w:spacing w:after="0" w:line="240" w:lineRule="auto"/>
              <w:jc w:val="center"/>
              <w:rPr>
                <w:rFonts w:ascii="Sylfaen" w:eastAsia="Times New Roman" w:hAnsi="Sylfaen" w:cs="Calibri"/>
                <w:b/>
                <w:bCs/>
                <w:color w:val="000000"/>
                <w:sz w:val="14"/>
                <w:szCs w:val="14"/>
              </w:rPr>
            </w:pPr>
            <w:r w:rsidRPr="00B76FFE">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76868E50" w14:textId="77777777" w:rsidR="00B76FFE" w:rsidRPr="00B76FFE" w:rsidRDefault="00B76FFE" w:rsidP="00B76FFE">
            <w:pPr>
              <w:spacing w:after="0" w:line="240" w:lineRule="auto"/>
              <w:jc w:val="center"/>
              <w:rPr>
                <w:rFonts w:ascii="Sylfaen" w:eastAsia="Times New Roman" w:hAnsi="Sylfaen" w:cs="Calibri"/>
                <w:b/>
                <w:bCs/>
                <w:color w:val="000000"/>
                <w:sz w:val="14"/>
                <w:szCs w:val="14"/>
              </w:rPr>
            </w:pPr>
            <w:r w:rsidRPr="00B76FFE">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230E9285" w14:textId="77777777" w:rsidR="00B76FFE" w:rsidRPr="00B76FFE" w:rsidRDefault="00B76FFE" w:rsidP="00B76FFE">
            <w:pPr>
              <w:spacing w:after="0" w:line="240" w:lineRule="auto"/>
              <w:jc w:val="center"/>
              <w:rPr>
                <w:rFonts w:ascii="Sylfaen" w:eastAsia="Times New Roman" w:hAnsi="Sylfaen" w:cs="Calibri"/>
                <w:b/>
                <w:bCs/>
                <w:color w:val="000000"/>
                <w:sz w:val="14"/>
                <w:szCs w:val="14"/>
              </w:rPr>
            </w:pPr>
            <w:r w:rsidRPr="00B76FFE">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0117AABF" w14:textId="77777777" w:rsidR="00B76FFE" w:rsidRPr="00B76FFE" w:rsidRDefault="00B76FFE" w:rsidP="00B76FFE">
            <w:pPr>
              <w:spacing w:after="0" w:line="240" w:lineRule="auto"/>
              <w:jc w:val="center"/>
              <w:rPr>
                <w:rFonts w:ascii="Sylfaen" w:eastAsia="Times New Roman" w:hAnsi="Sylfaen" w:cs="Calibri"/>
                <w:b/>
                <w:bCs/>
                <w:color w:val="000000"/>
                <w:sz w:val="14"/>
                <w:szCs w:val="14"/>
              </w:rPr>
            </w:pPr>
            <w:r w:rsidRPr="00B76FFE">
              <w:rPr>
                <w:rFonts w:ascii="Sylfaen" w:eastAsia="Times New Roman" w:hAnsi="Sylfaen" w:cs="Calibri"/>
                <w:b/>
                <w:bCs/>
                <w:color w:val="000000"/>
                <w:sz w:val="14"/>
                <w:szCs w:val="14"/>
              </w:rPr>
              <w:t>2029 წლის</w:t>
            </w:r>
          </w:p>
        </w:tc>
        <w:tc>
          <w:tcPr>
            <w:tcW w:w="915" w:type="dxa"/>
            <w:tcBorders>
              <w:top w:val="nil"/>
              <w:left w:val="nil"/>
              <w:bottom w:val="single" w:sz="4" w:space="0" w:color="auto"/>
              <w:right w:val="single" w:sz="4" w:space="0" w:color="auto"/>
            </w:tcBorders>
            <w:shd w:val="clear" w:color="000000" w:fill="FDE9D9"/>
            <w:vAlign w:val="center"/>
            <w:hideMark/>
          </w:tcPr>
          <w:p w14:paraId="03FE1E3C" w14:textId="77777777" w:rsidR="00B76FFE" w:rsidRPr="00B76FFE" w:rsidRDefault="00B76FFE" w:rsidP="00B76FFE">
            <w:pPr>
              <w:spacing w:after="0" w:line="240" w:lineRule="auto"/>
              <w:jc w:val="center"/>
              <w:rPr>
                <w:rFonts w:ascii="Sylfaen" w:eastAsia="Times New Roman" w:hAnsi="Sylfaen" w:cs="Calibri"/>
                <w:b/>
                <w:bCs/>
                <w:color w:val="000000"/>
                <w:sz w:val="14"/>
                <w:szCs w:val="14"/>
              </w:rPr>
            </w:pPr>
            <w:r w:rsidRPr="00B76FFE">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46DA83CB" w14:textId="77777777" w:rsidR="00B76FFE" w:rsidRPr="00B76FFE" w:rsidRDefault="00B76FFE" w:rsidP="00B76FFE">
            <w:pPr>
              <w:spacing w:after="0" w:line="240" w:lineRule="auto"/>
              <w:jc w:val="center"/>
              <w:rPr>
                <w:rFonts w:ascii="Sylfaen" w:eastAsia="Times New Roman" w:hAnsi="Sylfaen" w:cs="Calibri"/>
                <w:b/>
                <w:bCs/>
                <w:color w:val="000000"/>
                <w:sz w:val="14"/>
                <w:szCs w:val="14"/>
              </w:rPr>
            </w:pPr>
            <w:r w:rsidRPr="00B76FFE">
              <w:rPr>
                <w:rFonts w:ascii="Sylfaen" w:eastAsia="Times New Roman" w:hAnsi="Sylfaen" w:cs="Calibri"/>
                <w:b/>
                <w:bCs/>
                <w:color w:val="000000"/>
                <w:sz w:val="14"/>
                <w:szCs w:val="14"/>
              </w:rPr>
              <w:t>სტრატეგიული მიზანი</w:t>
            </w:r>
          </w:p>
        </w:tc>
        <w:tc>
          <w:tcPr>
            <w:tcW w:w="1219" w:type="dxa"/>
            <w:tcBorders>
              <w:top w:val="nil"/>
              <w:left w:val="nil"/>
              <w:bottom w:val="single" w:sz="4" w:space="0" w:color="auto"/>
              <w:right w:val="single" w:sz="8" w:space="0" w:color="auto"/>
            </w:tcBorders>
            <w:shd w:val="clear" w:color="000000" w:fill="FDE9D9"/>
            <w:vAlign w:val="center"/>
            <w:hideMark/>
          </w:tcPr>
          <w:p w14:paraId="47FED739" w14:textId="77777777" w:rsidR="00B76FFE" w:rsidRPr="00B76FFE" w:rsidRDefault="00B76FFE" w:rsidP="00B76FFE">
            <w:pPr>
              <w:spacing w:after="0" w:line="240" w:lineRule="auto"/>
              <w:jc w:val="center"/>
              <w:rPr>
                <w:rFonts w:ascii="Sylfaen" w:eastAsia="Times New Roman" w:hAnsi="Sylfaen" w:cs="Calibri"/>
                <w:b/>
                <w:bCs/>
                <w:color w:val="000000"/>
                <w:sz w:val="14"/>
                <w:szCs w:val="14"/>
              </w:rPr>
            </w:pPr>
            <w:r w:rsidRPr="00B76FFE">
              <w:rPr>
                <w:rFonts w:ascii="Sylfaen" w:eastAsia="Times New Roman" w:hAnsi="Sylfaen" w:cs="Calibri"/>
                <w:b/>
                <w:bCs/>
                <w:color w:val="000000"/>
                <w:sz w:val="14"/>
                <w:szCs w:val="14"/>
              </w:rPr>
              <w:t>შეფასების მაჩვენებელი</w:t>
            </w:r>
          </w:p>
        </w:tc>
      </w:tr>
      <w:tr w:rsidR="00B76FFE" w:rsidRPr="00B76FFE" w14:paraId="608844C1" w14:textId="77777777" w:rsidTr="00B76FFE">
        <w:trPr>
          <w:trHeight w:val="413"/>
        </w:trPr>
        <w:tc>
          <w:tcPr>
            <w:tcW w:w="4040" w:type="dxa"/>
            <w:tcBorders>
              <w:top w:val="single" w:sz="4" w:space="0" w:color="auto"/>
              <w:left w:val="single" w:sz="8" w:space="0" w:color="auto"/>
              <w:bottom w:val="single" w:sz="4" w:space="0" w:color="auto"/>
              <w:right w:val="single" w:sz="4" w:space="0" w:color="000000"/>
            </w:tcBorders>
            <w:shd w:val="clear" w:color="000000" w:fill="FFFFFF"/>
            <w:vAlign w:val="center"/>
            <w:hideMark/>
          </w:tcPr>
          <w:p w14:paraId="342668CF" w14:textId="77777777" w:rsidR="00B76FFE" w:rsidRPr="00B76FFE" w:rsidRDefault="00B76FFE" w:rsidP="00B76FFE">
            <w:pPr>
              <w:spacing w:after="0" w:line="240" w:lineRule="auto"/>
              <w:jc w:val="center"/>
              <w:rPr>
                <w:rFonts w:ascii="Sylfaen" w:eastAsia="Times New Roman" w:hAnsi="Sylfaen" w:cs="Calibri"/>
                <w:color w:val="000000"/>
                <w:sz w:val="14"/>
                <w:szCs w:val="14"/>
              </w:rPr>
            </w:pPr>
            <w:r w:rsidRPr="00B76FFE">
              <w:rPr>
                <w:rFonts w:ascii="Sylfaen" w:eastAsia="Times New Roman" w:hAnsi="Sylfaen" w:cs="Calibri"/>
                <w:color w:val="000000"/>
                <w:sz w:val="14"/>
                <w:szCs w:val="14"/>
              </w:rPr>
              <w:t>ახალი სპორტული მოედანი</w:t>
            </w:r>
          </w:p>
        </w:tc>
        <w:tc>
          <w:tcPr>
            <w:tcW w:w="990" w:type="dxa"/>
            <w:tcBorders>
              <w:top w:val="nil"/>
              <w:left w:val="nil"/>
              <w:bottom w:val="single" w:sz="4" w:space="0" w:color="auto"/>
              <w:right w:val="single" w:sz="4" w:space="0" w:color="auto"/>
            </w:tcBorders>
            <w:shd w:val="clear" w:color="000000" w:fill="FFFFFF"/>
            <w:vAlign w:val="center"/>
            <w:hideMark/>
          </w:tcPr>
          <w:p w14:paraId="408F901C"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1</w:t>
            </w:r>
          </w:p>
        </w:tc>
        <w:tc>
          <w:tcPr>
            <w:tcW w:w="900" w:type="dxa"/>
            <w:tcBorders>
              <w:top w:val="nil"/>
              <w:left w:val="nil"/>
              <w:bottom w:val="single" w:sz="4" w:space="0" w:color="auto"/>
              <w:right w:val="single" w:sz="4" w:space="0" w:color="auto"/>
            </w:tcBorders>
            <w:shd w:val="clear" w:color="000000" w:fill="FFFFFF"/>
            <w:vAlign w:val="center"/>
            <w:hideMark/>
          </w:tcPr>
          <w:p w14:paraId="5E9863E0"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1</w:t>
            </w:r>
          </w:p>
        </w:tc>
        <w:tc>
          <w:tcPr>
            <w:tcW w:w="900" w:type="dxa"/>
            <w:tcBorders>
              <w:top w:val="nil"/>
              <w:left w:val="nil"/>
              <w:bottom w:val="single" w:sz="4" w:space="0" w:color="auto"/>
              <w:right w:val="single" w:sz="4" w:space="0" w:color="auto"/>
            </w:tcBorders>
            <w:shd w:val="clear" w:color="000000" w:fill="FFFFFF"/>
            <w:vAlign w:val="center"/>
            <w:hideMark/>
          </w:tcPr>
          <w:p w14:paraId="173C832F"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 </w:t>
            </w:r>
          </w:p>
        </w:tc>
        <w:tc>
          <w:tcPr>
            <w:tcW w:w="900" w:type="dxa"/>
            <w:tcBorders>
              <w:top w:val="nil"/>
              <w:left w:val="nil"/>
              <w:bottom w:val="single" w:sz="4" w:space="0" w:color="auto"/>
              <w:right w:val="single" w:sz="4" w:space="0" w:color="auto"/>
            </w:tcBorders>
            <w:shd w:val="clear" w:color="000000" w:fill="FFFFFF"/>
            <w:vAlign w:val="center"/>
            <w:hideMark/>
          </w:tcPr>
          <w:p w14:paraId="078170C1"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 </w:t>
            </w:r>
          </w:p>
        </w:tc>
        <w:tc>
          <w:tcPr>
            <w:tcW w:w="915" w:type="dxa"/>
            <w:tcBorders>
              <w:top w:val="nil"/>
              <w:left w:val="nil"/>
              <w:bottom w:val="single" w:sz="4" w:space="0" w:color="auto"/>
              <w:right w:val="single" w:sz="4" w:space="0" w:color="auto"/>
            </w:tcBorders>
            <w:shd w:val="clear" w:color="000000" w:fill="FFFFFF"/>
            <w:vAlign w:val="center"/>
            <w:hideMark/>
          </w:tcPr>
          <w:p w14:paraId="0BCF44F4"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 </w:t>
            </w:r>
          </w:p>
        </w:tc>
        <w:tc>
          <w:tcPr>
            <w:tcW w:w="1186" w:type="dxa"/>
            <w:tcBorders>
              <w:top w:val="nil"/>
              <w:left w:val="nil"/>
              <w:bottom w:val="single" w:sz="4" w:space="0" w:color="auto"/>
              <w:right w:val="single" w:sz="4" w:space="0" w:color="auto"/>
            </w:tcBorders>
            <w:shd w:val="clear" w:color="000000" w:fill="FFFFFF"/>
            <w:vAlign w:val="center"/>
            <w:hideMark/>
          </w:tcPr>
          <w:p w14:paraId="2994F7E5"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1</w:t>
            </w:r>
          </w:p>
        </w:tc>
        <w:tc>
          <w:tcPr>
            <w:tcW w:w="1219" w:type="dxa"/>
            <w:tcBorders>
              <w:top w:val="nil"/>
              <w:left w:val="nil"/>
              <w:bottom w:val="single" w:sz="4" w:space="0" w:color="auto"/>
              <w:right w:val="single" w:sz="4" w:space="0" w:color="auto"/>
            </w:tcBorders>
            <w:shd w:val="clear" w:color="000000" w:fill="FFFFFF"/>
            <w:vAlign w:val="center"/>
            <w:hideMark/>
          </w:tcPr>
          <w:p w14:paraId="52F6C8F5"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რაოდენობრივი</w:t>
            </w:r>
          </w:p>
        </w:tc>
      </w:tr>
      <w:tr w:rsidR="00B76FFE" w:rsidRPr="00B76FFE" w14:paraId="232E55E3" w14:textId="77777777" w:rsidTr="00B76FFE">
        <w:trPr>
          <w:trHeight w:val="359"/>
        </w:trPr>
        <w:tc>
          <w:tcPr>
            <w:tcW w:w="4040" w:type="dxa"/>
            <w:tcBorders>
              <w:top w:val="single" w:sz="4" w:space="0" w:color="auto"/>
              <w:left w:val="single" w:sz="8" w:space="0" w:color="auto"/>
              <w:bottom w:val="single" w:sz="4" w:space="0" w:color="auto"/>
              <w:right w:val="single" w:sz="4" w:space="0" w:color="000000"/>
            </w:tcBorders>
            <w:shd w:val="clear" w:color="000000" w:fill="FFFFFF"/>
            <w:vAlign w:val="center"/>
            <w:hideMark/>
          </w:tcPr>
          <w:p w14:paraId="66C29393" w14:textId="77777777" w:rsidR="00B76FFE" w:rsidRPr="00B76FFE" w:rsidRDefault="00B76FFE" w:rsidP="00B76FFE">
            <w:pPr>
              <w:spacing w:after="0" w:line="240" w:lineRule="auto"/>
              <w:jc w:val="center"/>
              <w:rPr>
                <w:rFonts w:ascii="Sylfaen" w:eastAsia="Times New Roman" w:hAnsi="Sylfaen" w:cs="Calibri"/>
                <w:color w:val="000000"/>
                <w:sz w:val="14"/>
                <w:szCs w:val="14"/>
              </w:rPr>
            </w:pPr>
            <w:r w:rsidRPr="00B76FFE">
              <w:rPr>
                <w:rFonts w:ascii="Sylfaen" w:eastAsia="Times New Roman" w:hAnsi="Sylfaen" w:cs="Calibri"/>
                <w:color w:val="000000"/>
                <w:sz w:val="14"/>
                <w:szCs w:val="14"/>
              </w:rPr>
              <w:t>რეაბილიტირებული სპორტული მოედანი</w:t>
            </w:r>
          </w:p>
        </w:tc>
        <w:tc>
          <w:tcPr>
            <w:tcW w:w="990" w:type="dxa"/>
            <w:tcBorders>
              <w:top w:val="nil"/>
              <w:left w:val="nil"/>
              <w:bottom w:val="single" w:sz="4" w:space="0" w:color="auto"/>
              <w:right w:val="single" w:sz="4" w:space="0" w:color="auto"/>
            </w:tcBorders>
            <w:shd w:val="clear" w:color="000000" w:fill="FFFFFF"/>
            <w:vAlign w:val="center"/>
            <w:hideMark/>
          </w:tcPr>
          <w:p w14:paraId="51A46B15" w14:textId="2098908F" w:rsidR="00B76FFE" w:rsidRPr="00B76FFE" w:rsidRDefault="00B76FFE" w:rsidP="00B76FFE">
            <w:pPr>
              <w:spacing w:after="0" w:line="240" w:lineRule="auto"/>
              <w:jc w:val="center"/>
              <w:rPr>
                <w:rFonts w:ascii="Sylfaen" w:eastAsia="Times New Roman" w:hAnsi="Sylfaen" w:cs="Calibri"/>
                <w:sz w:val="14"/>
                <w:szCs w:val="14"/>
              </w:rPr>
            </w:pPr>
          </w:p>
        </w:tc>
        <w:tc>
          <w:tcPr>
            <w:tcW w:w="900" w:type="dxa"/>
            <w:tcBorders>
              <w:top w:val="nil"/>
              <w:left w:val="nil"/>
              <w:bottom w:val="single" w:sz="4" w:space="0" w:color="auto"/>
              <w:right w:val="single" w:sz="4" w:space="0" w:color="auto"/>
            </w:tcBorders>
            <w:shd w:val="clear" w:color="000000" w:fill="FFFFFF"/>
            <w:vAlign w:val="center"/>
            <w:hideMark/>
          </w:tcPr>
          <w:p w14:paraId="2BACE80F"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1</w:t>
            </w:r>
          </w:p>
        </w:tc>
        <w:tc>
          <w:tcPr>
            <w:tcW w:w="900" w:type="dxa"/>
            <w:tcBorders>
              <w:top w:val="nil"/>
              <w:left w:val="nil"/>
              <w:bottom w:val="single" w:sz="4" w:space="0" w:color="auto"/>
              <w:right w:val="single" w:sz="4" w:space="0" w:color="auto"/>
            </w:tcBorders>
            <w:shd w:val="clear" w:color="000000" w:fill="FFFFFF"/>
            <w:vAlign w:val="center"/>
            <w:hideMark/>
          </w:tcPr>
          <w:p w14:paraId="234F62B7"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1</w:t>
            </w:r>
          </w:p>
        </w:tc>
        <w:tc>
          <w:tcPr>
            <w:tcW w:w="900" w:type="dxa"/>
            <w:tcBorders>
              <w:top w:val="nil"/>
              <w:left w:val="nil"/>
              <w:bottom w:val="single" w:sz="4" w:space="0" w:color="auto"/>
              <w:right w:val="single" w:sz="4" w:space="0" w:color="auto"/>
            </w:tcBorders>
            <w:shd w:val="clear" w:color="000000" w:fill="FFFFFF"/>
            <w:vAlign w:val="center"/>
            <w:hideMark/>
          </w:tcPr>
          <w:p w14:paraId="378AC319"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1</w:t>
            </w:r>
          </w:p>
        </w:tc>
        <w:tc>
          <w:tcPr>
            <w:tcW w:w="915" w:type="dxa"/>
            <w:tcBorders>
              <w:top w:val="nil"/>
              <w:left w:val="nil"/>
              <w:bottom w:val="single" w:sz="4" w:space="0" w:color="auto"/>
              <w:right w:val="single" w:sz="4" w:space="0" w:color="auto"/>
            </w:tcBorders>
            <w:shd w:val="clear" w:color="000000" w:fill="FFFFFF"/>
            <w:vAlign w:val="center"/>
            <w:hideMark/>
          </w:tcPr>
          <w:p w14:paraId="616B6DE5"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1</w:t>
            </w:r>
          </w:p>
        </w:tc>
        <w:tc>
          <w:tcPr>
            <w:tcW w:w="1186" w:type="dxa"/>
            <w:tcBorders>
              <w:top w:val="nil"/>
              <w:left w:val="nil"/>
              <w:bottom w:val="single" w:sz="4" w:space="0" w:color="auto"/>
              <w:right w:val="single" w:sz="4" w:space="0" w:color="auto"/>
            </w:tcBorders>
            <w:shd w:val="clear" w:color="000000" w:fill="FFFFFF"/>
            <w:vAlign w:val="center"/>
            <w:hideMark/>
          </w:tcPr>
          <w:p w14:paraId="7163E5E5"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4</w:t>
            </w:r>
          </w:p>
        </w:tc>
        <w:tc>
          <w:tcPr>
            <w:tcW w:w="1219" w:type="dxa"/>
            <w:tcBorders>
              <w:top w:val="nil"/>
              <w:left w:val="nil"/>
              <w:bottom w:val="single" w:sz="4" w:space="0" w:color="auto"/>
              <w:right w:val="single" w:sz="4" w:space="0" w:color="auto"/>
            </w:tcBorders>
            <w:shd w:val="clear" w:color="000000" w:fill="FFFFFF"/>
            <w:vAlign w:val="center"/>
            <w:hideMark/>
          </w:tcPr>
          <w:p w14:paraId="20777E20"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რაოდენობრივი</w:t>
            </w:r>
          </w:p>
        </w:tc>
      </w:tr>
      <w:tr w:rsidR="00B76FFE" w:rsidRPr="00B76FFE" w14:paraId="4AAE6CDD" w14:textId="77777777" w:rsidTr="00B76FFE">
        <w:trPr>
          <w:trHeight w:val="350"/>
        </w:trPr>
        <w:tc>
          <w:tcPr>
            <w:tcW w:w="4040" w:type="dxa"/>
            <w:tcBorders>
              <w:top w:val="single" w:sz="4" w:space="0" w:color="auto"/>
              <w:left w:val="single" w:sz="8" w:space="0" w:color="auto"/>
              <w:bottom w:val="single" w:sz="4" w:space="0" w:color="auto"/>
              <w:right w:val="single" w:sz="4" w:space="0" w:color="000000"/>
            </w:tcBorders>
            <w:shd w:val="clear" w:color="000000" w:fill="FFFFFF"/>
            <w:vAlign w:val="center"/>
            <w:hideMark/>
          </w:tcPr>
          <w:p w14:paraId="43A1AB26" w14:textId="77777777" w:rsidR="00B76FFE" w:rsidRPr="00B76FFE" w:rsidRDefault="00B76FFE" w:rsidP="00B76FFE">
            <w:pPr>
              <w:spacing w:after="0" w:line="240" w:lineRule="auto"/>
              <w:jc w:val="center"/>
              <w:rPr>
                <w:rFonts w:ascii="Sylfaen" w:eastAsia="Times New Roman" w:hAnsi="Sylfaen" w:cs="Calibri"/>
                <w:color w:val="000000"/>
                <w:sz w:val="14"/>
                <w:szCs w:val="14"/>
              </w:rPr>
            </w:pPr>
            <w:r w:rsidRPr="00B76FFE">
              <w:rPr>
                <w:rFonts w:ascii="Sylfaen" w:eastAsia="Times New Roman" w:hAnsi="Sylfaen" w:cs="Calibri"/>
                <w:color w:val="000000"/>
                <w:sz w:val="14"/>
                <w:szCs w:val="14"/>
              </w:rPr>
              <w:t>ახალი სპორტული ობიექტი</w:t>
            </w:r>
          </w:p>
        </w:tc>
        <w:tc>
          <w:tcPr>
            <w:tcW w:w="990" w:type="dxa"/>
            <w:tcBorders>
              <w:top w:val="nil"/>
              <w:left w:val="nil"/>
              <w:bottom w:val="single" w:sz="4" w:space="0" w:color="auto"/>
              <w:right w:val="single" w:sz="4" w:space="0" w:color="auto"/>
            </w:tcBorders>
            <w:shd w:val="clear" w:color="000000" w:fill="FFFFFF"/>
            <w:vAlign w:val="center"/>
            <w:hideMark/>
          </w:tcPr>
          <w:p w14:paraId="2C2FA7CC" w14:textId="1E5EF572" w:rsidR="00B76FFE" w:rsidRPr="00B76FFE" w:rsidRDefault="00B76FFE" w:rsidP="00B76FFE">
            <w:pPr>
              <w:spacing w:after="0" w:line="240" w:lineRule="auto"/>
              <w:jc w:val="center"/>
              <w:rPr>
                <w:rFonts w:ascii="Sylfaen" w:eastAsia="Times New Roman" w:hAnsi="Sylfaen" w:cs="Calibri"/>
                <w:sz w:val="14"/>
                <w:szCs w:val="14"/>
              </w:rPr>
            </w:pPr>
          </w:p>
        </w:tc>
        <w:tc>
          <w:tcPr>
            <w:tcW w:w="900" w:type="dxa"/>
            <w:tcBorders>
              <w:top w:val="nil"/>
              <w:left w:val="nil"/>
              <w:bottom w:val="single" w:sz="4" w:space="0" w:color="auto"/>
              <w:right w:val="single" w:sz="4" w:space="0" w:color="auto"/>
            </w:tcBorders>
            <w:shd w:val="clear" w:color="000000" w:fill="FFFFFF"/>
            <w:vAlign w:val="center"/>
            <w:hideMark/>
          </w:tcPr>
          <w:p w14:paraId="3B451287"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 </w:t>
            </w:r>
          </w:p>
        </w:tc>
        <w:tc>
          <w:tcPr>
            <w:tcW w:w="900" w:type="dxa"/>
            <w:tcBorders>
              <w:top w:val="nil"/>
              <w:left w:val="nil"/>
              <w:bottom w:val="single" w:sz="4" w:space="0" w:color="auto"/>
              <w:right w:val="single" w:sz="4" w:space="0" w:color="auto"/>
            </w:tcBorders>
            <w:shd w:val="clear" w:color="000000" w:fill="FFFFFF"/>
            <w:vAlign w:val="center"/>
            <w:hideMark/>
          </w:tcPr>
          <w:p w14:paraId="63E4A194"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1</w:t>
            </w:r>
          </w:p>
        </w:tc>
        <w:tc>
          <w:tcPr>
            <w:tcW w:w="900" w:type="dxa"/>
            <w:tcBorders>
              <w:top w:val="nil"/>
              <w:left w:val="nil"/>
              <w:bottom w:val="single" w:sz="4" w:space="0" w:color="auto"/>
              <w:right w:val="single" w:sz="4" w:space="0" w:color="auto"/>
            </w:tcBorders>
            <w:shd w:val="clear" w:color="000000" w:fill="FFFFFF"/>
            <w:vAlign w:val="center"/>
            <w:hideMark/>
          </w:tcPr>
          <w:p w14:paraId="5517911E"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 </w:t>
            </w:r>
          </w:p>
        </w:tc>
        <w:tc>
          <w:tcPr>
            <w:tcW w:w="915" w:type="dxa"/>
            <w:tcBorders>
              <w:top w:val="nil"/>
              <w:left w:val="nil"/>
              <w:bottom w:val="single" w:sz="4" w:space="0" w:color="auto"/>
              <w:right w:val="single" w:sz="4" w:space="0" w:color="auto"/>
            </w:tcBorders>
            <w:shd w:val="clear" w:color="000000" w:fill="FFFFFF"/>
            <w:vAlign w:val="center"/>
            <w:hideMark/>
          </w:tcPr>
          <w:p w14:paraId="04270A63"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 </w:t>
            </w:r>
          </w:p>
        </w:tc>
        <w:tc>
          <w:tcPr>
            <w:tcW w:w="1186" w:type="dxa"/>
            <w:tcBorders>
              <w:top w:val="nil"/>
              <w:left w:val="nil"/>
              <w:bottom w:val="single" w:sz="4" w:space="0" w:color="auto"/>
              <w:right w:val="single" w:sz="4" w:space="0" w:color="auto"/>
            </w:tcBorders>
            <w:shd w:val="clear" w:color="000000" w:fill="FFFFFF"/>
            <w:vAlign w:val="center"/>
            <w:hideMark/>
          </w:tcPr>
          <w:p w14:paraId="68C62D50" w14:textId="352D97CC" w:rsidR="00B76FFE" w:rsidRPr="00B76FFE" w:rsidRDefault="00B76FFE" w:rsidP="00B76FFE">
            <w:pPr>
              <w:spacing w:after="0" w:line="240" w:lineRule="auto"/>
              <w:jc w:val="center"/>
              <w:rPr>
                <w:rFonts w:ascii="Sylfaen" w:eastAsia="Times New Roman" w:hAnsi="Sylfaen" w:cs="Calibri"/>
                <w:sz w:val="14"/>
                <w:szCs w:val="14"/>
                <w:lang w:val="ka-GE"/>
              </w:rPr>
            </w:pPr>
            <w:r w:rsidRPr="00B76FFE">
              <w:rPr>
                <w:rFonts w:ascii="Sylfaen" w:eastAsia="Times New Roman" w:hAnsi="Sylfaen" w:cs="Calibri"/>
                <w:sz w:val="14"/>
                <w:szCs w:val="14"/>
              </w:rPr>
              <w:t> </w:t>
            </w:r>
            <w:r>
              <w:rPr>
                <w:rFonts w:ascii="Sylfaen" w:eastAsia="Times New Roman" w:hAnsi="Sylfaen" w:cs="Calibri"/>
                <w:sz w:val="14"/>
                <w:szCs w:val="14"/>
                <w:lang w:val="ka-GE"/>
              </w:rPr>
              <w:t>1</w:t>
            </w:r>
          </w:p>
        </w:tc>
        <w:tc>
          <w:tcPr>
            <w:tcW w:w="1219" w:type="dxa"/>
            <w:tcBorders>
              <w:top w:val="nil"/>
              <w:left w:val="nil"/>
              <w:bottom w:val="single" w:sz="4" w:space="0" w:color="auto"/>
              <w:right w:val="single" w:sz="4" w:space="0" w:color="auto"/>
            </w:tcBorders>
            <w:shd w:val="clear" w:color="000000" w:fill="FFFFFF"/>
            <w:vAlign w:val="center"/>
            <w:hideMark/>
          </w:tcPr>
          <w:p w14:paraId="15C53C7E" w14:textId="77777777" w:rsidR="00B76FFE" w:rsidRPr="00B76FFE" w:rsidRDefault="00B76FFE" w:rsidP="00B76FFE">
            <w:pPr>
              <w:spacing w:after="0" w:line="240" w:lineRule="auto"/>
              <w:jc w:val="center"/>
              <w:rPr>
                <w:rFonts w:ascii="Sylfaen" w:eastAsia="Times New Roman" w:hAnsi="Sylfaen" w:cs="Calibri"/>
                <w:sz w:val="14"/>
                <w:szCs w:val="14"/>
              </w:rPr>
            </w:pPr>
            <w:r w:rsidRPr="00B76FFE">
              <w:rPr>
                <w:rFonts w:ascii="Sylfaen" w:eastAsia="Times New Roman" w:hAnsi="Sylfaen" w:cs="Calibri"/>
                <w:sz w:val="14"/>
                <w:szCs w:val="14"/>
              </w:rPr>
              <w:t>რაოდენობრივი</w:t>
            </w:r>
          </w:p>
        </w:tc>
      </w:tr>
    </w:tbl>
    <w:p w14:paraId="2916D62D" w14:textId="77777777" w:rsidR="00F437A4" w:rsidRDefault="00F437A4" w:rsidP="00F437A4">
      <w:pPr>
        <w:widowControl w:val="0"/>
        <w:autoSpaceDE w:val="0"/>
        <w:autoSpaceDN w:val="0"/>
        <w:adjustRightInd w:val="0"/>
        <w:spacing w:after="0"/>
        <w:ind w:left="480"/>
        <w:rPr>
          <w:rFonts w:ascii="Sylfaen" w:hAnsi="Sylfaen" w:cs="Sylfaen"/>
          <w:b/>
          <w:bCs/>
          <w:iCs/>
          <w:color w:val="385623"/>
          <w:sz w:val="16"/>
          <w:szCs w:val="16"/>
        </w:rPr>
      </w:pPr>
    </w:p>
    <w:p w14:paraId="6C233CEF" w14:textId="3B587BB4" w:rsidR="00F437A4" w:rsidRPr="00341ABC" w:rsidRDefault="00F437A4" w:rsidP="00F437A4">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4.1.</w:t>
      </w:r>
      <w:r w:rsidR="007F7B92">
        <w:rPr>
          <w:rFonts w:ascii="Sylfaen" w:hAnsi="Sylfaen" w:cs="Sylfaen"/>
          <w:b/>
          <w:bCs/>
          <w:iCs/>
          <w:color w:val="385623"/>
          <w:sz w:val="16"/>
          <w:szCs w:val="16"/>
          <w:lang w:val="ka-GE"/>
        </w:rPr>
        <w:t>6</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ქვეპროგრამი</w:t>
      </w:r>
      <w:r>
        <w:rPr>
          <w:rFonts w:ascii="Sylfaen" w:hAnsi="Sylfaen" w:cs="Sylfaen"/>
          <w:b/>
          <w:bCs/>
          <w:iCs/>
          <w:color w:val="385623"/>
          <w:sz w:val="16"/>
          <w:szCs w:val="16"/>
          <w:lang w:val="ka-GE"/>
        </w:rPr>
        <w:t>ს დასახელება და პროგრამული კოდი</w:t>
      </w:r>
      <w:r w:rsidRPr="00341ABC">
        <w:rPr>
          <w:rFonts w:ascii="Sylfaen" w:hAnsi="Sylfaen"/>
          <w:b/>
          <w:bCs/>
          <w:sz w:val="16"/>
          <w:szCs w:val="16"/>
          <w:lang w:val="ka-GE"/>
        </w:rPr>
        <w:t xml:space="preserve"> </w:t>
      </w:r>
      <w:r>
        <w:rPr>
          <w:rFonts w:ascii="Sylfaen" w:hAnsi="Sylfaen"/>
          <w:b/>
          <w:bCs/>
          <w:sz w:val="16"/>
          <w:szCs w:val="16"/>
          <w:lang w:val="ka-GE"/>
        </w:rPr>
        <w:t>საჭიდაო</w:t>
      </w:r>
      <w:r w:rsidRPr="00341ABC">
        <w:rPr>
          <w:rFonts w:ascii="Sylfaen" w:hAnsi="Sylfaen"/>
          <w:b/>
          <w:bCs/>
          <w:sz w:val="16"/>
          <w:szCs w:val="16"/>
          <w:lang w:val="ka-GE"/>
        </w:rPr>
        <w:t xml:space="preserve"> სკოლის </w:t>
      </w:r>
      <w:r>
        <w:rPr>
          <w:rFonts w:ascii="Sylfaen" w:hAnsi="Sylfaen"/>
          <w:b/>
          <w:bCs/>
          <w:sz w:val="16"/>
          <w:szCs w:val="16"/>
          <w:lang w:val="ka-GE"/>
        </w:rPr>
        <w:t>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05 01 06</w:t>
      </w:r>
      <w:r w:rsidRPr="00341ABC">
        <w:rPr>
          <w:rFonts w:ascii="Sylfaen" w:hAnsi="Sylfaen"/>
          <w:b/>
          <w:bCs/>
          <w:sz w:val="16"/>
          <w:szCs w:val="16"/>
          <w:lang w:val="ka-GE"/>
        </w:rPr>
        <w:t>)</w:t>
      </w:r>
    </w:p>
    <w:p w14:paraId="1EE58CB2" w14:textId="77777777" w:rsidR="00F437A4" w:rsidRPr="00F176E7" w:rsidRDefault="00F437A4" w:rsidP="00F437A4">
      <w:pPr>
        <w:widowControl w:val="0"/>
        <w:autoSpaceDE w:val="0"/>
        <w:autoSpaceDN w:val="0"/>
        <w:adjustRightInd w:val="0"/>
        <w:spacing w:after="0"/>
        <w:ind w:firstLine="540"/>
        <w:rPr>
          <w:rFonts w:ascii="Sylfaen" w:hAnsi="Sylfaen"/>
          <w:b/>
          <w:bCs/>
          <w:color w:val="FF0000"/>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255353">
        <w:rPr>
          <w:rFonts w:ascii="Sylfaen" w:hAnsi="Sylfaen"/>
          <w:b/>
          <w:bCs/>
          <w:sz w:val="16"/>
          <w:szCs w:val="16"/>
          <w:lang w:val="ka-GE"/>
        </w:rPr>
        <w:t xml:space="preserve">ა(ა)იპ ონის მუნიციპალიტეტის საჭიდაო </w:t>
      </w:r>
      <w:r>
        <w:rPr>
          <w:rFonts w:ascii="Sylfaen" w:hAnsi="Sylfaen"/>
          <w:b/>
          <w:bCs/>
          <w:sz w:val="16"/>
          <w:szCs w:val="16"/>
          <w:lang w:val="ka-GE"/>
        </w:rPr>
        <w:t>სკოლა</w:t>
      </w:r>
    </w:p>
    <w:p w14:paraId="6753437B" w14:textId="2F3A0D07" w:rsidR="00F437A4" w:rsidRDefault="00F437A4" w:rsidP="00F437A4">
      <w:pPr>
        <w:widowControl w:val="0"/>
        <w:autoSpaceDE w:val="0"/>
        <w:autoSpaceDN w:val="0"/>
        <w:adjustRightInd w:val="0"/>
        <w:spacing w:after="0"/>
        <w:ind w:firstLine="540"/>
        <w:jc w:val="both"/>
        <w:rPr>
          <w:rFonts w:ascii="Sylfaen" w:hAnsi="Sylfaen" w:cs="Sylfaen"/>
          <w:b/>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b/>
          <w:color w:val="385623"/>
          <w:sz w:val="16"/>
          <w:szCs w:val="16"/>
        </w:rPr>
        <w:t xml:space="preserve"> </w:t>
      </w:r>
      <w:r w:rsidRPr="002879E2">
        <w:rPr>
          <w:rFonts w:ascii="Sylfaen" w:hAnsi="Sylfaen" w:cs="Sylfaen"/>
          <w:iCs/>
          <w:sz w:val="16"/>
          <w:szCs w:val="16"/>
          <w:lang w:val="ka-GE"/>
        </w:rPr>
        <w:t>სა</w:t>
      </w:r>
      <w:r>
        <w:rPr>
          <w:rFonts w:ascii="Sylfaen" w:hAnsi="Sylfaen" w:cs="Sylfaen"/>
          <w:iCs/>
          <w:sz w:val="16"/>
          <w:szCs w:val="16"/>
          <w:lang w:val="ka-GE"/>
        </w:rPr>
        <w:t>ჭიდაო სკოლა აერთიანებს ჭიდაობის 3 სახეობას თავისუფალი, კლასიკური და ბერძნულ-რომაული ჭიდაობას, აღნიშნულ სპორტის სახეობებს ეუფლება</w:t>
      </w:r>
      <w:r w:rsidR="00473206">
        <w:rPr>
          <w:rFonts w:ascii="Sylfaen" w:hAnsi="Sylfaen" w:cs="Sylfaen"/>
          <w:iCs/>
          <w:sz w:val="16"/>
          <w:szCs w:val="16"/>
          <w:lang w:val="ka-GE"/>
        </w:rPr>
        <w:t xml:space="preserve"> 7</w:t>
      </w:r>
      <w:r>
        <w:rPr>
          <w:rFonts w:ascii="Sylfaen" w:hAnsi="Sylfaen" w:cs="Sylfaen"/>
          <w:iCs/>
          <w:sz w:val="16"/>
          <w:szCs w:val="16"/>
          <w:lang w:val="ka-GE"/>
        </w:rPr>
        <w:t>5</w:t>
      </w:r>
      <w:r w:rsidRPr="002879E2">
        <w:rPr>
          <w:rFonts w:ascii="Sylfaen" w:hAnsi="Sylfaen" w:cs="Sylfaen"/>
          <w:iCs/>
          <w:sz w:val="16"/>
          <w:szCs w:val="16"/>
          <w:lang w:val="ka-GE"/>
        </w:rPr>
        <w:t xml:space="preserve"> ბავშვი, რომელთაც სამწვრთნელო პროცესი </w:t>
      </w:r>
      <w:r>
        <w:rPr>
          <w:rFonts w:ascii="Sylfaen" w:hAnsi="Sylfaen" w:cs="Sylfaen"/>
          <w:iCs/>
          <w:sz w:val="16"/>
          <w:szCs w:val="16"/>
          <w:lang w:val="ka-GE"/>
        </w:rPr>
        <w:t>ჩა</w:t>
      </w:r>
      <w:r w:rsidRPr="002879E2">
        <w:rPr>
          <w:rFonts w:ascii="Sylfaen" w:hAnsi="Sylfaen" w:cs="Sylfaen"/>
          <w:iCs/>
          <w:sz w:val="16"/>
          <w:szCs w:val="16"/>
          <w:lang w:val="ka-GE"/>
        </w:rPr>
        <w:t>უტარდებათ</w:t>
      </w:r>
      <w:r>
        <w:rPr>
          <w:rFonts w:ascii="Sylfaen" w:hAnsi="Sylfaen" w:cs="Sylfaen"/>
          <w:iCs/>
          <w:sz w:val="16"/>
          <w:szCs w:val="16"/>
          <w:lang w:val="ka-GE"/>
        </w:rPr>
        <w:t xml:space="preserve"> ჭიდაობაში კვირაში 5</w:t>
      </w:r>
      <w:r w:rsidRPr="002879E2">
        <w:rPr>
          <w:rFonts w:ascii="Sylfaen" w:hAnsi="Sylfaen" w:cs="Sylfaen"/>
          <w:iCs/>
          <w:sz w:val="16"/>
          <w:szCs w:val="16"/>
          <w:lang w:val="ka-GE"/>
        </w:rPr>
        <w:t>-ჯერ</w:t>
      </w:r>
      <w:r>
        <w:rPr>
          <w:rFonts w:ascii="Sylfaen" w:hAnsi="Sylfaen" w:cs="Sylfaen"/>
          <w:iCs/>
          <w:sz w:val="16"/>
          <w:szCs w:val="16"/>
          <w:lang w:val="ka-GE"/>
        </w:rPr>
        <w:t>. სკოლაში დასაქმებულია ჯამში 21 ადამიანი. სკოლის</w:t>
      </w:r>
      <w:r w:rsidRPr="002879E2">
        <w:rPr>
          <w:rFonts w:ascii="Sylfaen" w:hAnsi="Sylfaen" w:cs="Sylfaen"/>
          <w:iCs/>
          <w:sz w:val="16"/>
          <w:szCs w:val="16"/>
          <w:lang w:val="ka-GE"/>
        </w:rPr>
        <w:t xml:space="preserve"> აღსაზრდელები პერიოდულად გადიან სპორტულ შეკრებებს, მონაწილეობას ღებულობენ სპორტულ შეჯიბრებეში და ტურნირებში როგორც საქართველოს მასშტაბით ასევე საზღვარგარეთ.</w:t>
      </w:r>
      <w:r w:rsidRPr="00FC0E0B">
        <w:rPr>
          <w:rFonts w:ascii="Sylfaen" w:hAnsi="Sylfaen" w:cs="Sylfaen"/>
          <w:iCs/>
          <w:sz w:val="16"/>
          <w:szCs w:val="16"/>
          <w:lang w:val="ka-GE"/>
        </w:rPr>
        <w:t xml:space="preserve"> </w:t>
      </w:r>
      <w:r w:rsidRPr="002879E2">
        <w:rPr>
          <w:rFonts w:ascii="Sylfaen" w:hAnsi="Sylfaen" w:cs="Sylfaen"/>
          <w:b/>
          <w:iCs/>
          <w:sz w:val="16"/>
          <w:szCs w:val="16"/>
          <w:lang w:val="ka-GE"/>
        </w:rPr>
        <w:t>ქვეპროგრამის მიზანია:</w:t>
      </w:r>
    </w:p>
    <w:p w14:paraId="0050B615" w14:textId="77777777" w:rsidR="00F437A4" w:rsidRPr="002879E2"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2879E2">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3365E26D" w14:textId="77777777" w:rsidR="00F437A4" w:rsidRPr="002879E2" w:rsidRDefault="00F437A4" w:rsidP="00F437A4">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მეტი მოზარდის ჩაბმა სპორტულ აქტივობებში, ბავშვებისა და მოზარდების მეთოდური აღზრდა/დაოსტატება;</w:t>
      </w:r>
    </w:p>
    <w:p w14:paraId="66AC3C2C" w14:textId="77777777" w:rsidR="00F437A4" w:rsidRDefault="00F437A4" w:rsidP="00F437A4">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მუნიციპალიტეტ</w:t>
      </w:r>
      <w:r>
        <w:rPr>
          <w:rFonts w:ascii="Sylfaen" w:hAnsi="Sylfaen" w:cs="Sylfaen"/>
          <w:iCs/>
          <w:sz w:val="16"/>
          <w:szCs w:val="16"/>
          <w:lang w:val="ka-GE"/>
        </w:rPr>
        <w:t>ის სპორტული შედეგების წარმოჩენა</w:t>
      </w:r>
      <w:r w:rsidRPr="002879E2">
        <w:rPr>
          <w:rFonts w:ascii="Sylfaen" w:hAnsi="Sylfaen" w:cs="Sylfaen"/>
          <w:iCs/>
          <w:sz w:val="16"/>
          <w:szCs w:val="16"/>
          <w:lang w:val="ka-GE"/>
        </w:rPr>
        <w:t xml:space="preserve"> </w:t>
      </w:r>
      <w:r>
        <w:rPr>
          <w:rFonts w:ascii="Sylfaen" w:hAnsi="Sylfaen" w:cs="Sylfaen"/>
          <w:iCs/>
          <w:sz w:val="16"/>
          <w:szCs w:val="16"/>
          <w:lang w:val="ka-GE"/>
        </w:rPr>
        <w:t>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w:t>
      </w:r>
      <w:r w:rsidRPr="002879E2">
        <w:rPr>
          <w:rFonts w:ascii="Sylfaen" w:hAnsi="Sylfaen" w:cs="Sylfaen"/>
          <w:iCs/>
          <w:sz w:val="16"/>
          <w:szCs w:val="16"/>
          <w:lang w:val="ka-GE"/>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ღონისსძიებების მაღალ დონეზე ჩატარება.</w:t>
      </w:r>
    </w:p>
    <w:p w14:paraId="788D64A2" w14:textId="723EFE41" w:rsidR="00F437A4" w:rsidRDefault="00F437A4" w:rsidP="00F437A4">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წრეებით სარგებლობის მაქსიმალური ხელმისაწვდომობა;  ჯანსაღი ცხოვრების წესით დაკავებული ახალგაზრდობა;  წარმატებული სპორტსმენები და მუნიციპალიტეტის ნაკრები გუნდები სპორტის სხვადასხვა სფეროში.</w:t>
      </w:r>
    </w:p>
    <w:tbl>
      <w:tblPr>
        <w:tblW w:w="0" w:type="auto"/>
        <w:tblLook w:val="04A0" w:firstRow="1" w:lastRow="0" w:firstColumn="1" w:lastColumn="0" w:noHBand="0" w:noVBand="1"/>
      </w:tblPr>
      <w:tblGrid>
        <w:gridCol w:w="3770"/>
        <w:gridCol w:w="1080"/>
        <w:gridCol w:w="990"/>
        <w:gridCol w:w="900"/>
        <w:gridCol w:w="900"/>
        <w:gridCol w:w="974"/>
        <w:gridCol w:w="1186"/>
        <w:gridCol w:w="1250"/>
      </w:tblGrid>
      <w:tr w:rsidR="00A565D8" w:rsidRPr="003E6CFF" w14:paraId="64EC2D58" w14:textId="77777777" w:rsidTr="00F70658">
        <w:trPr>
          <w:trHeight w:val="431"/>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068CDC4D"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შეფასების ინდიკატორები</w:t>
            </w:r>
          </w:p>
        </w:tc>
      </w:tr>
      <w:tr w:rsidR="00A565D8" w:rsidRPr="003E6CFF" w14:paraId="28C9898B" w14:textId="77777777" w:rsidTr="00F70658">
        <w:trPr>
          <w:trHeight w:val="465"/>
        </w:trPr>
        <w:tc>
          <w:tcPr>
            <w:tcW w:w="377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0271926D"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შუალედური შედეგი (OUTPUT)</w:t>
            </w:r>
          </w:p>
        </w:tc>
        <w:tc>
          <w:tcPr>
            <w:tcW w:w="1080" w:type="dxa"/>
            <w:tcBorders>
              <w:top w:val="nil"/>
              <w:left w:val="nil"/>
              <w:bottom w:val="single" w:sz="4" w:space="0" w:color="auto"/>
              <w:right w:val="single" w:sz="4" w:space="0" w:color="auto"/>
            </w:tcBorders>
            <w:shd w:val="clear" w:color="000000" w:fill="FDE9D9"/>
            <w:vAlign w:val="center"/>
            <w:hideMark/>
          </w:tcPr>
          <w:p w14:paraId="5A0B116C"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2026 წლის საბაზისო</w:t>
            </w:r>
          </w:p>
        </w:tc>
        <w:tc>
          <w:tcPr>
            <w:tcW w:w="990" w:type="dxa"/>
            <w:tcBorders>
              <w:top w:val="nil"/>
              <w:left w:val="nil"/>
              <w:bottom w:val="single" w:sz="4" w:space="0" w:color="auto"/>
              <w:right w:val="single" w:sz="4" w:space="0" w:color="auto"/>
            </w:tcBorders>
            <w:shd w:val="clear" w:color="000000" w:fill="FDE9D9"/>
            <w:vAlign w:val="center"/>
            <w:hideMark/>
          </w:tcPr>
          <w:p w14:paraId="75A8546B"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55BB8B33"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16D806F6"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2029 წლის</w:t>
            </w:r>
          </w:p>
        </w:tc>
        <w:tc>
          <w:tcPr>
            <w:tcW w:w="974" w:type="dxa"/>
            <w:tcBorders>
              <w:top w:val="nil"/>
              <w:left w:val="nil"/>
              <w:bottom w:val="single" w:sz="4" w:space="0" w:color="auto"/>
              <w:right w:val="single" w:sz="4" w:space="0" w:color="auto"/>
            </w:tcBorders>
            <w:shd w:val="clear" w:color="000000" w:fill="FDE9D9"/>
            <w:vAlign w:val="center"/>
            <w:hideMark/>
          </w:tcPr>
          <w:p w14:paraId="788FC043"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3DCFD3AF"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FDE9D9"/>
            <w:vAlign w:val="center"/>
            <w:hideMark/>
          </w:tcPr>
          <w:p w14:paraId="68F8B877" w14:textId="77777777" w:rsidR="00A565D8" w:rsidRPr="003E6CFF" w:rsidRDefault="00A565D8" w:rsidP="00762728">
            <w:pPr>
              <w:spacing w:after="0" w:line="240" w:lineRule="auto"/>
              <w:jc w:val="center"/>
              <w:rPr>
                <w:rFonts w:ascii="Sylfaen" w:eastAsia="Times New Roman" w:hAnsi="Sylfaen" w:cs="Calibri"/>
                <w:b/>
                <w:bCs/>
                <w:color w:val="000000"/>
                <w:sz w:val="14"/>
                <w:szCs w:val="14"/>
              </w:rPr>
            </w:pPr>
            <w:r w:rsidRPr="003E6CFF">
              <w:rPr>
                <w:rFonts w:ascii="Sylfaen" w:eastAsia="Times New Roman" w:hAnsi="Sylfaen" w:cs="Calibri"/>
                <w:b/>
                <w:bCs/>
                <w:color w:val="000000"/>
                <w:sz w:val="14"/>
                <w:szCs w:val="14"/>
              </w:rPr>
              <w:t>შეფასების მაჩვენებელი</w:t>
            </w:r>
          </w:p>
        </w:tc>
      </w:tr>
      <w:tr w:rsidR="00473206" w:rsidRPr="003E6CFF" w14:paraId="45B99723" w14:textId="77777777" w:rsidTr="00F70658">
        <w:trPr>
          <w:trHeight w:val="413"/>
        </w:trPr>
        <w:tc>
          <w:tcPr>
            <w:tcW w:w="377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6AE6AF1" w14:textId="77777777" w:rsidR="00473206" w:rsidRPr="00473206" w:rsidRDefault="00473206" w:rsidP="00473206">
            <w:pPr>
              <w:spacing w:after="0" w:line="240" w:lineRule="auto"/>
              <w:jc w:val="center"/>
              <w:rPr>
                <w:rFonts w:ascii="Sylfaen" w:eastAsia="Times New Roman" w:hAnsi="Sylfaen" w:cs="Calibri"/>
                <w:bCs/>
                <w:color w:val="000000"/>
                <w:sz w:val="14"/>
                <w:szCs w:val="14"/>
              </w:rPr>
            </w:pPr>
            <w:r w:rsidRPr="00473206">
              <w:rPr>
                <w:rFonts w:ascii="Sylfaen" w:eastAsia="Times New Roman" w:hAnsi="Sylfaen" w:cs="Calibri"/>
                <w:bCs/>
                <w:color w:val="000000"/>
                <w:sz w:val="14"/>
                <w:szCs w:val="14"/>
              </w:rPr>
              <w:t>სკოლაში არსებული სპორტის სახეობების რაოდენობა</w:t>
            </w:r>
          </w:p>
        </w:tc>
        <w:tc>
          <w:tcPr>
            <w:tcW w:w="1080" w:type="dxa"/>
            <w:tcBorders>
              <w:top w:val="nil"/>
              <w:left w:val="nil"/>
              <w:bottom w:val="single" w:sz="4" w:space="0" w:color="auto"/>
              <w:right w:val="single" w:sz="4" w:space="0" w:color="auto"/>
            </w:tcBorders>
            <w:shd w:val="clear" w:color="000000" w:fill="FFFFFF"/>
            <w:vAlign w:val="center"/>
            <w:hideMark/>
          </w:tcPr>
          <w:p w14:paraId="7C498A65" w14:textId="3F2B0A57" w:rsidR="00473206" w:rsidRPr="003E6CFF" w:rsidRDefault="00473206" w:rsidP="00473206">
            <w:pPr>
              <w:spacing w:after="0" w:line="240" w:lineRule="auto"/>
              <w:jc w:val="center"/>
              <w:rPr>
                <w:rFonts w:ascii="Sylfaen" w:eastAsia="Times New Roman" w:hAnsi="Sylfaen" w:cs="Calibri"/>
                <w:sz w:val="14"/>
                <w:szCs w:val="14"/>
              </w:rPr>
            </w:pPr>
            <w:r>
              <w:rPr>
                <w:rFonts w:ascii="Sylfaen" w:hAnsi="Sylfaen" w:cs="Calibri"/>
                <w:color w:val="000000"/>
                <w:sz w:val="14"/>
                <w:szCs w:val="14"/>
              </w:rPr>
              <w:t>2</w:t>
            </w:r>
          </w:p>
        </w:tc>
        <w:tc>
          <w:tcPr>
            <w:tcW w:w="990" w:type="dxa"/>
            <w:tcBorders>
              <w:top w:val="nil"/>
              <w:left w:val="nil"/>
              <w:bottom w:val="single" w:sz="4" w:space="0" w:color="auto"/>
              <w:right w:val="single" w:sz="4" w:space="0" w:color="auto"/>
            </w:tcBorders>
            <w:shd w:val="clear" w:color="000000" w:fill="FFFFFF"/>
            <w:vAlign w:val="center"/>
            <w:hideMark/>
          </w:tcPr>
          <w:p w14:paraId="2C4F45A5" w14:textId="22586196" w:rsidR="00473206" w:rsidRPr="003E6CFF" w:rsidRDefault="00473206" w:rsidP="00473206">
            <w:pPr>
              <w:spacing w:after="0" w:line="240" w:lineRule="auto"/>
              <w:jc w:val="center"/>
              <w:rPr>
                <w:rFonts w:ascii="Sylfaen" w:eastAsia="Times New Roman" w:hAnsi="Sylfaen" w:cs="Calibri"/>
                <w:sz w:val="14"/>
                <w:szCs w:val="14"/>
              </w:rPr>
            </w:pPr>
            <w:r>
              <w:rPr>
                <w:rFonts w:ascii="Sylfaen" w:hAnsi="Sylfaen" w:cs="Calibri"/>
                <w:color w:val="000000"/>
                <w:sz w:val="14"/>
                <w:szCs w:val="14"/>
              </w:rPr>
              <w:t>3</w:t>
            </w:r>
          </w:p>
        </w:tc>
        <w:tc>
          <w:tcPr>
            <w:tcW w:w="900" w:type="dxa"/>
            <w:tcBorders>
              <w:top w:val="nil"/>
              <w:left w:val="nil"/>
              <w:bottom w:val="single" w:sz="4" w:space="0" w:color="auto"/>
              <w:right w:val="single" w:sz="4" w:space="0" w:color="auto"/>
            </w:tcBorders>
            <w:shd w:val="clear" w:color="000000" w:fill="FFFFFF"/>
            <w:vAlign w:val="center"/>
            <w:hideMark/>
          </w:tcPr>
          <w:p w14:paraId="782F95A4" w14:textId="475D6A1C" w:rsidR="00473206" w:rsidRPr="003E6CFF" w:rsidRDefault="00473206" w:rsidP="00473206">
            <w:pPr>
              <w:spacing w:after="0" w:line="240" w:lineRule="auto"/>
              <w:jc w:val="center"/>
              <w:rPr>
                <w:rFonts w:ascii="Sylfaen" w:eastAsia="Times New Roman" w:hAnsi="Sylfaen" w:cs="Calibri"/>
                <w:sz w:val="14"/>
                <w:szCs w:val="14"/>
              </w:rPr>
            </w:pPr>
            <w:r>
              <w:rPr>
                <w:rFonts w:ascii="Sylfaen" w:hAnsi="Sylfaen" w:cs="Calibri"/>
                <w:color w:val="000000"/>
                <w:sz w:val="14"/>
                <w:szCs w:val="14"/>
              </w:rPr>
              <w:t>3</w:t>
            </w:r>
          </w:p>
        </w:tc>
        <w:tc>
          <w:tcPr>
            <w:tcW w:w="900" w:type="dxa"/>
            <w:tcBorders>
              <w:top w:val="nil"/>
              <w:left w:val="nil"/>
              <w:bottom w:val="single" w:sz="4" w:space="0" w:color="auto"/>
              <w:right w:val="single" w:sz="4" w:space="0" w:color="auto"/>
            </w:tcBorders>
            <w:shd w:val="clear" w:color="000000" w:fill="FFFFFF"/>
            <w:vAlign w:val="center"/>
            <w:hideMark/>
          </w:tcPr>
          <w:p w14:paraId="548CB873" w14:textId="0BACB145" w:rsidR="00473206" w:rsidRPr="003E6CFF" w:rsidRDefault="00473206" w:rsidP="00473206">
            <w:pPr>
              <w:spacing w:after="0" w:line="240" w:lineRule="auto"/>
              <w:jc w:val="center"/>
              <w:rPr>
                <w:rFonts w:ascii="Sylfaen" w:eastAsia="Times New Roman" w:hAnsi="Sylfaen" w:cs="Calibri"/>
                <w:sz w:val="14"/>
                <w:szCs w:val="14"/>
              </w:rPr>
            </w:pPr>
            <w:r>
              <w:rPr>
                <w:rFonts w:ascii="Sylfaen" w:hAnsi="Sylfaen" w:cs="Calibri"/>
                <w:color w:val="000000"/>
                <w:sz w:val="14"/>
                <w:szCs w:val="14"/>
              </w:rPr>
              <w:t>3</w:t>
            </w:r>
          </w:p>
        </w:tc>
        <w:tc>
          <w:tcPr>
            <w:tcW w:w="974" w:type="dxa"/>
            <w:tcBorders>
              <w:top w:val="nil"/>
              <w:left w:val="nil"/>
              <w:bottom w:val="single" w:sz="4" w:space="0" w:color="auto"/>
              <w:right w:val="single" w:sz="4" w:space="0" w:color="auto"/>
            </w:tcBorders>
            <w:shd w:val="clear" w:color="000000" w:fill="FFFFFF"/>
            <w:vAlign w:val="center"/>
            <w:hideMark/>
          </w:tcPr>
          <w:p w14:paraId="358D07FE" w14:textId="1468D661" w:rsidR="00473206" w:rsidRPr="003E6CFF" w:rsidRDefault="00473206" w:rsidP="00473206">
            <w:pPr>
              <w:spacing w:after="0" w:line="240" w:lineRule="auto"/>
              <w:jc w:val="center"/>
              <w:rPr>
                <w:rFonts w:ascii="Sylfaen" w:eastAsia="Times New Roman" w:hAnsi="Sylfaen" w:cs="Calibri"/>
                <w:sz w:val="14"/>
                <w:szCs w:val="14"/>
              </w:rPr>
            </w:pPr>
            <w:r>
              <w:rPr>
                <w:rFonts w:ascii="Sylfaen" w:hAnsi="Sylfaen" w:cs="Calibri"/>
                <w:color w:val="000000"/>
                <w:sz w:val="14"/>
                <w:szCs w:val="14"/>
              </w:rPr>
              <w:t>3</w:t>
            </w:r>
          </w:p>
        </w:tc>
        <w:tc>
          <w:tcPr>
            <w:tcW w:w="1186" w:type="dxa"/>
            <w:tcBorders>
              <w:top w:val="nil"/>
              <w:left w:val="nil"/>
              <w:bottom w:val="single" w:sz="4" w:space="0" w:color="auto"/>
              <w:right w:val="single" w:sz="4" w:space="0" w:color="auto"/>
            </w:tcBorders>
            <w:shd w:val="clear" w:color="000000" w:fill="FFFFFF"/>
            <w:vAlign w:val="center"/>
            <w:hideMark/>
          </w:tcPr>
          <w:p w14:paraId="7E786A8B" w14:textId="18C3E7CE" w:rsidR="00473206" w:rsidRPr="00473206" w:rsidRDefault="00473206" w:rsidP="00473206">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3</w:t>
            </w:r>
          </w:p>
        </w:tc>
        <w:tc>
          <w:tcPr>
            <w:tcW w:w="1250" w:type="dxa"/>
            <w:tcBorders>
              <w:top w:val="nil"/>
              <w:left w:val="nil"/>
              <w:bottom w:val="single" w:sz="4" w:space="0" w:color="auto"/>
              <w:right w:val="single" w:sz="4" w:space="0" w:color="auto"/>
            </w:tcBorders>
            <w:shd w:val="clear" w:color="000000" w:fill="FFFFFF"/>
            <w:vAlign w:val="center"/>
            <w:hideMark/>
          </w:tcPr>
          <w:p w14:paraId="6C9C5D71" w14:textId="77777777" w:rsidR="00473206" w:rsidRPr="003E6CFF" w:rsidRDefault="00473206" w:rsidP="00473206">
            <w:pPr>
              <w:spacing w:after="0" w:line="240" w:lineRule="auto"/>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r w:rsidR="00473206" w:rsidRPr="003E6CFF" w14:paraId="4FDE6ED1" w14:textId="77777777" w:rsidTr="00F70658">
        <w:trPr>
          <w:trHeight w:val="368"/>
        </w:trPr>
        <w:tc>
          <w:tcPr>
            <w:tcW w:w="377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BE7E085" w14:textId="77777777" w:rsidR="00473206" w:rsidRPr="00473206" w:rsidRDefault="00473206" w:rsidP="00473206">
            <w:pPr>
              <w:spacing w:after="0" w:line="240" w:lineRule="auto"/>
              <w:jc w:val="center"/>
              <w:rPr>
                <w:rFonts w:ascii="Sylfaen" w:eastAsia="Times New Roman" w:hAnsi="Sylfaen" w:cs="Calibri"/>
                <w:bCs/>
                <w:color w:val="000000"/>
                <w:sz w:val="14"/>
                <w:szCs w:val="14"/>
              </w:rPr>
            </w:pPr>
            <w:r w:rsidRPr="00473206">
              <w:rPr>
                <w:rFonts w:ascii="Sylfaen" w:eastAsia="Times New Roman" w:hAnsi="Sylfaen" w:cs="Calibri"/>
                <w:bCs/>
                <w:color w:val="000000"/>
                <w:sz w:val="14"/>
                <w:szCs w:val="14"/>
              </w:rPr>
              <w:t>აღსაზრდელების რაოდენობა</w:t>
            </w:r>
          </w:p>
        </w:tc>
        <w:tc>
          <w:tcPr>
            <w:tcW w:w="1080" w:type="dxa"/>
            <w:tcBorders>
              <w:top w:val="nil"/>
              <w:left w:val="nil"/>
              <w:bottom w:val="single" w:sz="4" w:space="0" w:color="auto"/>
              <w:right w:val="single" w:sz="4" w:space="0" w:color="auto"/>
            </w:tcBorders>
            <w:shd w:val="clear" w:color="000000" w:fill="FFFFFF"/>
            <w:vAlign w:val="center"/>
            <w:hideMark/>
          </w:tcPr>
          <w:p w14:paraId="099D411C" w14:textId="715406B4" w:rsidR="00473206" w:rsidRPr="003E6CFF" w:rsidRDefault="00473206" w:rsidP="00473206">
            <w:pPr>
              <w:spacing w:after="0" w:line="240" w:lineRule="auto"/>
              <w:jc w:val="center"/>
              <w:rPr>
                <w:rFonts w:ascii="Sylfaen" w:eastAsia="Times New Roman" w:hAnsi="Sylfaen" w:cs="Calibri"/>
                <w:sz w:val="14"/>
                <w:szCs w:val="14"/>
              </w:rPr>
            </w:pPr>
            <w:r>
              <w:rPr>
                <w:rFonts w:ascii="Sylfaen" w:hAnsi="Sylfaen" w:cs="Calibri"/>
                <w:color w:val="000000"/>
                <w:sz w:val="14"/>
                <w:szCs w:val="14"/>
              </w:rPr>
              <w:t>67</w:t>
            </w:r>
          </w:p>
        </w:tc>
        <w:tc>
          <w:tcPr>
            <w:tcW w:w="990" w:type="dxa"/>
            <w:tcBorders>
              <w:top w:val="nil"/>
              <w:left w:val="nil"/>
              <w:bottom w:val="single" w:sz="4" w:space="0" w:color="auto"/>
              <w:right w:val="single" w:sz="4" w:space="0" w:color="auto"/>
            </w:tcBorders>
            <w:shd w:val="clear" w:color="000000" w:fill="FFFFFF"/>
            <w:vAlign w:val="center"/>
            <w:hideMark/>
          </w:tcPr>
          <w:p w14:paraId="70D78D23" w14:textId="642E2D97" w:rsidR="00473206" w:rsidRPr="003E6CFF" w:rsidRDefault="00473206" w:rsidP="00473206">
            <w:pPr>
              <w:spacing w:after="0" w:line="240" w:lineRule="auto"/>
              <w:jc w:val="center"/>
              <w:rPr>
                <w:rFonts w:ascii="Sylfaen" w:eastAsia="Times New Roman" w:hAnsi="Sylfaen" w:cs="Calibri"/>
                <w:sz w:val="14"/>
                <w:szCs w:val="14"/>
              </w:rPr>
            </w:pPr>
            <w:r>
              <w:rPr>
                <w:rFonts w:ascii="Sylfaen" w:hAnsi="Sylfaen" w:cs="Calibri"/>
                <w:color w:val="000000"/>
                <w:sz w:val="14"/>
                <w:szCs w:val="14"/>
              </w:rPr>
              <w:t>75</w:t>
            </w:r>
          </w:p>
        </w:tc>
        <w:tc>
          <w:tcPr>
            <w:tcW w:w="900" w:type="dxa"/>
            <w:tcBorders>
              <w:top w:val="nil"/>
              <w:left w:val="nil"/>
              <w:bottom w:val="single" w:sz="4" w:space="0" w:color="auto"/>
              <w:right w:val="single" w:sz="4" w:space="0" w:color="auto"/>
            </w:tcBorders>
            <w:shd w:val="clear" w:color="000000" w:fill="FFFFFF"/>
            <w:vAlign w:val="center"/>
            <w:hideMark/>
          </w:tcPr>
          <w:p w14:paraId="184E59E0" w14:textId="0DE3425D" w:rsidR="00473206" w:rsidRPr="003E6CFF" w:rsidRDefault="00473206" w:rsidP="00473206">
            <w:pPr>
              <w:spacing w:after="0" w:line="240" w:lineRule="auto"/>
              <w:jc w:val="center"/>
              <w:rPr>
                <w:rFonts w:ascii="Sylfaen" w:eastAsia="Times New Roman" w:hAnsi="Sylfaen" w:cs="Calibri"/>
                <w:sz w:val="14"/>
                <w:szCs w:val="14"/>
              </w:rPr>
            </w:pPr>
            <w:r>
              <w:rPr>
                <w:rFonts w:ascii="Sylfaen" w:hAnsi="Sylfaen" w:cs="Calibri"/>
                <w:color w:val="000000"/>
                <w:sz w:val="14"/>
                <w:szCs w:val="14"/>
              </w:rPr>
              <w:t>75</w:t>
            </w:r>
          </w:p>
        </w:tc>
        <w:tc>
          <w:tcPr>
            <w:tcW w:w="900" w:type="dxa"/>
            <w:tcBorders>
              <w:top w:val="nil"/>
              <w:left w:val="nil"/>
              <w:bottom w:val="single" w:sz="4" w:space="0" w:color="auto"/>
              <w:right w:val="single" w:sz="4" w:space="0" w:color="auto"/>
            </w:tcBorders>
            <w:shd w:val="clear" w:color="000000" w:fill="FFFFFF"/>
            <w:vAlign w:val="center"/>
            <w:hideMark/>
          </w:tcPr>
          <w:p w14:paraId="10DA980E" w14:textId="5818A2BD" w:rsidR="00473206" w:rsidRPr="003E6CFF" w:rsidRDefault="00473206" w:rsidP="00473206">
            <w:pPr>
              <w:spacing w:after="0" w:line="240" w:lineRule="auto"/>
              <w:jc w:val="center"/>
              <w:rPr>
                <w:rFonts w:ascii="Sylfaen" w:eastAsia="Times New Roman" w:hAnsi="Sylfaen" w:cs="Calibri"/>
                <w:sz w:val="14"/>
                <w:szCs w:val="14"/>
              </w:rPr>
            </w:pPr>
            <w:r>
              <w:rPr>
                <w:rFonts w:ascii="Sylfaen" w:hAnsi="Sylfaen" w:cs="Calibri"/>
                <w:color w:val="000000"/>
                <w:sz w:val="14"/>
                <w:szCs w:val="14"/>
              </w:rPr>
              <w:t>80</w:t>
            </w:r>
          </w:p>
        </w:tc>
        <w:tc>
          <w:tcPr>
            <w:tcW w:w="974" w:type="dxa"/>
            <w:tcBorders>
              <w:top w:val="nil"/>
              <w:left w:val="nil"/>
              <w:bottom w:val="single" w:sz="4" w:space="0" w:color="auto"/>
              <w:right w:val="single" w:sz="4" w:space="0" w:color="auto"/>
            </w:tcBorders>
            <w:shd w:val="clear" w:color="000000" w:fill="FFFFFF"/>
            <w:vAlign w:val="center"/>
            <w:hideMark/>
          </w:tcPr>
          <w:p w14:paraId="2D0814F9" w14:textId="518DABA4" w:rsidR="00473206" w:rsidRPr="003E6CFF" w:rsidRDefault="00473206" w:rsidP="00473206">
            <w:pPr>
              <w:spacing w:after="0" w:line="240" w:lineRule="auto"/>
              <w:jc w:val="center"/>
              <w:rPr>
                <w:rFonts w:ascii="Sylfaen" w:eastAsia="Times New Roman" w:hAnsi="Sylfaen" w:cs="Calibri"/>
                <w:sz w:val="14"/>
                <w:szCs w:val="14"/>
              </w:rPr>
            </w:pPr>
            <w:r>
              <w:rPr>
                <w:rFonts w:ascii="Sylfaen" w:hAnsi="Sylfaen" w:cs="Calibri"/>
                <w:color w:val="000000"/>
                <w:sz w:val="14"/>
                <w:szCs w:val="14"/>
              </w:rPr>
              <w:t>80</w:t>
            </w:r>
          </w:p>
        </w:tc>
        <w:tc>
          <w:tcPr>
            <w:tcW w:w="1186" w:type="dxa"/>
            <w:tcBorders>
              <w:top w:val="nil"/>
              <w:left w:val="nil"/>
              <w:bottom w:val="single" w:sz="4" w:space="0" w:color="auto"/>
              <w:right w:val="single" w:sz="4" w:space="0" w:color="auto"/>
            </w:tcBorders>
            <w:shd w:val="clear" w:color="000000" w:fill="FFFFFF"/>
            <w:vAlign w:val="center"/>
            <w:hideMark/>
          </w:tcPr>
          <w:p w14:paraId="2A195DAA" w14:textId="4849FF3B" w:rsidR="00473206" w:rsidRPr="00473206" w:rsidRDefault="00473206" w:rsidP="00473206">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80</w:t>
            </w:r>
          </w:p>
        </w:tc>
        <w:tc>
          <w:tcPr>
            <w:tcW w:w="1250" w:type="dxa"/>
            <w:tcBorders>
              <w:top w:val="nil"/>
              <w:left w:val="nil"/>
              <w:bottom w:val="single" w:sz="4" w:space="0" w:color="auto"/>
              <w:right w:val="single" w:sz="4" w:space="0" w:color="auto"/>
            </w:tcBorders>
            <w:shd w:val="clear" w:color="000000" w:fill="FFFFFF"/>
            <w:vAlign w:val="center"/>
            <w:hideMark/>
          </w:tcPr>
          <w:p w14:paraId="2A2B07FE" w14:textId="77777777" w:rsidR="00473206" w:rsidRPr="003E6CFF" w:rsidRDefault="00473206" w:rsidP="00473206">
            <w:pPr>
              <w:spacing w:after="0" w:line="240" w:lineRule="auto"/>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r w:rsidR="00473206" w:rsidRPr="003E6CFF" w14:paraId="58C77B45" w14:textId="77777777" w:rsidTr="00F70658">
        <w:trPr>
          <w:trHeight w:val="341"/>
        </w:trPr>
        <w:tc>
          <w:tcPr>
            <w:tcW w:w="377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34E3613" w14:textId="642D94B1" w:rsidR="00473206" w:rsidRPr="00473206" w:rsidRDefault="00473206" w:rsidP="00473206">
            <w:pPr>
              <w:spacing w:after="0" w:line="240" w:lineRule="auto"/>
              <w:jc w:val="center"/>
              <w:rPr>
                <w:rFonts w:ascii="Sylfaen" w:eastAsia="Times New Roman" w:hAnsi="Sylfaen" w:cs="Calibri"/>
                <w:bCs/>
                <w:color w:val="000000"/>
                <w:sz w:val="14"/>
                <w:szCs w:val="14"/>
              </w:rPr>
            </w:pPr>
            <w:r w:rsidRPr="00473206">
              <w:rPr>
                <w:rFonts w:ascii="Sylfaen" w:eastAsia="Times New Roman" w:hAnsi="Sylfaen" w:cs="Calibri"/>
                <w:bCs/>
                <w:color w:val="000000"/>
                <w:sz w:val="14"/>
                <w:szCs w:val="14"/>
              </w:rPr>
              <w:t>სპორტული ღონიძიებების</w:t>
            </w:r>
            <w:r>
              <w:rPr>
                <w:rFonts w:ascii="Sylfaen" w:eastAsia="Times New Roman" w:hAnsi="Sylfaen" w:cs="Calibri"/>
                <w:bCs/>
                <w:color w:val="000000"/>
                <w:sz w:val="14"/>
                <w:szCs w:val="14"/>
                <w:lang w:val="ka-GE"/>
              </w:rPr>
              <w:t xml:space="preserve"> და შეკრებების</w:t>
            </w:r>
            <w:r w:rsidRPr="00473206">
              <w:rPr>
                <w:rFonts w:ascii="Sylfaen" w:eastAsia="Times New Roman" w:hAnsi="Sylfaen" w:cs="Calibri"/>
                <w:bCs/>
                <w:color w:val="000000"/>
                <w:sz w:val="14"/>
                <w:szCs w:val="14"/>
              </w:rPr>
              <w:t xml:space="preserve"> რაოდენობა</w:t>
            </w:r>
          </w:p>
        </w:tc>
        <w:tc>
          <w:tcPr>
            <w:tcW w:w="1080" w:type="dxa"/>
            <w:tcBorders>
              <w:top w:val="nil"/>
              <w:left w:val="nil"/>
              <w:bottom w:val="single" w:sz="4" w:space="0" w:color="auto"/>
              <w:right w:val="single" w:sz="4" w:space="0" w:color="auto"/>
            </w:tcBorders>
            <w:shd w:val="clear" w:color="000000" w:fill="FFFFFF"/>
            <w:vAlign w:val="center"/>
            <w:hideMark/>
          </w:tcPr>
          <w:p w14:paraId="0A7D2AD5" w14:textId="3C21023D" w:rsidR="00473206" w:rsidRPr="003E6CFF" w:rsidRDefault="00473206" w:rsidP="00473206">
            <w:pPr>
              <w:spacing w:after="0" w:line="240" w:lineRule="auto"/>
              <w:jc w:val="center"/>
              <w:rPr>
                <w:rFonts w:ascii="Sylfaen" w:eastAsia="Times New Roman" w:hAnsi="Sylfaen" w:cs="Calibri"/>
                <w:sz w:val="14"/>
                <w:szCs w:val="14"/>
              </w:rPr>
            </w:pPr>
            <w:r>
              <w:rPr>
                <w:rFonts w:ascii="Sylfaen" w:hAnsi="Sylfaen" w:cs="Calibri"/>
                <w:color w:val="000000"/>
                <w:sz w:val="14"/>
                <w:szCs w:val="14"/>
              </w:rPr>
              <w:t>31</w:t>
            </w:r>
          </w:p>
        </w:tc>
        <w:tc>
          <w:tcPr>
            <w:tcW w:w="990" w:type="dxa"/>
            <w:tcBorders>
              <w:top w:val="nil"/>
              <w:left w:val="nil"/>
              <w:bottom w:val="single" w:sz="4" w:space="0" w:color="auto"/>
              <w:right w:val="single" w:sz="4" w:space="0" w:color="auto"/>
            </w:tcBorders>
            <w:shd w:val="clear" w:color="000000" w:fill="FFFFFF"/>
            <w:vAlign w:val="center"/>
            <w:hideMark/>
          </w:tcPr>
          <w:p w14:paraId="7EE0DC21" w14:textId="48D7C186" w:rsidR="00473206" w:rsidRPr="003E6CFF" w:rsidRDefault="00473206" w:rsidP="00473206">
            <w:pPr>
              <w:spacing w:after="0" w:line="240" w:lineRule="auto"/>
              <w:jc w:val="center"/>
              <w:rPr>
                <w:rFonts w:ascii="Sylfaen" w:eastAsia="Times New Roman" w:hAnsi="Sylfaen" w:cs="Calibri"/>
                <w:sz w:val="14"/>
                <w:szCs w:val="14"/>
              </w:rPr>
            </w:pPr>
            <w:r>
              <w:rPr>
                <w:rFonts w:ascii="Sylfaen" w:hAnsi="Sylfaen" w:cs="Calibri"/>
                <w:color w:val="000000"/>
                <w:sz w:val="14"/>
                <w:szCs w:val="14"/>
              </w:rPr>
              <w:t>32</w:t>
            </w:r>
          </w:p>
        </w:tc>
        <w:tc>
          <w:tcPr>
            <w:tcW w:w="900" w:type="dxa"/>
            <w:tcBorders>
              <w:top w:val="nil"/>
              <w:left w:val="nil"/>
              <w:bottom w:val="single" w:sz="4" w:space="0" w:color="auto"/>
              <w:right w:val="single" w:sz="4" w:space="0" w:color="auto"/>
            </w:tcBorders>
            <w:shd w:val="clear" w:color="000000" w:fill="FFFFFF"/>
            <w:vAlign w:val="center"/>
            <w:hideMark/>
          </w:tcPr>
          <w:p w14:paraId="1369EB62" w14:textId="54939060" w:rsidR="00473206" w:rsidRPr="003E6CFF" w:rsidRDefault="00473206" w:rsidP="00473206">
            <w:pPr>
              <w:spacing w:after="0" w:line="240" w:lineRule="auto"/>
              <w:jc w:val="center"/>
              <w:rPr>
                <w:rFonts w:ascii="Sylfaen" w:eastAsia="Times New Roman" w:hAnsi="Sylfaen" w:cs="Calibri"/>
                <w:sz w:val="14"/>
                <w:szCs w:val="14"/>
              </w:rPr>
            </w:pPr>
            <w:r>
              <w:rPr>
                <w:rFonts w:ascii="Sylfaen" w:hAnsi="Sylfaen" w:cs="Calibri"/>
                <w:color w:val="000000"/>
                <w:sz w:val="14"/>
                <w:szCs w:val="14"/>
              </w:rPr>
              <w:t>33</w:t>
            </w:r>
          </w:p>
        </w:tc>
        <w:tc>
          <w:tcPr>
            <w:tcW w:w="900" w:type="dxa"/>
            <w:tcBorders>
              <w:top w:val="nil"/>
              <w:left w:val="nil"/>
              <w:bottom w:val="single" w:sz="4" w:space="0" w:color="auto"/>
              <w:right w:val="single" w:sz="4" w:space="0" w:color="auto"/>
            </w:tcBorders>
            <w:shd w:val="clear" w:color="000000" w:fill="FFFFFF"/>
            <w:vAlign w:val="center"/>
            <w:hideMark/>
          </w:tcPr>
          <w:p w14:paraId="6177B8C9" w14:textId="4743C41C" w:rsidR="00473206" w:rsidRPr="003E6CFF" w:rsidRDefault="00473206" w:rsidP="00473206">
            <w:pPr>
              <w:spacing w:after="0" w:line="240" w:lineRule="auto"/>
              <w:jc w:val="center"/>
              <w:rPr>
                <w:rFonts w:ascii="Sylfaen" w:eastAsia="Times New Roman" w:hAnsi="Sylfaen" w:cs="Calibri"/>
                <w:sz w:val="14"/>
                <w:szCs w:val="14"/>
              </w:rPr>
            </w:pPr>
            <w:r>
              <w:rPr>
                <w:rFonts w:ascii="Sylfaen" w:hAnsi="Sylfaen" w:cs="Calibri"/>
                <w:color w:val="000000"/>
                <w:sz w:val="14"/>
                <w:szCs w:val="14"/>
              </w:rPr>
              <w:t>34</w:t>
            </w:r>
          </w:p>
        </w:tc>
        <w:tc>
          <w:tcPr>
            <w:tcW w:w="974" w:type="dxa"/>
            <w:tcBorders>
              <w:top w:val="nil"/>
              <w:left w:val="nil"/>
              <w:bottom w:val="single" w:sz="4" w:space="0" w:color="auto"/>
              <w:right w:val="single" w:sz="4" w:space="0" w:color="auto"/>
            </w:tcBorders>
            <w:shd w:val="clear" w:color="000000" w:fill="FFFFFF"/>
            <w:vAlign w:val="center"/>
            <w:hideMark/>
          </w:tcPr>
          <w:p w14:paraId="48F8DAF9" w14:textId="316DD390" w:rsidR="00473206" w:rsidRPr="003E6CFF" w:rsidRDefault="00473206" w:rsidP="00473206">
            <w:pPr>
              <w:spacing w:after="0" w:line="240" w:lineRule="auto"/>
              <w:jc w:val="center"/>
              <w:rPr>
                <w:rFonts w:ascii="Sylfaen" w:eastAsia="Times New Roman" w:hAnsi="Sylfaen" w:cs="Calibri"/>
                <w:sz w:val="14"/>
                <w:szCs w:val="14"/>
              </w:rPr>
            </w:pPr>
            <w:r>
              <w:rPr>
                <w:rFonts w:ascii="Sylfaen" w:hAnsi="Sylfaen" w:cs="Calibri"/>
                <w:color w:val="000000"/>
                <w:sz w:val="14"/>
                <w:szCs w:val="14"/>
              </w:rPr>
              <w:t>35</w:t>
            </w:r>
          </w:p>
        </w:tc>
        <w:tc>
          <w:tcPr>
            <w:tcW w:w="1186" w:type="dxa"/>
            <w:tcBorders>
              <w:top w:val="nil"/>
              <w:left w:val="nil"/>
              <w:bottom w:val="single" w:sz="4" w:space="0" w:color="auto"/>
              <w:right w:val="single" w:sz="4" w:space="0" w:color="auto"/>
            </w:tcBorders>
            <w:shd w:val="clear" w:color="000000" w:fill="FFFFFF"/>
            <w:vAlign w:val="center"/>
            <w:hideMark/>
          </w:tcPr>
          <w:p w14:paraId="0DF56823" w14:textId="537DEA70" w:rsidR="00473206" w:rsidRPr="00473206" w:rsidRDefault="00473206" w:rsidP="00473206">
            <w:pPr>
              <w:spacing w:after="0" w:line="240" w:lineRule="auto"/>
              <w:jc w:val="center"/>
              <w:rPr>
                <w:rFonts w:ascii="Sylfaen" w:eastAsia="Times New Roman" w:hAnsi="Sylfaen" w:cs="Calibri"/>
                <w:sz w:val="14"/>
                <w:szCs w:val="14"/>
                <w:lang w:val="ka-GE"/>
              </w:rPr>
            </w:pPr>
            <w:r>
              <w:rPr>
                <w:rFonts w:ascii="Sylfaen" w:hAnsi="Sylfaen" w:cs="Calibri"/>
                <w:color w:val="000000"/>
                <w:sz w:val="14"/>
                <w:szCs w:val="14"/>
                <w:lang w:val="ka-GE"/>
              </w:rPr>
              <w:t>35</w:t>
            </w:r>
          </w:p>
        </w:tc>
        <w:tc>
          <w:tcPr>
            <w:tcW w:w="1250" w:type="dxa"/>
            <w:tcBorders>
              <w:top w:val="nil"/>
              <w:left w:val="nil"/>
              <w:bottom w:val="single" w:sz="4" w:space="0" w:color="auto"/>
              <w:right w:val="single" w:sz="4" w:space="0" w:color="auto"/>
            </w:tcBorders>
            <w:shd w:val="clear" w:color="000000" w:fill="FFFFFF"/>
            <w:vAlign w:val="center"/>
            <w:hideMark/>
          </w:tcPr>
          <w:p w14:paraId="1AA8CCDA" w14:textId="77777777" w:rsidR="00473206" w:rsidRPr="003E6CFF" w:rsidRDefault="00473206" w:rsidP="00473206">
            <w:pPr>
              <w:spacing w:after="0" w:line="240" w:lineRule="auto"/>
              <w:rPr>
                <w:rFonts w:ascii="Sylfaen" w:eastAsia="Times New Roman" w:hAnsi="Sylfaen" w:cs="Calibri"/>
                <w:sz w:val="14"/>
                <w:szCs w:val="14"/>
              </w:rPr>
            </w:pPr>
            <w:r w:rsidRPr="003E6CFF">
              <w:rPr>
                <w:rFonts w:ascii="Sylfaen" w:eastAsia="Times New Roman" w:hAnsi="Sylfaen" w:cs="Calibri"/>
                <w:sz w:val="14"/>
                <w:szCs w:val="14"/>
              </w:rPr>
              <w:t>რაოდენობრივი</w:t>
            </w:r>
          </w:p>
        </w:tc>
      </w:tr>
    </w:tbl>
    <w:p w14:paraId="4124A766" w14:textId="18A09B68" w:rsidR="00F437A4" w:rsidRDefault="00F437A4" w:rsidP="00473206">
      <w:pPr>
        <w:widowControl w:val="0"/>
        <w:autoSpaceDE w:val="0"/>
        <w:autoSpaceDN w:val="0"/>
        <w:adjustRightInd w:val="0"/>
        <w:spacing w:after="0"/>
        <w:jc w:val="both"/>
        <w:rPr>
          <w:rFonts w:ascii="Sylfaen" w:hAnsi="Sylfaen" w:cs="Sylfaen"/>
          <w:iCs/>
          <w:sz w:val="16"/>
          <w:szCs w:val="16"/>
          <w:lang w:val="ka-GE"/>
        </w:rPr>
      </w:pPr>
    </w:p>
    <w:p w14:paraId="64F8499F" w14:textId="7143F7C9" w:rsidR="008744DB" w:rsidRDefault="008744DB" w:rsidP="00473206">
      <w:pPr>
        <w:widowControl w:val="0"/>
        <w:autoSpaceDE w:val="0"/>
        <w:autoSpaceDN w:val="0"/>
        <w:adjustRightInd w:val="0"/>
        <w:spacing w:after="0"/>
        <w:jc w:val="both"/>
        <w:rPr>
          <w:rFonts w:ascii="Sylfaen" w:hAnsi="Sylfaen" w:cs="Sylfaen"/>
          <w:b/>
          <w:bCs/>
          <w:color w:val="385623"/>
          <w:sz w:val="16"/>
          <w:szCs w:val="16"/>
          <w:lang w:val="ka-GE"/>
        </w:rPr>
      </w:pPr>
      <w:r w:rsidRPr="008744DB">
        <w:rPr>
          <w:rFonts w:ascii="Sylfaen" w:hAnsi="Sylfaen" w:cs="Sylfaen"/>
          <w:b/>
          <w:bCs/>
          <w:color w:val="385623"/>
          <w:sz w:val="16"/>
          <w:szCs w:val="16"/>
          <w:lang w:val="ka-GE"/>
        </w:rPr>
        <w:t>ბიუჯეტი</w:t>
      </w:r>
    </w:p>
    <w:p w14:paraId="5785C1DE" w14:textId="53ED0898" w:rsidR="00FF6E3D" w:rsidRPr="00FF6E3D" w:rsidRDefault="00FF6E3D" w:rsidP="00FF6E3D">
      <w:pPr>
        <w:widowControl w:val="0"/>
        <w:autoSpaceDE w:val="0"/>
        <w:autoSpaceDN w:val="0"/>
        <w:adjustRightInd w:val="0"/>
        <w:spacing w:after="0"/>
        <w:ind w:firstLine="475"/>
        <w:jc w:val="right"/>
        <w:rPr>
          <w:rFonts w:ascii="Sylfaen" w:hAnsi="Sylfaen" w:cs="Sylfaen"/>
          <w:b/>
          <w:bCs/>
          <w:iCs/>
          <w:color w:val="385623"/>
          <w:sz w:val="14"/>
          <w:szCs w:val="14"/>
          <w:lang w:val="ka-GE"/>
        </w:rPr>
      </w:pPr>
      <w:r w:rsidRPr="00FF6E3D">
        <w:rPr>
          <w:rFonts w:ascii="Sylfaen" w:hAnsi="Sylfaen" w:cs="Sylfaen"/>
          <w:b/>
          <w:bCs/>
          <w:iCs/>
          <w:color w:val="385623"/>
          <w:sz w:val="14"/>
          <w:szCs w:val="14"/>
          <w:lang w:val="ka-GE"/>
        </w:rPr>
        <w:t>ლარში</w:t>
      </w:r>
    </w:p>
    <w:tbl>
      <w:tblPr>
        <w:tblW w:w="0" w:type="auto"/>
        <w:tblLook w:val="04A0" w:firstRow="1" w:lastRow="0" w:firstColumn="1" w:lastColumn="0" w:noHBand="0" w:noVBand="1"/>
      </w:tblPr>
      <w:tblGrid>
        <w:gridCol w:w="335"/>
        <w:gridCol w:w="5240"/>
        <w:gridCol w:w="1170"/>
        <w:gridCol w:w="1170"/>
        <w:gridCol w:w="1080"/>
        <w:gridCol w:w="990"/>
        <w:gridCol w:w="1075"/>
      </w:tblGrid>
      <w:tr w:rsidR="004903E9" w:rsidRPr="004903E9" w14:paraId="1761324D" w14:textId="77777777" w:rsidTr="00C11BE7">
        <w:trPr>
          <w:trHeight w:val="557"/>
        </w:trPr>
        <w:tc>
          <w:tcPr>
            <w:tcW w:w="0" w:type="auto"/>
            <w:tcBorders>
              <w:top w:val="single" w:sz="4" w:space="0" w:color="auto"/>
              <w:left w:val="single" w:sz="4" w:space="0" w:color="auto"/>
              <w:bottom w:val="double" w:sz="6" w:space="0" w:color="auto"/>
              <w:right w:val="single" w:sz="4" w:space="0" w:color="auto"/>
            </w:tcBorders>
            <w:noWrap/>
            <w:vAlign w:val="center"/>
            <w:hideMark/>
          </w:tcPr>
          <w:p w14:paraId="2DD662C9"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N</w:t>
            </w:r>
          </w:p>
        </w:tc>
        <w:tc>
          <w:tcPr>
            <w:tcW w:w="5240" w:type="dxa"/>
            <w:tcBorders>
              <w:top w:val="single" w:sz="4" w:space="0" w:color="auto"/>
              <w:left w:val="nil"/>
              <w:bottom w:val="double" w:sz="6" w:space="0" w:color="auto"/>
              <w:right w:val="single" w:sz="4" w:space="0" w:color="auto"/>
            </w:tcBorders>
            <w:noWrap/>
            <w:vAlign w:val="center"/>
            <w:hideMark/>
          </w:tcPr>
          <w:p w14:paraId="1498878C"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ხარჯების დასახელება</w:t>
            </w:r>
          </w:p>
        </w:tc>
        <w:tc>
          <w:tcPr>
            <w:tcW w:w="1170" w:type="dxa"/>
            <w:tcBorders>
              <w:top w:val="single" w:sz="4" w:space="0" w:color="auto"/>
              <w:left w:val="nil"/>
              <w:bottom w:val="double" w:sz="6" w:space="0" w:color="auto"/>
              <w:right w:val="single" w:sz="4" w:space="0" w:color="auto"/>
            </w:tcBorders>
            <w:vAlign w:val="center"/>
            <w:hideMark/>
          </w:tcPr>
          <w:p w14:paraId="3A94C71F"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2026 წლის გეგმა</w:t>
            </w:r>
          </w:p>
        </w:tc>
        <w:tc>
          <w:tcPr>
            <w:tcW w:w="1170" w:type="dxa"/>
            <w:tcBorders>
              <w:top w:val="single" w:sz="4" w:space="0" w:color="auto"/>
              <w:left w:val="nil"/>
              <w:bottom w:val="double" w:sz="6" w:space="0" w:color="auto"/>
              <w:right w:val="single" w:sz="4" w:space="0" w:color="auto"/>
            </w:tcBorders>
            <w:vAlign w:val="center"/>
            <w:hideMark/>
          </w:tcPr>
          <w:p w14:paraId="78A7D21D"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2027 წლის პროგნოზი</w:t>
            </w:r>
          </w:p>
        </w:tc>
        <w:tc>
          <w:tcPr>
            <w:tcW w:w="1080" w:type="dxa"/>
            <w:tcBorders>
              <w:top w:val="single" w:sz="4" w:space="0" w:color="auto"/>
              <w:left w:val="nil"/>
              <w:bottom w:val="double" w:sz="6" w:space="0" w:color="auto"/>
              <w:right w:val="single" w:sz="4" w:space="0" w:color="auto"/>
            </w:tcBorders>
            <w:vAlign w:val="center"/>
            <w:hideMark/>
          </w:tcPr>
          <w:p w14:paraId="5934AB47"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2028 წლის პროგნოზი</w:t>
            </w:r>
          </w:p>
        </w:tc>
        <w:tc>
          <w:tcPr>
            <w:tcW w:w="990" w:type="dxa"/>
            <w:tcBorders>
              <w:top w:val="single" w:sz="4" w:space="0" w:color="auto"/>
              <w:left w:val="nil"/>
              <w:bottom w:val="double" w:sz="6" w:space="0" w:color="auto"/>
              <w:right w:val="single" w:sz="4" w:space="0" w:color="auto"/>
            </w:tcBorders>
            <w:vAlign w:val="center"/>
            <w:hideMark/>
          </w:tcPr>
          <w:p w14:paraId="549BAFAA"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2029 წლის პროგნოზი</w:t>
            </w:r>
          </w:p>
        </w:tc>
        <w:tc>
          <w:tcPr>
            <w:tcW w:w="1075" w:type="dxa"/>
            <w:tcBorders>
              <w:top w:val="single" w:sz="4" w:space="0" w:color="auto"/>
              <w:left w:val="nil"/>
              <w:bottom w:val="double" w:sz="6" w:space="0" w:color="auto"/>
              <w:right w:val="single" w:sz="4" w:space="0" w:color="auto"/>
            </w:tcBorders>
            <w:vAlign w:val="center"/>
            <w:hideMark/>
          </w:tcPr>
          <w:p w14:paraId="73AEE3AC"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2030 წლის პროგნოზი</w:t>
            </w:r>
          </w:p>
        </w:tc>
      </w:tr>
      <w:tr w:rsidR="004903E9" w:rsidRPr="004903E9" w14:paraId="4AF72322" w14:textId="77777777" w:rsidTr="00C11BE7">
        <w:trPr>
          <w:trHeight w:val="234"/>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6D36E58"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single" w:sz="4" w:space="0" w:color="auto"/>
              <w:left w:val="nil"/>
              <w:bottom w:val="single" w:sz="4" w:space="0" w:color="auto"/>
              <w:right w:val="single" w:sz="4" w:space="0" w:color="auto"/>
            </w:tcBorders>
            <w:noWrap/>
            <w:vAlign w:val="center"/>
            <w:hideMark/>
          </w:tcPr>
          <w:p w14:paraId="783CEC8C"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მომუშავეთა რიცხოვნობა</w:t>
            </w:r>
          </w:p>
        </w:tc>
        <w:tc>
          <w:tcPr>
            <w:tcW w:w="1170" w:type="dxa"/>
            <w:tcBorders>
              <w:top w:val="single" w:sz="4" w:space="0" w:color="auto"/>
              <w:left w:val="nil"/>
              <w:bottom w:val="single" w:sz="4" w:space="0" w:color="auto"/>
              <w:right w:val="single" w:sz="4" w:space="0" w:color="auto"/>
            </w:tcBorders>
            <w:noWrap/>
            <w:vAlign w:val="center"/>
            <w:hideMark/>
          </w:tcPr>
          <w:p w14:paraId="544BBB1B"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21</w:t>
            </w:r>
          </w:p>
        </w:tc>
        <w:tc>
          <w:tcPr>
            <w:tcW w:w="1170" w:type="dxa"/>
            <w:tcBorders>
              <w:top w:val="single" w:sz="4" w:space="0" w:color="auto"/>
              <w:left w:val="nil"/>
              <w:bottom w:val="single" w:sz="4" w:space="0" w:color="auto"/>
              <w:right w:val="single" w:sz="4" w:space="0" w:color="auto"/>
            </w:tcBorders>
            <w:noWrap/>
            <w:vAlign w:val="center"/>
            <w:hideMark/>
          </w:tcPr>
          <w:p w14:paraId="7855EB93"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21</w:t>
            </w:r>
          </w:p>
        </w:tc>
        <w:tc>
          <w:tcPr>
            <w:tcW w:w="1080" w:type="dxa"/>
            <w:tcBorders>
              <w:top w:val="single" w:sz="4" w:space="0" w:color="auto"/>
              <w:left w:val="nil"/>
              <w:bottom w:val="single" w:sz="4" w:space="0" w:color="auto"/>
              <w:right w:val="single" w:sz="4" w:space="0" w:color="auto"/>
            </w:tcBorders>
            <w:noWrap/>
            <w:vAlign w:val="center"/>
            <w:hideMark/>
          </w:tcPr>
          <w:p w14:paraId="133B4E68"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21</w:t>
            </w:r>
          </w:p>
        </w:tc>
        <w:tc>
          <w:tcPr>
            <w:tcW w:w="990" w:type="dxa"/>
            <w:tcBorders>
              <w:top w:val="single" w:sz="4" w:space="0" w:color="auto"/>
              <w:left w:val="nil"/>
              <w:bottom w:val="single" w:sz="4" w:space="0" w:color="auto"/>
              <w:right w:val="single" w:sz="4" w:space="0" w:color="auto"/>
            </w:tcBorders>
            <w:noWrap/>
            <w:vAlign w:val="center"/>
            <w:hideMark/>
          </w:tcPr>
          <w:p w14:paraId="653BA3C0"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21</w:t>
            </w:r>
          </w:p>
        </w:tc>
        <w:tc>
          <w:tcPr>
            <w:tcW w:w="1075" w:type="dxa"/>
            <w:tcBorders>
              <w:top w:val="single" w:sz="4" w:space="0" w:color="auto"/>
              <w:left w:val="nil"/>
              <w:bottom w:val="single" w:sz="4" w:space="0" w:color="auto"/>
              <w:right w:val="single" w:sz="4" w:space="0" w:color="auto"/>
            </w:tcBorders>
            <w:noWrap/>
            <w:vAlign w:val="center"/>
            <w:hideMark/>
          </w:tcPr>
          <w:p w14:paraId="3C05F0E4"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21</w:t>
            </w:r>
          </w:p>
        </w:tc>
      </w:tr>
      <w:tr w:rsidR="004903E9" w:rsidRPr="004903E9" w14:paraId="677C1F6C"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060BB40F"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1</w:t>
            </w:r>
          </w:p>
        </w:tc>
        <w:tc>
          <w:tcPr>
            <w:tcW w:w="5240" w:type="dxa"/>
            <w:tcBorders>
              <w:top w:val="nil"/>
              <w:left w:val="nil"/>
              <w:bottom w:val="single" w:sz="4" w:space="0" w:color="auto"/>
              <w:right w:val="single" w:sz="4" w:space="0" w:color="auto"/>
            </w:tcBorders>
            <w:noWrap/>
            <w:vAlign w:val="center"/>
            <w:hideMark/>
          </w:tcPr>
          <w:p w14:paraId="0A075BB9" w14:textId="77777777" w:rsidR="004903E9" w:rsidRPr="004903E9" w:rsidRDefault="004903E9" w:rsidP="004903E9">
            <w:pPr>
              <w:spacing w:after="0" w:line="240" w:lineRule="auto"/>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შრომის ანაზღაურება</w:t>
            </w:r>
          </w:p>
        </w:tc>
        <w:tc>
          <w:tcPr>
            <w:tcW w:w="1170" w:type="dxa"/>
            <w:tcBorders>
              <w:top w:val="nil"/>
              <w:left w:val="nil"/>
              <w:bottom w:val="single" w:sz="4" w:space="0" w:color="auto"/>
              <w:right w:val="single" w:sz="4" w:space="0" w:color="auto"/>
            </w:tcBorders>
            <w:noWrap/>
            <w:vAlign w:val="center"/>
            <w:hideMark/>
          </w:tcPr>
          <w:p w14:paraId="57568B7E"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175,268</w:t>
            </w:r>
          </w:p>
        </w:tc>
        <w:tc>
          <w:tcPr>
            <w:tcW w:w="1170" w:type="dxa"/>
            <w:tcBorders>
              <w:top w:val="nil"/>
              <w:left w:val="nil"/>
              <w:bottom w:val="single" w:sz="4" w:space="0" w:color="auto"/>
              <w:right w:val="single" w:sz="4" w:space="0" w:color="auto"/>
            </w:tcBorders>
            <w:noWrap/>
            <w:vAlign w:val="center"/>
            <w:hideMark/>
          </w:tcPr>
          <w:p w14:paraId="2E323EF6"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199,915</w:t>
            </w:r>
          </w:p>
        </w:tc>
        <w:tc>
          <w:tcPr>
            <w:tcW w:w="1080" w:type="dxa"/>
            <w:tcBorders>
              <w:top w:val="nil"/>
              <w:left w:val="nil"/>
              <w:bottom w:val="single" w:sz="4" w:space="0" w:color="auto"/>
              <w:right w:val="single" w:sz="4" w:space="0" w:color="auto"/>
            </w:tcBorders>
            <w:noWrap/>
            <w:vAlign w:val="center"/>
            <w:hideMark/>
          </w:tcPr>
          <w:p w14:paraId="58A62334"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219,907</w:t>
            </w:r>
          </w:p>
        </w:tc>
        <w:tc>
          <w:tcPr>
            <w:tcW w:w="990" w:type="dxa"/>
            <w:tcBorders>
              <w:top w:val="nil"/>
              <w:left w:val="nil"/>
              <w:bottom w:val="single" w:sz="4" w:space="0" w:color="auto"/>
              <w:right w:val="single" w:sz="4" w:space="0" w:color="auto"/>
            </w:tcBorders>
            <w:noWrap/>
            <w:vAlign w:val="center"/>
            <w:hideMark/>
          </w:tcPr>
          <w:p w14:paraId="78A178CC"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241,000</w:t>
            </w:r>
          </w:p>
        </w:tc>
        <w:tc>
          <w:tcPr>
            <w:tcW w:w="1075" w:type="dxa"/>
            <w:tcBorders>
              <w:top w:val="nil"/>
              <w:left w:val="nil"/>
              <w:bottom w:val="single" w:sz="4" w:space="0" w:color="auto"/>
              <w:right w:val="single" w:sz="4" w:space="0" w:color="auto"/>
            </w:tcBorders>
            <w:noWrap/>
            <w:vAlign w:val="center"/>
            <w:hideMark/>
          </w:tcPr>
          <w:p w14:paraId="65A4346D"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265,100</w:t>
            </w:r>
          </w:p>
        </w:tc>
      </w:tr>
      <w:tr w:rsidR="004903E9" w:rsidRPr="004903E9" w14:paraId="3F791D84"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1FCE6CAB"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2</w:t>
            </w:r>
          </w:p>
        </w:tc>
        <w:tc>
          <w:tcPr>
            <w:tcW w:w="5240" w:type="dxa"/>
            <w:tcBorders>
              <w:top w:val="nil"/>
              <w:left w:val="nil"/>
              <w:bottom w:val="single" w:sz="4" w:space="0" w:color="auto"/>
              <w:right w:val="single" w:sz="4" w:space="0" w:color="auto"/>
            </w:tcBorders>
            <w:noWrap/>
            <w:vAlign w:val="center"/>
            <w:hideMark/>
          </w:tcPr>
          <w:p w14:paraId="4D2BAE51" w14:textId="77777777" w:rsidR="004903E9" w:rsidRPr="004903E9" w:rsidRDefault="004903E9" w:rsidP="004903E9">
            <w:pPr>
              <w:spacing w:after="0" w:line="240" w:lineRule="auto"/>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საქონელი და მომსახურება</w:t>
            </w:r>
          </w:p>
        </w:tc>
        <w:tc>
          <w:tcPr>
            <w:tcW w:w="1170" w:type="dxa"/>
            <w:tcBorders>
              <w:top w:val="nil"/>
              <w:left w:val="nil"/>
              <w:bottom w:val="single" w:sz="4" w:space="0" w:color="auto"/>
              <w:right w:val="single" w:sz="4" w:space="0" w:color="auto"/>
            </w:tcBorders>
            <w:noWrap/>
            <w:vAlign w:val="center"/>
            <w:hideMark/>
          </w:tcPr>
          <w:p w14:paraId="1FCB3D3C"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136,532</w:t>
            </w:r>
          </w:p>
        </w:tc>
        <w:tc>
          <w:tcPr>
            <w:tcW w:w="1170" w:type="dxa"/>
            <w:tcBorders>
              <w:top w:val="nil"/>
              <w:left w:val="nil"/>
              <w:bottom w:val="single" w:sz="4" w:space="0" w:color="auto"/>
              <w:right w:val="single" w:sz="4" w:space="0" w:color="auto"/>
            </w:tcBorders>
            <w:noWrap/>
            <w:vAlign w:val="center"/>
            <w:hideMark/>
          </w:tcPr>
          <w:p w14:paraId="52F8D82C"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150,085</w:t>
            </w:r>
          </w:p>
        </w:tc>
        <w:tc>
          <w:tcPr>
            <w:tcW w:w="1080" w:type="dxa"/>
            <w:tcBorders>
              <w:top w:val="nil"/>
              <w:left w:val="nil"/>
              <w:bottom w:val="single" w:sz="4" w:space="0" w:color="auto"/>
              <w:right w:val="single" w:sz="4" w:space="0" w:color="auto"/>
            </w:tcBorders>
            <w:noWrap/>
            <w:vAlign w:val="center"/>
            <w:hideMark/>
          </w:tcPr>
          <w:p w14:paraId="2F8A04B9"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150,093</w:t>
            </w:r>
          </w:p>
        </w:tc>
        <w:tc>
          <w:tcPr>
            <w:tcW w:w="990" w:type="dxa"/>
            <w:tcBorders>
              <w:top w:val="nil"/>
              <w:left w:val="nil"/>
              <w:bottom w:val="single" w:sz="4" w:space="0" w:color="auto"/>
              <w:right w:val="single" w:sz="4" w:space="0" w:color="auto"/>
            </w:tcBorders>
            <w:noWrap/>
            <w:vAlign w:val="center"/>
            <w:hideMark/>
          </w:tcPr>
          <w:p w14:paraId="5CE406E5"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149,000</w:t>
            </w:r>
          </w:p>
        </w:tc>
        <w:tc>
          <w:tcPr>
            <w:tcW w:w="1075" w:type="dxa"/>
            <w:tcBorders>
              <w:top w:val="nil"/>
              <w:left w:val="nil"/>
              <w:bottom w:val="single" w:sz="4" w:space="0" w:color="auto"/>
              <w:right w:val="single" w:sz="4" w:space="0" w:color="auto"/>
            </w:tcBorders>
            <w:noWrap/>
            <w:vAlign w:val="center"/>
            <w:hideMark/>
          </w:tcPr>
          <w:p w14:paraId="32E9694A"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149,900</w:t>
            </w:r>
          </w:p>
        </w:tc>
      </w:tr>
      <w:tr w:rsidR="004903E9" w:rsidRPr="004903E9" w14:paraId="5D93E0BF"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246E1E6E" w14:textId="77777777" w:rsidR="004903E9" w:rsidRPr="004903E9" w:rsidRDefault="004903E9" w:rsidP="004903E9">
            <w:pPr>
              <w:spacing w:after="0" w:line="240" w:lineRule="auto"/>
              <w:jc w:val="right"/>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ბ</w:t>
            </w:r>
          </w:p>
        </w:tc>
        <w:tc>
          <w:tcPr>
            <w:tcW w:w="5240" w:type="dxa"/>
            <w:tcBorders>
              <w:top w:val="nil"/>
              <w:left w:val="nil"/>
              <w:bottom w:val="single" w:sz="4" w:space="0" w:color="auto"/>
              <w:right w:val="single" w:sz="4" w:space="0" w:color="auto"/>
            </w:tcBorders>
            <w:noWrap/>
            <w:vAlign w:val="center"/>
            <w:hideMark/>
          </w:tcPr>
          <w:p w14:paraId="2F9234C2" w14:textId="77777777" w:rsidR="004903E9" w:rsidRPr="004903E9" w:rsidRDefault="004903E9" w:rsidP="004903E9">
            <w:pPr>
              <w:spacing w:after="0" w:line="240" w:lineRule="auto"/>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 xml:space="preserve">  მივლინება</w:t>
            </w:r>
          </w:p>
        </w:tc>
        <w:tc>
          <w:tcPr>
            <w:tcW w:w="1170" w:type="dxa"/>
            <w:tcBorders>
              <w:top w:val="nil"/>
              <w:left w:val="nil"/>
              <w:bottom w:val="single" w:sz="4" w:space="0" w:color="auto"/>
              <w:right w:val="single" w:sz="4" w:space="0" w:color="auto"/>
            </w:tcBorders>
            <w:noWrap/>
            <w:vAlign w:val="center"/>
            <w:hideMark/>
          </w:tcPr>
          <w:p w14:paraId="16FEC54E"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3,200</w:t>
            </w:r>
          </w:p>
        </w:tc>
        <w:tc>
          <w:tcPr>
            <w:tcW w:w="1170" w:type="dxa"/>
            <w:tcBorders>
              <w:top w:val="nil"/>
              <w:left w:val="nil"/>
              <w:bottom w:val="single" w:sz="4" w:space="0" w:color="auto"/>
              <w:right w:val="single" w:sz="4" w:space="0" w:color="auto"/>
            </w:tcBorders>
            <w:noWrap/>
            <w:vAlign w:val="center"/>
            <w:hideMark/>
          </w:tcPr>
          <w:p w14:paraId="46E3F81C"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3,500</w:t>
            </w:r>
          </w:p>
        </w:tc>
        <w:tc>
          <w:tcPr>
            <w:tcW w:w="1080" w:type="dxa"/>
            <w:tcBorders>
              <w:top w:val="nil"/>
              <w:left w:val="nil"/>
              <w:bottom w:val="single" w:sz="4" w:space="0" w:color="auto"/>
              <w:right w:val="single" w:sz="4" w:space="0" w:color="auto"/>
            </w:tcBorders>
            <w:noWrap/>
            <w:vAlign w:val="center"/>
            <w:hideMark/>
          </w:tcPr>
          <w:p w14:paraId="32B21B8C"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3,450</w:t>
            </w:r>
          </w:p>
        </w:tc>
        <w:tc>
          <w:tcPr>
            <w:tcW w:w="990" w:type="dxa"/>
            <w:tcBorders>
              <w:top w:val="nil"/>
              <w:left w:val="nil"/>
              <w:bottom w:val="single" w:sz="4" w:space="0" w:color="auto"/>
              <w:right w:val="single" w:sz="4" w:space="0" w:color="auto"/>
            </w:tcBorders>
            <w:noWrap/>
            <w:vAlign w:val="center"/>
            <w:hideMark/>
          </w:tcPr>
          <w:p w14:paraId="75D7875F"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3,000</w:t>
            </w:r>
          </w:p>
        </w:tc>
        <w:tc>
          <w:tcPr>
            <w:tcW w:w="1075" w:type="dxa"/>
            <w:tcBorders>
              <w:top w:val="nil"/>
              <w:left w:val="nil"/>
              <w:bottom w:val="single" w:sz="4" w:space="0" w:color="auto"/>
              <w:right w:val="single" w:sz="4" w:space="0" w:color="auto"/>
            </w:tcBorders>
            <w:noWrap/>
            <w:vAlign w:val="center"/>
            <w:hideMark/>
          </w:tcPr>
          <w:p w14:paraId="68714C95"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3,000</w:t>
            </w:r>
          </w:p>
        </w:tc>
      </w:tr>
      <w:tr w:rsidR="004903E9" w:rsidRPr="004903E9" w14:paraId="27EEEBEF"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0D21D974" w14:textId="77777777" w:rsidR="004903E9" w:rsidRPr="004903E9" w:rsidRDefault="004903E9" w:rsidP="004903E9">
            <w:pPr>
              <w:spacing w:after="0" w:line="240" w:lineRule="auto"/>
              <w:jc w:val="right"/>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გ</w:t>
            </w:r>
          </w:p>
        </w:tc>
        <w:tc>
          <w:tcPr>
            <w:tcW w:w="5240" w:type="dxa"/>
            <w:tcBorders>
              <w:top w:val="nil"/>
              <w:left w:val="nil"/>
              <w:bottom w:val="single" w:sz="4" w:space="0" w:color="auto"/>
              <w:right w:val="single" w:sz="4" w:space="0" w:color="auto"/>
            </w:tcBorders>
            <w:noWrap/>
            <w:vAlign w:val="center"/>
            <w:hideMark/>
          </w:tcPr>
          <w:p w14:paraId="669FF75A" w14:textId="77777777" w:rsidR="004903E9" w:rsidRPr="004903E9" w:rsidRDefault="004903E9" w:rsidP="004903E9">
            <w:pPr>
              <w:spacing w:after="0" w:line="240" w:lineRule="auto"/>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 xml:space="preserve">  ოფისის ხარჯი</w:t>
            </w:r>
          </w:p>
        </w:tc>
        <w:tc>
          <w:tcPr>
            <w:tcW w:w="1170" w:type="dxa"/>
            <w:tcBorders>
              <w:top w:val="nil"/>
              <w:left w:val="nil"/>
              <w:bottom w:val="single" w:sz="4" w:space="0" w:color="auto"/>
              <w:right w:val="single" w:sz="4" w:space="0" w:color="auto"/>
            </w:tcBorders>
            <w:noWrap/>
            <w:vAlign w:val="center"/>
            <w:hideMark/>
          </w:tcPr>
          <w:p w14:paraId="21E12B16"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48,222</w:t>
            </w:r>
          </w:p>
        </w:tc>
        <w:tc>
          <w:tcPr>
            <w:tcW w:w="1170" w:type="dxa"/>
            <w:tcBorders>
              <w:top w:val="nil"/>
              <w:left w:val="nil"/>
              <w:bottom w:val="single" w:sz="4" w:space="0" w:color="auto"/>
              <w:right w:val="single" w:sz="4" w:space="0" w:color="auto"/>
            </w:tcBorders>
            <w:noWrap/>
            <w:vAlign w:val="center"/>
            <w:hideMark/>
          </w:tcPr>
          <w:p w14:paraId="563EBA57"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60,735</w:t>
            </w:r>
          </w:p>
        </w:tc>
        <w:tc>
          <w:tcPr>
            <w:tcW w:w="1080" w:type="dxa"/>
            <w:tcBorders>
              <w:top w:val="nil"/>
              <w:left w:val="nil"/>
              <w:bottom w:val="single" w:sz="4" w:space="0" w:color="auto"/>
              <w:right w:val="single" w:sz="4" w:space="0" w:color="auto"/>
            </w:tcBorders>
            <w:noWrap/>
            <w:vAlign w:val="center"/>
            <w:hideMark/>
          </w:tcPr>
          <w:p w14:paraId="3F7F8328"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60,743</w:t>
            </w:r>
          </w:p>
        </w:tc>
        <w:tc>
          <w:tcPr>
            <w:tcW w:w="990" w:type="dxa"/>
            <w:tcBorders>
              <w:top w:val="nil"/>
              <w:left w:val="nil"/>
              <w:bottom w:val="single" w:sz="4" w:space="0" w:color="auto"/>
              <w:right w:val="single" w:sz="4" w:space="0" w:color="auto"/>
            </w:tcBorders>
            <w:noWrap/>
            <w:vAlign w:val="center"/>
            <w:hideMark/>
          </w:tcPr>
          <w:p w14:paraId="19D7706C"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60,750</w:t>
            </w:r>
          </w:p>
        </w:tc>
        <w:tc>
          <w:tcPr>
            <w:tcW w:w="1075" w:type="dxa"/>
            <w:tcBorders>
              <w:top w:val="nil"/>
              <w:left w:val="nil"/>
              <w:bottom w:val="single" w:sz="4" w:space="0" w:color="auto"/>
              <w:right w:val="single" w:sz="4" w:space="0" w:color="auto"/>
            </w:tcBorders>
            <w:noWrap/>
            <w:vAlign w:val="center"/>
            <w:hideMark/>
          </w:tcPr>
          <w:p w14:paraId="79009F5F"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61,200</w:t>
            </w:r>
          </w:p>
        </w:tc>
      </w:tr>
      <w:tr w:rsidR="004903E9" w:rsidRPr="004903E9" w14:paraId="6E03708D"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13DE035F" w14:textId="77777777" w:rsidR="004903E9" w:rsidRPr="004903E9" w:rsidRDefault="004903E9" w:rsidP="004903E9">
            <w:pPr>
              <w:spacing w:after="0" w:line="240" w:lineRule="auto"/>
              <w:jc w:val="right"/>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noWrap/>
            <w:vAlign w:val="center"/>
            <w:hideMark/>
          </w:tcPr>
          <w:p w14:paraId="47341B4B"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 საკანცელაიო და საწერ-სახაზავი ქაღალდის შეძენა</w:t>
            </w:r>
          </w:p>
        </w:tc>
        <w:tc>
          <w:tcPr>
            <w:tcW w:w="1170" w:type="dxa"/>
            <w:tcBorders>
              <w:top w:val="nil"/>
              <w:left w:val="nil"/>
              <w:bottom w:val="single" w:sz="4" w:space="0" w:color="auto"/>
              <w:right w:val="single" w:sz="4" w:space="0" w:color="auto"/>
            </w:tcBorders>
            <w:noWrap/>
            <w:vAlign w:val="center"/>
            <w:hideMark/>
          </w:tcPr>
          <w:p w14:paraId="3507E689"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1,000</w:t>
            </w:r>
          </w:p>
        </w:tc>
        <w:tc>
          <w:tcPr>
            <w:tcW w:w="1170" w:type="dxa"/>
            <w:tcBorders>
              <w:top w:val="nil"/>
              <w:left w:val="nil"/>
              <w:bottom w:val="single" w:sz="4" w:space="0" w:color="auto"/>
              <w:right w:val="single" w:sz="4" w:space="0" w:color="auto"/>
            </w:tcBorders>
            <w:noWrap/>
            <w:vAlign w:val="center"/>
            <w:hideMark/>
          </w:tcPr>
          <w:p w14:paraId="0B23EAE4"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1,200</w:t>
            </w:r>
          </w:p>
        </w:tc>
        <w:tc>
          <w:tcPr>
            <w:tcW w:w="1080" w:type="dxa"/>
            <w:tcBorders>
              <w:top w:val="nil"/>
              <w:left w:val="nil"/>
              <w:bottom w:val="single" w:sz="4" w:space="0" w:color="auto"/>
              <w:right w:val="single" w:sz="4" w:space="0" w:color="auto"/>
            </w:tcBorders>
            <w:noWrap/>
            <w:vAlign w:val="center"/>
            <w:hideMark/>
          </w:tcPr>
          <w:p w14:paraId="7BF6ED7D"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1,200</w:t>
            </w:r>
          </w:p>
        </w:tc>
        <w:tc>
          <w:tcPr>
            <w:tcW w:w="990" w:type="dxa"/>
            <w:tcBorders>
              <w:top w:val="nil"/>
              <w:left w:val="nil"/>
              <w:bottom w:val="single" w:sz="4" w:space="0" w:color="auto"/>
              <w:right w:val="single" w:sz="4" w:space="0" w:color="auto"/>
            </w:tcBorders>
            <w:noWrap/>
            <w:vAlign w:val="center"/>
            <w:hideMark/>
          </w:tcPr>
          <w:p w14:paraId="4B01CB3F"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1,200</w:t>
            </w:r>
          </w:p>
        </w:tc>
        <w:tc>
          <w:tcPr>
            <w:tcW w:w="1075" w:type="dxa"/>
            <w:tcBorders>
              <w:top w:val="nil"/>
              <w:left w:val="nil"/>
              <w:bottom w:val="single" w:sz="4" w:space="0" w:color="auto"/>
              <w:right w:val="single" w:sz="4" w:space="0" w:color="auto"/>
            </w:tcBorders>
            <w:noWrap/>
            <w:vAlign w:val="center"/>
            <w:hideMark/>
          </w:tcPr>
          <w:p w14:paraId="1EDF0D06"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1,200</w:t>
            </w:r>
          </w:p>
        </w:tc>
      </w:tr>
      <w:tr w:rsidR="004903E9" w:rsidRPr="004903E9" w14:paraId="50B33D59"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1501B51B" w14:textId="77777777" w:rsidR="004903E9" w:rsidRPr="004903E9" w:rsidRDefault="004903E9" w:rsidP="004903E9">
            <w:pPr>
              <w:spacing w:after="0" w:line="240" w:lineRule="auto"/>
              <w:jc w:val="right"/>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noWrap/>
            <w:vAlign w:val="center"/>
            <w:hideMark/>
          </w:tcPr>
          <w:p w14:paraId="7D8D853A"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  საოფისე ავეჯისა და ინვენტარის შეძენა </w:t>
            </w:r>
          </w:p>
        </w:tc>
        <w:tc>
          <w:tcPr>
            <w:tcW w:w="1170" w:type="dxa"/>
            <w:tcBorders>
              <w:top w:val="nil"/>
              <w:left w:val="nil"/>
              <w:bottom w:val="single" w:sz="4" w:space="0" w:color="auto"/>
              <w:right w:val="single" w:sz="4" w:space="0" w:color="auto"/>
            </w:tcBorders>
            <w:noWrap/>
            <w:vAlign w:val="center"/>
            <w:hideMark/>
          </w:tcPr>
          <w:p w14:paraId="393CF9A8"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700</w:t>
            </w:r>
          </w:p>
        </w:tc>
        <w:tc>
          <w:tcPr>
            <w:tcW w:w="1170" w:type="dxa"/>
            <w:tcBorders>
              <w:top w:val="nil"/>
              <w:left w:val="nil"/>
              <w:bottom w:val="single" w:sz="4" w:space="0" w:color="auto"/>
              <w:right w:val="single" w:sz="4" w:space="0" w:color="auto"/>
            </w:tcBorders>
            <w:noWrap/>
            <w:vAlign w:val="center"/>
            <w:hideMark/>
          </w:tcPr>
          <w:p w14:paraId="734277F9"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750</w:t>
            </w:r>
          </w:p>
        </w:tc>
        <w:tc>
          <w:tcPr>
            <w:tcW w:w="1080" w:type="dxa"/>
            <w:tcBorders>
              <w:top w:val="nil"/>
              <w:left w:val="nil"/>
              <w:bottom w:val="single" w:sz="4" w:space="0" w:color="auto"/>
              <w:right w:val="single" w:sz="4" w:space="0" w:color="auto"/>
            </w:tcBorders>
            <w:noWrap/>
            <w:vAlign w:val="center"/>
            <w:hideMark/>
          </w:tcPr>
          <w:p w14:paraId="58017268"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750</w:t>
            </w:r>
          </w:p>
        </w:tc>
        <w:tc>
          <w:tcPr>
            <w:tcW w:w="990" w:type="dxa"/>
            <w:tcBorders>
              <w:top w:val="nil"/>
              <w:left w:val="nil"/>
              <w:bottom w:val="single" w:sz="4" w:space="0" w:color="auto"/>
              <w:right w:val="single" w:sz="4" w:space="0" w:color="auto"/>
            </w:tcBorders>
            <w:noWrap/>
            <w:vAlign w:val="center"/>
            <w:hideMark/>
          </w:tcPr>
          <w:p w14:paraId="4A8EEFCC"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750</w:t>
            </w:r>
          </w:p>
        </w:tc>
        <w:tc>
          <w:tcPr>
            <w:tcW w:w="1075" w:type="dxa"/>
            <w:tcBorders>
              <w:top w:val="nil"/>
              <w:left w:val="nil"/>
              <w:bottom w:val="single" w:sz="4" w:space="0" w:color="auto"/>
              <w:right w:val="single" w:sz="4" w:space="0" w:color="auto"/>
            </w:tcBorders>
            <w:noWrap/>
            <w:vAlign w:val="center"/>
            <w:hideMark/>
          </w:tcPr>
          <w:p w14:paraId="68925427"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800</w:t>
            </w:r>
          </w:p>
        </w:tc>
      </w:tr>
      <w:tr w:rsidR="004903E9" w:rsidRPr="004903E9" w14:paraId="3C936405"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07456FBA" w14:textId="77777777" w:rsidR="004903E9" w:rsidRPr="004903E9" w:rsidRDefault="004903E9" w:rsidP="004903E9">
            <w:pPr>
              <w:spacing w:after="0" w:line="240" w:lineRule="auto"/>
              <w:jc w:val="right"/>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vAlign w:val="center"/>
            <w:hideMark/>
          </w:tcPr>
          <w:p w14:paraId="0DDBF7BC"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 ოფისისათვის საჭირო საგნებისა და მასალების შეძენის ხარჯი</w:t>
            </w:r>
          </w:p>
        </w:tc>
        <w:tc>
          <w:tcPr>
            <w:tcW w:w="1170" w:type="dxa"/>
            <w:tcBorders>
              <w:top w:val="nil"/>
              <w:left w:val="nil"/>
              <w:bottom w:val="single" w:sz="4" w:space="0" w:color="auto"/>
              <w:right w:val="single" w:sz="4" w:space="0" w:color="auto"/>
            </w:tcBorders>
            <w:noWrap/>
            <w:vAlign w:val="center"/>
            <w:hideMark/>
          </w:tcPr>
          <w:p w14:paraId="4ABB8D83"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800</w:t>
            </w:r>
          </w:p>
        </w:tc>
        <w:tc>
          <w:tcPr>
            <w:tcW w:w="1170" w:type="dxa"/>
            <w:tcBorders>
              <w:top w:val="nil"/>
              <w:left w:val="nil"/>
              <w:bottom w:val="single" w:sz="4" w:space="0" w:color="auto"/>
              <w:right w:val="single" w:sz="4" w:space="0" w:color="auto"/>
            </w:tcBorders>
            <w:noWrap/>
            <w:vAlign w:val="center"/>
            <w:hideMark/>
          </w:tcPr>
          <w:p w14:paraId="1830A67F"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850</w:t>
            </w:r>
          </w:p>
        </w:tc>
        <w:tc>
          <w:tcPr>
            <w:tcW w:w="1080" w:type="dxa"/>
            <w:tcBorders>
              <w:top w:val="nil"/>
              <w:left w:val="nil"/>
              <w:bottom w:val="single" w:sz="4" w:space="0" w:color="auto"/>
              <w:right w:val="single" w:sz="4" w:space="0" w:color="auto"/>
            </w:tcBorders>
            <w:noWrap/>
            <w:vAlign w:val="center"/>
            <w:hideMark/>
          </w:tcPr>
          <w:p w14:paraId="1D7009B1"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850</w:t>
            </w:r>
          </w:p>
        </w:tc>
        <w:tc>
          <w:tcPr>
            <w:tcW w:w="990" w:type="dxa"/>
            <w:tcBorders>
              <w:top w:val="nil"/>
              <w:left w:val="nil"/>
              <w:bottom w:val="single" w:sz="4" w:space="0" w:color="auto"/>
              <w:right w:val="single" w:sz="4" w:space="0" w:color="auto"/>
            </w:tcBorders>
            <w:noWrap/>
            <w:vAlign w:val="center"/>
            <w:hideMark/>
          </w:tcPr>
          <w:p w14:paraId="6E307D93"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850</w:t>
            </w:r>
          </w:p>
        </w:tc>
        <w:tc>
          <w:tcPr>
            <w:tcW w:w="1075" w:type="dxa"/>
            <w:tcBorders>
              <w:top w:val="nil"/>
              <w:left w:val="nil"/>
              <w:bottom w:val="single" w:sz="4" w:space="0" w:color="auto"/>
              <w:right w:val="single" w:sz="4" w:space="0" w:color="auto"/>
            </w:tcBorders>
            <w:noWrap/>
            <w:vAlign w:val="center"/>
            <w:hideMark/>
          </w:tcPr>
          <w:p w14:paraId="554E6C08"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900</w:t>
            </w:r>
          </w:p>
        </w:tc>
      </w:tr>
      <w:tr w:rsidR="004903E9" w:rsidRPr="004903E9" w14:paraId="2A94651A"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7D70E9FB" w14:textId="77777777" w:rsidR="004903E9" w:rsidRPr="004903E9" w:rsidRDefault="004903E9" w:rsidP="004903E9">
            <w:pPr>
              <w:spacing w:after="0" w:line="240" w:lineRule="auto"/>
              <w:jc w:val="right"/>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vAlign w:val="center"/>
            <w:hideMark/>
          </w:tcPr>
          <w:p w14:paraId="6FCD3E0A"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 სანიტარული საგნებისა და საჭირო მასალის შეძენა</w:t>
            </w:r>
          </w:p>
        </w:tc>
        <w:tc>
          <w:tcPr>
            <w:tcW w:w="1170" w:type="dxa"/>
            <w:tcBorders>
              <w:top w:val="nil"/>
              <w:left w:val="nil"/>
              <w:bottom w:val="single" w:sz="4" w:space="0" w:color="auto"/>
              <w:right w:val="single" w:sz="4" w:space="0" w:color="auto"/>
            </w:tcBorders>
            <w:noWrap/>
            <w:vAlign w:val="center"/>
            <w:hideMark/>
          </w:tcPr>
          <w:p w14:paraId="2FD1E937"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1,500</w:t>
            </w:r>
          </w:p>
        </w:tc>
        <w:tc>
          <w:tcPr>
            <w:tcW w:w="1170" w:type="dxa"/>
            <w:tcBorders>
              <w:top w:val="nil"/>
              <w:left w:val="nil"/>
              <w:bottom w:val="single" w:sz="4" w:space="0" w:color="auto"/>
              <w:right w:val="single" w:sz="4" w:space="0" w:color="auto"/>
            </w:tcBorders>
            <w:noWrap/>
            <w:vAlign w:val="center"/>
            <w:hideMark/>
          </w:tcPr>
          <w:p w14:paraId="22ECA5E5"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1,500</w:t>
            </w:r>
          </w:p>
        </w:tc>
        <w:tc>
          <w:tcPr>
            <w:tcW w:w="1080" w:type="dxa"/>
            <w:tcBorders>
              <w:top w:val="nil"/>
              <w:left w:val="nil"/>
              <w:bottom w:val="single" w:sz="4" w:space="0" w:color="auto"/>
              <w:right w:val="single" w:sz="4" w:space="0" w:color="auto"/>
            </w:tcBorders>
            <w:noWrap/>
            <w:vAlign w:val="center"/>
            <w:hideMark/>
          </w:tcPr>
          <w:p w14:paraId="6BA4FD88"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1,500</w:t>
            </w:r>
          </w:p>
        </w:tc>
        <w:tc>
          <w:tcPr>
            <w:tcW w:w="990" w:type="dxa"/>
            <w:tcBorders>
              <w:top w:val="nil"/>
              <w:left w:val="nil"/>
              <w:bottom w:val="single" w:sz="4" w:space="0" w:color="auto"/>
              <w:right w:val="single" w:sz="4" w:space="0" w:color="auto"/>
            </w:tcBorders>
            <w:noWrap/>
            <w:vAlign w:val="center"/>
            <w:hideMark/>
          </w:tcPr>
          <w:p w14:paraId="339F4537"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1,500</w:t>
            </w:r>
          </w:p>
        </w:tc>
        <w:tc>
          <w:tcPr>
            <w:tcW w:w="1075" w:type="dxa"/>
            <w:tcBorders>
              <w:top w:val="nil"/>
              <w:left w:val="nil"/>
              <w:bottom w:val="single" w:sz="4" w:space="0" w:color="auto"/>
              <w:right w:val="single" w:sz="4" w:space="0" w:color="auto"/>
            </w:tcBorders>
            <w:noWrap/>
            <w:vAlign w:val="center"/>
            <w:hideMark/>
          </w:tcPr>
          <w:p w14:paraId="002F1DBC"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1,600</w:t>
            </w:r>
          </w:p>
        </w:tc>
      </w:tr>
      <w:tr w:rsidR="004903E9" w:rsidRPr="004903E9" w14:paraId="7A65DA82" w14:textId="77777777" w:rsidTr="00C11BE7">
        <w:trPr>
          <w:trHeight w:val="341"/>
        </w:trPr>
        <w:tc>
          <w:tcPr>
            <w:tcW w:w="0" w:type="auto"/>
            <w:tcBorders>
              <w:top w:val="nil"/>
              <w:left w:val="single" w:sz="4" w:space="0" w:color="auto"/>
              <w:bottom w:val="single" w:sz="4" w:space="0" w:color="auto"/>
              <w:right w:val="single" w:sz="4" w:space="0" w:color="auto"/>
            </w:tcBorders>
            <w:noWrap/>
            <w:vAlign w:val="center"/>
            <w:hideMark/>
          </w:tcPr>
          <w:p w14:paraId="19F76BF1" w14:textId="77777777" w:rsidR="004903E9" w:rsidRPr="004903E9" w:rsidRDefault="004903E9" w:rsidP="004903E9">
            <w:pPr>
              <w:spacing w:after="0" w:line="240" w:lineRule="auto"/>
              <w:jc w:val="right"/>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vAlign w:val="center"/>
            <w:hideMark/>
          </w:tcPr>
          <w:p w14:paraId="43F4C814" w14:textId="09058514"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 შენობა-ნაგებობის და მათი</w:t>
            </w:r>
            <w:r w:rsidR="00C11BE7">
              <w:rPr>
                <w:rFonts w:ascii="Sylfaen" w:eastAsia="Times New Roman" w:hAnsi="Sylfaen" w:cs="Calibri"/>
                <w:color w:val="000000"/>
                <w:sz w:val="14"/>
                <w:szCs w:val="14"/>
              </w:rPr>
              <w:t xml:space="preserve"> მიმდებარე ტერიტორიის მიმდ </w:t>
            </w:r>
            <w:r w:rsidRPr="004903E9">
              <w:rPr>
                <w:rFonts w:ascii="Sylfaen" w:eastAsia="Times New Roman" w:hAnsi="Sylfaen" w:cs="Calibri"/>
                <w:color w:val="000000"/>
                <w:sz w:val="14"/>
                <w:szCs w:val="14"/>
              </w:rPr>
              <w:t>რემონტის ხარჯი</w:t>
            </w:r>
          </w:p>
        </w:tc>
        <w:tc>
          <w:tcPr>
            <w:tcW w:w="1170" w:type="dxa"/>
            <w:tcBorders>
              <w:top w:val="nil"/>
              <w:left w:val="nil"/>
              <w:bottom w:val="single" w:sz="4" w:space="0" w:color="auto"/>
              <w:right w:val="single" w:sz="4" w:space="0" w:color="auto"/>
            </w:tcBorders>
            <w:noWrap/>
            <w:vAlign w:val="center"/>
            <w:hideMark/>
          </w:tcPr>
          <w:p w14:paraId="20AC84B4"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500</w:t>
            </w:r>
          </w:p>
        </w:tc>
        <w:tc>
          <w:tcPr>
            <w:tcW w:w="1170" w:type="dxa"/>
            <w:tcBorders>
              <w:top w:val="nil"/>
              <w:left w:val="nil"/>
              <w:bottom w:val="single" w:sz="4" w:space="0" w:color="auto"/>
              <w:right w:val="single" w:sz="4" w:space="0" w:color="auto"/>
            </w:tcBorders>
            <w:noWrap/>
            <w:vAlign w:val="center"/>
            <w:hideMark/>
          </w:tcPr>
          <w:p w14:paraId="156BB447"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500</w:t>
            </w:r>
          </w:p>
        </w:tc>
        <w:tc>
          <w:tcPr>
            <w:tcW w:w="1080" w:type="dxa"/>
            <w:tcBorders>
              <w:top w:val="nil"/>
              <w:left w:val="nil"/>
              <w:bottom w:val="single" w:sz="4" w:space="0" w:color="auto"/>
              <w:right w:val="single" w:sz="4" w:space="0" w:color="auto"/>
            </w:tcBorders>
            <w:noWrap/>
            <w:vAlign w:val="center"/>
            <w:hideMark/>
          </w:tcPr>
          <w:p w14:paraId="5FEFB4D3"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500</w:t>
            </w:r>
          </w:p>
        </w:tc>
        <w:tc>
          <w:tcPr>
            <w:tcW w:w="990" w:type="dxa"/>
            <w:tcBorders>
              <w:top w:val="nil"/>
              <w:left w:val="nil"/>
              <w:bottom w:val="single" w:sz="4" w:space="0" w:color="auto"/>
              <w:right w:val="single" w:sz="4" w:space="0" w:color="auto"/>
            </w:tcBorders>
            <w:noWrap/>
            <w:vAlign w:val="center"/>
            <w:hideMark/>
          </w:tcPr>
          <w:p w14:paraId="09F8E2DD"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500</w:t>
            </w:r>
          </w:p>
        </w:tc>
        <w:tc>
          <w:tcPr>
            <w:tcW w:w="1075" w:type="dxa"/>
            <w:tcBorders>
              <w:top w:val="nil"/>
              <w:left w:val="nil"/>
              <w:bottom w:val="single" w:sz="4" w:space="0" w:color="auto"/>
              <w:right w:val="single" w:sz="4" w:space="0" w:color="auto"/>
            </w:tcBorders>
            <w:noWrap/>
            <w:vAlign w:val="center"/>
            <w:hideMark/>
          </w:tcPr>
          <w:p w14:paraId="2C23F474"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700</w:t>
            </w:r>
          </w:p>
        </w:tc>
      </w:tr>
      <w:tr w:rsidR="004903E9" w:rsidRPr="004903E9" w14:paraId="28F2A232"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307C9B4C" w14:textId="77777777" w:rsidR="004903E9" w:rsidRPr="004903E9" w:rsidRDefault="004903E9" w:rsidP="004903E9">
            <w:pPr>
              <w:spacing w:after="0" w:line="240" w:lineRule="auto"/>
              <w:jc w:val="right"/>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noWrap/>
            <w:vAlign w:val="center"/>
            <w:hideMark/>
          </w:tcPr>
          <w:p w14:paraId="375E8601"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 კავშირგაბმულობის ხარჯი</w:t>
            </w:r>
          </w:p>
        </w:tc>
        <w:tc>
          <w:tcPr>
            <w:tcW w:w="1170" w:type="dxa"/>
            <w:tcBorders>
              <w:top w:val="nil"/>
              <w:left w:val="nil"/>
              <w:bottom w:val="single" w:sz="4" w:space="0" w:color="auto"/>
              <w:right w:val="single" w:sz="4" w:space="0" w:color="auto"/>
            </w:tcBorders>
            <w:noWrap/>
            <w:vAlign w:val="center"/>
            <w:hideMark/>
          </w:tcPr>
          <w:p w14:paraId="4047B492"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1,200</w:t>
            </w:r>
          </w:p>
        </w:tc>
        <w:tc>
          <w:tcPr>
            <w:tcW w:w="1170" w:type="dxa"/>
            <w:tcBorders>
              <w:top w:val="nil"/>
              <w:left w:val="nil"/>
              <w:bottom w:val="single" w:sz="4" w:space="0" w:color="auto"/>
              <w:right w:val="single" w:sz="4" w:space="0" w:color="auto"/>
            </w:tcBorders>
            <w:noWrap/>
            <w:vAlign w:val="center"/>
            <w:hideMark/>
          </w:tcPr>
          <w:p w14:paraId="19E72793"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1,200</w:t>
            </w:r>
          </w:p>
        </w:tc>
        <w:tc>
          <w:tcPr>
            <w:tcW w:w="1080" w:type="dxa"/>
            <w:tcBorders>
              <w:top w:val="nil"/>
              <w:left w:val="nil"/>
              <w:bottom w:val="single" w:sz="4" w:space="0" w:color="auto"/>
              <w:right w:val="single" w:sz="4" w:space="0" w:color="auto"/>
            </w:tcBorders>
            <w:noWrap/>
            <w:vAlign w:val="center"/>
            <w:hideMark/>
          </w:tcPr>
          <w:p w14:paraId="53E5E068"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1,200</w:t>
            </w:r>
          </w:p>
        </w:tc>
        <w:tc>
          <w:tcPr>
            <w:tcW w:w="990" w:type="dxa"/>
            <w:tcBorders>
              <w:top w:val="nil"/>
              <w:left w:val="nil"/>
              <w:bottom w:val="single" w:sz="4" w:space="0" w:color="auto"/>
              <w:right w:val="single" w:sz="4" w:space="0" w:color="auto"/>
            </w:tcBorders>
            <w:noWrap/>
            <w:vAlign w:val="center"/>
            <w:hideMark/>
          </w:tcPr>
          <w:p w14:paraId="34DEE3DA"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1,200</w:t>
            </w:r>
          </w:p>
        </w:tc>
        <w:tc>
          <w:tcPr>
            <w:tcW w:w="1075" w:type="dxa"/>
            <w:tcBorders>
              <w:top w:val="nil"/>
              <w:left w:val="nil"/>
              <w:bottom w:val="single" w:sz="4" w:space="0" w:color="auto"/>
              <w:right w:val="single" w:sz="4" w:space="0" w:color="auto"/>
            </w:tcBorders>
            <w:noWrap/>
            <w:vAlign w:val="center"/>
            <w:hideMark/>
          </w:tcPr>
          <w:p w14:paraId="65D7F583"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1,200</w:t>
            </w:r>
          </w:p>
        </w:tc>
      </w:tr>
      <w:tr w:rsidR="004903E9" w:rsidRPr="004903E9" w14:paraId="1B10829E"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7F451873" w14:textId="77777777" w:rsidR="004903E9" w:rsidRPr="004903E9" w:rsidRDefault="004903E9" w:rsidP="004903E9">
            <w:pPr>
              <w:spacing w:after="0" w:line="240" w:lineRule="auto"/>
              <w:jc w:val="right"/>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noWrap/>
            <w:vAlign w:val="center"/>
            <w:hideMark/>
          </w:tcPr>
          <w:p w14:paraId="18C7EE23"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სატელეფონო ხარჯი და იტერნეტ მომსახურება</w:t>
            </w:r>
          </w:p>
        </w:tc>
        <w:tc>
          <w:tcPr>
            <w:tcW w:w="1170" w:type="dxa"/>
            <w:tcBorders>
              <w:top w:val="nil"/>
              <w:left w:val="nil"/>
              <w:bottom w:val="single" w:sz="4" w:space="0" w:color="auto"/>
              <w:right w:val="single" w:sz="4" w:space="0" w:color="auto"/>
            </w:tcBorders>
            <w:noWrap/>
            <w:vAlign w:val="center"/>
            <w:hideMark/>
          </w:tcPr>
          <w:p w14:paraId="49078004"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1,200</w:t>
            </w:r>
          </w:p>
        </w:tc>
        <w:tc>
          <w:tcPr>
            <w:tcW w:w="1170" w:type="dxa"/>
            <w:tcBorders>
              <w:top w:val="nil"/>
              <w:left w:val="nil"/>
              <w:bottom w:val="single" w:sz="4" w:space="0" w:color="auto"/>
              <w:right w:val="single" w:sz="4" w:space="0" w:color="auto"/>
            </w:tcBorders>
            <w:noWrap/>
            <w:vAlign w:val="center"/>
            <w:hideMark/>
          </w:tcPr>
          <w:p w14:paraId="3FC70859"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1,200</w:t>
            </w:r>
          </w:p>
        </w:tc>
        <w:tc>
          <w:tcPr>
            <w:tcW w:w="1080" w:type="dxa"/>
            <w:tcBorders>
              <w:top w:val="nil"/>
              <w:left w:val="nil"/>
              <w:bottom w:val="single" w:sz="4" w:space="0" w:color="auto"/>
              <w:right w:val="single" w:sz="4" w:space="0" w:color="auto"/>
            </w:tcBorders>
            <w:noWrap/>
            <w:vAlign w:val="center"/>
            <w:hideMark/>
          </w:tcPr>
          <w:p w14:paraId="51981194"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1,200</w:t>
            </w:r>
          </w:p>
        </w:tc>
        <w:tc>
          <w:tcPr>
            <w:tcW w:w="990" w:type="dxa"/>
            <w:tcBorders>
              <w:top w:val="nil"/>
              <w:left w:val="nil"/>
              <w:bottom w:val="single" w:sz="4" w:space="0" w:color="auto"/>
              <w:right w:val="single" w:sz="4" w:space="0" w:color="auto"/>
            </w:tcBorders>
            <w:noWrap/>
            <w:vAlign w:val="center"/>
            <w:hideMark/>
          </w:tcPr>
          <w:p w14:paraId="51E72D09"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1,200</w:t>
            </w:r>
          </w:p>
        </w:tc>
        <w:tc>
          <w:tcPr>
            <w:tcW w:w="1075" w:type="dxa"/>
            <w:tcBorders>
              <w:top w:val="nil"/>
              <w:left w:val="nil"/>
              <w:bottom w:val="single" w:sz="4" w:space="0" w:color="auto"/>
              <w:right w:val="single" w:sz="4" w:space="0" w:color="auto"/>
            </w:tcBorders>
            <w:noWrap/>
            <w:vAlign w:val="center"/>
            <w:hideMark/>
          </w:tcPr>
          <w:p w14:paraId="2CB79D0B"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1,200</w:t>
            </w:r>
          </w:p>
        </w:tc>
      </w:tr>
      <w:tr w:rsidR="004903E9" w:rsidRPr="004903E9" w14:paraId="7D32A19A"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636FB625" w14:textId="77777777" w:rsidR="004903E9" w:rsidRPr="004903E9" w:rsidRDefault="004903E9" w:rsidP="004903E9">
            <w:pPr>
              <w:spacing w:after="0" w:line="240" w:lineRule="auto"/>
              <w:jc w:val="right"/>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noWrap/>
            <w:vAlign w:val="center"/>
            <w:hideMark/>
          </w:tcPr>
          <w:p w14:paraId="4FABA5F9"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 კომუნალური ხარჯი</w:t>
            </w:r>
          </w:p>
        </w:tc>
        <w:tc>
          <w:tcPr>
            <w:tcW w:w="1170" w:type="dxa"/>
            <w:tcBorders>
              <w:top w:val="nil"/>
              <w:left w:val="nil"/>
              <w:bottom w:val="single" w:sz="4" w:space="0" w:color="auto"/>
              <w:right w:val="single" w:sz="4" w:space="0" w:color="auto"/>
            </w:tcBorders>
            <w:noWrap/>
            <w:vAlign w:val="center"/>
            <w:hideMark/>
          </w:tcPr>
          <w:p w14:paraId="070B16F4"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42,522</w:t>
            </w:r>
          </w:p>
        </w:tc>
        <w:tc>
          <w:tcPr>
            <w:tcW w:w="1170" w:type="dxa"/>
            <w:tcBorders>
              <w:top w:val="nil"/>
              <w:left w:val="nil"/>
              <w:bottom w:val="single" w:sz="4" w:space="0" w:color="auto"/>
              <w:right w:val="single" w:sz="4" w:space="0" w:color="auto"/>
            </w:tcBorders>
            <w:noWrap/>
            <w:vAlign w:val="center"/>
            <w:hideMark/>
          </w:tcPr>
          <w:p w14:paraId="4F7C4BC8"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54,735</w:t>
            </w:r>
          </w:p>
        </w:tc>
        <w:tc>
          <w:tcPr>
            <w:tcW w:w="1080" w:type="dxa"/>
            <w:tcBorders>
              <w:top w:val="nil"/>
              <w:left w:val="nil"/>
              <w:bottom w:val="single" w:sz="4" w:space="0" w:color="auto"/>
              <w:right w:val="single" w:sz="4" w:space="0" w:color="auto"/>
            </w:tcBorders>
            <w:noWrap/>
            <w:vAlign w:val="center"/>
            <w:hideMark/>
          </w:tcPr>
          <w:p w14:paraId="6E7419E2"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54,743</w:t>
            </w:r>
          </w:p>
        </w:tc>
        <w:tc>
          <w:tcPr>
            <w:tcW w:w="990" w:type="dxa"/>
            <w:tcBorders>
              <w:top w:val="nil"/>
              <w:left w:val="nil"/>
              <w:bottom w:val="single" w:sz="4" w:space="0" w:color="auto"/>
              <w:right w:val="single" w:sz="4" w:space="0" w:color="auto"/>
            </w:tcBorders>
            <w:noWrap/>
            <w:vAlign w:val="center"/>
            <w:hideMark/>
          </w:tcPr>
          <w:p w14:paraId="7711F852"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54,750</w:t>
            </w:r>
          </w:p>
        </w:tc>
        <w:tc>
          <w:tcPr>
            <w:tcW w:w="1075" w:type="dxa"/>
            <w:tcBorders>
              <w:top w:val="nil"/>
              <w:left w:val="nil"/>
              <w:bottom w:val="single" w:sz="4" w:space="0" w:color="auto"/>
              <w:right w:val="single" w:sz="4" w:space="0" w:color="auto"/>
            </w:tcBorders>
            <w:noWrap/>
            <w:vAlign w:val="center"/>
            <w:hideMark/>
          </w:tcPr>
          <w:p w14:paraId="0770607F"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54,800</w:t>
            </w:r>
          </w:p>
        </w:tc>
      </w:tr>
      <w:tr w:rsidR="004903E9" w:rsidRPr="004903E9" w14:paraId="113DBA94"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1A6E9D5D" w14:textId="77777777" w:rsidR="004903E9" w:rsidRPr="004903E9" w:rsidRDefault="004903E9" w:rsidP="004903E9">
            <w:pPr>
              <w:spacing w:after="0" w:line="240" w:lineRule="auto"/>
              <w:jc w:val="right"/>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noWrap/>
            <w:vAlign w:val="center"/>
            <w:hideMark/>
          </w:tcPr>
          <w:p w14:paraId="2097BB8C"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ელექტროენერგიის ხარჯი</w:t>
            </w:r>
          </w:p>
        </w:tc>
        <w:tc>
          <w:tcPr>
            <w:tcW w:w="1170" w:type="dxa"/>
            <w:tcBorders>
              <w:top w:val="nil"/>
              <w:left w:val="nil"/>
              <w:bottom w:val="single" w:sz="4" w:space="0" w:color="auto"/>
              <w:right w:val="single" w:sz="4" w:space="0" w:color="auto"/>
            </w:tcBorders>
            <w:noWrap/>
            <w:vAlign w:val="center"/>
            <w:hideMark/>
          </w:tcPr>
          <w:p w14:paraId="7802BDA0"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3,050</w:t>
            </w:r>
          </w:p>
        </w:tc>
        <w:tc>
          <w:tcPr>
            <w:tcW w:w="1170" w:type="dxa"/>
            <w:tcBorders>
              <w:top w:val="nil"/>
              <w:left w:val="nil"/>
              <w:bottom w:val="single" w:sz="4" w:space="0" w:color="auto"/>
              <w:right w:val="single" w:sz="4" w:space="0" w:color="auto"/>
            </w:tcBorders>
            <w:noWrap/>
            <w:vAlign w:val="center"/>
            <w:hideMark/>
          </w:tcPr>
          <w:p w14:paraId="1C31A62D"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5,500</w:t>
            </w:r>
          </w:p>
        </w:tc>
        <w:tc>
          <w:tcPr>
            <w:tcW w:w="1080" w:type="dxa"/>
            <w:tcBorders>
              <w:top w:val="nil"/>
              <w:left w:val="nil"/>
              <w:bottom w:val="single" w:sz="4" w:space="0" w:color="auto"/>
              <w:right w:val="single" w:sz="4" w:space="0" w:color="auto"/>
            </w:tcBorders>
            <w:noWrap/>
            <w:vAlign w:val="center"/>
            <w:hideMark/>
          </w:tcPr>
          <w:p w14:paraId="37C0DA59"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5,500</w:t>
            </w:r>
          </w:p>
        </w:tc>
        <w:tc>
          <w:tcPr>
            <w:tcW w:w="990" w:type="dxa"/>
            <w:tcBorders>
              <w:top w:val="nil"/>
              <w:left w:val="nil"/>
              <w:bottom w:val="single" w:sz="4" w:space="0" w:color="auto"/>
              <w:right w:val="single" w:sz="4" w:space="0" w:color="auto"/>
            </w:tcBorders>
            <w:noWrap/>
            <w:vAlign w:val="center"/>
            <w:hideMark/>
          </w:tcPr>
          <w:p w14:paraId="7C85658A"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5,500</w:t>
            </w:r>
          </w:p>
        </w:tc>
        <w:tc>
          <w:tcPr>
            <w:tcW w:w="1075" w:type="dxa"/>
            <w:tcBorders>
              <w:top w:val="nil"/>
              <w:left w:val="nil"/>
              <w:bottom w:val="single" w:sz="4" w:space="0" w:color="auto"/>
              <w:right w:val="single" w:sz="4" w:space="0" w:color="auto"/>
            </w:tcBorders>
            <w:noWrap/>
            <w:vAlign w:val="center"/>
            <w:hideMark/>
          </w:tcPr>
          <w:p w14:paraId="24955DD7"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5,500</w:t>
            </w:r>
          </w:p>
        </w:tc>
      </w:tr>
      <w:tr w:rsidR="004903E9" w:rsidRPr="004903E9" w14:paraId="2298B1BE"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082B7F75" w14:textId="77777777" w:rsidR="004903E9" w:rsidRPr="004903E9" w:rsidRDefault="004903E9" w:rsidP="004903E9">
            <w:pPr>
              <w:spacing w:after="0" w:line="240" w:lineRule="auto"/>
              <w:jc w:val="right"/>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vAlign w:val="center"/>
            <w:hideMark/>
          </w:tcPr>
          <w:p w14:paraId="07C56E1E"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წყლის ხარჯი</w:t>
            </w:r>
          </w:p>
        </w:tc>
        <w:tc>
          <w:tcPr>
            <w:tcW w:w="1170" w:type="dxa"/>
            <w:tcBorders>
              <w:top w:val="nil"/>
              <w:left w:val="nil"/>
              <w:bottom w:val="single" w:sz="4" w:space="0" w:color="auto"/>
              <w:right w:val="single" w:sz="4" w:space="0" w:color="auto"/>
            </w:tcBorders>
            <w:noWrap/>
            <w:vAlign w:val="center"/>
            <w:hideMark/>
          </w:tcPr>
          <w:p w14:paraId="3C1E3ABB"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4,000</w:t>
            </w:r>
          </w:p>
        </w:tc>
        <w:tc>
          <w:tcPr>
            <w:tcW w:w="1170" w:type="dxa"/>
            <w:tcBorders>
              <w:top w:val="nil"/>
              <w:left w:val="nil"/>
              <w:bottom w:val="single" w:sz="4" w:space="0" w:color="auto"/>
              <w:right w:val="single" w:sz="4" w:space="0" w:color="auto"/>
            </w:tcBorders>
            <w:noWrap/>
            <w:vAlign w:val="center"/>
            <w:hideMark/>
          </w:tcPr>
          <w:p w14:paraId="6EBFFCDC"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4,500</w:t>
            </w:r>
          </w:p>
        </w:tc>
        <w:tc>
          <w:tcPr>
            <w:tcW w:w="1080" w:type="dxa"/>
            <w:tcBorders>
              <w:top w:val="nil"/>
              <w:left w:val="nil"/>
              <w:bottom w:val="single" w:sz="4" w:space="0" w:color="auto"/>
              <w:right w:val="single" w:sz="4" w:space="0" w:color="auto"/>
            </w:tcBorders>
            <w:noWrap/>
            <w:vAlign w:val="center"/>
            <w:hideMark/>
          </w:tcPr>
          <w:p w14:paraId="56547776"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4,500</w:t>
            </w:r>
          </w:p>
        </w:tc>
        <w:tc>
          <w:tcPr>
            <w:tcW w:w="990" w:type="dxa"/>
            <w:tcBorders>
              <w:top w:val="nil"/>
              <w:left w:val="nil"/>
              <w:bottom w:val="single" w:sz="4" w:space="0" w:color="auto"/>
              <w:right w:val="single" w:sz="4" w:space="0" w:color="auto"/>
            </w:tcBorders>
            <w:noWrap/>
            <w:vAlign w:val="center"/>
            <w:hideMark/>
          </w:tcPr>
          <w:p w14:paraId="0177C74F"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4,500</w:t>
            </w:r>
          </w:p>
        </w:tc>
        <w:tc>
          <w:tcPr>
            <w:tcW w:w="1075" w:type="dxa"/>
            <w:tcBorders>
              <w:top w:val="nil"/>
              <w:left w:val="nil"/>
              <w:bottom w:val="single" w:sz="4" w:space="0" w:color="auto"/>
              <w:right w:val="single" w:sz="4" w:space="0" w:color="auto"/>
            </w:tcBorders>
            <w:noWrap/>
            <w:vAlign w:val="center"/>
            <w:hideMark/>
          </w:tcPr>
          <w:p w14:paraId="6B25C237"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4,500</w:t>
            </w:r>
          </w:p>
        </w:tc>
      </w:tr>
      <w:tr w:rsidR="004903E9" w:rsidRPr="004903E9" w14:paraId="081DC274"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56E78B7B" w14:textId="77777777" w:rsidR="004903E9" w:rsidRPr="004903E9" w:rsidRDefault="004903E9" w:rsidP="004903E9">
            <w:pPr>
              <w:spacing w:after="0" w:line="240" w:lineRule="auto"/>
              <w:jc w:val="right"/>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vAlign w:val="center"/>
            <w:hideMark/>
          </w:tcPr>
          <w:p w14:paraId="0BDED623"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ბუნებრივი აირი</w:t>
            </w:r>
          </w:p>
        </w:tc>
        <w:tc>
          <w:tcPr>
            <w:tcW w:w="1170" w:type="dxa"/>
            <w:tcBorders>
              <w:top w:val="nil"/>
              <w:left w:val="nil"/>
              <w:bottom w:val="single" w:sz="4" w:space="0" w:color="auto"/>
              <w:right w:val="single" w:sz="4" w:space="0" w:color="auto"/>
            </w:tcBorders>
            <w:noWrap/>
            <w:vAlign w:val="center"/>
            <w:hideMark/>
          </w:tcPr>
          <w:p w14:paraId="7EC9B821"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35,472</w:t>
            </w:r>
          </w:p>
        </w:tc>
        <w:tc>
          <w:tcPr>
            <w:tcW w:w="1170" w:type="dxa"/>
            <w:tcBorders>
              <w:top w:val="nil"/>
              <w:left w:val="nil"/>
              <w:bottom w:val="single" w:sz="4" w:space="0" w:color="auto"/>
              <w:right w:val="single" w:sz="4" w:space="0" w:color="auto"/>
            </w:tcBorders>
            <w:noWrap/>
            <w:vAlign w:val="center"/>
            <w:hideMark/>
          </w:tcPr>
          <w:p w14:paraId="1BA9CBC4"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44,735</w:t>
            </w:r>
          </w:p>
        </w:tc>
        <w:tc>
          <w:tcPr>
            <w:tcW w:w="1080" w:type="dxa"/>
            <w:tcBorders>
              <w:top w:val="nil"/>
              <w:left w:val="nil"/>
              <w:bottom w:val="single" w:sz="4" w:space="0" w:color="auto"/>
              <w:right w:val="single" w:sz="4" w:space="0" w:color="auto"/>
            </w:tcBorders>
            <w:noWrap/>
            <w:vAlign w:val="center"/>
            <w:hideMark/>
          </w:tcPr>
          <w:p w14:paraId="5BFAE8C1"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44,743</w:t>
            </w:r>
          </w:p>
        </w:tc>
        <w:tc>
          <w:tcPr>
            <w:tcW w:w="990" w:type="dxa"/>
            <w:tcBorders>
              <w:top w:val="nil"/>
              <w:left w:val="nil"/>
              <w:bottom w:val="single" w:sz="4" w:space="0" w:color="auto"/>
              <w:right w:val="single" w:sz="4" w:space="0" w:color="auto"/>
            </w:tcBorders>
            <w:noWrap/>
            <w:vAlign w:val="center"/>
            <w:hideMark/>
          </w:tcPr>
          <w:p w14:paraId="43C02A0D"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44,750</w:t>
            </w:r>
          </w:p>
        </w:tc>
        <w:tc>
          <w:tcPr>
            <w:tcW w:w="1075" w:type="dxa"/>
            <w:tcBorders>
              <w:top w:val="nil"/>
              <w:left w:val="nil"/>
              <w:bottom w:val="single" w:sz="4" w:space="0" w:color="auto"/>
              <w:right w:val="single" w:sz="4" w:space="0" w:color="auto"/>
            </w:tcBorders>
            <w:noWrap/>
            <w:vAlign w:val="center"/>
            <w:hideMark/>
          </w:tcPr>
          <w:p w14:paraId="3E1A0AD1"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44,800</w:t>
            </w:r>
          </w:p>
        </w:tc>
      </w:tr>
      <w:tr w:rsidR="004903E9" w:rsidRPr="004903E9" w14:paraId="258B8708"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78B99D66" w14:textId="77777777" w:rsidR="004903E9" w:rsidRPr="004903E9" w:rsidRDefault="004903E9" w:rsidP="004903E9">
            <w:pPr>
              <w:spacing w:after="0" w:line="240" w:lineRule="auto"/>
              <w:jc w:val="right"/>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დ</w:t>
            </w:r>
          </w:p>
        </w:tc>
        <w:tc>
          <w:tcPr>
            <w:tcW w:w="5240" w:type="dxa"/>
            <w:tcBorders>
              <w:top w:val="nil"/>
              <w:left w:val="nil"/>
              <w:bottom w:val="single" w:sz="4" w:space="0" w:color="auto"/>
              <w:right w:val="single" w:sz="4" w:space="0" w:color="auto"/>
            </w:tcBorders>
            <w:noWrap/>
            <w:vAlign w:val="center"/>
            <w:hideMark/>
          </w:tcPr>
          <w:p w14:paraId="03D85A47" w14:textId="77777777" w:rsidR="004903E9" w:rsidRPr="004903E9" w:rsidRDefault="004903E9" w:rsidP="004903E9">
            <w:pPr>
              <w:spacing w:after="0" w:line="240" w:lineRule="auto"/>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წარმომადგენლობითი ხარჯი</w:t>
            </w:r>
          </w:p>
        </w:tc>
        <w:tc>
          <w:tcPr>
            <w:tcW w:w="1170" w:type="dxa"/>
            <w:tcBorders>
              <w:top w:val="nil"/>
              <w:left w:val="nil"/>
              <w:bottom w:val="single" w:sz="4" w:space="0" w:color="auto"/>
              <w:right w:val="single" w:sz="4" w:space="0" w:color="auto"/>
            </w:tcBorders>
            <w:noWrap/>
            <w:vAlign w:val="center"/>
            <w:hideMark/>
          </w:tcPr>
          <w:p w14:paraId="1E0C11F6"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9,337</w:t>
            </w:r>
          </w:p>
        </w:tc>
        <w:tc>
          <w:tcPr>
            <w:tcW w:w="1170" w:type="dxa"/>
            <w:tcBorders>
              <w:top w:val="nil"/>
              <w:left w:val="nil"/>
              <w:bottom w:val="single" w:sz="4" w:space="0" w:color="auto"/>
              <w:right w:val="single" w:sz="4" w:space="0" w:color="auto"/>
            </w:tcBorders>
            <w:noWrap/>
            <w:vAlign w:val="center"/>
            <w:hideMark/>
          </w:tcPr>
          <w:p w14:paraId="5019DEBC"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9,500</w:t>
            </w:r>
          </w:p>
        </w:tc>
        <w:tc>
          <w:tcPr>
            <w:tcW w:w="1080" w:type="dxa"/>
            <w:tcBorders>
              <w:top w:val="nil"/>
              <w:left w:val="nil"/>
              <w:bottom w:val="single" w:sz="4" w:space="0" w:color="auto"/>
              <w:right w:val="single" w:sz="4" w:space="0" w:color="auto"/>
            </w:tcBorders>
            <w:noWrap/>
            <w:vAlign w:val="center"/>
            <w:hideMark/>
          </w:tcPr>
          <w:p w14:paraId="0B82C05F"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9,500</w:t>
            </w:r>
          </w:p>
        </w:tc>
        <w:tc>
          <w:tcPr>
            <w:tcW w:w="990" w:type="dxa"/>
            <w:tcBorders>
              <w:top w:val="nil"/>
              <w:left w:val="nil"/>
              <w:bottom w:val="single" w:sz="4" w:space="0" w:color="auto"/>
              <w:right w:val="single" w:sz="4" w:space="0" w:color="auto"/>
            </w:tcBorders>
            <w:noWrap/>
            <w:vAlign w:val="center"/>
            <w:hideMark/>
          </w:tcPr>
          <w:p w14:paraId="321AA978"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9,000</w:t>
            </w:r>
          </w:p>
        </w:tc>
        <w:tc>
          <w:tcPr>
            <w:tcW w:w="1075" w:type="dxa"/>
            <w:tcBorders>
              <w:top w:val="nil"/>
              <w:left w:val="nil"/>
              <w:bottom w:val="single" w:sz="4" w:space="0" w:color="auto"/>
              <w:right w:val="single" w:sz="4" w:space="0" w:color="auto"/>
            </w:tcBorders>
            <w:noWrap/>
            <w:vAlign w:val="center"/>
            <w:hideMark/>
          </w:tcPr>
          <w:p w14:paraId="43E439D5"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9,350</w:t>
            </w:r>
          </w:p>
        </w:tc>
      </w:tr>
      <w:tr w:rsidR="004903E9" w:rsidRPr="004903E9" w14:paraId="33ADCAF7" w14:textId="77777777" w:rsidTr="00C11BE7">
        <w:trPr>
          <w:trHeight w:val="360"/>
        </w:trPr>
        <w:tc>
          <w:tcPr>
            <w:tcW w:w="0" w:type="auto"/>
            <w:tcBorders>
              <w:top w:val="nil"/>
              <w:left w:val="single" w:sz="4" w:space="0" w:color="auto"/>
              <w:bottom w:val="single" w:sz="4" w:space="0" w:color="auto"/>
              <w:right w:val="single" w:sz="4" w:space="0" w:color="auto"/>
            </w:tcBorders>
            <w:noWrap/>
            <w:vAlign w:val="center"/>
            <w:hideMark/>
          </w:tcPr>
          <w:p w14:paraId="74C811E6" w14:textId="77777777" w:rsidR="004903E9" w:rsidRPr="004903E9" w:rsidRDefault="004903E9" w:rsidP="004903E9">
            <w:pPr>
              <w:spacing w:after="0" w:line="240" w:lineRule="auto"/>
              <w:jc w:val="right"/>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ე</w:t>
            </w:r>
          </w:p>
        </w:tc>
        <w:tc>
          <w:tcPr>
            <w:tcW w:w="5240" w:type="dxa"/>
            <w:tcBorders>
              <w:top w:val="nil"/>
              <w:left w:val="nil"/>
              <w:bottom w:val="single" w:sz="4" w:space="0" w:color="auto"/>
              <w:right w:val="single" w:sz="4" w:space="0" w:color="auto"/>
            </w:tcBorders>
            <w:noWrap/>
            <w:vAlign w:val="center"/>
            <w:hideMark/>
          </w:tcPr>
          <w:p w14:paraId="3A639626" w14:textId="77777777" w:rsidR="004903E9" w:rsidRPr="004903E9" w:rsidRDefault="004903E9" w:rsidP="004903E9">
            <w:pPr>
              <w:spacing w:after="0" w:line="240" w:lineRule="auto"/>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სამედიცინო ხარჯი</w:t>
            </w:r>
          </w:p>
        </w:tc>
        <w:tc>
          <w:tcPr>
            <w:tcW w:w="1170" w:type="dxa"/>
            <w:tcBorders>
              <w:top w:val="nil"/>
              <w:left w:val="nil"/>
              <w:bottom w:val="single" w:sz="4" w:space="0" w:color="auto"/>
              <w:right w:val="single" w:sz="4" w:space="0" w:color="auto"/>
            </w:tcBorders>
            <w:noWrap/>
            <w:vAlign w:val="center"/>
            <w:hideMark/>
          </w:tcPr>
          <w:p w14:paraId="1983F15F"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1,000</w:t>
            </w:r>
          </w:p>
        </w:tc>
        <w:tc>
          <w:tcPr>
            <w:tcW w:w="1170" w:type="dxa"/>
            <w:tcBorders>
              <w:top w:val="nil"/>
              <w:left w:val="nil"/>
              <w:bottom w:val="single" w:sz="4" w:space="0" w:color="auto"/>
              <w:right w:val="single" w:sz="4" w:space="0" w:color="auto"/>
            </w:tcBorders>
            <w:noWrap/>
            <w:vAlign w:val="center"/>
            <w:hideMark/>
          </w:tcPr>
          <w:p w14:paraId="75CF7A83"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1,500</w:t>
            </w:r>
          </w:p>
        </w:tc>
        <w:tc>
          <w:tcPr>
            <w:tcW w:w="1080" w:type="dxa"/>
            <w:tcBorders>
              <w:top w:val="nil"/>
              <w:left w:val="nil"/>
              <w:bottom w:val="single" w:sz="4" w:space="0" w:color="auto"/>
              <w:right w:val="single" w:sz="4" w:space="0" w:color="auto"/>
            </w:tcBorders>
            <w:noWrap/>
            <w:vAlign w:val="center"/>
            <w:hideMark/>
          </w:tcPr>
          <w:p w14:paraId="339BEBDA"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1,500</w:t>
            </w:r>
          </w:p>
        </w:tc>
        <w:tc>
          <w:tcPr>
            <w:tcW w:w="990" w:type="dxa"/>
            <w:tcBorders>
              <w:top w:val="nil"/>
              <w:left w:val="nil"/>
              <w:bottom w:val="single" w:sz="4" w:space="0" w:color="auto"/>
              <w:right w:val="single" w:sz="4" w:space="0" w:color="auto"/>
            </w:tcBorders>
            <w:noWrap/>
            <w:vAlign w:val="center"/>
            <w:hideMark/>
          </w:tcPr>
          <w:p w14:paraId="7FB3D233"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1,300</w:t>
            </w:r>
          </w:p>
        </w:tc>
        <w:tc>
          <w:tcPr>
            <w:tcW w:w="1075" w:type="dxa"/>
            <w:tcBorders>
              <w:top w:val="nil"/>
              <w:left w:val="nil"/>
              <w:bottom w:val="single" w:sz="4" w:space="0" w:color="auto"/>
              <w:right w:val="single" w:sz="4" w:space="0" w:color="auto"/>
            </w:tcBorders>
            <w:noWrap/>
            <w:vAlign w:val="center"/>
            <w:hideMark/>
          </w:tcPr>
          <w:p w14:paraId="3093DDB9"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1,400</w:t>
            </w:r>
          </w:p>
        </w:tc>
      </w:tr>
      <w:tr w:rsidR="004903E9" w:rsidRPr="004903E9" w14:paraId="617B9E11"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2D502785" w14:textId="77777777" w:rsidR="004903E9" w:rsidRPr="004903E9" w:rsidRDefault="004903E9" w:rsidP="004903E9">
            <w:pPr>
              <w:spacing w:after="0" w:line="240" w:lineRule="auto"/>
              <w:jc w:val="right"/>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თ</w:t>
            </w:r>
          </w:p>
        </w:tc>
        <w:tc>
          <w:tcPr>
            <w:tcW w:w="5240" w:type="dxa"/>
            <w:tcBorders>
              <w:top w:val="nil"/>
              <w:left w:val="nil"/>
              <w:bottom w:val="single" w:sz="4" w:space="0" w:color="auto"/>
              <w:right w:val="single" w:sz="4" w:space="0" w:color="auto"/>
            </w:tcBorders>
            <w:vAlign w:val="center"/>
            <w:hideMark/>
          </w:tcPr>
          <w:p w14:paraId="7708DF39" w14:textId="77777777" w:rsidR="004903E9" w:rsidRPr="004903E9" w:rsidRDefault="004903E9" w:rsidP="004903E9">
            <w:pPr>
              <w:spacing w:after="0" w:line="240" w:lineRule="auto"/>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სხვა დანარჩენი საქონელი და მომსახურება</w:t>
            </w:r>
          </w:p>
        </w:tc>
        <w:tc>
          <w:tcPr>
            <w:tcW w:w="1170" w:type="dxa"/>
            <w:tcBorders>
              <w:top w:val="nil"/>
              <w:left w:val="nil"/>
              <w:bottom w:val="single" w:sz="4" w:space="0" w:color="auto"/>
              <w:right w:val="single" w:sz="4" w:space="0" w:color="auto"/>
            </w:tcBorders>
            <w:noWrap/>
            <w:vAlign w:val="center"/>
            <w:hideMark/>
          </w:tcPr>
          <w:p w14:paraId="2A68799B"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74,773</w:t>
            </w:r>
          </w:p>
        </w:tc>
        <w:tc>
          <w:tcPr>
            <w:tcW w:w="1170" w:type="dxa"/>
            <w:tcBorders>
              <w:top w:val="nil"/>
              <w:left w:val="nil"/>
              <w:bottom w:val="single" w:sz="4" w:space="0" w:color="auto"/>
              <w:right w:val="single" w:sz="4" w:space="0" w:color="auto"/>
            </w:tcBorders>
            <w:noWrap/>
            <w:vAlign w:val="center"/>
            <w:hideMark/>
          </w:tcPr>
          <w:p w14:paraId="050DF85E"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74,850</w:t>
            </w:r>
          </w:p>
        </w:tc>
        <w:tc>
          <w:tcPr>
            <w:tcW w:w="1080" w:type="dxa"/>
            <w:tcBorders>
              <w:top w:val="nil"/>
              <w:left w:val="nil"/>
              <w:bottom w:val="single" w:sz="4" w:space="0" w:color="auto"/>
              <w:right w:val="single" w:sz="4" w:space="0" w:color="auto"/>
            </w:tcBorders>
            <w:noWrap/>
            <w:vAlign w:val="center"/>
            <w:hideMark/>
          </w:tcPr>
          <w:p w14:paraId="03FDE573"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74,900</w:t>
            </w:r>
          </w:p>
        </w:tc>
        <w:tc>
          <w:tcPr>
            <w:tcW w:w="990" w:type="dxa"/>
            <w:tcBorders>
              <w:top w:val="nil"/>
              <w:left w:val="nil"/>
              <w:bottom w:val="single" w:sz="4" w:space="0" w:color="auto"/>
              <w:right w:val="single" w:sz="4" w:space="0" w:color="auto"/>
            </w:tcBorders>
            <w:noWrap/>
            <w:vAlign w:val="center"/>
            <w:hideMark/>
          </w:tcPr>
          <w:p w14:paraId="3E582234"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74,950</w:t>
            </w:r>
          </w:p>
        </w:tc>
        <w:tc>
          <w:tcPr>
            <w:tcW w:w="1075" w:type="dxa"/>
            <w:tcBorders>
              <w:top w:val="nil"/>
              <w:left w:val="nil"/>
              <w:bottom w:val="single" w:sz="4" w:space="0" w:color="auto"/>
              <w:right w:val="single" w:sz="4" w:space="0" w:color="auto"/>
            </w:tcBorders>
            <w:noWrap/>
            <w:vAlign w:val="center"/>
            <w:hideMark/>
          </w:tcPr>
          <w:p w14:paraId="5624EBEC"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74,950</w:t>
            </w:r>
          </w:p>
        </w:tc>
      </w:tr>
      <w:tr w:rsidR="004903E9" w:rsidRPr="004903E9" w14:paraId="2E3542A8" w14:textId="77777777" w:rsidTr="00C11BE7">
        <w:trPr>
          <w:trHeight w:val="359"/>
        </w:trPr>
        <w:tc>
          <w:tcPr>
            <w:tcW w:w="0" w:type="auto"/>
            <w:tcBorders>
              <w:top w:val="nil"/>
              <w:left w:val="single" w:sz="4" w:space="0" w:color="auto"/>
              <w:bottom w:val="single" w:sz="4" w:space="0" w:color="auto"/>
              <w:right w:val="single" w:sz="4" w:space="0" w:color="auto"/>
            </w:tcBorders>
            <w:noWrap/>
            <w:vAlign w:val="center"/>
            <w:hideMark/>
          </w:tcPr>
          <w:p w14:paraId="5E6BCA24" w14:textId="77777777" w:rsidR="004903E9" w:rsidRPr="004903E9" w:rsidRDefault="004903E9" w:rsidP="004903E9">
            <w:pPr>
              <w:spacing w:after="0" w:line="240" w:lineRule="auto"/>
              <w:jc w:val="right"/>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vAlign w:val="center"/>
            <w:hideMark/>
          </w:tcPr>
          <w:p w14:paraId="6836AA5B" w14:textId="6F50CB15"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 კულტ</w:t>
            </w:r>
            <w:r w:rsidR="00C11BE7">
              <w:rPr>
                <w:rFonts w:ascii="Sylfaen" w:eastAsia="Times New Roman" w:hAnsi="Sylfaen" w:cs="Calibri"/>
                <w:color w:val="000000"/>
                <w:sz w:val="14"/>
                <w:szCs w:val="14"/>
              </w:rPr>
              <w:t>ურული, სპორტული, საგანმან</w:t>
            </w:r>
            <w:r w:rsidRPr="004903E9">
              <w:rPr>
                <w:rFonts w:ascii="Sylfaen" w:eastAsia="Times New Roman" w:hAnsi="Sylfaen" w:cs="Calibri"/>
                <w:color w:val="000000"/>
                <w:sz w:val="14"/>
                <w:szCs w:val="14"/>
              </w:rPr>
              <w:t>, საგამოფენო ღონისძიებების ხარჯი</w:t>
            </w:r>
          </w:p>
        </w:tc>
        <w:tc>
          <w:tcPr>
            <w:tcW w:w="1170" w:type="dxa"/>
            <w:tcBorders>
              <w:top w:val="nil"/>
              <w:left w:val="nil"/>
              <w:bottom w:val="single" w:sz="4" w:space="0" w:color="auto"/>
              <w:right w:val="single" w:sz="4" w:space="0" w:color="auto"/>
            </w:tcBorders>
            <w:noWrap/>
            <w:vAlign w:val="center"/>
            <w:hideMark/>
          </w:tcPr>
          <w:p w14:paraId="143258C0"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70,623</w:t>
            </w:r>
          </w:p>
        </w:tc>
        <w:tc>
          <w:tcPr>
            <w:tcW w:w="1170" w:type="dxa"/>
            <w:tcBorders>
              <w:top w:val="nil"/>
              <w:left w:val="nil"/>
              <w:bottom w:val="single" w:sz="4" w:space="0" w:color="auto"/>
              <w:right w:val="single" w:sz="4" w:space="0" w:color="auto"/>
            </w:tcBorders>
            <w:noWrap/>
            <w:vAlign w:val="center"/>
            <w:hideMark/>
          </w:tcPr>
          <w:p w14:paraId="6A83829B"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70,700</w:t>
            </w:r>
          </w:p>
        </w:tc>
        <w:tc>
          <w:tcPr>
            <w:tcW w:w="1080" w:type="dxa"/>
            <w:tcBorders>
              <w:top w:val="nil"/>
              <w:left w:val="nil"/>
              <w:bottom w:val="single" w:sz="4" w:space="0" w:color="auto"/>
              <w:right w:val="single" w:sz="4" w:space="0" w:color="auto"/>
            </w:tcBorders>
            <w:noWrap/>
            <w:vAlign w:val="center"/>
            <w:hideMark/>
          </w:tcPr>
          <w:p w14:paraId="523671BD"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70,750</w:t>
            </w:r>
          </w:p>
        </w:tc>
        <w:tc>
          <w:tcPr>
            <w:tcW w:w="990" w:type="dxa"/>
            <w:tcBorders>
              <w:top w:val="nil"/>
              <w:left w:val="nil"/>
              <w:bottom w:val="single" w:sz="4" w:space="0" w:color="auto"/>
              <w:right w:val="single" w:sz="4" w:space="0" w:color="auto"/>
            </w:tcBorders>
            <w:noWrap/>
            <w:vAlign w:val="center"/>
            <w:hideMark/>
          </w:tcPr>
          <w:p w14:paraId="0DB63C0D"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70,800</w:t>
            </w:r>
          </w:p>
        </w:tc>
        <w:tc>
          <w:tcPr>
            <w:tcW w:w="1075" w:type="dxa"/>
            <w:tcBorders>
              <w:top w:val="nil"/>
              <w:left w:val="nil"/>
              <w:bottom w:val="single" w:sz="4" w:space="0" w:color="auto"/>
              <w:right w:val="single" w:sz="4" w:space="0" w:color="auto"/>
            </w:tcBorders>
            <w:noWrap/>
            <w:vAlign w:val="center"/>
            <w:hideMark/>
          </w:tcPr>
          <w:p w14:paraId="232A70C7"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70,800</w:t>
            </w:r>
          </w:p>
        </w:tc>
      </w:tr>
      <w:tr w:rsidR="004903E9" w:rsidRPr="004903E9" w14:paraId="4DCA126A" w14:textId="77777777" w:rsidTr="00C11BE7">
        <w:trPr>
          <w:trHeight w:val="330"/>
        </w:trPr>
        <w:tc>
          <w:tcPr>
            <w:tcW w:w="0" w:type="auto"/>
            <w:tcBorders>
              <w:top w:val="nil"/>
              <w:left w:val="single" w:sz="4" w:space="0" w:color="auto"/>
              <w:bottom w:val="single" w:sz="4" w:space="0" w:color="auto"/>
              <w:right w:val="single" w:sz="4" w:space="0" w:color="auto"/>
            </w:tcBorders>
            <w:noWrap/>
            <w:vAlign w:val="center"/>
            <w:hideMark/>
          </w:tcPr>
          <w:p w14:paraId="4C4B01FE" w14:textId="77777777" w:rsidR="004903E9" w:rsidRPr="004903E9" w:rsidRDefault="004903E9" w:rsidP="004903E9">
            <w:pPr>
              <w:spacing w:after="0" w:line="240" w:lineRule="auto"/>
              <w:jc w:val="right"/>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vAlign w:val="center"/>
            <w:hideMark/>
          </w:tcPr>
          <w:p w14:paraId="74985ABE"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 საწევრო გადასახადი</w:t>
            </w:r>
          </w:p>
        </w:tc>
        <w:tc>
          <w:tcPr>
            <w:tcW w:w="1170" w:type="dxa"/>
            <w:tcBorders>
              <w:top w:val="nil"/>
              <w:left w:val="nil"/>
              <w:bottom w:val="single" w:sz="4" w:space="0" w:color="auto"/>
              <w:right w:val="single" w:sz="4" w:space="0" w:color="auto"/>
            </w:tcBorders>
            <w:noWrap/>
            <w:vAlign w:val="center"/>
            <w:hideMark/>
          </w:tcPr>
          <w:p w14:paraId="13DE1354"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4,000</w:t>
            </w:r>
          </w:p>
        </w:tc>
        <w:tc>
          <w:tcPr>
            <w:tcW w:w="1170" w:type="dxa"/>
            <w:tcBorders>
              <w:top w:val="nil"/>
              <w:left w:val="nil"/>
              <w:bottom w:val="single" w:sz="4" w:space="0" w:color="auto"/>
              <w:right w:val="single" w:sz="4" w:space="0" w:color="auto"/>
            </w:tcBorders>
            <w:noWrap/>
            <w:vAlign w:val="center"/>
            <w:hideMark/>
          </w:tcPr>
          <w:p w14:paraId="49982AFF"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4,000</w:t>
            </w:r>
          </w:p>
        </w:tc>
        <w:tc>
          <w:tcPr>
            <w:tcW w:w="1080" w:type="dxa"/>
            <w:tcBorders>
              <w:top w:val="nil"/>
              <w:left w:val="nil"/>
              <w:bottom w:val="single" w:sz="4" w:space="0" w:color="auto"/>
              <w:right w:val="single" w:sz="4" w:space="0" w:color="auto"/>
            </w:tcBorders>
            <w:noWrap/>
            <w:vAlign w:val="center"/>
            <w:hideMark/>
          </w:tcPr>
          <w:p w14:paraId="6DB65C4A"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4,000</w:t>
            </w:r>
          </w:p>
        </w:tc>
        <w:tc>
          <w:tcPr>
            <w:tcW w:w="990" w:type="dxa"/>
            <w:tcBorders>
              <w:top w:val="nil"/>
              <w:left w:val="nil"/>
              <w:bottom w:val="single" w:sz="4" w:space="0" w:color="auto"/>
              <w:right w:val="single" w:sz="4" w:space="0" w:color="auto"/>
            </w:tcBorders>
            <w:noWrap/>
            <w:vAlign w:val="center"/>
            <w:hideMark/>
          </w:tcPr>
          <w:p w14:paraId="07FF730E"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4,000</w:t>
            </w:r>
          </w:p>
        </w:tc>
        <w:tc>
          <w:tcPr>
            <w:tcW w:w="1075" w:type="dxa"/>
            <w:tcBorders>
              <w:top w:val="nil"/>
              <w:left w:val="nil"/>
              <w:bottom w:val="single" w:sz="4" w:space="0" w:color="auto"/>
              <w:right w:val="single" w:sz="4" w:space="0" w:color="auto"/>
            </w:tcBorders>
            <w:noWrap/>
            <w:vAlign w:val="center"/>
            <w:hideMark/>
          </w:tcPr>
          <w:p w14:paraId="6DED906A"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4,000</w:t>
            </w:r>
          </w:p>
        </w:tc>
      </w:tr>
      <w:tr w:rsidR="004903E9" w:rsidRPr="004903E9" w14:paraId="227E2D64" w14:textId="77777777" w:rsidTr="00C11BE7">
        <w:trPr>
          <w:trHeight w:val="330"/>
        </w:trPr>
        <w:tc>
          <w:tcPr>
            <w:tcW w:w="0" w:type="auto"/>
            <w:tcBorders>
              <w:top w:val="nil"/>
              <w:left w:val="single" w:sz="4" w:space="0" w:color="auto"/>
              <w:bottom w:val="single" w:sz="4" w:space="0" w:color="auto"/>
              <w:right w:val="single" w:sz="4" w:space="0" w:color="auto"/>
            </w:tcBorders>
            <w:noWrap/>
            <w:vAlign w:val="center"/>
            <w:hideMark/>
          </w:tcPr>
          <w:p w14:paraId="5C315987" w14:textId="77777777" w:rsidR="004903E9" w:rsidRPr="004903E9" w:rsidRDefault="004903E9" w:rsidP="004903E9">
            <w:pPr>
              <w:spacing w:after="0" w:line="240" w:lineRule="auto"/>
              <w:jc w:val="right"/>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vAlign w:val="center"/>
            <w:hideMark/>
          </w:tcPr>
          <w:p w14:paraId="6C4474E5"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 მუნიციპალური განვითარების სააგენტოს მომსახურება</w:t>
            </w:r>
          </w:p>
        </w:tc>
        <w:tc>
          <w:tcPr>
            <w:tcW w:w="1170" w:type="dxa"/>
            <w:tcBorders>
              <w:top w:val="nil"/>
              <w:left w:val="nil"/>
              <w:bottom w:val="single" w:sz="4" w:space="0" w:color="auto"/>
              <w:right w:val="single" w:sz="4" w:space="0" w:color="auto"/>
            </w:tcBorders>
            <w:noWrap/>
            <w:vAlign w:val="center"/>
            <w:hideMark/>
          </w:tcPr>
          <w:p w14:paraId="194561C4"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150</w:t>
            </w:r>
          </w:p>
        </w:tc>
        <w:tc>
          <w:tcPr>
            <w:tcW w:w="1170" w:type="dxa"/>
            <w:tcBorders>
              <w:top w:val="nil"/>
              <w:left w:val="nil"/>
              <w:bottom w:val="single" w:sz="4" w:space="0" w:color="auto"/>
              <w:right w:val="single" w:sz="4" w:space="0" w:color="auto"/>
            </w:tcBorders>
            <w:noWrap/>
            <w:vAlign w:val="center"/>
            <w:hideMark/>
          </w:tcPr>
          <w:p w14:paraId="15C45753"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150</w:t>
            </w:r>
          </w:p>
        </w:tc>
        <w:tc>
          <w:tcPr>
            <w:tcW w:w="1080" w:type="dxa"/>
            <w:tcBorders>
              <w:top w:val="nil"/>
              <w:left w:val="nil"/>
              <w:bottom w:val="single" w:sz="4" w:space="0" w:color="auto"/>
              <w:right w:val="single" w:sz="4" w:space="0" w:color="auto"/>
            </w:tcBorders>
            <w:noWrap/>
            <w:vAlign w:val="center"/>
            <w:hideMark/>
          </w:tcPr>
          <w:p w14:paraId="2856CAB1"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150</w:t>
            </w:r>
          </w:p>
        </w:tc>
        <w:tc>
          <w:tcPr>
            <w:tcW w:w="990" w:type="dxa"/>
            <w:tcBorders>
              <w:top w:val="nil"/>
              <w:left w:val="nil"/>
              <w:bottom w:val="single" w:sz="4" w:space="0" w:color="auto"/>
              <w:right w:val="single" w:sz="4" w:space="0" w:color="auto"/>
            </w:tcBorders>
            <w:noWrap/>
            <w:vAlign w:val="center"/>
            <w:hideMark/>
          </w:tcPr>
          <w:p w14:paraId="24AAC357"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150</w:t>
            </w:r>
          </w:p>
        </w:tc>
        <w:tc>
          <w:tcPr>
            <w:tcW w:w="1075" w:type="dxa"/>
            <w:tcBorders>
              <w:top w:val="nil"/>
              <w:left w:val="nil"/>
              <w:bottom w:val="single" w:sz="4" w:space="0" w:color="auto"/>
              <w:right w:val="single" w:sz="4" w:space="0" w:color="auto"/>
            </w:tcBorders>
            <w:noWrap/>
            <w:vAlign w:val="center"/>
            <w:hideMark/>
          </w:tcPr>
          <w:p w14:paraId="4614AEAE"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150</w:t>
            </w:r>
          </w:p>
        </w:tc>
      </w:tr>
      <w:tr w:rsidR="004903E9" w:rsidRPr="004903E9" w14:paraId="718AA7D9"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5DA0298C"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5</w:t>
            </w:r>
          </w:p>
        </w:tc>
        <w:tc>
          <w:tcPr>
            <w:tcW w:w="5240" w:type="dxa"/>
            <w:tcBorders>
              <w:top w:val="nil"/>
              <w:left w:val="nil"/>
              <w:bottom w:val="single" w:sz="4" w:space="0" w:color="auto"/>
              <w:right w:val="single" w:sz="4" w:space="0" w:color="auto"/>
            </w:tcBorders>
            <w:noWrap/>
            <w:vAlign w:val="center"/>
            <w:hideMark/>
          </w:tcPr>
          <w:p w14:paraId="6466BFFE" w14:textId="77777777" w:rsidR="004903E9" w:rsidRPr="004903E9" w:rsidRDefault="004903E9" w:rsidP="004903E9">
            <w:pPr>
              <w:spacing w:after="0" w:line="240" w:lineRule="auto"/>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არაფინანსური აქტივების ზრდა</w:t>
            </w:r>
          </w:p>
        </w:tc>
        <w:tc>
          <w:tcPr>
            <w:tcW w:w="1170" w:type="dxa"/>
            <w:tcBorders>
              <w:top w:val="nil"/>
              <w:left w:val="nil"/>
              <w:bottom w:val="single" w:sz="4" w:space="0" w:color="auto"/>
              <w:right w:val="single" w:sz="4" w:space="0" w:color="auto"/>
            </w:tcBorders>
            <w:noWrap/>
            <w:vAlign w:val="center"/>
            <w:hideMark/>
          </w:tcPr>
          <w:p w14:paraId="54E04ED6"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8,200</w:t>
            </w:r>
          </w:p>
        </w:tc>
        <w:tc>
          <w:tcPr>
            <w:tcW w:w="1170" w:type="dxa"/>
            <w:tcBorders>
              <w:top w:val="nil"/>
              <w:left w:val="nil"/>
              <w:bottom w:val="single" w:sz="4" w:space="0" w:color="auto"/>
              <w:right w:val="single" w:sz="4" w:space="0" w:color="auto"/>
            </w:tcBorders>
            <w:noWrap/>
            <w:vAlign w:val="center"/>
            <w:hideMark/>
          </w:tcPr>
          <w:p w14:paraId="3C3D403C"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0</w:t>
            </w:r>
          </w:p>
        </w:tc>
        <w:tc>
          <w:tcPr>
            <w:tcW w:w="1080" w:type="dxa"/>
            <w:tcBorders>
              <w:top w:val="nil"/>
              <w:left w:val="nil"/>
              <w:bottom w:val="single" w:sz="4" w:space="0" w:color="auto"/>
              <w:right w:val="single" w:sz="4" w:space="0" w:color="auto"/>
            </w:tcBorders>
            <w:noWrap/>
            <w:vAlign w:val="center"/>
            <w:hideMark/>
          </w:tcPr>
          <w:p w14:paraId="14D60522"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0</w:t>
            </w:r>
          </w:p>
        </w:tc>
        <w:tc>
          <w:tcPr>
            <w:tcW w:w="990" w:type="dxa"/>
            <w:tcBorders>
              <w:top w:val="nil"/>
              <w:left w:val="nil"/>
              <w:bottom w:val="single" w:sz="4" w:space="0" w:color="auto"/>
              <w:right w:val="single" w:sz="4" w:space="0" w:color="auto"/>
            </w:tcBorders>
            <w:noWrap/>
            <w:vAlign w:val="center"/>
            <w:hideMark/>
          </w:tcPr>
          <w:p w14:paraId="718F99D4"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0</w:t>
            </w:r>
          </w:p>
        </w:tc>
        <w:tc>
          <w:tcPr>
            <w:tcW w:w="1075" w:type="dxa"/>
            <w:tcBorders>
              <w:top w:val="nil"/>
              <w:left w:val="nil"/>
              <w:bottom w:val="single" w:sz="4" w:space="0" w:color="auto"/>
              <w:right w:val="single" w:sz="4" w:space="0" w:color="auto"/>
            </w:tcBorders>
            <w:noWrap/>
            <w:vAlign w:val="center"/>
            <w:hideMark/>
          </w:tcPr>
          <w:p w14:paraId="2D0D47DD"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0</w:t>
            </w:r>
          </w:p>
        </w:tc>
      </w:tr>
      <w:tr w:rsidR="004903E9" w:rsidRPr="004903E9" w14:paraId="3B8B806E"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6F56235E"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noWrap/>
            <w:vAlign w:val="center"/>
            <w:hideMark/>
          </w:tcPr>
          <w:p w14:paraId="5697D0F2"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 კომპიუტერის შეძენა</w:t>
            </w:r>
          </w:p>
        </w:tc>
        <w:tc>
          <w:tcPr>
            <w:tcW w:w="1170" w:type="dxa"/>
            <w:tcBorders>
              <w:top w:val="nil"/>
              <w:left w:val="nil"/>
              <w:bottom w:val="single" w:sz="4" w:space="0" w:color="auto"/>
              <w:right w:val="single" w:sz="4" w:space="0" w:color="auto"/>
            </w:tcBorders>
            <w:noWrap/>
            <w:vAlign w:val="center"/>
            <w:hideMark/>
          </w:tcPr>
          <w:p w14:paraId="1937C13D"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3,000</w:t>
            </w:r>
          </w:p>
        </w:tc>
        <w:tc>
          <w:tcPr>
            <w:tcW w:w="1170" w:type="dxa"/>
            <w:tcBorders>
              <w:top w:val="nil"/>
              <w:left w:val="nil"/>
              <w:bottom w:val="single" w:sz="4" w:space="0" w:color="auto"/>
              <w:right w:val="single" w:sz="4" w:space="0" w:color="auto"/>
            </w:tcBorders>
            <w:noWrap/>
            <w:vAlign w:val="center"/>
            <w:hideMark/>
          </w:tcPr>
          <w:p w14:paraId="0AFCF52A"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1080" w:type="dxa"/>
            <w:tcBorders>
              <w:top w:val="nil"/>
              <w:left w:val="nil"/>
              <w:bottom w:val="single" w:sz="4" w:space="0" w:color="auto"/>
              <w:right w:val="single" w:sz="4" w:space="0" w:color="auto"/>
            </w:tcBorders>
            <w:noWrap/>
            <w:vAlign w:val="center"/>
            <w:hideMark/>
          </w:tcPr>
          <w:p w14:paraId="255601FC"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990" w:type="dxa"/>
            <w:tcBorders>
              <w:top w:val="nil"/>
              <w:left w:val="nil"/>
              <w:bottom w:val="single" w:sz="4" w:space="0" w:color="auto"/>
              <w:right w:val="single" w:sz="4" w:space="0" w:color="auto"/>
            </w:tcBorders>
            <w:noWrap/>
            <w:vAlign w:val="center"/>
            <w:hideMark/>
          </w:tcPr>
          <w:p w14:paraId="6F96DD16"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1075" w:type="dxa"/>
            <w:tcBorders>
              <w:top w:val="nil"/>
              <w:left w:val="nil"/>
              <w:bottom w:val="single" w:sz="4" w:space="0" w:color="auto"/>
              <w:right w:val="single" w:sz="4" w:space="0" w:color="auto"/>
            </w:tcBorders>
            <w:noWrap/>
            <w:vAlign w:val="center"/>
            <w:hideMark/>
          </w:tcPr>
          <w:p w14:paraId="09AC8C35"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r>
      <w:tr w:rsidR="004903E9" w:rsidRPr="004903E9" w14:paraId="625A2DBE"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71CAD81F"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noWrap/>
            <w:vAlign w:val="center"/>
            <w:hideMark/>
          </w:tcPr>
          <w:p w14:paraId="0DD20724"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 მობილური ტელეფონი</w:t>
            </w:r>
          </w:p>
        </w:tc>
        <w:tc>
          <w:tcPr>
            <w:tcW w:w="1170" w:type="dxa"/>
            <w:tcBorders>
              <w:top w:val="nil"/>
              <w:left w:val="nil"/>
              <w:bottom w:val="single" w:sz="4" w:space="0" w:color="auto"/>
              <w:right w:val="single" w:sz="4" w:space="0" w:color="auto"/>
            </w:tcBorders>
            <w:noWrap/>
            <w:vAlign w:val="center"/>
            <w:hideMark/>
          </w:tcPr>
          <w:p w14:paraId="4D689684"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4,000</w:t>
            </w:r>
          </w:p>
        </w:tc>
        <w:tc>
          <w:tcPr>
            <w:tcW w:w="1170" w:type="dxa"/>
            <w:tcBorders>
              <w:top w:val="nil"/>
              <w:left w:val="nil"/>
              <w:bottom w:val="single" w:sz="4" w:space="0" w:color="auto"/>
              <w:right w:val="single" w:sz="4" w:space="0" w:color="auto"/>
            </w:tcBorders>
            <w:noWrap/>
            <w:vAlign w:val="center"/>
            <w:hideMark/>
          </w:tcPr>
          <w:p w14:paraId="406326C3"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1080" w:type="dxa"/>
            <w:tcBorders>
              <w:top w:val="nil"/>
              <w:left w:val="nil"/>
              <w:bottom w:val="single" w:sz="4" w:space="0" w:color="auto"/>
              <w:right w:val="single" w:sz="4" w:space="0" w:color="auto"/>
            </w:tcBorders>
            <w:noWrap/>
            <w:vAlign w:val="center"/>
            <w:hideMark/>
          </w:tcPr>
          <w:p w14:paraId="36D2D464"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990" w:type="dxa"/>
            <w:tcBorders>
              <w:top w:val="nil"/>
              <w:left w:val="nil"/>
              <w:bottom w:val="single" w:sz="4" w:space="0" w:color="auto"/>
              <w:right w:val="single" w:sz="4" w:space="0" w:color="auto"/>
            </w:tcBorders>
            <w:noWrap/>
            <w:vAlign w:val="center"/>
            <w:hideMark/>
          </w:tcPr>
          <w:p w14:paraId="512ADA17"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1075" w:type="dxa"/>
            <w:tcBorders>
              <w:top w:val="nil"/>
              <w:left w:val="nil"/>
              <w:bottom w:val="single" w:sz="4" w:space="0" w:color="auto"/>
              <w:right w:val="single" w:sz="4" w:space="0" w:color="auto"/>
            </w:tcBorders>
            <w:noWrap/>
            <w:vAlign w:val="center"/>
            <w:hideMark/>
          </w:tcPr>
          <w:p w14:paraId="73FD956B"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r>
      <w:tr w:rsidR="004903E9" w:rsidRPr="004903E9" w14:paraId="7A4315D5"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3899C63D"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4" w:space="0" w:color="auto"/>
              <w:right w:val="single" w:sz="4" w:space="0" w:color="auto"/>
            </w:tcBorders>
            <w:noWrap/>
            <w:vAlign w:val="center"/>
            <w:hideMark/>
          </w:tcPr>
          <w:p w14:paraId="7E56E16E" w14:textId="77777777" w:rsidR="004903E9" w:rsidRPr="004903E9" w:rsidRDefault="004903E9" w:rsidP="004903E9">
            <w:pPr>
              <w:spacing w:after="0" w:line="240" w:lineRule="auto"/>
              <w:rPr>
                <w:rFonts w:ascii="Sylfaen" w:eastAsia="Times New Roman" w:hAnsi="Sylfaen" w:cs="Calibri"/>
                <w:color w:val="000000"/>
                <w:sz w:val="14"/>
                <w:szCs w:val="14"/>
              </w:rPr>
            </w:pPr>
            <w:r w:rsidRPr="004903E9">
              <w:rPr>
                <w:rFonts w:ascii="Sylfaen" w:eastAsia="Times New Roman" w:hAnsi="Sylfaen" w:cs="Calibri"/>
                <w:color w:val="000000"/>
                <w:sz w:val="14"/>
                <w:szCs w:val="14"/>
              </w:rPr>
              <w:t xml:space="preserve">  - პრინტერი </w:t>
            </w:r>
          </w:p>
        </w:tc>
        <w:tc>
          <w:tcPr>
            <w:tcW w:w="1170" w:type="dxa"/>
            <w:tcBorders>
              <w:top w:val="nil"/>
              <w:left w:val="nil"/>
              <w:bottom w:val="single" w:sz="4" w:space="0" w:color="auto"/>
              <w:right w:val="single" w:sz="4" w:space="0" w:color="auto"/>
            </w:tcBorders>
            <w:noWrap/>
            <w:vAlign w:val="center"/>
            <w:hideMark/>
          </w:tcPr>
          <w:p w14:paraId="66133FE8"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1,200</w:t>
            </w:r>
          </w:p>
        </w:tc>
        <w:tc>
          <w:tcPr>
            <w:tcW w:w="1170" w:type="dxa"/>
            <w:tcBorders>
              <w:top w:val="nil"/>
              <w:left w:val="nil"/>
              <w:bottom w:val="single" w:sz="4" w:space="0" w:color="auto"/>
              <w:right w:val="single" w:sz="4" w:space="0" w:color="auto"/>
            </w:tcBorders>
            <w:noWrap/>
            <w:vAlign w:val="center"/>
            <w:hideMark/>
          </w:tcPr>
          <w:p w14:paraId="0B87865E"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1080" w:type="dxa"/>
            <w:tcBorders>
              <w:top w:val="nil"/>
              <w:left w:val="nil"/>
              <w:bottom w:val="single" w:sz="4" w:space="0" w:color="auto"/>
              <w:right w:val="single" w:sz="4" w:space="0" w:color="auto"/>
            </w:tcBorders>
            <w:noWrap/>
            <w:vAlign w:val="center"/>
            <w:hideMark/>
          </w:tcPr>
          <w:p w14:paraId="693A8AE1"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990" w:type="dxa"/>
            <w:tcBorders>
              <w:top w:val="nil"/>
              <w:left w:val="nil"/>
              <w:bottom w:val="single" w:sz="4" w:space="0" w:color="auto"/>
              <w:right w:val="single" w:sz="4" w:space="0" w:color="auto"/>
            </w:tcBorders>
            <w:noWrap/>
            <w:vAlign w:val="center"/>
            <w:hideMark/>
          </w:tcPr>
          <w:p w14:paraId="05EEC590"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1075" w:type="dxa"/>
            <w:tcBorders>
              <w:top w:val="nil"/>
              <w:left w:val="nil"/>
              <w:bottom w:val="single" w:sz="4" w:space="0" w:color="auto"/>
              <w:right w:val="single" w:sz="4" w:space="0" w:color="auto"/>
            </w:tcBorders>
            <w:noWrap/>
            <w:vAlign w:val="center"/>
            <w:hideMark/>
          </w:tcPr>
          <w:p w14:paraId="341DE766"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r>
      <w:tr w:rsidR="004903E9" w:rsidRPr="004903E9" w14:paraId="546A22EB" w14:textId="77777777" w:rsidTr="00C11BE7">
        <w:trPr>
          <w:trHeight w:val="300"/>
        </w:trPr>
        <w:tc>
          <w:tcPr>
            <w:tcW w:w="0" w:type="auto"/>
            <w:tcBorders>
              <w:top w:val="nil"/>
              <w:left w:val="single" w:sz="4" w:space="0" w:color="auto"/>
              <w:bottom w:val="single" w:sz="8" w:space="0" w:color="auto"/>
              <w:right w:val="single" w:sz="4" w:space="0" w:color="auto"/>
            </w:tcBorders>
            <w:noWrap/>
            <w:vAlign w:val="center"/>
            <w:hideMark/>
          </w:tcPr>
          <w:p w14:paraId="7AA98E27"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nil"/>
              <w:left w:val="nil"/>
              <w:bottom w:val="single" w:sz="8" w:space="0" w:color="auto"/>
              <w:right w:val="single" w:sz="4" w:space="0" w:color="auto"/>
            </w:tcBorders>
            <w:noWrap/>
            <w:vAlign w:val="center"/>
            <w:hideMark/>
          </w:tcPr>
          <w:p w14:paraId="55BF5F15" w14:textId="77777777" w:rsidR="004903E9" w:rsidRPr="004903E9" w:rsidRDefault="004903E9" w:rsidP="004903E9">
            <w:pPr>
              <w:spacing w:after="0" w:line="240" w:lineRule="auto"/>
              <w:jc w:val="right"/>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 xml:space="preserve">                ხარჯები სულ: </w:t>
            </w:r>
          </w:p>
        </w:tc>
        <w:tc>
          <w:tcPr>
            <w:tcW w:w="1170" w:type="dxa"/>
            <w:tcBorders>
              <w:top w:val="nil"/>
              <w:left w:val="nil"/>
              <w:bottom w:val="single" w:sz="8" w:space="0" w:color="auto"/>
              <w:right w:val="single" w:sz="4" w:space="0" w:color="auto"/>
            </w:tcBorders>
            <w:noWrap/>
            <w:vAlign w:val="center"/>
            <w:hideMark/>
          </w:tcPr>
          <w:p w14:paraId="29AF9EA5"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320,000</w:t>
            </w:r>
          </w:p>
        </w:tc>
        <w:tc>
          <w:tcPr>
            <w:tcW w:w="1170" w:type="dxa"/>
            <w:tcBorders>
              <w:top w:val="nil"/>
              <w:left w:val="nil"/>
              <w:bottom w:val="single" w:sz="8" w:space="0" w:color="auto"/>
              <w:right w:val="single" w:sz="4" w:space="0" w:color="auto"/>
            </w:tcBorders>
            <w:noWrap/>
            <w:vAlign w:val="center"/>
            <w:hideMark/>
          </w:tcPr>
          <w:p w14:paraId="5165D6A3"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350,000</w:t>
            </w:r>
          </w:p>
        </w:tc>
        <w:tc>
          <w:tcPr>
            <w:tcW w:w="1080" w:type="dxa"/>
            <w:tcBorders>
              <w:top w:val="nil"/>
              <w:left w:val="nil"/>
              <w:bottom w:val="single" w:sz="8" w:space="0" w:color="auto"/>
              <w:right w:val="single" w:sz="4" w:space="0" w:color="auto"/>
            </w:tcBorders>
            <w:noWrap/>
            <w:vAlign w:val="center"/>
            <w:hideMark/>
          </w:tcPr>
          <w:p w14:paraId="4AE81BFB"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370,000</w:t>
            </w:r>
          </w:p>
        </w:tc>
        <w:tc>
          <w:tcPr>
            <w:tcW w:w="990" w:type="dxa"/>
            <w:tcBorders>
              <w:top w:val="nil"/>
              <w:left w:val="nil"/>
              <w:bottom w:val="single" w:sz="8" w:space="0" w:color="auto"/>
              <w:right w:val="single" w:sz="4" w:space="0" w:color="auto"/>
            </w:tcBorders>
            <w:noWrap/>
            <w:vAlign w:val="center"/>
            <w:hideMark/>
          </w:tcPr>
          <w:p w14:paraId="4586542F"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390,000</w:t>
            </w:r>
          </w:p>
        </w:tc>
        <w:tc>
          <w:tcPr>
            <w:tcW w:w="1075" w:type="dxa"/>
            <w:tcBorders>
              <w:top w:val="nil"/>
              <w:left w:val="nil"/>
              <w:bottom w:val="single" w:sz="8" w:space="0" w:color="auto"/>
              <w:right w:val="single" w:sz="4" w:space="0" w:color="auto"/>
            </w:tcBorders>
            <w:noWrap/>
            <w:vAlign w:val="center"/>
            <w:hideMark/>
          </w:tcPr>
          <w:p w14:paraId="4D586D69"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415,000</w:t>
            </w:r>
          </w:p>
        </w:tc>
      </w:tr>
      <w:tr w:rsidR="004903E9" w:rsidRPr="004903E9" w14:paraId="23A66B76" w14:textId="77777777" w:rsidTr="00C11BE7">
        <w:trPr>
          <w:trHeight w:val="375"/>
        </w:trPr>
        <w:tc>
          <w:tcPr>
            <w:tcW w:w="0" w:type="auto"/>
            <w:tcBorders>
              <w:top w:val="nil"/>
              <w:left w:val="single" w:sz="4" w:space="0" w:color="auto"/>
              <w:bottom w:val="nil"/>
              <w:right w:val="single" w:sz="4" w:space="0" w:color="auto"/>
            </w:tcBorders>
            <w:noWrap/>
            <w:vAlign w:val="center"/>
            <w:hideMark/>
          </w:tcPr>
          <w:p w14:paraId="06CA800B" w14:textId="77777777" w:rsidR="004903E9" w:rsidRPr="004903E9" w:rsidRDefault="004903E9" w:rsidP="004903E9">
            <w:pPr>
              <w:spacing w:after="0" w:line="240" w:lineRule="auto"/>
              <w:jc w:val="center"/>
              <w:rPr>
                <w:rFonts w:ascii="Sylfaen" w:eastAsia="Times New Roman" w:hAnsi="Sylfaen" w:cs="Calibri"/>
                <w:color w:val="000000"/>
                <w:sz w:val="14"/>
                <w:szCs w:val="14"/>
              </w:rPr>
            </w:pPr>
            <w:r w:rsidRPr="004903E9">
              <w:rPr>
                <w:rFonts w:ascii="Sylfaen" w:eastAsia="Times New Roman" w:hAnsi="Sylfaen" w:cs="Calibri"/>
                <w:color w:val="000000"/>
                <w:sz w:val="14"/>
                <w:szCs w:val="14"/>
              </w:rPr>
              <w:t> </w:t>
            </w:r>
          </w:p>
        </w:tc>
        <w:tc>
          <w:tcPr>
            <w:tcW w:w="5240" w:type="dxa"/>
            <w:tcBorders>
              <w:top w:val="single" w:sz="4" w:space="0" w:color="auto"/>
              <w:left w:val="nil"/>
              <w:bottom w:val="single" w:sz="4" w:space="0" w:color="auto"/>
              <w:right w:val="single" w:sz="4" w:space="0" w:color="auto"/>
            </w:tcBorders>
            <w:noWrap/>
            <w:vAlign w:val="center"/>
            <w:hideMark/>
          </w:tcPr>
          <w:p w14:paraId="219EE457" w14:textId="77777777" w:rsidR="004903E9" w:rsidRPr="004903E9" w:rsidRDefault="004903E9" w:rsidP="004903E9">
            <w:pPr>
              <w:spacing w:after="0" w:line="240" w:lineRule="auto"/>
              <w:jc w:val="center"/>
              <w:rPr>
                <w:rFonts w:ascii="Sylfaen" w:eastAsia="Times New Roman" w:hAnsi="Sylfaen" w:cs="Calibri"/>
                <w:b/>
                <w:bCs/>
                <w:color w:val="000000"/>
                <w:sz w:val="14"/>
                <w:szCs w:val="14"/>
              </w:rPr>
            </w:pPr>
            <w:r w:rsidRPr="004903E9">
              <w:rPr>
                <w:rFonts w:ascii="Sylfaen" w:eastAsia="Times New Roman" w:hAnsi="Sylfaen" w:cs="Calibri"/>
                <w:b/>
                <w:bCs/>
                <w:color w:val="000000"/>
                <w:sz w:val="14"/>
                <w:szCs w:val="14"/>
              </w:rPr>
              <w:t>სუბსიდია</w:t>
            </w:r>
          </w:p>
        </w:tc>
        <w:tc>
          <w:tcPr>
            <w:tcW w:w="1170" w:type="dxa"/>
            <w:tcBorders>
              <w:top w:val="nil"/>
              <w:left w:val="nil"/>
              <w:bottom w:val="single" w:sz="4" w:space="0" w:color="auto"/>
              <w:right w:val="single" w:sz="4" w:space="0" w:color="auto"/>
            </w:tcBorders>
            <w:noWrap/>
            <w:vAlign w:val="center"/>
            <w:hideMark/>
          </w:tcPr>
          <w:p w14:paraId="67AA95E0" w14:textId="77777777" w:rsidR="004903E9" w:rsidRPr="004903E9" w:rsidRDefault="004903E9" w:rsidP="004903E9">
            <w:pPr>
              <w:spacing w:after="0" w:line="240" w:lineRule="auto"/>
              <w:jc w:val="center"/>
              <w:rPr>
                <w:rFonts w:ascii="Sylfaen" w:eastAsia="Times New Roman" w:hAnsi="Sylfaen" w:cs="Calibri"/>
                <w:b/>
                <w:bCs/>
                <w:sz w:val="14"/>
                <w:szCs w:val="14"/>
              </w:rPr>
            </w:pPr>
            <w:r w:rsidRPr="004903E9">
              <w:rPr>
                <w:rFonts w:ascii="Sylfaen" w:eastAsia="Times New Roman" w:hAnsi="Sylfaen" w:cs="Calibri"/>
                <w:b/>
                <w:bCs/>
                <w:sz w:val="14"/>
                <w:szCs w:val="14"/>
              </w:rPr>
              <w:t>320,000</w:t>
            </w:r>
          </w:p>
        </w:tc>
        <w:tc>
          <w:tcPr>
            <w:tcW w:w="1170" w:type="dxa"/>
            <w:tcBorders>
              <w:top w:val="nil"/>
              <w:left w:val="nil"/>
              <w:bottom w:val="single" w:sz="4" w:space="0" w:color="auto"/>
              <w:right w:val="single" w:sz="4" w:space="0" w:color="auto"/>
            </w:tcBorders>
            <w:noWrap/>
            <w:vAlign w:val="center"/>
            <w:hideMark/>
          </w:tcPr>
          <w:p w14:paraId="16449C07" w14:textId="77777777" w:rsidR="004903E9" w:rsidRPr="004903E9" w:rsidRDefault="004903E9" w:rsidP="004903E9">
            <w:pPr>
              <w:spacing w:after="0" w:line="240" w:lineRule="auto"/>
              <w:jc w:val="center"/>
              <w:rPr>
                <w:rFonts w:ascii="Sylfaen" w:eastAsia="Times New Roman" w:hAnsi="Sylfaen" w:cs="Calibri"/>
                <w:b/>
                <w:bCs/>
                <w:sz w:val="14"/>
                <w:szCs w:val="14"/>
              </w:rPr>
            </w:pPr>
            <w:r w:rsidRPr="004903E9">
              <w:rPr>
                <w:rFonts w:ascii="Sylfaen" w:eastAsia="Times New Roman" w:hAnsi="Sylfaen" w:cs="Calibri"/>
                <w:b/>
                <w:bCs/>
                <w:sz w:val="14"/>
                <w:szCs w:val="14"/>
              </w:rPr>
              <w:t>350,000</w:t>
            </w:r>
          </w:p>
        </w:tc>
        <w:tc>
          <w:tcPr>
            <w:tcW w:w="1080" w:type="dxa"/>
            <w:tcBorders>
              <w:top w:val="nil"/>
              <w:left w:val="nil"/>
              <w:bottom w:val="single" w:sz="4" w:space="0" w:color="auto"/>
              <w:right w:val="single" w:sz="4" w:space="0" w:color="auto"/>
            </w:tcBorders>
            <w:noWrap/>
            <w:vAlign w:val="center"/>
            <w:hideMark/>
          </w:tcPr>
          <w:p w14:paraId="6122705D" w14:textId="77777777" w:rsidR="004903E9" w:rsidRPr="004903E9" w:rsidRDefault="004903E9" w:rsidP="004903E9">
            <w:pPr>
              <w:spacing w:after="0" w:line="240" w:lineRule="auto"/>
              <w:jc w:val="center"/>
              <w:rPr>
                <w:rFonts w:ascii="Sylfaen" w:eastAsia="Times New Roman" w:hAnsi="Sylfaen" w:cs="Calibri"/>
                <w:b/>
                <w:bCs/>
                <w:sz w:val="14"/>
                <w:szCs w:val="14"/>
              </w:rPr>
            </w:pPr>
            <w:r w:rsidRPr="004903E9">
              <w:rPr>
                <w:rFonts w:ascii="Sylfaen" w:eastAsia="Times New Roman" w:hAnsi="Sylfaen" w:cs="Calibri"/>
                <w:b/>
                <w:bCs/>
                <w:sz w:val="14"/>
                <w:szCs w:val="14"/>
              </w:rPr>
              <w:t>370,000</w:t>
            </w:r>
          </w:p>
        </w:tc>
        <w:tc>
          <w:tcPr>
            <w:tcW w:w="990" w:type="dxa"/>
            <w:tcBorders>
              <w:top w:val="nil"/>
              <w:left w:val="nil"/>
              <w:bottom w:val="single" w:sz="4" w:space="0" w:color="auto"/>
              <w:right w:val="single" w:sz="4" w:space="0" w:color="auto"/>
            </w:tcBorders>
            <w:noWrap/>
            <w:vAlign w:val="center"/>
            <w:hideMark/>
          </w:tcPr>
          <w:p w14:paraId="013D85FE" w14:textId="77777777" w:rsidR="004903E9" w:rsidRPr="004903E9" w:rsidRDefault="004903E9" w:rsidP="004903E9">
            <w:pPr>
              <w:spacing w:after="0" w:line="240" w:lineRule="auto"/>
              <w:jc w:val="center"/>
              <w:rPr>
                <w:rFonts w:ascii="Sylfaen" w:eastAsia="Times New Roman" w:hAnsi="Sylfaen" w:cs="Calibri"/>
                <w:b/>
                <w:bCs/>
                <w:sz w:val="14"/>
                <w:szCs w:val="14"/>
              </w:rPr>
            </w:pPr>
            <w:r w:rsidRPr="004903E9">
              <w:rPr>
                <w:rFonts w:ascii="Sylfaen" w:eastAsia="Times New Roman" w:hAnsi="Sylfaen" w:cs="Calibri"/>
                <w:b/>
                <w:bCs/>
                <w:sz w:val="14"/>
                <w:szCs w:val="14"/>
              </w:rPr>
              <w:t>390,000</w:t>
            </w:r>
          </w:p>
        </w:tc>
        <w:tc>
          <w:tcPr>
            <w:tcW w:w="1075" w:type="dxa"/>
            <w:tcBorders>
              <w:top w:val="nil"/>
              <w:left w:val="nil"/>
              <w:bottom w:val="single" w:sz="4" w:space="0" w:color="auto"/>
              <w:right w:val="single" w:sz="4" w:space="0" w:color="auto"/>
            </w:tcBorders>
            <w:noWrap/>
            <w:vAlign w:val="center"/>
            <w:hideMark/>
          </w:tcPr>
          <w:p w14:paraId="304A0B76" w14:textId="77777777" w:rsidR="004903E9" w:rsidRPr="004903E9" w:rsidRDefault="004903E9" w:rsidP="004903E9">
            <w:pPr>
              <w:spacing w:after="0" w:line="240" w:lineRule="auto"/>
              <w:jc w:val="center"/>
              <w:rPr>
                <w:rFonts w:ascii="Sylfaen" w:eastAsia="Times New Roman" w:hAnsi="Sylfaen" w:cs="Calibri"/>
                <w:b/>
                <w:bCs/>
                <w:sz w:val="14"/>
                <w:szCs w:val="14"/>
              </w:rPr>
            </w:pPr>
            <w:r w:rsidRPr="004903E9">
              <w:rPr>
                <w:rFonts w:ascii="Sylfaen" w:eastAsia="Times New Roman" w:hAnsi="Sylfaen" w:cs="Calibri"/>
                <w:b/>
                <w:bCs/>
                <w:sz w:val="14"/>
                <w:szCs w:val="14"/>
              </w:rPr>
              <w:t>415,000</w:t>
            </w:r>
          </w:p>
        </w:tc>
      </w:tr>
    </w:tbl>
    <w:p w14:paraId="03409706" w14:textId="77777777" w:rsidR="008744DB" w:rsidRPr="00752C03" w:rsidRDefault="008744DB" w:rsidP="00473206">
      <w:pPr>
        <w:widowControl w:val="0"/>
        <w:autoSpaceDE w:val="0"/>
        <w:autoSpaceDN w:val="0"/>
        <w:adjustRightInd w:val="0"/>
        <w:spacing w:after="0"/>
        <w:jc w:val="both"/>
        <w:rPr>
          <w:rFonts w:ascii="Sylfaen" w:hAnsi="Sylfaen" w:cs="Sylfaen"/>
          <w:iCs/>
          <w:sz w:val="16"/>
          <w:szCs w:val="16"/>
          <w:lang w:val="ka-GE"/>
        </w:rPr>
      </w:pPr>
    </w:p>
    <w:p w14:paraId="3636C8A6" w14:textId="77777777" w:rsidR="00F437A4" w:rsidRPr="00D9033C" w:rsidRDefault="00762728" w:rsidP="00F437A4">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4</w:t>
      </w:r>
      <w:r w:rsidR="00F437A4">
        <w:rPr>
          <w:rFonts w:ascii="Sylfaen" w:hAnsi="Sylfaen" w:cs="Sylfaen"/>
          <w:b/>
          <w:bCs/>
          <w:color w:val="385623"/>
          <w:sz w:val="16"/>
          <w:szCs w:val="16"/>
        </w:rPr>
        <w:t>.</w:t>
      </w:r>
      <w:r w:rsidR="00F437A4">
        <w:rPr>
          <w:rFonts w:ascii="Sylfaen" w:hAnsi="Sylfaen" w:cs="Sylfaen"/>
          <w:b/>
          <w:bCs/>
          <w:color w:val="385623"/>
          <w:sz w:val="16"/>
          <w:szCs w:val="16"/>
          <w:lang w:val="ka-GE"/>
        </w:rPr>
        <w:t xml:space="preserve">2. </w:t>
      </w:r>
      <w:r w:rsidR="00F437A4" w:rsidRPr="00D9033C">
        <w:rPr>
          <w:rFonts w:ascii="Sylfaen" w:hAnsi="Sylfaen" w:cs="Sylfaen"/>
          <w:b/>
          <w:bCs/>
          <w:color w:val="385623"/>
          <w:sz w:val="16"/>
          <w:szCs w:val="16"/>
          <w:lang w:val="ka-GE"/>
        </w:rPr>
        <w:t xml:space="preserve">პროგრამის დასახელება  </w:t>
      </w:r>
      <w:r w:rsidR="00F437A4">
        <w:rPr>
          <w:rFonts w:ascii="Sylfaen" w:hAnsi="Sylfaen"/>
          <w:b/>
          <w:bCs/>
          <w:sz w:val="16"/>
          <w:szCs w:val="16"/>
          <w:lang w:val="ka-GE"/>
        </w:rPr>
        <w:t>კულტურის განვითარების ხელშეწყობა</w:t>
      </w:r>
      <w:r w:rsidR="00F437A4" w:rsidRPr="00D9033C">
        <w:rPr>
          <w:rFonts w:ascii="Sylfaen" w:hAnsi="Sylfaen"/>
          <w:b/>
          <w:bCs/>
          <w:sz w:val="16"/>
          <w:szCs w:val="16"/>
          <w:lang w:val="ka-GE"/>
        </w:rPr>
        <w:t xml:space="preserve"> (</w:t>
      </w:r>
      <w:r w:rsidR="00F437A4" w:rsidRPr="00D9033C">
        <w:rPr>
          <w:rFonts w:ascii="Sylfaen" w:hAnsi="Sylfaen" w:cs="Sylfaen"/>
          <w:b/>
          <w:bCs/>
          <w:color w:val="385623"/>
          <w:sz w:val="16"/>
          <w:szCs w:val="16"/>
          <w:lang w:val="ka-GE"/>
        </w:rPr>
        <w:t xml:space="preserve">პროგრამული კოდი </w:t>
      </w:r>
      <w:r w:rsidR="00F437A4" w:rsidRPr="00D9033C">
        <w:rPr>
          <w:rFonts w:ascii="Sylfaen" w:hAnsi="Sylfaen"/>
          <w:b/>
          <w:bCs/>
          <w:sz w:val="16"/>
          <w:szCs w:val="16"/>
          <w:lang w:val="ka-GE"/>
        </w:rPr>
        <w:t>05 0</w:t>
      </w:r>
      <w:r w:rsidR="00F437A4">
        <w:rPr>
          <w:rFonts w:ascii="Sylfaen" w:hAnsi="Sylfaen"/>
          <w:b/>
          <w:bCs/>
          <w:sz w:val="16"/>
          <w:szCs w:val="16"/>
          <w:lang w:val="ka-GE"/>
        </w:rPr>
        <w:t>2</w:t>
      </w:r>
      <w:r w:rsidR="00F437A4" w:rsidRPr="00D9033C">
        <w:rPr>
          <w:rFonts w:ascii="Sylfaen" w:hAnsi="Sylfaen"/>
          <w:b/>
          <w:bCs/>
          <w:sz w:val="16"/>
          <w:szCs w:val="16"/>
          <w:lang w:val="ka-GE"/>
        </w:rPr>
        <w:t>)</w:t>
      </w:r>
    </w:p>
    <w:p w14:paraId="6EBC64EA" w14:textId="77777777" w:rsidR="00F437A4" w:rsidRPr="0068467D" w:rsidRDefault="00F437A4" w:rsidP="00F437A4">
      <w:pPr>
        <w:widowControl w:val="0"/>
        <w:autoSpaceDE w:val="0"/>
        <w:autoSpaceDN w:val="0"/>
        <w:adjustRightInd w:val="0"/>
        <w:spacing w:after="0"/>
        <w:ind w:firstLine="540"/>
        <w:rPr>
          <w:rFonts w:ascii="Sylfaen" w:hAnsi="Sylfaen"/>
          <w:b/>
          <w:bCs/>
          <w:sz w:val="16"/>
          <w:szCs w:val="16"/>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4C785254" w14:textId="560A4C86" w:rsidR="00F437A4" w:rsidRPr="00C60B37" w:rsidRDefault="00F437A4" w:rsidP="00F437A4">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BF4495">
        <w:rPr>
          <w:rFonts w:ascii="Sylfaen" w:hAnsi="Sylfaen" w:cs="Sylfaen"/>
          <w:iCs/>
          <w:sz w:val="16"/>
          <w:szCs w:val="16"/>
          <w:lang w:val="ka-GE"/>
        </w:rPr>
        <w:t>პროგრამა ითვალისწინებს</w:t>
      </w:r>
      <w:r>
        <w:rPr>
          <w:rFonts w:ascii="Sylfaen" w:hAnsi="Sylfaen" w:cs="Sylfaen"/>
          <w:b/>
          <w:bCs/>
          <w:iCs/>
          <w:color w:val="385623"/>
          <w:sz w:val="16"/>
          <w:szCs w:val="16"/>
          <w:lang w:val="ka-GE"/>
        </w:rPr>
        <w:t xml:space="preserve"> </w:t>
      </w:r>
      <w:r>
        <w:rPr>
          <w:rFonts w:ascii="Sylfaen" w:hAnsi="Sylfaen" w:cs="Sylfaen"/>
          <w:iCs/>
          <w:sz w:val="16"/>
          <w:szCs w:val="16"/>
          <w:lang w:val="ka-GE"/>
        </w:rPr>
        <w:t>ონის მუნიციპალიტეტის მიერ დაფუძნებული სხვადასხა კულტურული  მიმართულების ა(ა)იპ ების ფუნქციონირების ხელშეწყობას, რომლები</w:t>
      </w:r>
      <w:r w:rsidRPr="00AC2188">
        <w:rPr>
          <w:rFonts w:ascii="Sylfaen" w:hAnsi="Sylfaen" w:cs="Sylfaen"/>
          <w:iCs/>
          <w:sz w:val="16"/>
          <w:szCs w:val="16"/>
          <w:lang w:val="ka-GE"/>
        </w:rPr>
        <w:t xml:space="preserve">ცაა </w:t>
      </w:r>
      <w:r>
        <w:rPr>
          <w:rFonts w:ascii="Sylfaen" w:hAnsi="Sylfaen"/>
          <w:bCs/>
          <w:sz w:val="16"/>
          <w:szCs w:val="16"/>
          <w:lang w:val="ka-GE"/>
        </w:rPr>
        <w:t>ა(ა)იპ</w:t>
      </w:r>
      <w:r w:rsidRPr="00AC2188">
        <w:rPr>
          <w:rFonts w:ascii="Sylfaen" w:hAnsi="Sylfaen"/>
          <w:bCs/>
          <w:sz w:val="16"/>
          <w:szCs w:val="16"/>
          <w:lang w:val="ka-GE"/>
        </w:rPr>
        <w:t xml:space="preserve"> ონის მუნიციპალიტეტის ზურა ბაკურაძის სახელობის სამუსიკო სკოლა</w:t>
      </w:r>
      <w:r w:rsidRPr="00AC2188">
        <w:rPr>
          <w:rFonts w:ascii="Sylfaen" w:hAnsi="Sylfaen" w:cs="Sylfaen"/>
          <w:iCs/>
          <w:sz w:val="16"/>
          <w:szCs w:val="16"/>
          <w:lang w:val="ka-GE"/>
        </w:rPr>
        <w:t xml:space="preserve">, </w:t>
      </w:r>
      <w:r>
        <w:rPr>
          <w:rFonts w:ascii="Sylfaen" w:hAnsi="Sylfaen"/>
          <w:bCs/>
          <w:sz w:val="16"/>
          <w:szCs w:val="16"/>
          <w:lang w:val="ka-GE"/>
        </w:rPr>
        <w:t>ა(ა)იპ</w:t>
      </w:r>
      <w:r w:rsidRPr="00AC2188">
        <w:rPr>
          <w:rFonts w:ascii="Sylfaen" w:hAnsi="Sylfaen"/>
          <w:bCs/>
          <w:sz w:val="16"/>
          <w:szCs w:val="16"/>
          <w:lang w:val="ka-GE"/>
        </w:rPr>
        <w:t xml:space="preserve"> ონის მუნიციპალიტეტის უჩა ჯაფარიძის სახელობის სამხატვრო  სკოლა, </w:t>
      </w:r>
      <w:r>
        <w:rPr>
          <w:rFonts w:ascii="Sylfaen" w:hAnsi="Sylfaen"/>
          <w:bCs/>
          <w:sz w:val="16"/>
          <w:szCs w:val="16"/>
          <w:lang w:val="ka-GE"/>
        </w:rPr>
        <w:t xml:space="preserve">ა(ა)იპ </w:t>
      </w:r>
      <w:r w:rsidRPr="00AC2188">
        <w:rPr>
          <w:rFonts w:ascii="Sylfaen" w:hAnsi="Sylfaen"/>
          <w:bCs/>
          <w:sz w:val="16"/>
          <w:szCs w:val="16"/>
          <w:lang w:val="ka-GE"/>
        </w:rPr>
        <w:t xml:space="preserve">ონის მუნიციპალიტეტის გიგა ჯაფარიძის სახელობის კულტურის სახლი, ა(ა)იპ  ონის მუნიციპალიტეტის ბიბლიოთეკა, </w:t>
      </w:r>
      <w:r>
        <w:rPr>
          <w:rFonts w:ascii="Sylfaen" w:hAnsi="Sylfaen"/>
          <w:bCs/>
          <w:sz w:val="16"/>
          <w:szCs w:val="16"/>
          <w:lang w:val="ka-GE"/>
        </w:rPr>
        <w:t>ა(ა)იპ</w:t>
      </w:r>
      <w:r w:rsidRPr="00AC2188">
        <w:rPr>
          <w:rFonts w:ascii="Sylfaen" w:hAnsi="Sylfaen"/>
          <w:bCs/>
          <w:sz w:val="16"/>
          <w:szCs w:val="16"/>
          <w:lang w:val="ka-GE"/>
        </w:rPr>
        <w:t xml:space="preserve"> ონის მუნიციპალიტეტის ტურისტული ცენტრი</w:t>
      </w:r>
      <w:r>
        <w:rPr>
          <w:rFonts w:ascii="Sylfaen" w:hAnsi="Sylfaen"/>
          <w:bCs/>
          <w:sz w:val="16"/>
          <w:szCs w:val="16"/>
          <w:lang w:val="ka-GE"/>
        </w:rPr>
        <w:t>. სახელოვნებო სკოლებში ბავშვები ეუფლებიან ფორტეპიანოზე დაკვრას, სახვითი ხელოვნების სხვადასხვა მიმართულებებს, ბავშვები დაკავებულები არიან სხვადასხა შემოქმედებით წრეებში. პროგრამის ფარგლებში ხორციელდება ბიბლიოთეკის</w:t>
      </w:r>
      <w:r w:rsidR="001776F7">
        <w:rPr>
          <w:rFonts w:ascii="Sylfaen" w:hAnsi="Sylfaen"/>
          <w:bCs/>
          <w:sz w:val="16"/>
          <w:szCs w:val="16"/>
          <w:lang w:val="ka-GE"/>
        </w:rPr>
        <w:t xml:space="preserve">ა </w:t>
      </w:r>
      <w:r>
        <w:rPr>
          <w:rFonts w:ascii="Sylfaen" w:hAnsi="Sylfaen"/>
          <w:bCs/>
          <w:sz w:val="16"/>
          <w:szCs w:val="16"/>
          <w:lang w:val="ka-GE"/>
        </w:rPr>
        <w:t>და ტურიზმის განვითარების ხელშეწყობა, ასევე კულტურული ღონისძიებების ჩატარება.</w:t>
      </w:r>
      <w:r>
        <w:rPr>
          <w:rFonts w:ascii="Sylfaen" w:hAnsi="Sylfaen" w:cs="Sylfaen"/>
          <w:iCs/>
          <w:sz w:val="16"/>
          <w:szCs w:val="16"/>
          <w:lang w:val="ka-GE"/>
        </w:rPr>
        <w:t xml:space="preserve"> </w:t>
      </w: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sidRPr="002B43CF">
        <w:rPr>
          <w:rFonts w:ascii="Sylfaen" w:hAnsi="Sylfaen" w:cs="Sylfaen"/>
          <w:iCs/>
          <w:sz w:val="16"/>
          <w:szCs w:val="16"/>
          <w:lang w:val="ka-GE"/>
        </w:rPr>
        <w:t>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w:t>
      </w:r>
      <w:r>
        <w:rPr>
          <w:rFonts w:ascii="Sylfaen" w:hAnsi="Sylfaen" w:cs="Sylfaen"/>
          <w:iCs/>
          <w:sz w:val="16"/>
          <w:szCs w:val="16"/>
          <w:lang w:val="ka-GE"/>
        </w:rPr>
        <w:t xml:space="preserve"> გამორჩეული შემოქმედებითი</w:t>
      </w:r>
      <w:r w:rsidRPr="002B43CF">
        <w:rPr>
          <w:rFonts w:ascii="Sylfaen" w:hAnsi="Sylfaen" w:cs="Sylfaen"/>
          <w:iCs/>
          <w:sz w:val="16"/>
          <w:szCs w:val="16"/>
          <w:lang w:val="ka-GE"/>
        </w:rPr>
        <w:t xml:space="preserve"> ნიჭით დაჯილდოვებული მოსწავლეების გამოვლენა;  </w:t>
      </w:r>
      <w:r w:rsidRPr="00EB0BFA">
        <w:rPr>
          <w:rFonts w:ascii="Sylfaen" w:hAnsi="Sylfaen" w:cs="Sylfaen"/>
          <w:iCs/>
          <w:sz w:val="16"/>
          <w:szCs w:val="16"/>
          <w:lang w:val="ka-GE"/>
        </w:rPr>
        <w:t>მუნიციპალიტეტში ადრე გავრცელებული ტრადიციების, წეს-ჩვე</w:t>
      </w:r>
      <w:r>
        <w:rPr>
          <w:rFonts w:ascii="Sylfaen" w:hAnsi="Sylfaen" w:cs="Sylfaen"/>
          <w:iCs/>
          <w:sz w:val="16"/>
          <w:szCs w:val="16"/>
          <w:lang w:val="ka-GE"/>
        </w:rPr>
        <w:t xml:space="preserve">ულებების შესწავლა და აღორძინება; კულტურული მემკვიდრეობის დაცვა, ახლის მოძიება და შესწავლა; წიგნადი ფონდის დაცვა და პოპულარიზაცია; ტურიზმის განვითარების ხელშეწყობა; </w:t>
      </w:r>
      <w:r w:rsidRPr="00C60B37">
        <w:rPr>
          <w:rFonts w:ascii="Sylfaen" w:hAnsi="Sylfaen" w:cs="Calibri"/>
          <w:sz w:val="16"/>
          <w:szCs w:val="16"/>
        </w:rPr>
        <w:t xml:space="preserve">შესწავლილი და დაცული კულტურული </w:t>
      </w:r>
      <w:r>
        <w:rPr>
          <w:rFonts w:ascii="Sylfaen" w:hAnsi="Sylfaen" w:cs="Calibri"/>
          <w:sz w:val="16"/>
          <w:szCs w:val="16"/>
        </w:rPr>
        <w:t xml:space="preserve">მემკვიდრეობის ახალი ექსპონატები; </w:t>
      </w:r>
      <w:r w:rsidRPr="00C60B37">
        <w:rPr>
          <w:rFonts w:ascii="Sylfaen" w:hAnsi="Sylfaen" w:cs="Calibri"/>
          <w:sz w:val="16"/>
          <w:szCs w:val="16"/>
        </w:rPr>
        <w:t>გაზრდილი ტურისტული პოტენციალი</w:t>
      </w:r>
      <w:r>
        <w:rPr>
          <w:rFonts w:ascii="Sylfaen" w:hAnsi="Sylfaen" w:cs="Calibri"/>
          <w:sz w:val="16"/>
          <w:szCs w:val="16"/>
          <w:lang w:val="ka-GE"/>
        </w:rPr>
        <w:t xml:space="preserve">; </w:t>
      </w:r>
    </w:p>
    <w:p w14:paraId="3EFB3AF4" w14:textId="77777777" w:rsidR="00F437A4" w:rsidRDefault="00F437A4" w:rsidP="00F437A4">
      <w:pPr>
        <w:widowControl w:val="0"/>
        <w:autoSpaceDE w:val="0"/>
        <w:autoSpaceDN w:val="0"/>
        <w:adjustRightInd w:val="0"/>
        <w:spacing w:after="0"/>
        <w:ind w:firstLine="480"/>
        <w:jc w:val="both"/>
        <w:rPr>
          <w:rFonts w:ascii="Sylfaen" w:hAnsi="Sylfaen" w:cs="Calibri"/>
          <w:sz w:val="16"/>
          <w:szCs w:val="16"/>
          <w:lang w:val="ka-GE"/>
        </w:rPr>
      </w:pPr>
      <w:r w:rsidRPr="00752C03">
        <w:rPr>
          <w:rFonts w:ascii="Sylfaen" w:hAnsi="Sylfaen" w:cs="Sylfaen"/>
          <w:b/>
          <w:bCs/>
          <w:iCs/>
          <w:color w:val="385623"/>
          <w:sz w:val="16"/>
          <w:szCs w:val="16"/>
          <w:lang w:val="ka-GE"/>
        </w:rPr>
        <w:t xml:space="preserve">მოსალოდნელი 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სახელოვნებო და შემოქმედებითი წრეებით დაკავებული ახალგაზრდების გაზრდილი რაოდენობა; გამორჩეული შემოქმედებითი</w:t>
      </w:r>
      <w:r w:rsidRPr="002B43CF">
        <w:rPr>
          <w:rFonts w:ascii="Sylfaen" w:hAnsi="Sylfaen" w:cs="Sylfaen"/>
          <w:iCs/>
          <w:sz w:val="16"/>
          <w:szCs w:val="16"/>
          <w:lang w:val="ka-GE"/>
        </w:rPr>
        <w:t xml:space="preserve"> </w:t>
      </w:r>
      <w:r>
        <w:rPr>
          <w:rFonts w:ascii="Sylfaen" w:hAnsi="Sylfaen" w:cs="Sylfaen"/>
          <w:iCs/>
          <w:sz w:val="16"/>
          <w:szCs w:val="16"/>
          <w:lang w:val="ka-GE"/>
        </w:rPr>
        <w:t xml:space="preserve">ნიჭით დაჯილდოვებული მოსწავლეების გამოვლენა; </w:t>
      </w:r>
      <w:r w:rsidRPr="00C60B37">
        <w:rPr>
          <w:rFonts w:ascii="Sylfaen" w:hAnsi="Sylfaen" w:cs="Calibri"/>
          <w:sz w:val="16"/>
          <w:szCs w:val="16"/>
        </w:rPr>
        <w:t>მოსახლეობის კულტურულ ცხოვრებაში მეტი ჩართულობა</w:t>
      </w:r>
      <w:r>
        <w:rPr>
          <w:rFonts w:ascii="Sylfaen" w:hAnsi="Sylfaen" w:cs="Calibri"/>
          <w:sz w:val="16"/>
          <w:szCs w:val="16"/>
          <w:lang w:val="ka-GE"/>
        </w:rPr>
        <w:t xml:space="preserve">; </w:t>
      </w:r>
    </w:p>
    <w:tbl>
      <w:tblPr>
        <w:tblW w:w="0" w:type="auto"/>
        <w:tblLook w:val="04A0" w:firstRow="1" w:lastRow="0" w:firstColumn="1" w:lastColumn="0" w:noHBand="0" w:noVBand="1"/>
      </w:tblPr>
      <w:tblGrid>
        <w:gridCol w:w="3636"/>
        <w:gridCol w:w="984"/>
        <w:gridCol w:w="873"/>
        <w:gridCol w:w="873"/>
        <w:gridCol w:w="873"/>
        <w:gridCol w:w="873"/>
        <w:gridCol w:w="1186"/>
        <w:gridCol w:w="1762"/>
      </w:tblGrid>
      <w:tr w:rsidR="00DE5AB2" w:rsidRPr="004B1765" w14:paraId="617E6732" w14:textId="77777777" w:rsidTr="00133EE0">
        <w:trPr>
          <w:trHeight w:val="377"/>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45BC3D09" w14:textId="77777777" w:rsidR="00DE5AB2" w:rsidRPr="004B1765" w:rsidRDefault="00DE5AB2"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4948DC" w:rsidRPr="004B1765" w14:paraId="3F0E8E99" w14:textId="77777777" w:rsidTr="00133EE0">
        <w:trPr>
          <w:trHeight w:val="332"/>
        </w:trPr>
        <w:tc>
          <w:tcPr>
            <w:tcW w:w="3636"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4949DCB4" w14:textId="77777777" w:rsidR="00DE5AB2" w:rsidRPr="004B1765" w:rsidRDefault="00DE5AB2"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984" w:type="dxa"/>
            <w:tcBorders>
              <w:top w:val="nil"/>
              <w:left w:val="nil"/>
              <w:bottom w:val="single" w:sz="4" w:space="0" w:color="auto"/>
              <w:right w:val="single" w:sz="4" w:space="0" w:color="auto"/>
            </w:tcBorders>
            <w:shd w:val="clear" w:color="000000" w:fill="EBF1DE"/>
            <w:vAlign w:val="center"/>
            <w:hideMark/>
          </w:tcPr>
          <w:p w14:paraId="31A4C2AD" w14:textId="77777777" w:rsidR="00DE5AB2" w:rsidRPr="004B1765" w:rsidRDefault="00DE5AB2"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873" w:type="dxa"/>
            <w:tcBorders>
              <w:top w:val="nil"/>
              <w:left w:val="nil"/>
              <w:bottom w:val="single" w:sz="4" w:space="0" w:color="auto"/>
              <w:right w:val="single" w:sz="4" w:space="0" w:color="auto"/>
            </w:tcBorders>
            <w:shd w:val="clear" w:color="000000" w:fill="EBF1DE"/>
            <w:vAlign w:val="center"/>
            <w:hideMark/>
          </w:tcPr>
          <w:p w14:paraId="18CD4629" w14:textId="77777777" w:rsidR="00DE5AB2" w:rsidRPr="004B1765" w:rsidRDefault="00DE5AB2"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873" w:type="dxa"/>
            <w:tcBorders>
              <w:top w:val="nil"/>
              <w:left w:val="nil"/>
              <w:bottom w:val="single" w:sz="4" w:space="0" w:color="auto"/>
              <w:right w:val="single" w:sz="4" w:space="0" w:color="auto"/>
            </w:tcBorders>
            <w:shd w:val="clear" w:color="000000" w:fill="EBF1DE"/>
            <w:vAlign w:val="center"/>
            <w:hideMark/>
          </w:tcPr>
          <w:p w14:paraId="1609482C" w14:textId="77777777" w:rsidR="00DE5AB2" w:rsidRPr="004B1765" w:rsidRDefault="00DE5AB2"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873" w:type="dxa"/>
            <w:tcBorders>
              <w:top w:val="nil"/>
              <w:left w:val="nil"/>
              <w:bottom w:val="single" w:sz="4" w:space="0" w:color="auto"/>
              <w:right w:val="single" w:sz="4" w:space="0" w:color="auto"/>
            </w:tcBorders>
            <w:shd w:val="clear" w:color="000000" w:fill="EBF1DE"/>
            <w:vAlign w:val="center"/>
            <w:hideMark/>
          </w:tcPr>
          <w:p w14:paraId="7D227914" w14:textId="77777777" w:rsidR="00DE5AB2" w:rsidRPr="004B1765" w:rsidRDefault="00DE5AB2"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873" w:type="dxa"/>
            <w:tcBorders>
              <w:top w:val="nil"/>
              <w:left w:val="nil"/>
              <w:bottom w:val="single" w:sz="4" w:space="0" w:color="auto"/>
              <w:right w:val="single" w:sz="4" w:space="0" w:color="auto"/>
            </w:tcBorders>
            <w:shd w:val="clear" w:color="000000" w:fill="EBF1DE"/>
            <w:vAlign w:val="center"/>
            <w:hideMark/>
          </w:tcPr>
          <w:p w14:paraId="2E8BDDD7" w14:textId="77777777" w:rsidR="00DE5AB2" w:rsidRPr="004B1765" w:rsidRDefault="00DE5AB2"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46CA5866" w14:textId="77777777" w:rsidR="00DE5AB2" w:rsidRPr="004B1765" w:rsidRDefault="00DE5AB2"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762" w:type="dxa"/>
            <w:tcBorders>
              <w:top w:val="nil"/>
              <w:left w:val="nil"/>
              <w:bottom w:val="single" w:sz="4" w:space="0" w:color="auto"/>
              <w:right w:val="single" w:sz="4" w:space="0" w:color="auto"/>
            </w:tcBorders>
            <w:shd w:val="clear" w:color="000000" w:fill="EBF1DE"/>
            <w:vAlign w:val="center"/>
            <w:hideMark/>
          </w:tcPr>
          <w:p w14:paraId="5BAE0BFB" w14:textId="77777777" w:rsidR="00DE5AB2" w:rsidRPr="004B1765" w:rsidRDefault="00DE5AB2"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C920D2" w:rsidRPr="004B1765" w14:paraId="6CA1818A" w14:textId="77777777" w:rsidTr="00C920D2">
        <w:trPr>
          <w:trHeight w:val="465"/>
        </w:trPr>
        <w:tc>
          <w:tcPr>
            <w:tcW w:w="3636" w:type="dxa"/>
            <w:tcBorders>
              <w:top w:val="single" w:sz="4" w:space="0" w:color="auto"/>
              <w:left w:val="single" w:sz="4" w:space="0" w:color="auto"/>
              <w:bottom w:val="single" w:sz="4" w:space="0" w:color="auto"/>
              <w:right w:val="single" w:sz="4" w:space="0" w:color="000000"/>
            </w:tcBorders>
            <w:shd w:val="clear" w:color="000000" w:fill="FFFFFF"/>
            <w:hideMark/>
          </w:tcPr>
          <w:p w14:paraId="2C816B6F" w14:textId="1EE3EC33" w:rsidR="00C920D2" w:rsidRPr="004948DC" w:rsidRDefault="00C920D2" w:rsidP="00C920D2">
            <w:pPr>
              <w:spacing w:after="0" w:line="240" w:lineRule="auto"/>
              <w:jc w:val="center"/>
              <w:rPr>
                <w:rFonts w:ascii="Sylfaen" w:hAnsi="Sylfaen" w:cs="Sylfaen"/>
                <w:iCs/>
                <w:sz w:val="14"/>
                <w:szCs w:val="14"/>
                <w:lang w:val="ka-GE"/>
              </w:rPr>
            </w:pPr>
            <w:r w:rsidRPr="00AB5D8C">
              <w:rPr>
                <w:rFonts w:ascii="Sylfaen" w:hAnsi="Sylfaen" w:cs="Sylfaen"/>
                <w:iCs/>
                <w:sz w:val="14"/>
                <w:szCs w:val="14"/>
                <w:lang w:val="ka-GE"/>
              </w:rPr>
              <w:t>კულტურულ ცხოვრებაში ჩართული ახალგაზრდების/მოსახლეობის წილი და შემოქმედებითი უნარების განვითარება</w:t>
            </w:r>
          </w:p>
        </w:tc>
        <w:tc>
          <w:tcPr>
            <w:tcW w:w="984" w:type="dxa"/>
            <w:tcBorders>
              <w:top w:val="nil"/>
              <w:left w:val="nil"/>
              <w:bottom w:val="single" w:sz="4" w:space="0" w:color="auto"/>
              <w:right w:val="single" w:sz="4" w:space="0" w:color="auto"/>
            </w:tcBorders>
            <w:shd w:val="clear" w:color="000000" w:fill="FFFFFF"/>
          </w:tcPr>
          <w:p w14:paraId="7C0351B8" w14:textId="0F04AF95" w:rsidR="00C920D2" w:rsidRPr="004948DC" w:rsidRDefault="00C920D2" w:rsidP="00C920D2">
            <w:pPr>
              <w:spacing w:after="0" w:line="240" w:lineRule="auto"/>
              <w:jc w:val="center"/>
              <w:rPr>
                <w:rFonts w:ascii="Sylfaen" w:hAnsi="Sylfaen" w:cs="Sylfaen"/>
                <w:iCs/>
                <w:sz w:val="14"/>
                <w:szCs w:val="14"/>
                <w:lang w:val="ka-GE"/>
              </w:rPr>
            </w:pPr>
            <w:r w:rsidRPr="004948DC">
              <w:rPr>
                <w:rFonts w:ascii="Sylfaen" w:hAnsi="Sylfaen" w:cs="Sylfaen"/>
                <w:iCs/>
                <w:sz w:val="14"/>
                <w:szCs w:val="14"/>
                <w:lang w:val="ka-GE"/>
              </w:rPr>
              <w:t>35</w:t>
            </w:r>
            <w:r w:rsidRPr="00AB5D8C">
              <w:rPr>
                <w:rFonts w:ascii="Sylfaen" w:hAnsi="Sylfaen" w:cs="Sylfaen"/>
                <w:iCs/>
                <w:sz w:val="14"/>
                <w:szCs w:val="14"/>
                <w:lang w:val="ka-GE"/>
              </w:rPr>
              <w:t>%</w:t>
            </w:r>
          </w:p>
        </w:tc>
        <w:tc>
          <w:tcPr>
            <w:tcW w:w="873" w:type="dxa"/>
            <w:tcBorders>
              <w:top w:val="nil"/>
              <w:left w:val="nil"/>
              <w:bottom w:val="single" w:sz="4" w:space="0" w:color="auto"/>
              <w:right w:val="single" w:sz="4" w:space="0" w:color="auto"/>
            </w:tcBorders>
            <w:shd w:val="clear" w:color="000000" w:fill="FFFFFF"/>
          </w:tcPr>
          <w:p w14:paraId="2662FC3A" w14:textId="31E56609" w:rsidR="00C920D2" w:rsidRPr="004948DC" w:rsidRDefault="00C920D2" w:rsidP="00C920D2">
            <w:pPr>
              <w:spacing w:after="0" w:line="240" w:lineRule="auto"/>
              <w:jc w:val="center"/>
              <w:rPr>
                <w:rFonts w:ascii="Sylfaen" w:hAnsi="Sylfaen" w:cs="Sylfaen"/>
                <w:iCs/>
                <w:sz w:val="14"/>
                <w:szCs w:val="14"/>
                <w:lang w:val="ka-GE"/>
              </w:rPr>
            </w:pPr>
            <w:r w:rsidRPr="00AB5D8C">
              <w:rPr>
                <w:rFonts w:ascii="Sylfaen" w:hAnsi="Sylfaen" w:cs="Sylfaen"/>
                <w:iCs/>
                <w:sz w:val="14"/>
                <w:szCs w:val="14"/>
                <w:lang w:val="ka-GE"/>
              </w:rPr>
              <w:t>35%</w:t>
            </w:r>
          </w:p>
        </w:tc>
        <w:tc>
          <w:tcPr>
            <w:tcW w:w="873" w:type="dxa"/>
            <w:tcBorders>
              <w:top w:val="nil"/>
              <w:left w:val="nil"/>
              <w:bottom w:val="single" w:sz="4" w:space="0" w:color="auto"/>
              <w:right w:val="single" w:sz="4" w:space="0" w:color="auto"/>
            </w:tcBorders>
            <w:shd w:val="clear" w:color="000000" w:fill="FFFFFF"/>
          </w:tcPr>
          <w:p w14:paraId="3E7304A1" w14:textId="2D6D69E6" w:rsidR="00C920D2" w:rsidRPr="004948DC" w:rsidRDefault="00C920D2" w:rsidP="00C920D2">
            <w:pPr>
              <w:spacing w:after="0" w:line="240" w:lineRule="auto"/>
              <w:jc w:val="center"/>
              <w:rPr>
                <w:rFonts w:ascii="Sylfaen" w:hAnsi="Sylfaen" w:cs="Sylfaen"/>
                <w:iCs/>
                <w:sz w:val="14"/>
                <w:szCs w:val="14"/>
                <w:lang w:val="ka-GE"/>
              </w:rPr>
            </w:pPr>
            <w:r w:rsidRPr="00AB5D8C">
              <w:rPr>
                <w:rFonts w:ascii="Sylfaen" w:hAnsi="Sylfaen" w:cs="Sylfaen"/>
                <w:iCs/>
                <w:sz w:val="14"/>
                <w:szCs w:val="14"/>
                <w:lang w:val="ka-GE"/>
              </w:rPr>
              <w:t>40%</w:t>
            </w:r>
          </w:p>
        </w:tc>
        <w:tc>
          <w:tcPr>
            <w:tcW w:w="873" w:type="dxa"/>
            <w:tcBorders>
              <w:top w:val="nil"/>
              <w:left w:val="nil"/>
              <w:bottom w:val="single" w:sz="4" w:space="0" w:color="auto"/>
              <w:right w:val="single" w:sz="4" w:space="0" w:color="auto"/>
            </w:tcBorders>
            <w:shd w:val="clear" w:color="000000" w:fill="FFFFFF"/>
          </w:tcPr>
          <w:p w14:paraId="5D8559DF" w14:textId="46EA72F4" w:rsidR="00C920D2" w:rsidRPr="004948DC" w:rsidRDefault="00C920D2" w:rsidP="00C920D2">
            <w:pPr>
              <w:spacing w:after="0" w:line="240" w:lineRule="auto"/>
              <w:jc w:val="center"/>
              <w:rPr>
                <w:rFonts w:ascii="Sylfaen" w:hAnsi="Sylfaen" w:cs="Sylfaen"/>
                <w:iCs/>
                <w:sz w:val="14"/>
                <w:szCs w:val="14"/>
                <w:lang w:val="ka-GE"/>
              </w:rPr>
            </w:pPr>
            <w:r w:rsidRPr="00AB5D8C">
              <w:rPr>
                <w:rFonts w:ascii="Sylfaen" w:hAnsi="Sylfaen" w:cs="Sylfaen"/>
                <w:iCs/>
                <w:sz w:val="14"/>
                <w:szCs w:val="14"/>
                <w:lang w:val="ka-GE"/>
              </w:rPr>
              <w:t>45%</w:t>
            </w:r>
          </w:p>
        </w:tc>
        <w:tc>
          <w:tcPr>
            <w:tcW w:w="873" w:type="dxa"/>
            <w:tcBorders>
              <w:top w:val="nil"/>
              <w:left w:val="nil"/>
              <w:bottom w:val="single" w:sz="4" w:space="0" w:color="auto"/>
              <w:right w:val="single" w:sz="4" w:space="0" w:color="auto"/>
            </w:tcBorders>
            <w:shd w:val="clear" w:color="000000" w:fill="FFFFFF"/>
          </w:tcPr>
          <w:p w14:paraId="5FD5A17E" w14:textId="2462807A" w:rsidR="00C920D2" w:rsidRPr="004948DC" w:rsidRDefault="00C920D2" w:rsidP="00C920D2">
            <w:pPr>
              <w:spacing w:after="0" w:line="240" w:lineRule="auto"/>
              <w:jc w:val="center"/>
              <w:rPr>
                <w:rFonts w:ascii="Sylfaen" w:hAnsi="Sylfaen" w:cs="Sylfaen"/>
                <w:iCs/>
                <w:sz w:val="14"/>
                <w:szCs w:val="14"/>
                <w:lang w:val="ka-GE"/>
              </w:rPr>
            </w:pPr>
            <w:r w:rsidRPr="00AB5D8C">
              <w:rPr>
                <w:rFonts w:ascii="Sylfaen" w:hAnsi="Sylfaen" w:cs="Sylfaen"/>
                <w:iCs/>
                <w:sz w:val="14"/>
                <w:szCs w:val="14"/>
                <w:lang w:val="ka-GE"/>
              </w:rPr>
              <w:t>50%</w:t>
            </w:r>
          </w:p>
        </w:tc>
        <w:tc>
          <w:tcPr>
            <w:tcW w:w="1186" w:type="dxa"/>
            <w:tcBorders>
              <w:top w:val="nil"/>
              <w:left w:val="nil"/>
              <w:bottom w:val="single" w:sz="4" w:space="0" w:color="auto"/>
              <w:right w:val="single" w:sz="4" w:space="0" w:color="auto"/>
            </w:tcBorders>
            <w:shd w:val="clear" w:color="000000" w:fill="FFFFFF"/>
          </w:tcPr>
          <w:p w14:paraId="21A144AE" w14:textId="5CEBE016" w:rsidR="00C920D2" w:rsidRPr="004948DC" w:rsidRDefault="00C920D2" w:rsidP="00C920D2">
            <w:pPr>
              <w:spacing w:after="0" w:line="240" w:lineRule="auto"/>
              <w:jc w:val="center"/>
              <w:rPr>
                <w:rFonts w:ascii="Sylfaen" w:hAnsi="Sylfaen" w:cs="Sylfaen"/>
                <w:iCs/>
                <w:sz w:val="14"/>
                <w:szCs w:val="14"/>
                <w:lang w:val="ka-GE"/>
              </w:rPr>
            </w:pPr>
            <w:r w:rsidRPr="00AB5D8C">
              <w:rPr>
                <w:rFonts w:ascii="Sylfaen" w:hAnsi="Sylfaen" w:cs="Sylfaen"/>
                <w:iCs/>
                <w:sz w:val="14"/>
                <w:szCs w:val="14"/>
                <w:lang w:val="ka-GE"/>
              </w:rPr>
              <w:t>50%</w:t>
            </w:r>
          </w:p>
        </w:tc>
        <w:tc>
          <w:tcPr>
            <w:tcW w:w="1762" w:type="dxa"/>
            <w:tcBorders>
              <w:top w:val="nil"/>
              <w:left w:val="nil"/>
              <w:bottom w:val="single" w:sz="4" w:space="0" w:color="auto"/>
              <w:right w:val="single" w:sz="4" w:space="0" w:color="auto"/>
            </w:tcBorders>
            <w:shd w:val="clear" w:color="000000" w:fill="FFFFFF"/>
          </w:tcPr>
          <w:p w14:paraId="42D47BE3" w14:textId="79A2CB2B" w:rsidR="00C920D2" w:rsidRPr="004948DC" w:rsidRDefault="00C920D2" w:rsidP="00C920D2">
            <w:pPr>
              <w:spacing w:after="0" w:line="240" w:lineRule="auto"/>
              <w:jc w:val="center"/>
              <w:rPr>
                <w:rFonts w:ascii="Sylfaen" w:hAnsi="Sylfaen" w:cs="Sylfaen"/>
                <w:iCs/>
                <w:sz w:val="14"/>
                <w:szCs w:val="14"/>
                <w:lang w:val="ka-GE"/>
              </w:rPr>
            </w:pPr>
            <w:r w:rsidRPr="00AB5D8C">
              <w:rPr>
                <w:rFonts w:ascii="Sylfaen" w:hAnsi="Sylfaen" w:cs="Sylfaen"/>
                <w:iCs/>
                <w:sz w:val="14"/>
                <w:szCs w:val="14"/>
                <w:lang w:val="ka-GE"/>
              </w:rPr>
              <w:t>პროცენტული (%)</w:t>
            </w:r>
          </w:p>
        </w:tc>
      </w:tr>
      <w:tr w:rsidR="00C920D2" w:rsidRPr="004B1765" w14:paraId="5D03EA0C" w14:textId="77777777" w:rsidTr="004948DC">
        <w:trPr>
          <w:trHeight w:val="557"/>
        </w:trPr>
        <w:tc>
          <w:tcPr>
            <w:tcW w:w="3636" w:type="dxa"/>
            <w:tcBorders>
              <w:top w:val="single" w:sz="4" w:space="0" w:color="auto"/>
              <w:left w:val="single" w:sz="4" w:space="0" w:color="auto"/>
              <w:bottom w:val="single" w:sz="4" w:space="0" w:color="auto"/>
              <w:right w:val="single" w:sz="4" w:space="0" w:color="000000"/>
            </w:tcBorders>
            <w:shd w:val="clear" w:color="000000" w:fill="FFFFFF"/>
          </w:tcPr>
          <w:p w14:paraId="0AF36F51" w14:textId="236A7499" w:rsidR="00C920D2" w:rsidRPr="004948DC" w:rsidRDefault="00C920D2" w:rsidP="00C920D2">
            <w:pPr>
              <w:spacing w:after="0" w:line="240" w:lineRule="auto"/>
              <w:jc w:val="center"/>
              <w:rPr>
                <w:rFonts w:ascii="Sylfaen" w:hAnsi="Sylfaen" w:cs="Sylfaen"/>
                <w:iCs/>
                <w:sz w:val="14"/>
                <w:szCs w:val="14"/>
                <w:lang w:val="ka-GE"/>
              </w:rPr>
            </w:pPr>
            <w:r w:rsidRPr="00AB5D8C">
              <w:rPr>
                <w:rFonts w:ascii="Sylfaen" w:hAnsi="Sylfaen" w:cs="Sylfaen"/>
                <w:iCs/>
                <w:sz w:val="14"/>
                <w:szCs w:val="14"/>
                <w:lang w:val="ka-GE"/>
              </w:rPr>
              <w:t>მოსახლეობის კმაყოფილების დონე მუნიციპალიტეტის კულტურულ-სახელოვნებო ღონისძიებებითა და სერვისებით</w:t>
            </w:r>
          </w:p>
        </w:tc>
        <w:tc>
          <w:tcPr>
            <w:tcW w:w="984" w:type="dxa"/>
            <w:tcBorders>
              <w:top w:val="nil"/>
              <w:left w:val="nil"/>
              <w:bottom w:val="single" w:sz="4" w:space="0" w:color="auto"/>
              <w:right w:val="single" w:sz="4" w:space="0" w:color="auto"/>
            </w:tcBorders>
            <w:shd w:val="clear" w:color="000000" w:fill="FFFFFF"/>
          </w:tcPr>
          <w:p w14:paraId="3802245C" w14:textId="33EE98D0" w:rsidR="00C920D2" w:rsidRPr="004948DC" w:rsidRDefault="00C920D2" w:rsidP="00C920D2">
            <w:pPr>
              <w:spacing w:after="0" w:line="240" w:lineRule="auto"/>
              <w:jc w:val="center"/>
              <w:rPr>
                <w:rFonts w:ascii="Sylfaen" w:hAnsi="Sylfaen" w:cs="Sylfaen"/>
                <w:iCs/>
                <w:sz w:val="14"/>
                <w:szCs w:val="14"/>
                <w:lang w:val="ka-GE"/>
              </w:rPr>
            </w:pPr>
            <w:r w:rsidRPr="00AB5D8C">
              <w:rPr>
                <w:rFonts w:ascii="Sylfaen" w:hAnsi="Sylfaen" w:cs="Sylfaen"/>
                <w:iCs/>
                <w:sz w:val="14"/>
                <w:szCs w:val="14"/>
                <w:lang w:val="ka-GE"/>
              </w:rPr>
              <w:t>70%</w:t>
            </w:r>
          </w:p>
        </w:tc>
        <w:tc>
          <w:tcPr>
            <w:tcW w:w="873" w:type="dxa"/>
            <w:tcBorders>
              <w:top w:val="nil"/>
              <w:left w:val="nil"/>
              <w:bottom w:val="single" w:sz="4" w:space="0" w:color="auto"/>
              <w:right w:val="single" w:sz="4" w:space="0" w:color="auto"/>
            </w:tcBorders>
            <w:shd w:val="clear" w:color="000000" w:fill="FFFFFF"/>
          </w:tcPr>
          <w:p w14:paraId="45399E29" w14:textId="531B5B7E" w:rsidR="00C920D2" w:rsidRPr="004948DC" w:rsidRDefault="00C920D2" w:rsidP="00C920D2">
            <w:pPr>
              <w:spacing w:after="0" w:line="240" w:lineRule="auto"/>
              <w:jc w:val="center"/>
              <w:rPr>
                <w:rFonts w:ascii="Sylfaen" w:hAnsi="Sylfaen" w:cs="Sylfaen"/>
                <w:iCs/>
                <w:sz w:val="14"/>
                <w:szCs w:val="14"/>
                <w:lang w:val="ka-GE"/>
              </w:rPr>
            </w:pPr>
            <w:r w:rsidRPr="00AB5D8C">
              <w:rPr>
                <w:rFonts w:ascii="Sylfaen" w:hAnsi="Sylfaen" w:cs="Sylfaen"/>
                <w:iCs/>
                <w:sz w:val="14"/>
                <w:szCs w:val="14"/>
                <w:lang w:val="ka-GE"/>
              </w:rPr>
              <w:t>75%</w:t>
            </w:r>
          </w:p>
        </w:tc>
        <w:tc>
          <w:tcPr>
            <w:tcW w:w="873" w:type="dxa"/>
            <w:tcBorders>
              <w:top w:val="nil"/>
              <w:left w:val="nil"/>
              <w:bottom w:val="single" w:sz="4" w:space="0" w:color="auto"/>
              <w:right w:val="single" w:sz="4" w:space="0" w:color="auto"/>
            </w:tcBorders>
            <w:shd w:val="clear" w:color="000000" w:fill="FFFFFF"/>
          </w:tcPr>
          <w:p w14:paraId="4E756256" w14:textId="03393929" w:rsidR="00C920D2" w:rsidRPr="004948DC" w:rsidRDefault="00C920D2" w:rsidP="00C920D2">
            <w:pPr>
              <w:spacing w:after="0" w:line="240" w:lineRule="auto"/>
              <w:jc w:val="center"/>
              <w:rPr>
                <w:rFonts w:ascii="Sylfaen" w:hAnsi="Sylfaen" w:cs="Sylfaen"/>
                <w:iCs/>
                <w:sz w:val="14"/>
                <w:szCs w:val="14"/>
                <w:lang w:val="ka-GE"/>
              </w:rPr>
            </w:pPr>
            <w:r w:rsidRPr="00AB5D8C">
              <w:rPr>
                <w:rFonts w:ascii="Sylfaen" w:hAnsi="Sylfaen" w:cs="Sylfaen"/>
                <w:iCs/>
                <w:sz w:val="14"/>
                <w:szCs w:val="14"/>
                <w:lang w:val="ka-GE"/>
              </w:rPr>
              <w:t>80%</w:t>
            </w:r>
          </w:p>
        </w:tc>
        <w:tc>
          <w:tcPr>
            <w:tcW w:w="873" w:type="dxa"/>
            <w:tcBorders>
              <w:top w:val="nil"/>
              <w:left w:val="nil"/>
              <w:bottom w:val="single" w:sz="4" w:space="0" w:color="auto"/>
              <w:right w:val="single" w:sz="4" w:space="0" w:color="auto"/>
            </w:tcBorders>
            <w:shd w:val="clear" w:color="000000" w:fill="FFFFFF"/>
          </w:tcPr>
          <w:p w14:paraId="084A561C" w14:textId="094B9B1B" w:rsidR="00C920D2" w:rsidRPr="004948DC" w:rsidRDefault="00C920D2" w:rsidP="00C920D2">
            <w:pPr>
              <w:spacing w:after="0" w:line="240" w:lineRule="auto"/>
              <w:jc w:val="center"/>
              <w:rPr>
                <w:rFonts w:ascii="Sylfaen" w:hAnsi="Sylfaen" w:cs="Sylfaen"/>
                <w:iCs/>
                <w:sz w:val="14"/>
                <w:szCs w:val="14"/>
                <w:lang w:val="ka-GE"/>
              </w:rPr>
            </w:pPr>
            <w:r w:rsidRPr="00AB5D8C">
              <w:rPr>
                <w:rFonts w:ascii="Sylfaen" w:hAnsi="Sylfaen" w:cs="Sylfaen"/>
                <w:iCs/>
                <w:sz w:val="14"/>
                <w:szCs w:val="14"/>
                <w:lang w:val="ka-GE"/>
              </w:rPr>
              <w:t>85%</w:t>
            </w:r>
          </w:p>
        </w:tc>
        <w:tc>
          <w:tcPr>
            <w:tcW w:w="873" w:type="dxa"/>
            <w:tcBorders>
              <w:top w:val="nil"/>
              <w:left w:val="nil"/>
              <w:bottom w:val="single" w:sz="4" w:space="0" w:color="auto"/>
              <w:right w:val="single" w:sz="4" w:space="0" w:color="auto"/>
            </w:tcBorders>
            <w:shd w:val="clear" w:color="000000" w:fill="FFFFFF"/>
          </w:tcPr>
          <w:p w14:paraId="26D633FC" w14:textId="30136F87" w:rsidR="00C920D2" w:rsidRPr="004948DC" w:rsidRDefault="00C920D2" w:rsidP="00C920D2">
            <w:pPr>
              <w:spacing w:after="0" w:line="240" w:lineRule="auto"/>
              <w:jc w:val="center"/>
              <w:rPr>
                <w:rFonts w:ascii="Sylfaen" w:hAnsi="Sylfaen" w:cs="Sylfaen"/>
                <w:iCs/>
                <w:sz w:val="14"/>
                <w:szCs w:val="14"/>
                <w:lang w:val="ka-GE"/>
              </w:rPr>
            </w:pPr>
            <w:r w:rsidRPr="00AB5D8C">
              <w:rPr>
                <w:rFonts w:ascii="Sylfaen" w:hAnsi="Sylfaen" w:cs="Sylfaen"/>
                <w:iCs/>
                <w:sz w:val="14"/>
                <w:szCs w:val="14"/>
                <w:lang w:val="ka-GE"/>
              </w:rPr>
              <w:t>90%</w:t>
            </w:r>
          </w:p>
        </w:tc>
        <w:tc>
          <w:tcPr>
            <w:tcW w:w="1186" w:type="dxa"/>
            <w:tcBorders>
              <w:top w:val="nil"/>
              <w:left w:val="nil"/>
              <w:bottom w:val="single" w:sz="4" w:space="0" w:color="auto"/>
              <w:right w:val="single" w:sz="4" w:space="0" w:color="auto"/>
            </w:tcBorders>
            <w:shd w:val="clear" w:color="000000" w:fill="FFFFFF"/>
          </w:tcPr>
          <w:p w14:paraId="02950CCA" w14:textId="472C889C" w:rsidR="00C920D2" w:rsidRPr="004948DC" w:rsidRDefault="00C920D2" w:rsidP="00C920D2">
            <w:pPr>
              <w:spacing w:after="0" w:line="240" w:lineRule="auto"/>
              <w:jc w:val="center"/>
              <w:rPr>
                <w:rFonts w:ascii="Sylfaen" w:hAnsi="Sylfaen" w:cs="Sylfaen"/>
                <w:iCs/>
                <w:sz w:val="14"/>
                <w:szCs w:val="14"/>
                <w:lang w:val="ka-GE"/>
              </w:rPr>
            </w:pPr>
            <w:r w:rsidRPr="00AB5D8C">
              <w:rPr>
                <w:rFonts w:ascii="Sylfaen" w:hAnsi="Sylfaen" w:cs="Sylfaen"/>
                <w:iCs/>
                <w:sz w:val="14"/>
                <w:szCs w:val="14"/>
                <w:lang w:val="ka-GE"/>
              </w:rPr>
              <w:t>90%</w:t>
            </w:r>
          </w:p>
        </w:tc>
        <w:tc>
          <w:tcPr>
            <w:tcW w:w="1762" w:type="dxa"/>
            <w:tcBorders>
              <w:top w:val="nil"/>
              <w:left w:val="nil"/>
              <w:bottom w:val="single" w:sz="4" w:space="0" w:color="auto"/>
              <w:right w:val="single" w:sz="4" w:space="0" w:color="auto"/>
            </w:tcBorders>
            <w:shd w:val="clear" w:color="000000" w:fill="FFFFFF"/>
          </w:tcPr>
          <w:p w14:paraId="2B184460" w14:textId="41D092F6" w:rsidR="00C920D2" w:rsidRPr="004948DC" w:rsidRDefault="00C920D2" w:rsidP="00C920D2">
            <w:pPr>
              <w:spacing w:after="0" w:line="240" w:lineRule="auto"/>
              <w:jc w:val="center"/>
              <w:rPr>
                <w:rFonts w:ascii="Sylfaen" w:hAnsi="Sylfaen" w:cs="Sylfaen"/>
                <w:iCs/>
                <w:sz w:val="14"/>
                <w:szCs w:val="14"/>
                <w:lang w:val="ka-GE"/>
              </w:rPr>
            </w:pPr>
            <w:r w:rsidRPr="00AB5D8C">
              <w:rPr>
                <w:rFonts w:ascii="Sylfaen" w:hAnsi="Sylfaen" w:cs="Sylfaen"/>
                <w:iCs/>
                <w:sz w:val="14"/>
                <w:szCs w:val="14"/>
                <w:lang w:val="ka-GE"/>
              </w:rPr>
              <w:t>პროცენტული (%)</w:t>
            </w:r>
          </w:p>
        </w:tc>
      </w:tr>
    </w:tbl>
    <w:p w14:paraId="07818FD7" w14:textId="77777777" w:rsidR="00F437A4" w:rsidRDefault="00F437A4" w:rsidP="00F437A4">
      <w:pPr>
        <w:widowControl w:val="0"/>
        <w:autoSpaceDE w:val="0"/>
        <w:autoSpaceDN w:val="0"/>
        <w:adjustRightInd w:val="0"/>
        <w:spacing w:after="0"/>
        <w:ind w:left="480"/>
        <w:rPr>
          <w:rFonts w:ascii="Sylfaen" w:hAnsi="Sylfaen" w:cs="Sylfaen"/>
          <w:b/>
          <w:bCs/>
          <w:iCs/>
          <w:color w:val="385623"/>
          <w:sz w:val="16"/>
          <w:szCs w:val="16"/>
          <w:lang w:val="ka-GE"/>
        </w:rPr>
      </w:pPr>
    </w:p>
    <w:p w14:paraId="1077E328" w14:textId="77777777" w:rsidR="00F437A4" w:rsidRPr="00341ABC" w:rsidRDefault="00F437A4" w:rsidP="00F437A4">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Pr>
          <w:rFonts w:ascii="Sylfaen" w:hAnsi="Sylfaen" w:cs="Sylfaen"/>
          <w:b/>
          <w:bCs/>
          <w:iCs/>
          <w:color w:val="385623"/>
          <w:sz w:val="16"/>
          <w:szCs w:val="16"/>
          <w:lang w:val="ka-GE"/>
        </w:rPr>
        <w:t>2.1</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სამუსიკო სკოლის 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 xml:space="preserve">02 </w:t>
      </w:r>
      <w:r w:rsidRPr="00341ABC">
        <w:rPr>
          <w:rFonts w:ascii="Sylfaen" w:hAnsi="Sylfaen"/>
          <w:b/>
          <w:bCs/>
          <w:sz w:val="16"/>
          <w:szCs w:val="16"/>
          <w:lang w:val="ka-GE"/>
        </w:rPr>
        <w:t>01</w:t>
      </w:r>
      <w:r>
        <w:rPr>
          <w:rFonts w:ascii="Sylfaen" w:hAnsi="Sylfaen"/>
          <w:b/>
          <w:bCs/>
          <w:sz w:val="16"/>
          <w:szCs w:val="16"/>
          <w:lang w:val="ka-GE"/>
        </w:rPr>
        <w:t xml:space="preserve"> 01</w:t>
      </w:r>
      <w:r w:rsidRPr="00341ABC">
        <w:rPr>
          <w:rFonts w:ascii="Sylfaen" w:hAnsi="Sylfaen"/>
          <w:b/>
          <w:bCs/>
          <w:sz w:val="16"/>
          <w:szCs w:val="16"/>
          <w:lang w:val="ka-GE"/>
        </w:rPr>
        <w:t>)</w:t>
      </w:r>
    </w:p>
    <w:p w14:paraId="625223E9" w14:textId="77777777" w:rsidR="00F437A4" w:rsidRPr="00752C03" w:rsidRDefault="00F437A4" w:rsidP="00F437A4">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DF71CE">
        <w:rPr>
          <w:rFonts w:ascii="Sylfaen" w:hAnsi="Sylfaen"/>
          <w:b/>
          <w:bCs/>
          <w:sz w:val="16"/>
          <w:szCs w:val="16"/>
          <w:lang w:val="ka-GE"/>
        </w:rPr>
        <w:t>ა(ა)იპ - ონის მუნიციპალიტეტის</w:t>
      </w:r>
      <w:r>
        <w:rPr>
          <w:rFonts w:ascii="Sylfaen" w:hAnsi="Sylfaen"/>
          <w:b/>
          <w:bCs/>
          <w:sz w:val="16"/>
          <w:szCs w:val="16"/>
          <w:lang w:val="ka-GE"/>
        </w:rPr>
        <w:t xml:space="preserve"> ზურა ბაკურაძის სახელობის </w:t>
      </w:r>
      <w:r w:rsidRPr="00DF71CE">
        <w:rPr>
          <w:rFonts w:ascii="Sylfaen" w:hAnsi="Sylfaen"/>
          <w:b/>
          <w:bCs/>
          <w:sz w:val="16"/>
          <w:szCs w:val="16"/>
          <w:lang w:val="ka-GE"/>
        </w:rPr>
        <w:t xml:space="preserve"> სამუსიკო სკოლა</w:t>
      </w:r>
    </w:p>
    <w:p w14:paraId="04388C32" w14:textId="77777777" w:rsidR="00F437A4" w:rsidRPr="002B43CF"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2B43CF">
        <w:rPr>
          <w:rFonts w:ascii="Sylfaen" w:hAnsi="Sylfaen" w:cs="Sylfaen"/>
          <w:iCs/>
          <w:sz w:val="16"/>
          <w:szCs w:val="16"/>
          <w:lang w:val="ka-GE"/>
        </w:rPr>
        <w:t>ქვეპროგრამის ფარგლებში ფინანსდება  ონის მუნიციპალიტეტის ტერიტორიაზე მოქმედი სამუსიკო სკოლა სადაც  დაწყებით სამუსიკო განათლებას იღებს  ო</w:t>
      </w:r>
      <w:r>
        <w:rPr>
          <w:rFonts w:ascii="Sylfaen" w:hAnsi="Sylfaen" w:cs="Sylfaen"/>
          <w:iCs/>
          <w:sz w:val="16"/>
          <w:szCs w:val="16"/>
          <w:lang w:val="ka-GE"/>
        </w:rPr>
        <w:t>ნის მუნიციპალიტეტში მცხოვრები 22</w:t>
      </w:r>
      <w:r w:rsidRPr="002B43CF">
        <w:rPr>
          <w:rFonts w:ascii="Sylfaen" w:hAnsi="Sylfaen" w:cs="Sylfaen"/>
          <w:iCs/>
          <w:sz w:val="16"/>
          <w:szCs w:val="16"/>
          <w:lang w:val="ka-GE"/>
        </w:rPr>
        <w:t xml:space="preserve"> ბავშვი.</w:t>
      </w:r>
      <w:r>
        <w:rPr>
          <w:rFonts w:ascii="Sylfaen" w:hAnsi="Sylfaen" w:cs="Sylfaen"/>
          <w:iCs/>
          <w:sz w:val="16"/>
          <w:szCs w:val="16"/>
          <w:lang w:val="ka-GE"/>
        </w:rPr>
        <w:t xml:space="preserve"> </w:t>
      </w:r>
      <w:r w:rsidRPr="002B43CF">
        <w:rPr>
          <w:rFonts w:ascii="Sylfaen" w:hAnsi="Sylfaen" w:cs="Sylfaen"/>
          <w:iCs/>
          <w:sz w:val="16"/>
          <w:szCs w:val="16"/>
          <w:lang w:val="ka-GE"/>
        </w:rPr>
        <w:t>ბავშვები ეუფლებიან ფორტეპიანოზე დაკვრას, ასევე სწავლობენ თეორიულ საგნებს. სამუსიკო სკოლაში დასაქმებულია</w:t>
      </w:r>
      <w:r>
        <w:rPr>
          <w:rFonts w:ascii="Sylfaen" w:hAnsi="Sylfaen" w:cs="Sylfaen"/>
          <w:iCs/>
          <w:sz w:val="16"/>
          <w:szCs w:val="16"/>
          <w:lang w:val="ka-GE"/>
        </w:rPr>
        <w:t xml:space="preserve"> 8</w:t>
      </w:r>
      <w:r w:rsidRPr="002B43CF">
        <w:rPr>
          <w:rFonts w:ascii="Sylfaen" w:hAnsi="Sylfaen" w:cs="Sylfaen"/>
          <w:iCs/>
          <w:sz w:val="16"/>
          <w:szCs w:val="16"/>
          <w:lang w:val="ka-GE"/>
        </w:rPr>
        <w:t xml:space="preserve"> თანამშრომელი. </w:t>
      </w:r>
    </w:p>
    <w:p w14:paraId="086718E2" w14:textId="77777777" w:rsidR="00F437A4"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2B43CF">
        <w:rPr>
          <w:rFonts w:ascii="Sylfaen" w:hAnsi="Sylfaen" w:cs="Sylfaen"/>
          <w:b/>
          <w:iCs/>
          <w:sz w:val="16"/>
          <w:szCs w:val="16"/>
          <w:lang w:val="ka-GE"/>
        </w:rPr>
        <w:t>ქვეპროგრამის მიზანია:</w:t>
      </w:r>
      <w:r w:rsidRPr="002B43CF">
        <w:rPr>
          <w:rFonts w:ascii="Sylfaen" w:hAnsi="Sylfaen" w:cs="Sylfaen"/>
          <w:iCs/>
          <w:sz w:val="16"/>
          <w:szCs w:val="16"/>
          <w:lang w:val="ka-GE"/>
        </w:rPr>
        <w:t xml:space="preserve"> შემოქმედებითი მიდრეკილების განვითარებისა და კულტურული მემკვიდრეობის შესწავლისათ</w:t>
      </w:r>
      <w:r>
        <w:rPr>
          <w:rFonts w:ascii="Sylfaen" w:hAnsi="Sylfaen" w:cs="Sylfaen"/>
          <w:iCs/>
          <w:sz w:val="16"/>
          <w:szCs w:val="16"/>
          <w:lang w:val="ka-GE"/>
        </w:rPr>
        <w:t>ვის შესაბამისი პირობების შექმნა.</w:t>
      </w:r>
      <w:r w:rsidRPr="002B43CF">
        <w:rPr>
          <w:rFonts w:ascii="Sylfaen" w:hAnsi="Sylfaen" w:cs="Sylfaen"/>
          <w:iCs/>
          <w:sz w:val="16"/>
          <w:szCs w:val="16"/>
          <w:lang w:val="ka-GE"/>
        </w:rPr>
        <w:t xml:space="preserve"> განსაკუთრებული მუსიკალური ნიჭით დაჯილ</w:t>
      </w:r>
      <w:r>
        <w:rPr>
          <w:rFonts w:ascii="Sylfaen" w:hAnsi="Sylfaen" w:cs="Sylfaen"/>
          <w:iCs/>
          <w:sz w:val="16"/>
          <w:szCs w:val="16"/>
          <w:lang w:val="ka-GE"/>
        </w:rPr>
        <w:t>დოვებული მოსწავლეების გამოვლენა.</w:t>
      </w:r>
      <w:r w:rsidRPr="002B43CF">
        <w:rPr>
          <w:rFonts w:ascii="Sylfaen" w:hAnsi="Sylfaen" w:cs="Sylfaen"/>
          <w:iCs/>
          <w:sz w:val="16"/>
          <w:szCs w:val="16"/>
          <w:lang w:val="ka-GE"/>
        </w:rPr>
        <w:t xml:space="preserve"> კულტურული ღონისძიებების ჩატარება მუნიციპალიტეტის მთელს ტერიტორიაზე.  მონაწილეობის მიღებ</w:t>
      </w:r>
      <w:r>
        <w:rPr>
          <w:rFonts w:ascii="Sylfaen" w:hAnsi="Sylfaen" w:cs="Sylfaen"/>
          <w:iCs/>
          <w:sz w:val="16"/>
          <w:szCs w:val="16"/>
          <w:lang w:val="ka-GE"/>
        </w:rPr>
        <w:t>ა ფესტივალებში, კონკურსებში.</w:t>
      </w:r>
    </w:p>
    <w:p w14:paraId="76324AD9" w14:textId="4C974C8E" w:rsidR="00F437A4"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B43CF">
        <w:rPr>
          <w:rFonts w:ascii="Sylfaen" w:hAnsi="Sylfaen" w:cs="Sylfaen"/>
          <w:iCs/>
          <w:sz w:val="16"/>
          <w:szCs w:val="16"/>
          <w:lang w:val="ka-GE"/>
        </w:rPr>
        <w:t>სამუსიკო დაწყებით განათლებაზე მუნიციპალიტეტში მცხოვრები ბავშვებისა და მოზარდების მოთხოვნა;  კულტურულ ღონისძიებებში,  კონკურსებსა და ფესტივალებში მონაწილ</w:t>
      </w:r>
      <w:r>
        <w:rPr>
          <w:rFonts w:ascii="Sylfaen" w:hAnsi="Sylfaen" w:cs="Sylfaen"/>
          <w:iCs/>
          <w:sz w:val="16"/>
          <w:szCs w:val="16"/>
          <w:lang w:val="ka-GE"/>
        </w:rPr>
        <w:t>ე</w:t>
      </w:r>
      <w:r w:rsidRPr="002B43CF">
        <w:rPr>
          <w:rFonts w:ascii="Sylfaen" w:hAnsi="Sylfaen" w:cs="Sylfaen"/>
          <w:iCs/>
          <w:sz w:val="16"/>
          <w:szCs w:val="16"/>
          <w:lang w:val="ka-GE"/>
        </w:rPr>
        <w:t>თა გაზრდილი მაჩვენებელი</w:t>
      </w:r>
      <w:r w:rsidR="00A565D8">
        <w:rPr>
          <w:rFonts w:ascii="Sylfaen" w:hAnsi="Sylfaen" w:cs="Sylfaen"/>
          <w:iCs/>
          <w:sz w:val="16"/>
          <w:szCs w:val="16"/>
          <w:lang w:val="ka-GE"/>
        </w:rPr>
        <w:t>.</w:t>
      </w:r>
    </w:p>
    <w:tbl>
      <w:tblPr>
        <w:tblW w:w="0" w:type="auto"/>
        <w:tblLook w:val="04A0" w:firstRow="1" w:lastRow="0" w:firstColumn="1" w:lastColumn="0" w:noHBand="0" w:noVBand="1"/>
      </w:tblPr>
      <w:tblGrid>
        <w:gridCol w:w="4490"/>
        <w:gridCol w:w="949"/>
        <w:gridCol w:w="851"/>
        <w:gridCol w:w="720"/>
        <w:gridCol w:w="810"/>
        <w:gridCol w:w="810"/>
        <w:gridCol w:w="1201"/>
        <w:gridCol w:w="1219"/>
      </w:tblGrid>
      <w:tr w:rsidR="00A565D8" w:rsidRPr="000E5250" w14:paraId="029BCE3F" w14:textId="77777777" w:rsidTr="00F70658">
        <w:trPr>
          <w:trHeight w:val="350"/>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51A3590B" w14:textId="77777777" w:rsidR="00A565D8" w:rsidRPr="000E5250" w:rsidRDefault="00A565D8"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შეფასების ინდიკატორები</w:t>
            </w:r>
          </w:p>
        </w:tc>
      </w:tr>
      <w:tr w:rsidR="00A565D8" w:rsidRPr="000E5250" w14:paraId="419C8C85" w14:textId="77777777" w:rsidTr="00554219">
        <w:trPr>
          <w:trHeight w:val="404"/>
        </w:trPr>
        <w:tc>
          <w:tcPr>
            <w:tcW w:w="449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287C1D5D" w14:textId="77777777" w:rsidR="00A565D8" w:rsidRPr="000E5250" w:rsidRDefault="00A565D8"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შუალედური შედეგი (OUTPUT)</w:t>
            </w:r>
          </w:p>
        </w:tc>
        <w:tc>
          <w:tcPr>
            <w:tcW w:w="949" w:type="dxa"/>
            <w:tcBorders>
              <w:top w:val="nil"/>
              <w:left w:val="nil"/>
              <w:bottom w:val="single" w:sz="4" w:space="0" w:color="auto"/>
              <w:right w:val="single" w:sz="4" w:space="0" w:color="auto"/>
            </w:tcBorders>
            <w:shd w:val="clear" w:color="000000" w:fill="FDE9D9"/>
            <w:vAlign w:val="center"/>
            <w:hideMark/>
          </w:tcPr>
          <w:p w14:paraId="3C7F327B" w14:textId="77777777" w:rsidR="00A565D8" w:rsidRPr="000E5250" w:rsidRDefault="00A565D8"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2026 წლის საბაზისო</w:t>
            </w:r>
          </w:p>
        </w:tc>
        <w:tc>
          <w:tcPr>
            <w:tcW w:w="851" w:type="dxa"/>
            <w:tcBorders>
              <w:top w:val="nil"/>
              <w:left w:val="nil"/>
              <w:bottom w:val="single" w:sz="4" w:space="0" w:color="auto"/>
              <w:right w:val="single" w:sz="4" w:space="0" w:color="auto"/>
            </w:tcBorders>
            <w:shd w:val="clear" w:color="000000" w:fill="FDE9D9"/>
            <w:vAlign w:val="center"/>
            <w:hideMark/>
          </w:tcPr>
          <w:p w14:paraId="76C06D46" w14:textId="77777777" w:rsidR="00A565D8" w:rsidRPr="000E5250" w:rsidRDefault="00A565D8"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2027 წლის</w:t>
            </w:r>
          </w:p>
        </w:tc>
        <w:tc>
          <w:tcPr>
            <w:tcW w:w="720" w:type="dxa"/>
            <w:tcBorders>
              <w:top w:val="nil"/>
              <w:left w:val="nil"/>
              <w:bottom w:val="single" w:sz="4" w:space="0" w:color="auto"/>
              <w:right w:val="single" w:sz="4" w:space="0" w:color="auto"/>
            </w:tcBorders>
            <w:shd w:val="clear" w:color="000000" w:fill="FDE9D9"/>
            <w:vAlign w:val="center"/>
            <w:hideMark/>
          </w:tcPr>
          <w:p w14:paraId="4F2D1967" w14:textId="77777777" w:rsidR="00A565D8" w:rsidRPr="000E5250" w:rsidRDefault="00A565D8"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2028 წლის</w:t>
            </w:r>
          </w:p>
        </w:tc>
        <w:tc>
          <w:tcPr>
            <w:tcW w:w="810" w:type="dxa"/>
            <w:tcBorders>
              <w:top w:val="nil"/>
              <w:left w:val="nil"/>
              <w:bottom w:val="single" w:sz="4" w:space="0" w:color="auto"/>
              <w:right w:val="single" w:sz="4" w:space="0" w:color="auto"/>
            </w:tcBorders>
            <w:shd w:val="clear" w:color="000000" w:fill="FDE9D9"/>
            <w:vAlign w:val="center"/>
            <w:hideMark/>
          </w:tcPr>
          <w:p w14:paraId="103471BE" w14:textId="77777777" w:rsidR="00A565D8" w:rsidRPr="000E5250" w:rsidRDefault="00A565D8"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2029 წლის</w:t>
            </w:r>
          </w:p>
        </w:tc>
        <w:tc>
          <w:tcPr>
            <w:tcW w:w="810" w:type="dxa"/>
            <w:tcBorders>
              <w:top w:val="nil"/>
              <w:left w:val="nil"/>
              <w:bottom w:val="single" w:sz="4" w:space="0" w:color="auto"/>
              <w:right w:val="single" w:sz="4" w:space="0" w:color="auto"/>
            </w:tcBorders>
            <w:shd w:val="clear" w:color="000000" w:fill="FDE9D9"/>
            <w:vAlign w:val="center"/>
            <w:hideMark/>
          </w:tcPr>
          <w:p w14:paraId="46FC3A06" w14:textId="77777777" w:rsidR="00A565D8" w:rsidRPr="000E5250" w:rsidRDefault="00A565D8"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2030 წლის</w:t>
            </w:r>
          </w:p>
        </w:tc>
        <w:tc>
          <w:tcPr>
            <w:tcW w:w="1201" w:type="dxa"/>
            <w:tcBorders>
              <w:top w:val="nil"/>
              <w:left w:val="nil"/>
              <w:bottom w:val="single" w:sz="4" w:space="0" w:color="auto"/>
              <w:right w:val="single" w:sz="4" w:space="0" w:color="auto"/>
            </w:tcBorders>
            <w:shd w:val="clear" w:color="000000" w:fill="FDE9D9"/>
            <w:vAlign w:val="center"/>
            <w:hideMark/>
          </w:tcPr>
          <w:p w14:paraId="554AD444" w14:textId="77777777" w:rsidR="00A565D8" w:rsidRPr="000E5250" w:rsidRDefault="00A565D8"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სტრატეგიული მიზანი</w:t>
            </w:r>
          </w:p>
        </w:tc>
        <w:tc>
          <w:tcPr>
            <w:tcW w:w="1219" w:type="dxa"/>
            <w:tcBorders>
              <w:top w:val="nil"/>
              <w:left w:val="nil"/>
              <w:bottom w:val="single" w:sz="4" w:space="0" w:color="auto"/>
              <w:right w:val="single" w:sz="4" w:space="0" w:color="auto"/>
            </w:tcBorders>
            <w:shd w:val="clear" w:color="000000" w:fill="FDE9D9"/>
            <w:vAlign w:val="center"/>
            <w:hideMark/>
          </w:tcPr>
          <w:p w14:paraId="32BE179C" w14:textId="77777777" w:rsidR="00A565D8" w:rsidRPr="000E5250" w:rsidRDefault="00A565D8"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შეფასების მაჩვენებელი</w:t>
            </w:r>
          </w:p>
        </w:tc>
      </w:tr>
      <w:tr w:rsidR="00A565D8" w:rsidRPr="000E5250" w14:paraId="1B324498" w14:textId="77777777" w:rsidTr="00554219">
        <w:trPr>
          <w:trHeight w:val="287"/>
        </w:trPr>
        <w:tc>
          <w:tcPr>
            <w:tcW w:w="449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DC7A3C8" w14:textId="77777777" w:rsidR="00A565D8" w:rsidRPr="000E5250" w:rsidRDefault="00A565D8" w:rsidP="00762728">
            <w:pPr>
              <w:spacing w:after="0" w:line="240" w:lineRule="auto"/>
              <w:jc w:val="center"/>
              <w:rPr>
                <w:rFonts w:ascii="Sylfaen" w:eastAsia="Times New Roman" w:hAnsi="Sylfaen" w:cs="Calibri"/>
                <w:bCs/>
                <w:color w:val="000000"/>
                <w:sz w:val="14"/>
                <w:szCs w:val="14"/>
              </w:rPr>
            </w:pPr>
            <w:r>
              <w:rPr>
                <w:rFonts w:ascii="Sylfaen" w:hAnsi="Sylfaen" w:cs="Calibri"/>
                <w:color w:val="000000"/>
                <w:sz w:val="14"/>
                <w:szCs w:val="14"/>
                <w:lang w:val="ka-GE"/>
              </w:rPr>
              <w:t>მოსწავლეთა რაოდენობა</w:t>
            </w:r>
          </w:p>
        </w:tc>
        <w:tc>
          <w:tcPr>
            <w:tcW w:w="949" w:type="dxa"/>
            <w:tcBorders>
              <w:top w:val="nil"/>
              <w:left w:val="nil"/>
              <w:bottom w:val="single" w:sz="4" w:space="0" w:color="auto"/>
              <w:right w:val="single" w:sz="4" w:space="0" w:color="auto"/>
            </w:tcBorders>
            <w:vAlign w:val="center"/>
          </w:tcPr>
          <w:p w14:paraId="5EE304D9" w14:textId="66CE488F" w:rsidR="00A565D8" w:rsidRPr="00A565D8" w:rsidRDefault="00A565D8" w:rsidP="0076272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22</w:t>
            </w:r>
          </w:p>
        </w:tc>
        <w:tc>
          <w:tcPr>
            <w:tcW w:w="851" w:type="dxa"/>
            <w:tcBorders>
              <w:top w:val="nil"/>
              <w:left w:val="nil"/>
              <w:bottom w:val="single" w:sz="4" w:space="0" w:color="auto"/>
              <w:right w:val="single" w:sz="4" w:space="0" w:color="auto"/>
            </w:tcBorders>
            <w:vAlign w:val="center"/>
          </w:tcPr>
          <w:p w14:paraId="463DE6D4" w14:textId="4ACB4D16" w:rsidR="00A565D8" w:rsidRPr="00A565D8" w:rsidRDefault="00A565D8" w:rsidP="0076272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22</w:t>
            </w:r>
          </w:p>
        </w:tc>
        <w:tc>
          <w:tcPr>
            <w:tcW w:w="720" w:type="dxa"/>
            <w:tcBorders>
              <w:top w:val="nil"/>
              <w:left w:val="nil"/>
              <w:bottom w:val="single" w:sz="4" w:space="0" w:color="auto"/>
              <w:right w:val="single" w:sz="4" w:space="0" w:color="auto"/>
            </w:tcBorders>
            <w:vAlign w:val="center"/>
          </w:tcPr>
          <w:p w14:paraId="4FCD1F5E" w14:textId="3F1E6478" w:rsidR="00A565D8" w:rsidRPr="00A565D8" w:rsidRDefault="00A565D8" w:rsidP="0076272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23</w:t>
            </w:r>
          </w:p>
        </w:tc>
        <w:tc>
          <w:tcPr>
            <w:tcW w:w="810" w:type="dxa"/>
            <w:tcBorders>
              <w:top w:val="nil"/>
              <w:left w:val="nil"/>
              <w:bottom w:val="single" w:sz="4" w:space="0" w:color="auto"/>
              <w:right w:val="single" w:sz="4" w:space="0" w:color="auto"/>
            </w:tcBorders>
            <w:vAlign w:val="center"/>
          </w:tcPr>
          <w:p w14:paraId="0B393683" w14:textId="243C560F" w:rsidR="00A565D8" w:rsidRPr="00A565D8" w:rsidRDefault="00A565D8" w:rsidP="0076272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25</w:t>
            </w:r>
          </w:p>
        </w:tc>
        <w:tc>
          <w:tcPr>
            <w:tcW w:w="810" w:type="dxa"/>
            <w:tcBorders>
              <w:top w:val="nil"/>
              <w:left w:val="nil"/>
              <w:bottom w:val="single" w:sz="4" w:space="0" w:color="auto"/>
              <w:right w:val="single" w:sz="4" w:space="0" w:color="auto"/>
            </w:tcBorders>
            <w:vAlign w:val="center"/>
          </w:tcPr>
          <w:p w14:paraId="2CECFF81" w14:textId="1D020869" w:rsidR="00A565D8" w:rsidRPr="00A565D8" w:rsidRDefault="00A565D8" w:rsidP="0076272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25</w:t>
            </w:r>
          </w:p>
        </w:tc>
        <w:tc>
          <w:tcPr>
            <w:tcW w:w="1201" w:type="dxa"/>
            <w:tcBorders>
              <w:top w:val="nil"/>
              <w:left w:val="nil"/>
              <w:bottom w:val="single" w:sz="4" w:space="0" w:color="auto"/>
              <w:right w:val="single" w:sz="4" w:space="0" w:color="auto"/>
            </w:tcBorders>
            <w:vAlign w:val="center"/>
          </w:tcPr>
          <w:p w14:paraId="1B12CF62" w14:textId="14C6EBAE" w:rsidR="00A565D8" w:rsidRPr="00A565D8" w:rsidRDefault="00A565D8" w:rsidP="0076272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25</w:t>
            </w:r>
          </w:p>
        </w:tc>
        <w:tc>
          <w:tcPr>
            <w:tcW w:w="1219" w:type="dxa"/>
            <w:tcBorders>
              <w:top w:val="nil"/>
              <w:left w:val="nil"/>
              <w:bottom w:val="single" w:sz="4" w:space="0" w:color="auto"/>
              <w:right w:val="single" w:sz="4" w:space="0" w:color="auto"/>
            </w:tcBorders>
            <w:vAlign w:val="center"/>
            <w:hideMark/>
          </w:tcPr>
          <w:p w14:paraId="3BAA9C12" w14:textId="77777777" w:rsidR="00A565D8" w:rsidRPr="000E5250" w:rsidRDefault="00A565D8" w:rsidP="00762728">
            <w:pPr>
              <w:spacing w:after="0" w:line="240" w:lineRule="auto"/>
              <w:jc w:val="center"/>
              <w:rPr>
                <w:rFonts w:ascii="Sylfaen" w:eastAsia="Times New Roman" w:hAnsi="Sylfaen" w:cs="Calibri"/>
                <w:color w:val="000000"/>
                <w:sz w:val="14"/>
                <w:szCs w:val="14"/>
              </w:rPr>
            </w:pPr>
            <w:r w:rsidRPr="000E5250">
              <w:rPr>
                <w:rFonts w:ascii="Sylfaen" w:eastAsia="Times New Roman" w:hAnsi="Sylfaen" w:cs="Calibri"/>
                <w:color w:val="000000"/>
                <w:sz w:val="14"/>
                <w:szCs w:val="14"/>
              </w:rPr>
              <w:t>რაოდენობრივი</w:t>
            </w:r>
          </w:p>
        </w:tc>
      </w:tr>
      <w:tr w:rsidR="00A565D8" w:rsidRPr="000E5250" w14:paraId="20A85255" w14:textId="77777777" w:rsidTr="00554219">
        <w:trPr>
          <w:trHeight w:val="269"/>
        </w:trPr>
        <w:tc>
          <w:tcPr>
            <w:tcW w:w="449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27E3DD4" w14:textId="77777777" w:rsidR="00A565D8" w:rsidRPr="000E5250" w:rsidRDefault="00A565D8" w:rsidP="00762728">
            <w:pPr>
              <w:spacing w:after="0" w:line="240" w:lineRule="auto"/>
              <w:jc w:val="center"/>
              <w:rPr>
                <w:rFonts w:ascii="Sylfaen" w:eastAsia="Times New Roman" w:hAnsi="Sylfaen" w:cs="Calibri"/>
                <w:bCs/>
                <w:color w:val="000000"/>
                <w:sz w:val="14"/>
                <w:szCs w:val="14"/>
              </w:rPr>
            </w:pPr>
            <w:r>
              <w:rPr>
                <w:rFonts w:ascii="Sylfaen" w:hAnsi="Sylfaen" w:cs="Calibri"/>
                <w:color w:val="000000"/>
                <w:sz w:val="14"/>
                <w:szCs w:val="14"/>
                <w:lang w:val="ka-GE"/>
              </w:rPr>
              <w:t>ჩასატარებელ ღონისძიებათა რაოდენობა</w:t>
            </w:r>
          </w:p>
        </w:tc>
        <w:tc>
          <w:tcPr>
            <w:tcW w:w="949" w:type="dxa"/>
            <w:tcBorders>
              <w:top w:val="nil"/>
              <w:left w:val="nil"/>
              <w:bottom w:val="single" w:sz="4" w:space="0" w:color="auto"/>
              <w:right w:val="single" w:sz="4" w:space="0" w:color="auto"/>
            </w:tcBorders>
            <w:vAlign w:val="center"/>
          </w:tcPr>
          <w:p w14:paraId="7016DA36" w14:textId="6787D58F" w:rsidR="00A565D8" w:rsidRPr="00A565D8" w:rsidRDefault="00A565D8" w:rsidP="0076272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13</w:t>
            </w:r>
          </w:p>
        </w:tc>
        <w:tc>
          <w:tcPr>
            <w:tcW w:w="851" w:type="dxa"/>
            <w:tcBorders>
              <w:top w:val="nil"/>
              <w:left w:val="nil"/>
              <w:bottom w:val="single" w:sz="4" w:space="0" w:color="auto"/>
              <w:right w:val="single" w:sz="4" w:space="0" w:color="auto"/>
            </w:tcBorders>
            <w:vAlign w:val="center"/>
          </w:tcPr>
          <w:p w14:paraId="37BE2E8C" w14:textId="0C466595" w:rsidR="00A565D8" w:rsidRPr="00A565D8" w:rsidRDefault="00A565D8" w:rsidP="0076272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13</w:t>
            </w:r>
          </w:p>
        </w:tc>
        <w:tc>
          <w:tcPr>
            <w:tcW w:w="720" w:type="dxa"/>
            <w:tcBorders>
              <w:top w:val="nil"/>
              <w:left w:val="nil"/>
              <w:bottom w:val="single" w:sz="4" w:space="0" w:color="auto"/>
              <w:right w:val="single" w:sz="4" w:space="0" w:color="auto"/>
            </w:tcBorders>
            <w:vAlign w:val="center"/>
          </w:tcPr>
          <w:p w14:paraId="160C7E1D" w14:textId="1FBE0F7E" w:rsidR="00A565D8" w:rsidRPr="00A565D8" w:rsidRDefault="00A565D8" w:rsidP="0076272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14</w:t>
            </w:r>
          </w:p>
        </w:tc>
        <w:tc>
          <w:tcPr>
            <w:tcW w:w="810" w:type="dxa"/>
            <w:tcBorders>
              <w:top w:val="nil"/>
              <w:left w:val="nil"/>
              <w:bottom w:val="single" w:sz="4" w:space="0" w:color="auto"/>
              <w:right w:val="single" w:sz="4" w:space="0" w:color="auto"/>
            </w:tcBorders>
            <w:vAlign w:val="center"/>
          </w:tcPr>
          <w:p w14:paraId="784EDC6C" w14:textId="17220C96" w:rsidR="00A565D8" w:rsidRPr="00A565D8" w:rsidRDefault="00A565D8" w:rsidP="0076272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14</w:t>
            </w:r>
          </w:p>
        </w:tc>
        <w:tc>
          <w:tcPr>
            <w:tcW w:w="810" w:type="dxa"/>
            <w:tcBorders>
              <w:top w:val="nil"/>
              <w:left w:val="nil"/>
              <w:bottom w:val="single" w:sz="4" w:space="0" w:color="auto"/>
              <w:right w:val="single" w:sz="4" w:space="0" w:color="auto"/>
            </w:tcBorders>
            <w:vAlign w:val="center"/>
          </w:tcPr>
          <w:p w14:paraId="046B1CCA" w14:textId="25B308F7" w:rsidR="00A565D8" w:rsidRPr="00A565D8" w:rsidRDefault="00A565D8" w:rsidP="0076272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15</w:t>
            </w:r>
          </w:p>
        </w:tc>
        <w:tc>
          <w:tcPr>
            <w:tcW w:w="1201" w:type="dxa"/>
            <w:tcBorders>
              <w:top w:val="nil"/>
              <w:left w:val="nil"/>
              <w:bottom w:val="single" w:sz="4" w:space="0" w:color="auto"/>
              <w:right w:val="single" w:sz="4" w:space="0" w:color="auto"/>
            </w:tcBorders>
            <w:vAlign w:val="center"/>
          </w:tcPr>
          <w:p w14:paraId="1C3C271C" w14:textId="20FA6A0D" w:rsidR="00A565D8" w:rsidRPr="00A565D8" w:rsidRDefault="00A565D8" w:rsidP="00762728">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15</w:t>
            </w:r>
          </w:p>
        </w:tc>
        <w:tc>
          <w:tcPr>
            <w:tcW w:w="1219" w:type="dxa"/>
            <w:tcBorders>
              <w:top w:val="nil"/>
              <w:left w:val="nil"/>
              <w:bottom w:val="single" w:sz="4" w:space="0" w:color="auto"/>
              <w:right w:val="single" w:sz="4" w:space="0" w:color="auto"/>
            </w:tcBorders>
            <w:vAlign w:val="center"/>
            <w:hideMark/>
          </w:tcPr>
          <w:p w14:paraId="4AB519B7" w14:textId="77777777" w:rsidR="00A565D8" w:rsidRPr="000E5250" w:rsidRDefault="00A565D8" w:rsidP="00762728">
            <w:pPr>
              <w:spacing w:after="0" w:line="240" w:lineRule="auto"/>
              <w:jc w:val="center"/>
              <w:rPr>
                <w:rFonts w:ascii="Sylfaen" w:eastAsia="Times New Roman" w:hAnsi="Sylfaen" w:cs="Calibri"/>
                <w:color w:val="000000"/>
                <w:sz w:val="14"/>
                <w:szCs w:val="14"/>
              </w:rPr>
            </w:pPr>
            <w:r w:rsidRPr="000E5250">
              <w:rPr>
                <w:rFonts w:ascii="Sylfaen" w:eastAsia="Times New Roman" w:hAnsi="Sylfaen" w:cs="Calibri"/>
                <w:color w:val="000000"/>
                <w:sz w:val="14"/>
                <w:szCs w:val="14"/>
              </w:rPr>
              <w:t>რაოდენობრივი</w:t>
            </w:r>
          </w:p>
        </w:tc>
      </w:tr>
    </w:tbl>
    <w:p w14:paraId="6E352949" w14:textId="64E16502" w:rsidR="00F437A4" w:rsidRPr="004903E9" w:rsidRDefault="00F437A4" w:rsidP="00F437A4">
      <w:pPr>
        <w:widowControl w:val="0"/>
        <w:autoSpaceDE w:val="0"/>
        <w:autoSpaceDN w:val="0"/>
        <w:adjustRightInd w:val="0"/>
        <w:spacing w:after="0"/>
        <w:ind w:firstLine="475"/>
        <w:rPr>
          <w:sz w:val="14"/>
          <w:szCs w:val="14"/>
        </w:rPr>
      </w:pPr>
    </w:p>
    <w:p w14:paraId="35ECF337" w14:textId="0F509A52" w:rsidR="004903E9" w:rsidRDefault="004903E9" w:rsidP="00F437A4">
      <w:pPr>
        <w:widowControl w:val="0"/>
        <w:autoSpaceDE w:val="0"/>
        <w:autoSpaceDN w:val="0"/>
        <w:adjustRightInd w:val="0"/>
        <w:spacing w:after="0"/>
        <w:ind w:firstLine="475"/>
        <w:rPr>
          <w:rFonts w:ascii="Sylfaen" w:hAnsi="Sylfaen" w:cs="Sylfaen"/>
          <w:b/>
          <w:bCs/>
          <w:iCs/>
          <w:color w:val="385623"/>
          <w:sz w:val="16"/>
          <w:szCs w:val="16"/>
          <w:lang w:val="ka-GE"/>
        </w:rPr>
      </w:pPr>
      <w:r w:rsidRPr="004903E9">
        <w:rPr>
          <w:rFonts w:ascii="Sylfaen" w:hAnsi="Sylfaen" w:cs="Sylfaen"/>
          <w:b/>
          <w:bCs/>
          <w:iCs/>
          <w:color w:val="385623"/>
          <w:sz w:val="16"/>
          <w:szCs w:val="16"/>
          <w:lang w:val="ka-GE"/>
        </w:rPr>
        <w:t xml:space="preserve">ბიუჯეტი </w:t>
      </w:r>
    </w:p>
    <w:p w14:paraId="223D0107" w14:textId="3D09D947" w:rsidR="004903E9" w:rsidRPr="004903E9" w:rsidRDefault="00FF6E3D" w:rsidP="00FF6E3D">
      <w:pPr>
        <w:widowControl w:val="0"/>
        <w:autoSpaceDE w:val="0"/>
        <w:autoSpaceDN w:val="0"/>
        <w:adjustRightInd w:val="0"/>
        <w:spacing w:after="0"/>
        <w:ind w:firstLine="475"/>
        <w:jc w:val="right"/>
        <w:rPr>
          <w:rFonts w:ascii="Sylfaen" w:hAnsi="Sylfaen" w:cs="Sylfaen"/>
          <w:b/>
          <w:bCs/>
          <w:iCs/>
          <w:color w:val="385623"/>
          <w:sz w:val="14"/>
          <w:szCs w:val="14"/>
          <w:lang w:val="ka-GE"/>
        </w:rPr>
      </w:pPr>
      <w:r w:rsidRPr="00FF6E3D">
        <w:rPr>
          <w:rFonts w:ascii="Sylfaen" w:hAnsi="Sylfaen" w:cs="Sylfaen"/>
          <w:b/>
          <w:bCs/>
          <w:iCs/>
          <w:color w:val="385623"/>
          <w:sz w:val="14"/>
          <w:szCs w:val="14"/>
          <w:lang w:val="ka-GE"/>
        </w:rPr>
        <w:t>ლარში</w:t>
      </w:r>
    </w:p>
    <w:tbl>
      <w:tblPr>
        <w:tblW w:w="0" w:type="auto"/>
        <w:tblLook w:val="04A0" w:firstRow="1" w:lastRow="0" w:firstColumn="1" w:lastColumn="0" w:noHBand="0" w:noVBand="1"/>
      </w:tblPr>
      <w:tblGrid>
        <w:gridCol w:w="332"/>
        <w:gridCol w:w="5333"/>
        <w:gridCol w:w="1080"/>
        <w:gridCol w:w="1080"/>
        <w:gridCol w:w="1080"/>
        <w:gridCol w:w="1080"/>
        <w:gridCol w:w="1075"/>
      </w:tblGrid>
      <w:tr w:rsidR="00C11BE7" w:rsidRPr="00C11BE7" w14:paraId="38E331C5" w14:textId="77777777" w:rsidTr="00C11BE7">
        <w:trPr>
          <w:trHeight w:val="485"/>
        </w:trPr>
        <w:tc>
          <w:tcPr>
            <w:tcW w:w="0" w:type="auto"/>
            <w:tcBorders>
              <w:top w:val="single" w:sz="4" w:space="0" w:color="auto"/>
              <w:left w:val="single" w:sz="4" w:space="0" w:color="auto"/>
              <w:bottom w:val="double" w:sz="6" w:space="0" w:color="auto"/>
              <w:right w:val="single" w:sz="4" w:space="0" w:color="auto"/>
            </w:tcBorders>
            <w:noWrap/>
            <w:vAlign w:val="center"/>
            <w:hideMark/>
          </w:tcPr>
          <w:p w14:paraId="2ACC1BFF"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N</w:t>
            </w:r>
          </w:p>
        </w:tc>
        <w:tc>
          <w:tcPr>
            <w:tcW w:w="5333" w:type="dxa"/>
            <w:tcBorders>
              <w:top w:val="single" w:sz="4" w:space="0" w:color="auto"/>
              <w:left w:val="nil"/>
              <w:bottom w:val="double" w:sz="6" w:space="0" w:color="auto"/>
              <w:right w:val="single" w:sz="4" w:space="0" w:color="auto"/>
            </w:tcBorders>
            <w:noWrap/>
            <w:vAlign w:val="center"/>
            <w:hideMark/>
          </w:tcPr>
          <w:p w14:paraId="735AC7B8"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ხარჯების დასახელება</w:t>
            </w:r>
          </w:p>
        </w:tc>
        <w:tc>
          <w:tcPr>
            <w:tcW w:w="1080" w:type="dxa"/>
            <w:tcBorders>
              <w:top w:val="single" w:sz="4" w:space="0" w:color="auto"/>
              <w:left w:val="nil"/>
              <w:bottom w:val="double" w:sz="6" w:space="0" w:color="auto"/>
              <w:right w:val="single" w:sz="4" w:space="0" w:color="auto"/>
            </w:tcBorders>
            <w:vAlign w:val="center"/>
            <w:hideMark/>
          </w:tcPr>
          <w:p w14:paraId="7CACE5FC"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2026 წლის გეგმა</w:t>
            </w:r>
          </w:p>
        </w:tc>
        <w:tc>
          <w:tcPr>
            <w:tcW w:w="1080" w:type="dxa"/>
            <w:tcBorders>
              <w:top w:val="single" w:sz="4" w:space="0" w:color="auto"/>
              <w:left w:val="nil"/>
              <w:bottom w:val="double" w:sz="6" w:space="0" w:color="auto"/>
              <w:right w:val="single" w:sz="4" w:space="0" w:color="auto"/>
            </w:tcBorders>
            <w:vAlign w:val="center"/>
            <w:hideMark/>
          </w:tcPr>
          <w:p w14:paraId="0FFFF667"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2027 წლის პროგნოზი</w:t>
            </w:r>
          </w:p>
        </w:tc>
        <w:tc>
          <w:tcPr>
            <w:tcW w:w="1080" w:type="dxa"/>
            <w:tcBorders>
              <w:top w:val="single" w:sz="4" w:space="0" w:color="auto"/>
              <w:left w:val="nil"/>
              <w:bottom w:val="double" w:sz="6" w:space="0" w:color="auto"/>
              <w:right w:val="single" w:sz="4" w:space="0" w:color="auto"/>
            </w:tcBorders>
            <w:vAlign w:val="center"/>
            <w:hideMark/>
          </w:tcPr>
          <w:p w14:paraId="699C78A6"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2028 წლის პროგნოზი</w:t>
            </w:r>
          </w:p>
        </w:tc>
        <w:tc>
          <w:tcPr>
            <w:tcW w:w="1080" w:type="dxa"/>
            <w:tcBorders>
              <w:top w:val="single" w:sz="4" w:space="0" w:color="auto"/>
              <w:left w:val="nil"/>
              <w:bottom w:val="double" w:sz="6" w:space="0" w:color="auto"/>
              <w:right w:val="single" w:sz="4" w:space="0" w:color="auto"/>
            </w:tcBorders>
            <w:vAlign w:val="center"/>
            <w:hideMark/>
          </w:tcPr>
          <w:p w14:paraId="32CD7117"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2029 წლის პროგნოზი</w:t>
            </w:r>
          </w:p>
        </w:tc>
        <w:tc>
          <w:tcPr>
            <w:tcW w:w="1075" w:type="dxa"/>
            <w:tcBorders>
              <w:top w:val="single" w:sz="4" w:space="0" w:color="auto"/>
              <w:left w:val="nil"/>
              <w:bottom w:val="double" w:sz="6" w:space="0" w:color="auto"/>
              <w:right w:val="single" w:sz="4" w:space="0" w:color="auto"/>
            </w:tcBorders>
            <w:vAlign w:val="center"/>
            <w:hideMark/>
          </w:tcPr>
          <w:p w14:paraId="0E7851B4"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2030 წლის პროგნოზი</w:t>
            </w:r>
          </w:p>
        </w:tc>
      </w:tr>
      <w:tr w:rsidR="00C11BE7" w:rsidRPr="00C11BE7" w14:paraId="0EA1B2A1" w14:textId="77777777" w:rsidTr="00C11BE7">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EF92210"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5333" w:type="dxa"/>
            <w:tcBorders>
              <w:top w:val="single" w:sz="4" w:space="0" w:color="auto"/>
              <w:left w:val="nil"/>
              <w:bottom w:val="single" w:sz="4" w:space="0" w:color="auto"/>
              <w:right w:val="single" w:sz="4" w:space="0" w:color="auto"/>
            </w:tcBorders>
            <w:noWrap/>
            <w:vAlign w:val="center"/>
            <w:hideMark/>
          </w:tcPr>
          <w:p w14:paraId="369CB54D" w14:textId="77777777" w:rsidR="00C11BE7" w:rsidRPr="00C11BE7" w:rsidRDefault="00C11BE7" w:rsidP="00C11BE7">
            <w:pPr>
              <w:spacing w:after="0" w:line="240" w:lineRule="auto"/>
              <w:rPr>
                <w:rFonts w:ascii="Sylfaen" w:eastAsia="Times New Roman" w:hAnsi="Sylfaen" w:cs="Calibri"/>
                <w:color w:val="000000"/>
                <w:sz w:val="14"/>
                <w:szCs w:val="14"/>
              </w:rPr>
            </w:pPr>
            <w:r w:rsidRPr="00C11BE7">
              <w:rPr>
                <w:rFonts w:ascii="Sylfaen" w:eastAsia="Times New Roman" w:hAnsi="Sylfaen" w:cs="Calibri"/>
                <w:color w:val="000000"/>
                <w:sz w:val="14"/>
                <w:szCs w:val="14"/>
              </w:rPr>
              <w:t>მომუშავეთა რიცხოვნობა</w:t>
            </w:r>
          </w:p>
        </w:tc>
        <w:tc>
          <w:tcPr>
            <w:tcW w:w="1080" w:type="dxa"/>
            <w:tcBorders>
              <w:top w:val="single" w:sz="4" w:space="0" w:color="auto"/>
              <w:left w:val="nil"/>
              <w:bottom w:val="single" w:sz="4" w:space="0" w:color="auto"/>
              <w:right w:val="single" w:sz="4" w:space="0" w:color="auto"/>
            </w:tcBorders>
            <w:noWrap/>
            <w:vAlign w:val="center"/>
            <w:hideMark/>
          </w:tcPr>
          <w:p w14:paraId="34E41D9F"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8</w:t>
            </w:r>
          </w:p>
        </w:tc>
        <w:tc>
          <w:tcPr>
            <w:tcW w:w="1080" w:type="dxa"/>
            <w:tcBorders>
              <w:top w:val="single" w:sz="4" w:space="0" w:color="auto"/>
              <w:left w:val="nil"/>
              <w:bottom w:val="single" w:sz="4" w:space="0" w:color="auto"/>
              <w:right w:val="single" w:sz="4" w:space="0" w:color="auto"/>
            </w:tcBorders>
            <w:noWrap/>
            <w:vAlign w:val="center"/>
            <w:hideMark/>
          </w:tcPr>
          <w:p w14:paraId="2E511DA7"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8</w:t>
            </w:r>
          </w:p>
        </w:tc>
        <w:tc>
          <w:tcPr>
            <w:tcW w:w="1080" w:type="dxa"/>
            <w:tcBorders>
              <w:top w:val="single" w:sz="4" w:space="0" w:color="auto"/>
              <w:left w:val="nil"/>
              <w:bottom w:val="single" w:sz="4" w:space="0" w:color="auto"/>
              <w:right w:val="single" w:sz="4" w:space="0" w:color="auto"/>
            </w:tcBorders>
            <w:noWrap/>
            <w:vAlign w:val="center"/>
            <w:hideMark/>
          </w:tcPr>
          <w:p w14:paraId="78EB4EAE"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8</w:t>
            </w:r>
          </w:p>
        </w:tc>
        <w:tc>
          <w:tcPr>
            <w:tcW w:w="1080" w:type="dxa"/>
            <w:tcBorders>
              <w:top w:val="single" w:sz="4" w:space="0" w:color="auto"/>
              <w:left w:val="nil"/>
              <w:bottom w:val="single" w:sz="4" w:space="0" w:color="auto"/>
              <w:right w:val="single" w:sz="4" w:space="0" w:color="auto"/>
            </w:tcBorders>
            <w:noWrap/>
            <w:vAlign w:val="center"/>
            <w:hideMark/>
          </w:tcPr>
          <w:p w14:paraId="76366032"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8</w:t>
            </w:r>
          </w:p>
        </w:tc>
        <w:tc>
          <w:tcPr>
            <w:tcW w:w="1075" w:type="dxa"/>
            <w:tcBorders>
              <w:top w:val="single" w:sz="4" w:space="0" w:color="auto"/>
              <w:left w:val="nil"/>
              <w:bottom w:val="single" w:sz="4" w:space="0" w:color="auto"/>
              <w:right w:val="single" w:sz="4" w:space="0" w:color="auto"/>
            </w:tcBorders>
            <w:noWrap/>
            <w:vAlign w:val="center"/>
            <w:hideMark/>
          </w:tcPr>
          <w:p w14:paraId="1F154917"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8</w:t>
            </w:r>
          </w:p>
        </w:tc>
      </w:tr>
      <w:tr w:rsidR="00C11BE7" w:rsidRPr="00C11BE7" w14:paraId="670B8A56"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6C4E7199"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w:t>
            </w:r>
          </w:p>
        </w:tc>
        <w:tc>
          <w:tcPr>
            <w:tcW w:w="5333" w:type="dxa"/>
            <w:tcBorders>
              <w:top w:val="nil"/>
              <w:left w:val="nil"/>
              <w:bottom w:val="single" w:sz="4" w:space="0" w:color="auto"/>
              <w:right w:val="single" w:sz="4" w:space="0" w:color="auto"/>
            </w:tcBorders>
            <w:noWrap/>
            <w:vAlign w:val="center"/>
            <w:hideMark/>
          </w:tcPr>
          <w:p w14:paraId="1868F3BE" w14:textId="77777777" w:rsidR="00C11BE7" w:rsidRPr="00C11BE7" w:rsidRDefault="00C11BE7" w:rsidP="00C11BE7">
            <w:pPr>
              <w:spacing w:after="0" w:line="240" w:lineRule="auto"/>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შრომის ანაზღაურება</w:t>
            </w:r>
          </w:p>
        </w:tc>
        <w:tc>
          <w:tcPr>
            <w:tcW w:w="1080" w:type="dxa"/>
            <w:tcBorders>
              <w:top w:val="nil"/>
              <w:left w:val="nil"/>
              <w:bottom w:val="single" w:sz="4" w:space="0" w:color="auto"/>
              <w:right w:val="single" w:sz="4" w:space="0" w:color="auto"/>
            </w:tcBorders>
            <w:noWrap/>
            <w:vAlign w:val="center"/>
            <w:hideMark/>
          </w:tcPr>
          <w:p w14:paraId="0D5B8EED"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88,260</w:t>
            </w:r>
          </w:p>
        </w:tc>
        <w:tc>
          <w:tcPr>
            <w:tcW w:w="1080" w:type="dxa"/>
            <w:tcBorders>
              <w:top w:val="nil"/>
              <w:left w:val="nil"/>
              <w:bottom w:val="single" w:sz="4" w:space="0" w:color="auto"/>
              <w:right w:val="single" w:sz="4" w:space="0" w:color="auto"/>
            </w:tcBorders>
            <w:noWrap/>
            <w:vAlign w:val="center"/>
            <w:hideMark/>
          </w:tcPr>
          <w:p w14:paraId="0C86D7D8"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97,086</w:t>
            </w:r>
          </w:p>
        </w:tc>
        <w:tc>
          <w:tcPr>
            <w:tcW w:w="1080" w:type="dxa"/>
            <w:tcBorders>
              <w:top w:val="nil"/>
              <w:left w:val="nil"/>
              <w:bottom w:val="single" w:sz="4" w:space="0" w:color="auto"/>
              <w:right w:val="single" w:sz="4" w:space="0" w:color="auto"/>
            </w:tcBorders>
            <w:noWrap/>
            <w:vAlign w:val="center"/>
            <w:hideMark/>
          </w:tcPr>
          <w:p w14:paraId="2C13205C"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106,795</w:t>
            </w:r>
          </w:p>
        </w:tc>
        <w:tc>
          <w:tcPr>
            <w:tcW w:w="1080" w:type="dxa"/>
            <w:tcBorders>
              <w:top w:val="nil"/>
              <w:left w:val="nil"/>
              <w:bottom w:val="single" w:sz="4" w:space="0" w:color="auto"/>
              <w:right w:val="single" w:sz="4" w:space="0" w:color="auto"/>
            </w:tcBorders>
            <w:noWrap/>
            <w:vAlign w:val="center"/>
            <w:hideMark/>
          </w:tcPr>
          <w:p w14:paraId="74CD274F"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117,475</w:t>
            </w:r>
          </w:p>
        </w:tc>
        <w:tc>
          <w:tcPr>
            <w:tcW w:w="1075" w:type="dxa"/>
            <w:tcBorders>
              <w:top w:val="nil"/>
              <w:left w:val="nil"/>
              <w:bottom w:val="single" w:sz="4" w:space="0" w:color="auto"/>
              <w:right w:val="single" w:sz="4" w:space="0" w:color="auto"/>
            </w:tcBorders>
            <w:noWrap/>
            <w:vAlign w:val="center"/>
            <w:hideMark/>
          </w:tcPr>
          <w:p w14:paraId="7D6A033F"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129,223</w:t>
            </w:r>
          </w:p>
        </w:tc>
      </w:tr>
      <w:tr w:rsidR="00C11BE7" w:rsidRPr="00C11BE7" w14:paraId="3CA8FE27"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40C6E839"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2</w:t>
            </w:r>
          </w:p>
        </w:tc>
        <w:tc>
          <w:tcPr>
            <w:tcW w:w="5333" w:type="dxa"/>
            <w:tcBorders>
              <w:top w:val="nil"/>
              <w:left w:val="nil"/>
              <w:bottom w:val="single" w:sz="4" w:space="0" w:color="auto"/>
              <w:right w:val="single" w:sz="4" w:space="0" w:color="auto"/>
            </w:tcBorders>
            <w:noWrap/>
            <w:vAlign w:val="center"/>
            <w:hideMark/>
          </w:tcPr>
          <w:p w14:paraId="29C7AA86" w14:textId="77777777" w:rsidR="00C11BE7" w:rsidRPr="00C11BE7" w:rsidRDefault="00C11BE7" w:rsidP="00C11BE7">
            <w:pPr>
              <w:spacing w:after="0" w:line="240" w:lineRule="auto"/>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საქონელი და მომსახურება</w:t>
            </w:r>
          </w:p>
        </w:tc>
        <w:tc>
          <w:tcPr>
            <w:tcW w:w="1080" w:type="dxa"/>
            <w:tcBorders>
              <w:top w:val="nil"/>
              <w:left w:val="nil"/>
              <w:bottom w:val="single" w:sz="4" w:space="0" w:color="auto"/>
              <w:right w:val="single" w:sz="4" w:space="0" w:color="auto"/>
            </w:tcBorders>
            <w:noWrap/>
            <w:vAlign w:val="center"/>
            <w:hideMark/>
          </w:tcPr>
          <w:p w14:paraId="6BE5AC05"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28,372</w:t>
            </w:r>
          </w:p>
        </w:tc>
        <w:tc>
          <w:tcPr>
            <w:tcW w:w="1080" w:type="dxa"/>
            <w:tcBorders>
              <w:top w:val="nil"/>
              <w:left w:val="nil"/>
              <w:bottom w:val="single" w:sz="4" w:space="0" w:color="auto"/>
              <w:right w:val="single" w:sz="4" w:space="0" w:color="auto"/>
            </w:tcBorders>
            <w:noWrap/>
            <w:vAlign w:val="center"/>
            <w:hideMark/>
          </w:tcPr>
          <w:p w14:paraId="650537BF"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24,814</w:t>
            </w:r>
          </w:p>
        </w:tc>
        <w:tc>
          <w:tcPr>
            <w:tcW w:w="1080" w:type="dxa"/>
            <w:tcBorders>
              <w:top w:val="nil"/>
              <w:left w:val="nil"/>
              <w:bottom w:val="single" w:sz="4" w:space="0" w:color="auto"/>
              <w:right w:val="single" w:sz="4" w:space="0" w:color="auto"/>
            </w:tcBorders>
            <w:noWrap/>
            <w:vAlign w:val="center"/>
            <w:hideMark/>
          </w:tcPr>
          <w:p w14:paraId="14388503"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27,205</w:t>
            </w:r>
          </w:p>
        </w:tc>
        <w:tc>
          <w:tcPr>
            <w:tcW w:w="1080" w:type="dxa"/>
            <w:tcBorders>
              <w:top w:val="nil"/>
              <w:left w:val="nil"/>
              <w:bottom w:val="single" w:sz="4" w:space="0" w:color="auto"/>
              <w:right w:val="single" w:sz="4" w:space="0" w:color="auto"/>
            </w:tcBorders>
            <w:noWrap/>
            <w:vAlign w:val="center"/>
            <w:hideMark/>
          </w:tcPr>
          <w:p w14:paraId="575389C6"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26,525</w:t>
            </w:r>
          </w:p>
        </w:tc>
        <w:tc>
          <w:tcPr>
            <w:tcW w:w="1075" w:type="dxa"/>
            <w:tcBorders>
              <w:top w:val="nil"/>
              <w:left w:val="nil"/>
              <w:bottom w:val="single" w:sz="4" w:space="0" w:color="auto"/>
              <w:right w:val="single" w:sz="4" w:space="0" w:color="auto"/>
            </w:tcBorders>
            <w:noWrap/>
            <w:vAlign w:val="center"/>
            <w:hideMark/>
          </w:tcPr>
          <w:p w14:paraId="3AD947EC"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27,777</w:t>
            </w:r>
          </w:p>
        </w:tc>
      </w:tr>
      <w:tr w:rsidR="00C11BE7" w:rsidRPr="00C11BE7" w14:paraId="46A5911D"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3A2AFAB5" w14:textId="77777777" w:rsidR="00C11BE7" w:rsidRPr="00C11BE7" w:rsidRDefault="00C11BE7" w:rsidP="00C11BE7">
            <w:pPr>
              <w:spacing w:after="0" w:line="240" w:lineRule="auto"/>
              <w:jc w:val="right"/>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ბ</w:t>
            </w:r>
          </w:p>
        </w:tc>
        <w:tc>
          <w:tcPr>
            <w:tcW w:w="5333" w:type="dxa"/>
            <w:tcBorders>
              <w:top w:val="nil"/>
              <w:left w:val="nil"/>
              <w:bottom w:val="single" w:sz="4" w:space="0" w:color="auto"/>
              <w:right w:val="single" w:sz="4" w:space="0" w:color="auto"/>
            </w:tcBorders>
            <w:noWrap/>
            <w:vAlign w:val="center"/>
            <w:hideMark/>
          </w:tcPr>
          <w:p w14:paraId="1DE0B1BF" w14:textId="77777777" w:rsidR="00C11BE7" w:rsidRPr="00C11BE7" w:rsidRDefault="00C11BE7" w:rsidP="00C11BE7">
            <w:pPr>
              <w:spacing w:after="0" w:line="240" w:lineRule="auto"/>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 xml:space="preserve">  მივლინება</w:t>
            </w:r>
          </w:p>
        </w:tc>
        <w:tc>
          <w:tcPr>
            <w:tcW w:w="1080" w:type="dxa"/>
            <w:tcBorders>
              <w:top w:val="nil"/>
              <w:left w:val="nil"/>
              <w:bottom w:val="single" w:sz="4" w:space="0" w:color="auto"/>
              <w:right w:val="single" w:sz="4" w:space="0" w:color="auto"/>
            </w:tcBorders>
            <w:noWrap/>
            <w:vAlign w:val="center"/>
            <w:hideMark/>
          </w:tcPr>
          <w:p w14:paraId="500FA482"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1,000</w:t>
            </w:r>
          </w:p>
        </w:tc>
        <w:tc>
          <w:tcPr>
            <w:tcW w:w="1080" w:type="dxa"/>
            <w:tcBorders>
              <w:top w:val="nil"/>
              <w:left w:val="nil"/>
              <w:bottom w:val="single" w:sz="4" w:space="0" w:color="auto"/>
              <w:right w:val="single" w:sz="4" w:space="0" w:color="auto"/>
            </w:tcBorders>
            <w:noWrap/>
            <w:vAlign w:val="center"/>
            <w:hideMark/>
          </w:tcPr>
          <w:p w14:paraId="0326EAF1"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1,000</w:t>
            </w:r>
          </w:p>
        </w:tc>
        <w:tc>
          <w:tcPr>
            <w:tcW w:w="1080" w:type="dxa"/>
            <w:tcBorders>
              <w:top w:val="nil"/>
              <w:left w:val="nil"/>
              <w:bottom w:val="single" w:sz="4" w:space="0" w:color="auto"/>
              <w:right w:val="single" w:sz="4" w:space="0" w:color="auto"/>
            </w:tcBorders>
            <w:noWrap/>
            <w:vAlign w:val="center"/>
            <w:hideMark/>
          </w:tcPr>
          <w:p w14:paraId="070FDF9E"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1,500</w:t>
            </w:r>
          </w:p>
        </w:tc>
        <w:tc>
          <w:tcPr>
            <w:tcW w:w="1080" w:type="dxa"/>
            <w:tcBorders>
              <w:top w:val="nil"/>
              <w:left w:val="nil"/>
              <w:bottom w:val="single" w:sz="4" w:space="0" w:color="auto"/>
              <w:right w:val="single" w:sz="4" w:space="0" w:color="auto"/>
            </w:tcBorders>
            <w:noWrap/>
            <w:vAlign w:val="center"/>
            <w:hideMark/>
          </w:tcPr>
          <w:p w14:paraId="07026F7F"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1,700</w:t>
            </w:r>
          </w:p>
        </w:tc>
        <w:tc>
          <w:tcPr>
            <w:tcW w:w="1075" w:type="dxa"/>
            <w:tcBorders>
              <w:top w:val="nil"/>
              <w:left w:val="nil"/>
              <w:bottom w:val="single" w:sz="4" w:space="0" w:color="auto"/>
              <w:right w:val="single" w:sz="4" w:space="0" w:color="auto"/>
            </w:tcBorders>
            <w:noWrap/>
            <w:vAlign w:val="center"/>
            <w:hideMark/>
          </w:tcPr>
          <w:p w14:paraId="037BFD00"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2,000</w:t>
            </w:r>
          </w:p>
        </w:tc>
      </w:tr>
      <w:tr w:rsidR="00C11BE7" w:rsidRPr="00C11BE7" w14:paraId="4875B9FF"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58BCED9A" w14:textId="77777777" w:rsidR="00C11BE7" w:rsidRPr="00C11BE7" w:rsidRDefault="00C11BE7" w:rsidP="00C11BE7">
            <w:pPr>
              <w:spacing w:after="0" w:line="240" w:lineRule="auto"/>
              <w:jc w:val="right"/>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გ</w:t>
            </w:r>
          </w:p>
        </w:tc>
        <w:tc>
          <w:tcPr>
            <w:tcW w:w="5333" w:type="dxa"/>
            <w:tcBorders>
              <w:top w:val="nil"/>
              <w:left w:val="nil"/>
              <w:bottom w:val="single" w:sz="4" w:space="0" w:color="auto"/>
              <w:right w:val="single" w:sz="4" w:space="0" w:color="auto"/>
            </w:tcBorders>
            <w:noWrap/>
            <w:vAlign w:val="center"/>
            <w:hideMark/>
          </w:tcPr>
          <w:p w14:paraId="62F402F6" w14:textId="77777777" w:rsidR="00C11BE7" w:rsidRPr="00C11BE7" w:rsidRDefault="00C11BE7" w:rsidP="00C11BE7">
            <w:pPr>
              <w:spacing w:after="0" w:line="240" w:lineRule="auto"/>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 xml:space="preserve">  ოფისის ხარჯი</w:t>
            </w:r>
          </w:p>
        </w:tc>
        <w:tc>
          <w:tcPr>
            <w:tcW w:w="1080" w:type="dxa"/>
            <w:tcBorders>
              <w:top w:val="nil"/>
              <w:left w:val="nil"/>
              <w:bottom w:val="single" w:sz="4" w:space="0" w:color="auto"/>
              <w:right w:val="single" w:sz="4" w:space="0" w:color="auto"/>
            </w:tcBorders>
            <w:noWrap/>
            <w:vAlign w:val="center"/>
            <w:hideMark/>
          </w:tcPr>
          <w:p w14:paraId="46228549"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12,572</w:t>
            </w:r>
          </w:p>
        </w:tc>
        <w:tc>
          <w:tcPr>
            <w:tcW w:w="1080" w:type="dxa"/>
            <w:tcBorders>
              <w:top w:val="nil"/>
              <w:left w:val="nil"/>
              <w:bottom w:val="single" w:sz="4" w:space="0" w:color="auto"/>
              <w:right w:val="single" w:sz="4" w:space="0" w:color="auto"/>
            </w:tcBorders>
            <w:noWrap/>
            <w:vAlign w:val="center"/>
            <w:hideMark/>
          </w:tcPr>
          <w:p w14:paraId="35602D44"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8,964</w:t>
            </w:r>
          </w:p>
        </w:tc>
        <w:tc>
          <w:tcPr>
            <w:tcW w:w="1080" w:type="dxa"/>
            <w:tcBorders>
              <w:top w:val="nil"/>
              <w:left w:val="nil"/>
              <w:bottom w:val="single" w:sz="4" w:space="0" w:color="auto"/>
              <w:right w:val="single" w:sz="4" w:space="0" w:color="auto"/>
            </w:tcBorders>
            <w:noWrap/>
            <w:vAlign w:val="center"/>
            <w:hideMark/>
          </w:tcPr>
          <w:p w14:paraId="45B56B2F"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10,655</w:t>
            </w:r>
          </w:p>
        </w:tc>
        <w:tc>
          <w:tcPr>
            <w:tcW w:w="1080" w:type="dxa"/>
            <w:tcBorders>
              <w:top w:val="nil"/>
              <w:left w:val="nil"/>
              <w:bottom w:val="single" w:sz="4" w:space="0" w:color="auto"/>
              <w:right w:val="single" w:sz="4" w:space="0" w:color="auto"/>
            </w:tcBorders>
            <w:noWrap/>
            <w:vAlign w:val="center"/>
            <w:hideMark/>
          </w:tcPr>
          <w:p w14:paraId="5BDDCFFA"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9,775</w:t>
            </w:r>
          </w:p>
        </w:tc>
        <w:tc>
          <w:tcPr>
            <w:tcW w:w="1075" w:type="dxa"/>
            <w:tcBorders>
              <w:top w:val="nil"/>
              <w:left w:val="nil"/>
              <w:bottom w:val="single" w:sz="4" w:space="0" w:color="auto"/>
              <w:right w:val="single" w:sz="4" w:space="0" w:color="auto"/>
            </w:tcBorders>
            <w:noWrap/>
            <w:vAlign w:val="center"/>
            <w:hideMark/>
          </w:tcPr>
          <w:p w14:paraId="678084DB"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10,627</w:t>
            </w:r>
          </w:p>
        </w:tc>
      </w:tr>
      <w:tr w:rsidR="00C11BE7" w:rsidRPr="00C11BE7" w14:paraId="3A140790"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676D4FD0" w14:textId="77777777" w:rsidR="00C11BE7" w:rsidRPr="00C11BE7" w:rsidRDefault="00C11BE7" w:rsidP="00C11BE7">
            <w:pPr>
              <w:spacing w:after="0" w:line="240" w:lineRule="auto"/>
              <w:jc w:val="right"/>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noWrap/>
            <w:vAlign w:val="center"/>
            <w:hideMark/>
          </w:tcPr>
          <w:p w14:paraId="679BD925" w14:textId="77777777" w:rsidR="00C11BE7" w:rsidRPr="00C11BE7" w:rsidRDefault="00C11BE7" w:rsidP="00C11BE7">
            <w:pPr>
              <w:spacing w:after="0" w:line="240" w:lineRule="auto"/>
              <w:rPr>
                <w:rFonts w:ascii="Sylfaen" w:eastAsia="Times New Roman" w:hAnsi="Sylfaen" w:cs="Calibri"/>
                <w:color w:val="000000"/>
                <w:sz w:val="14"/>
                <w:szCs w:val="14"/>
              </w:rPr>
            </w:pPr>
            <w:r w:rsidRPr="00C11BE7">
              <w:rPr>
                <w:rFonts w:ascii="Sylfaen" w:eastAsia="Times New Roman" w:hAnsi="Sylfaen" w:cs="Calibri"/>
                <w:color w:val="000000"/>
                <w:sz w:val="14"/>
                <w:szCs w:val="14"/>
              </w:rPr>
              <w:t xml:space="preserve">  - საკანცელაიო და საწერ-სახაზავი ქაღალდის შეძენა</w:t>
            </w:r>
          </w:p>
        </w:tc>
        <w:tc>
          <w:tcPr>
            <w:tcW w:w="1080" w:type="dxa"/>
            <w:tcBorders>
              <w:top w:val="nil"/>
              <w:left w:val="nil"/>
              <w:bottom w:val="single" w:sz="4" w:space="0" w:color="auto"/>
              <w:right w:val="single" w:sz="4" w:space="0" w:color="auto"/>
            </w:tcBorders>
            <w:noWrap/>
            <w:vAlign w:val="center"/>
            <w:hideMark/>
          </w:tcPr>
          <w:p w14:paraId="60E64093"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1,200</w:t>
            </w:r>
          </w:p>
        </w:tc>
        <w:tc>
          <w:tcPr>
            <w:tcW w:w="1080" w:type="dxa"/>
            <w:tcBorders>
              <w:top w:val="nil"/>
              <w:left w:val="nil"/>
              <w:bottom w:val="single" w:sz="4" w:space="0" w:color="auto"/>
              <w:right w:val="single" w:sz="4" w:space="0" w:color="auto"/>
            </w:tcBorders>
            <w:noWrap/>
            <w:vAlign w:val="center"/>
            <w:hideMark/>
          </w:tcPr>
          <w:p w14:paraId="7C4822F6"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1,400</w:t>
            </w:r>
          </w:p>
        </w:tc>
        <w:tc>
          <w:tcPr>
            <w:tcW w:w="1080" w:type="dxa"/>
            <w:tcBorders>
              <w:top w:val="nil"/>
              <w:left w:val="nil"/>
              <w:bottom w:val="single" w:sz="4" w:space="0" w:color="auto"/>
              <w:right w:val="single" w:sz="4" w:space="0" w:color="auto"/>
            </w:tcBorders>
            <w:noWrap/>
            <w:vAlign w:val="center"/>
            <w:hideMark/>
          </w:tcPr>
          <w:p w14:paraId="76723638"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1,500</w:t>
            </w:r>
          </w:p>
        </w:tc>
        <w:tc>
          <w:tcPr>
            <w:tcW w:w="1080" w:type="dxa"/>
            <w:tcBorders>
              <w:top w:val="nil"/>
              <w:left w:val="nil"/>
              <w:bottom w:val="single" w:sz="4" w:space="0" w:color="auto"/>
              <w:right w:val="single" w:sz="4" w:space="0" w:color="auto"/>
            </w:tcBorders>
            <w:noWrap/>
            <w:vAlign w:val="center"/>
            <w:hideMark/>
          </w:tcPr>
          <w:p w14:paraId="1696F01E"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1,600</w:t>
            </w:r>
          </w:p>
        </w:tc>
        <w:tc>
          <w:tcPr>
            <w:tcW w:w="1075" w:type="dxa"/>
            <w:tcBorders>
              <w:top w:val="nil"/>
              <w:left w:val="nil"/>
              <w:bottom w:val="single" w:sz="4" w:space="0" w:color="auto"/>
              <w:right w:val="single" w:sz="4" w:space="0" w:color="auto"/>
            </w:tcBorders>
            <w:noWrap/>
            <w:vAlign w:val="center"/>
            <w:hideMark/>
          </w:tcPr>
          <w:p w14:paraId="3786666C"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2,100</w:t>
            </w:r>
          </w:p>
        </w:tc>
      </w:tr>
      <w:tr w:rsidR="00C11BE7" w:rsidRPr="00C11BE7" w14:paraId="75E8E91C"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2D730059" w14:textId="77777777" w:rsidR="00C11BE7" w:rsidRPr="00C11BE7" w:rsidRDefault="00C11BE7" w:rsidP="00C11BE7">
            <w:pPr>
              <w:spacing w:after="0" w:line="240" w:lineRule="auto"/>
              <w:jc w:val="right"/>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noWrap/>
            <w:vAlign w:val="center"/>
            <w:hideMark/>
          </w:tcPr>
          <w:p w14:paraId="2FE1126D" w14:textId="77777777" w:rsidR="00C11BE7" w:rsidRPr="00C11BE7" w:rsidRDefault="00C11BE7" w:rsidP="00C11BE7">
            <w:pPr>
              <w:spacing w:after="0" w:line="240" w:lineRule="auto"/>
              <w:rPr>
                <w:rFonts w:ascii="Sylfaen" w:eastAsia="Times New Roman" w:hAnsi="Sylfaen" w:cs="Calibri"/>
                <w:color w:val="000000"/>
                <w:sz w:val="14"/>
                <w:szCs w:val="14"/>
              </w:rPr>
            </w:pPr>
            <w:r w:rsidRPr="00C11BE7">
              <w:rPr>
                <w:rFonts w:ascii="Sylfaen" w:eastAsia="Times New Roman" w:hAnsi="Sylfaen" w:cs="Calibri"/>
                <w:color w:val="000000"/>
                <w:sz w:val="14"/>
                <w:szCs w:val="14"/>
              </w:rPr>
              <w:t xml:space="preserve">  - ნორმატიული აქტების, ჟურნალ გაზეთების შეძენა</w:t>
            </w:r>
          </w:p>
        </w:tc>
        <w:tc>
          <w:tcPr>
            <w:tcW w:w="1080" w:type="dxa"/>
            <w:tcBorders>
              <w:top w:val="nil"/>
              <w:left w:val="nil"/>
              <w:bottom w:val="single" w:sz="4" w:space="0" w:color="auto"/>
              <w:right w:val="single" w:sz="4" w:space="0" w:color="auto"/>
            </w:tcBorders>
            <w:noWrap/>
            <w:vAlign w:val="center"/>
            <w:hideMark/>
          </w:tcPr>
          <w:p w14:paraId="688CACFF"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500</w:t>
            </w:r>
          </w:p>
        </w:tc>
        <w:tc>
          <w:tcPr>
            <w:tcW w:w="1080" w:type="dxa"/>
            <w:tcBorders>
              <w:top w:val="nil"/>
              <w:left w:val="nil"/>
              <w:bottom w:val="single" w:sz="4" w:space="0" w:color="auto"/>
              <w:right w:val="single" w:sz="4" w:space="0" w:color="auto"/>
            </w:tcBorders>
            <w:noWrap/>
            <w:vAlign w:val="center"/>
            <w:hideMark/>
          </w:tcPr>
          <w:p w14:paraId="77D5A4D3"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500</w:t>
            </w:r>
          </w:p>
        </w:tc>
        <w:tc>
          <w:tcPr>
            <w:tcW w:w="1080" w:type="dxa"/>
            <w:tcBorders>
              <w:top w:val="nil"/>
              <w:left w:val="nil"/>
              <w:bottom w:val="single" w:sz="4" w:space="0" w:color="auto"/>
              <w:right w:val="single" w:sz="4" w:space="0" w:color="auto"/>
            </w:tcBorders>
            <w:noWrap/>
            <w:vAlign w:val="center"/>
            <w:hideMark/>
          </w:tcPr>
          <w:p w14:paraId="5A212BF6"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500</w:t>
            </w:r>
          </w:p>
        </w:tc>
        <w:tc>
          <w:tcPr>
            <w:tcW w:w="1080" w:type="dxa"/>
            <w:tcBorders>
              <w:top w:val="nil"/>
              <w:left w:val="nil"/>
              <w:bottom w:val="single" w:sz="4" w:space="0" w:color="auto"/>
              <w:right w:val="single" w:sz="4" w:space="0" w:color="auto"/>
            </w:tcBorders>
            <w:noWrap/>
            <w:vAlign w:val="center"/>
            <w:hideMark/>
          </w:tcPr>
          <w:p w14:paraId="45A05934"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500</w:t>
            </w:r>
          </w:p>
        </w:tc>
        <w:tc>
          <w:tcPr>
            <w:tcW w:w="1075" w:type="dxa"/>
            <w:tcBorders>
              <w:top w:val="nil"/>
              <w:left w:val="nil"/>
              <w:bottom w:val="single" w:sz="4" w:space="0" w:color="auto"/>
              <w:right w:val="single" w:sz="4" w:space="0" w:color="auto"/>
            </w:tcBorders>
            <w:noWrap/>
            <w:vAlign w:val="center"/>
            <w:hideMark/>
          </w:tcPr>
          <w:p w14:paraId="338AFBC1"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700</w:t>
            </w:r>
          </w:p>
        </w:tc>
      </w:tr>
      <w:tr w:rsidR="00C11BE7" w:rsidRPr="00C11BE7" w14:paraId="30E18E25"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0343DAC0" w14:textId="77777777" w:rsidR="00C11BE7" w:rsidRPr="00C11BE7" w:rsidRDefault="00C11BE7" w:rsidP="00C11BE7">
            <w:pPr>
              <w:spacing w:after="0" w:line="240" w:lineRule="auto"/>
              <w:jc w:val="right"/>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vAlign w:val="center"/>
            <w:hideMark/>
          </w:tcPr>
          <w:p w14:paraId="5D2BA9BA" w14:textId="77777777" w:rsidR="00C11BE7" w:rsidRPr="00C11BE7" w:rsidRDefault="00C11BE7" w:rsidP="00C11BE7">
            <w:pPr>
              <w:spacing w:after="0" w:line="240" w:lineRule="auto"/>
              <w:rPr>
                <w:rFonts w:ascii="Sylfaen" w:eastAsia="Times New Roman" w:hAnsi="Sylfaen" w:cs="Calibri"/>
                <w:color w:val="000000"/>
                <w:sz w:val="14"/>
                <w:szCs w:val="14"/>
              </w:rPr>
            </w:pPr>
            <w:r w:rsidRPr="00C11BE7">
              <w:rPr>
                <w:rFonts w:ascii="Sylfaen" w:eastAsia="Times New Roman" w:hAnsi="Sylfaen" w:cs="Calibri"/>
                <w:color w:val="000000"/>
                <w:sz w:val="14"/>
                <w:szCs w:val="14"/>
              </w:rPr>
              <w:t xml:space="preserve">  - მცირეფასიანი საოფისე ტექნიკის შეძენის და დამონტაჟების ხარჯი</w:t>
            </w:r>
          </w:p>
        </w:tc>
        <w:tc>
          <w:tcPr>
            <w:tcW w:w="1080" w:type="dxa"/>
            <w:tcBorders>
              <w:top w:val="nil"/>
              <w:left w:val="nil"/>
              <w:bottom w:val="single" w:sz="4" w:space="0" w:color="auto"/>
              <w:right w:val="single" w:sz="4" w:space="0" w:color="auto"/>
            </w:tcBorders>
            <w:noWrap/>
            <w:vAlign w:val="center"/>
            <w:hideMark/>
          </w:tcPr>
          <w:p w14:paraId="6F1B2454"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2,720</w:t>
            </w:r>
          </w:p>
        </w:tc>
        <w:tc>
          <w:tcPr>
            <w:tcW w:w="1080" w:type="dxa"/>
            <w:tcBorders>
              <w:top w:val="nil"/>
              <w:left w:val="nil"/>
              <w:bottom w:val="single" w:sz="4" w:space="0" w:color="auto"/>
              <w:right w:val="single" w:sz="4" w:space="0" w:color="auto"/>
            </w:tcBorders>
            <w:noWrap/>
            <w:vAlign w:val="center"/>
            <w:hideMark/>
          </w:tcPr>
          <w:p w14:paraId="7F4DA099"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2,520</w:t>
            </w:r>
          </w:p>
        </w:tc>
        <w:tc>
          <w:tcPr>
            <w:tcW w:w="1080" w:type="dxa"/>
            <w:tcBorders>
              <w:top w:val="nil"/>
              <w:left w:val="nil"/>
              <w:bottom w:val="single" w:sz="4" w:space="0" w:color="auto"/>
              <w:right w:val="single" w:sz="4" w:space="0" w:color="auto"/>
            </w:tcBorders>
            <w:noWrap/>
            <w:vAlign w:val="center"/>
            <w:hideMark/>
          </w:tcPr>
          <w:p w14:paraId="601717F9"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2,245</w:t>
            </w:r>
          </w:p>
        </w:tc>
        <w:tc>
          <w:tcPr>
            <w:tcW w:w="1080" w:type="dxa"/>
            <w:tcBorders>
              <w:top w:val="nil"/>
              <w:left w:val="nil"/>
              <w:bottom w:val="single" w:sz="4" w:space="0" w:color="auto"/>
              <w:right w:val="single" w:sz="4" w:space="0" w:color="auto"/>
            </w:tcBorders>
            <w:noWrap/>
            <w:vAlign w:val="center"/>
            <w:hideMark/>
          </w:tcPr>
          <w:p w14:paraId="70FF982D"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2,515</w:t>
            </w:r>
          </w:p>
        </w:tc>
        <w:tc>
          <w:tcPr>
            <w:tcW w:w="1075" w:type="dxa"/>
            <w:tcBorders>
              <w:top w:val="nil"/>
              <w:left w:val="nil"/>
              <w:bottom w:val="single" w:sz="4" w:space="0" w:color="auto"/>
              <w:right w:val="single" w:sz="4" w:space="0" w:color="auto"/>
            </w:tcBorders>
            <w:noWrap/>
            <w:vAlign w:val="center"/>
            <w:hideMark/>
          </w:tcPr>
          <w:p w14:paraId="187DE5B2"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2,417</w:t>
            </w:r>
          </w:p>
        </w:tc>
      </w:tr>
      <w:tr w:rsidR="00C11BE7" w:rsidRPr="00C11BE7" w14:paraId="75E1B266"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5816E8EC" w14:textId="77777777" w:rsidR="00C11BE7" w:rsidRPr="00C11BE7" w:rsidRDefault="00C11BE7" w:rsidP="00C11BE7">
            <w:pPr>
              <w:spacing w:after="0" w:line="240" w:lineRule="auto"/>
              <w:jc w:val="right"/>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noWrap/>
            <w:vAlign w:val="center"/>
            <w:hideMark/>
          </w:tcPr>
          <w:p w14:paraId="01F28A84" w14:textId="77777777" w:rsidR="00C11BE7" w:rsidRPr="00C11BE7" w:rsidRDefault="00C11BE7" w:rsidP="00C11BE7">
            <w:pPr>
              <w:spacing w:after="0" w:line="240" w:lineRule="auto"/>
              <w:rPr>
                <w:rFonts w:ascii="Sylfaen" w:eastAsia="Times New Roman" w:hAnsi="Sylfaen" w:cs="Calibri"/>
                <w:color w:val="000000"/>
                <w:sz w:val="14"/>
                <w:szCs w:val="14"/>
              </w:rPr>
            </w:pPr>
            <w:r w:rsidRPr="00C11BE7">
              <w:rPr>
                <w:rFonts w:ascii="Sylfaen" w:eastAsia="Times New Roman" w:hAnsi="Sylfaen" w:cs="Calibri"/>
                <w:color w:val="000000"/>
                <w:sz w:val="14"/>
                <w:szCs w:val="14"/>
              </w:rPr>
              <w:t xml:space="preserve">  -  საოფისე ავეჯისა და ინვენტარის შეძენა </w:t>
            </w:r>
          </w:p>
        </w:tc>
        <w:tc>
          <w:tcPr>
            <w:tcW w:w="1080" w:type="dxa"/>
            <w:tcBorders>
              <w:top w:val="nil"/>
              <w:left w:val="nil"/>
              <w:bottom w:val="single" w:sz="4" w:space="0" w:color="auto"/>
              <w:right w:val="single" w:sz="4" w:space="0" w:color="auto"/>
            </w:tcBorders>
            <w:noWrap/>
            <w:vAlign w:val="center"/>
            <w:hideMark/>
          </w:tcPr>
          <w:p w14:paraId="50B8A931"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1,700</w:t>
            </w:r>
          </w:p>
        </w:tc>
        <w:tc>
          <w:tcPr>
            <w:tcW w:w="1080" w:type="dxa"/>
            <w:tcBorders>
              <w:top w:val="nil"/>
              <w:left w:val="nil"/>
              <w:bottom w:val="single" w:sz="4" w:space="0" w:color="auto"/>
              <w:right w:val="single" w:sz="4" w:space="0" w:color="auto"/>
            </w:tcBorders>
            <w:noWrap/>
            <w:vAlign w:val="center"/>
            <w:hideMark/>
          </w:tcPr>
          <w:p w14:paraId="573FA254"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1,500</w:t>
            </w:r>
          </w:p>
        </w:tc>
        <w:tc>
          <w:tcPr>
            <w:tcW w:w="1080" w:type="dxa"/>
            <w:tcBorders>
              <w:top w:val="nil"/>
              <w:left w:val="nil"/>
              <w:bottom w:val="single" w:sz="4" w:space="0" w:color="auto"/>
              <w:right w:val="single" w:sz="4" w:space="0" w:color="auto"/>
            </w:tcBorders>
            <w:noWrap/>
            <w:vAlign w:val="center"/>
            <w:hideMark/>
          </w:tcPr>
          <w:p w14:paraId="3F436614"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1,700</w:t>
            </w:r>
          </w:p>
        </w:tc>
        <w:tc>
          <w:tcPr>
            <w:tcW w:w="1080" w:type="dxa"/>
            <w:tcBorders>
              <w:top w:val="nil"/>
              <w:left w:val="nil"/>
              <w:bottom w:val="single" w:sz="4" w:space="0" w:color="auto"/>
              <w:right w:val="single" w:sz="4" w:space="0" w:color="auto"/>
            </w:tcBorders>
            <w:noWrap/>
            <w:vAlign w:val="center"/>
            <w:hideMark/>
          </w:tcPr>
          <w:p w14:paraId="17AFE6E2"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1,500</w:t>
            </w:r>
          </w:p>
        </w:tc>
        <w:tc>
          <w:tcPr>
            <w:tcW w:w="1075" w:type="dxa"/>
            <w:tcBorders>
              <w:top w:val="nil"/>
              <w:left w:val="nil"/>
              <w:bottom w:val="single" w:sz="4" w:space="0" w:color="auto"/>
              <w:right w:val="single" w:sz="4" w:space="0" w:color="auto"/>
            </w:tcBorders>
            <w:noWrap/>
            <w:vAlign w:val="center"/>
            <w:hideMark/>
          </w:tcPr>
          <w:p w14:paraId="523928DE"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1,500</w:t>
            </w:r>
          </w:p>
        </w:tc>
      </w:tr>
      <w:tr w:rsidR="00C11BE7" w:rsidRPr="00C11BE7" w14:paraId="4D5717D8"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6E85E684" w14:textId="77777777" w:rsidR="00C11BE7" w:rsidRPr="00C11BE7" w:rsidRDefault="00C11BE7" w:rsidP="00C11BE7">
            <w:pPr>
              <w:spacing w:after="0" w:line="240" w:lineRule="auto"/>
              <w:jc w:val="right"/>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vAlign w:val="center"/>
            <w:hideMark/>
          </w:tcPr>
          <w:p w14:paraId="21E952B6" w14:textId="77777777" w:rsidR="00C11BE7" w:rsidRPr="00C11BE7" w:rsidRDefault="00C11BE7" w:rsidP="00C11BE7">
            <w:pPr>
              <w:spacing w:after="0" w:line="240" w:lineRule="auto"/>
              <w:rPr>
                <w:rFonts w:ascii="Sylfaen" w:eastAsia="Times New Roman" w:hAnsi="Sylfaen" w:cs="Calibri"/>
                <w:color w:val="000000"/>
                <w:sz w:val="14"/>
                <w:szCs w:val="14"/>
              </w:rPr>
            </w:pPr>
            <w:r w:rsidRPr="00C11BE7">
              <w:rPr>
                <w:rFonts w:ascii="Sylfaen" w:eastAsia="Times New Roman" w:hAnsi="Sylfaen" w:cs="Calibri"/>
                <w:color w:val="000000"/>
                <w:sz w:val="14"/>
                <w:szCs w:val="14"/>
              </w:rPr>
              <w:t xml:space="preserve">  - მუსიკალური ინსტრუმენტების შეძენისა და შეკეთების ხარჯიი</w:t>
            </w:r>
          </w:p>
        </w:tc>
        <w:tc>
          <w:tcPr>
            <w:tcW w:w="1080" w:type="dxa"/>
            <w:tcBorders>
              <w:top w:val="nil"/>
              <w:left w:val="nil"/>
              <w:bottom w:val="single" w:sz="4" w:space="0" w:color="auto"/>
              <w:right w:val="single" w:sz="4" w:space="0" w:color="auto"/>
            </w:tcBorders>
            <w:noWrap/>
            <w:vAlign w:val="center"/>
            <w:hideMark/>
          </w:tcPr>
          <w:p w14:paraId="0F16D43B"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1,700</w:t>
            </w:r>
          </w:p>
        </w:tc>
        <w:tc>
          <w:tcPr>
            <w:tcW w:w="1080" w:type="dxa"/>
            <w:tcBorders>
              <w:top w:val="nil"/>
              <w:left w:val="nil"/>
              <w:bottom w:val="single" w:sz="4" w:space="0" w:color="auto"/>
              <w:right w:val="single" w:sz="4" w:space="0" w:color="auto"/>
            </w:tcBorders>
            <w:noWrap/>
            <w:vAlign w:val="center"/>
            <w:hideMark/>
          </w:tcPr>
          <w:p w14:paraId="79D8932D"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584</w:t>
            </w:r>
          </w:p>
        </w:tc>
        <w:tc>
          <w:tcPr>
            <w:tcW w:w="1080" w:type="dxa"/>
            <w:tcBorders>
              <w:top w:val="nil"/>
              <w:left w:val="nil"/>
              <w:bottom w:val="single" w:sz="4" w:space="0" w:color="auto"/>
              <w:right w:val="single" w:sz="4" w:space="0" w:color="auto"/>
            </w:tcBorders>
            <w:noWrap/>
            <w:vAlign w:val="center"/>
            <w:hideMark/>
          </w:tcPr>
          <w:p w14:paraId="04932AF3"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1,050</w:t>
            </w:r>
          </w:p>
        </w:tc>
        <w:tc>
          <w:tcPr>
            <w:tcW w:w="1080" w:type="dxa"/>
            <w:tcBorders>
              <w:top w:val="nil"/>
              <w:left w:val="nil"/>
              <w:bottom w:val="single" w:sz="4" w:space="0" w:color="auto"/>
              <w:right w:val="single" w:sz="4" w:space="0" w:color="auto"/>
            </w:tcBorders>
            <w:noWrap/>
            <w:vAlign w:val="center"/>
            <w:hideMark/>
          </w:tcPr>
          <w:p w14:paraId="1CE35AA9"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700</w:t>
            </w:r>
          </w:p>
        </w:tc>
        <w:tc>
          <w:tcPr>
            <w:tcW w:w="1075" w:type="dxa"/>
            <w:tcBorders>
              <w:top w:val="nil"/>
              <w:left w:val="nil"/>
              <w:bottom w:val="single" w:sz="4" w:space="0" w:color="auto"/>
              <w:right w:val="single" w:sz="4" w:space="0" w:color="auto"/>
            </w:tcBorders>
            <w:noWrap/>
            <w:vAlign w:val="center"/>
            <w:hideMark/>
          </w:tcPr>
          <w:p w14:paraId="5919C994"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750</w:t>
            </w:r>
          </w:p>
        </w:tc>
      </w:tr>
      <w:tr w:rsidR="00C11BE7" w:rsidRPr="00C11BE7" w14:paraId="750A6FC7"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213A9495" w14:textId="77777777" w:rsidR="00C11BE7" w:rsidRPr="00C11BE7" w:rsidRDefault="00C11BE7" w:rsidP="00C11BE7">
            <w:pPr>
              <w:spacing w:after="0" w:line="240" w:lineRule="auto"/>
              <w:jc w:val="right"/>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vAlign w:val="center"/>
            <w:hideMark/>
          </w:tcPr>
          <w:p w14:paraId="5F62ED2C" w14:textId="77777777" w:rsidR="00C11BE7" w:rsidRPr="00C11BE7" w:rsidRDefault="00C11BE7" w:rsidP="00C11BE7">
            <w:pPr>
              <w:spacing w:after="0" w:line="240" w:lineRule="auto"/>
              <w:rPr>
                <w:rFonts w:ascii="Sylfaen" w:eastAsia="Times New Roman" w:hAnsi="Sylfaen" w:cs="Calibri"/>
                <w:color w:val="000000"/>
                <w:sz w:val="14"/>
                <w:szCs w:val="14"/>
              </w:rPr>
            </w:pPr>
            <w:r w:rsidRPr="00C11BE7">
              <w:rPr>
                <w:rFonts w:ascii="Sylfaen" w:eastAsia="Times New Roman" w:hAnsi="Sylfaen" w:cs="Calibri"/>
                <w:color w:val="000000"/>
                <w:sz w:val="14"/>
                <w:szCs w:val="14"/>
              </w:rPr>
              <w:t xml:space="preserve">  - სანიტარული საგნებისა და საჭირო მასალის შეძენა</w:t>
            </w:r>
          </w:p>
        </w:tc>
        <w:tc>
          <w:tcPr>
            <w:tcW w:w="1080" w:type="dxa"/>
            <w:tcBorders>
              <w:top w:val="nil"/>
              <w:left w:val="nil"/>
              <w:bottom w:val="single" w:sz="4" w:space="0" w:color="auto"/>
              <w:right w:val="single" w:sz="4" w:space="0" w:color="auto"/>
            </w:tcBorders>
            <w:noWrap/>
            <w:vAlign w:val="center"/>
            <w:hideMark/>
          </w:tcPr>
          <w:p w14:paraId="7131910A"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1,620</w:t>
            </w:r>
          </w:p>
        </w:tc>
        <w:tc>
          <w:tcPr>
            <w:tcW w:w="1080" w:type="dxa"/>
            <w:tcBorders>
              <w:top w:val="nil"/>
              <w:left w:val="nil"/>
              <w:bottom w:val="single" w:sz="4" w:space="0" w:color="auto"/>
              <w:right w:val="single" w:sz="4" w:space="0" w:color="auto"/>
            </w:tcBorders>
            <w:noWrap/>
            <w:vAlign w:val="center"/>
            <w:hideMark/>
          </w:tcPr>
          <w:p w14:paraId="15962798"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1,700</w:t>
            </w:r>
          </w:p>
        </w:tc>
        <w:tc>
          <w:tcPr>
            <w:tcW w:w="1080" w:type="dxa"/>
            <w:tcBorders>
              <w:top w:val="nil"/>
              <w:left w:val="nil"/>
              <w:bottom w:val="single" w:sz="4" w:space="0" w:color="auto"/>
              <w:right w:val="single" w:sz="4" w:space="0" w:color="auto"/>
            </w:tcBorders>
            <w:noWrap/>
            <w:vAlign w:val="center"/>
            <w:hideMark/>
          </w:tcPr>
          <w:p w14:paraId="3C79A88B"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2,200</w:t>
            </w:r>
          </w:p>
        </w:tc>
        <w:tc>
          <w:tcPr>
            <w:tcW w:w="1080" w:type="dxa"/>
            <w:tcBorders>
              <w:top w:val="nil"/>
              <w:left w:val="nil"/>
              <w:bottom w:val="single" w:sz="4" w:space="0" w:color="auto"/>
              <w:right w:val="single" w:sz="4" w:space="0" w:color="auto"/>
            </w:tcBorders>
            <w:noWrap/>
            <w:vAlign w:val="center"/>
            <w:hideMark/>
          </w:tcPr>
          <w:p w14:paraId="2243AA6C"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2,200</w:t>
            </w:r>
          </w:p>
        </w:tc>
        <w:tc>
          <w:tcPr>
            <w:tcW w:w="1075" w:type="dxa"/>
            <w:tcBorders>
              <w:top w:val="nil"/>
              <w:left w:val="nil"/>
              <w:bottom w:val="single" w:sz="4" w:space="0" w:color="auto"/>
              <w:right w:val="single" w:sz="4" w:space="0" w:color="auto"/>
            </w:tcBorders>
            <w:noWrap/>
            <w:vAlign w:val="center"/>
            <w:hideMark/>
          </w:tcPr>
          <w:p w14:paraId="18EDC77B"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2,400</w:t>
            </w:r>
          </w:p>
        </w:tc>
      </w:tr>
      <w:tr w:rsidR="00C11BE7" w:rsidRPr="00C11BE7" w14:paraId="0FBD2E4B" w14:textId="77777777" w:rsidTr="00C11BE7">
        <w:trPr>
          <w:trHeight w:val="323"/>
        </w:trPr>
        <w:tc>
          <w:tcPr>
            <w:tcW w:w="0" w:type="auto"/>
            <w:tcBorders>
              <w:top w:val="nil"/>
              <w:left w:val="single" w:sz="4" w:space="0" w:color="auto"/>
              <w:bottom w:val="single" w:sz="4" w:space="0" w:color="auto"/>
              <w:right w:val="single" w:sz="4" w:space="0" w:color="auto"/>
            </w:tcBorders>
            <w:noWrap/>
            <w:vAlign w:val="center"/>
            <w:hideMark/>
          </w:tcPr>
          <w:p w14:paraId="2C6F2B0B" w14:textId="77777777" w:rsidR="00C11BE7" w:rsidRPr="00C11BE7" w:rsidRDefault="00C11BE7" w:rsidP="00C11BE7">
            <w:pPr>
              <w:spacing w:after="0" w:line="240" w:lineRule="auto"/>
              <w:jc w:val="right"/>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vAlign w:val="center"/>
            <w:hideMark/>
          </w:tcPr>
          <w:p w14:paraId="3FD30150" w14:textId="74B2559D" w:rsidR="00C11BE7" w:rsidRPr="00C11BE7" w:rsidRDefault="00C11BE7" w:rsidP="00C11BE7">
            <w:pPr>
              <w:spacing w:after="0" w:line="240" w:lineRule="auto"/>
              <w:rPr>
                <w:rFonts w:ascii="Sylfaen" w:eastAsia="Times New Roman" w:hAnsi="Sylfaen" w:cs="Calibri"/>
                <w:color w:val="000000"/>
                <w:sz w:val="14"/>
                <w:szCs w:val="14"/>
              </w:rPr>
            </w:pPr>
            <w:r w:rsidRPr="00C11BE7">
              <w:rPr>
                <w:rFonts w:ascii="Sylfaen" w:eastAsia="Times New Roman" w:hAnsi="Sylfaen" w:cs="Calibri"/>
                <w:color w:val="000000"/>
                <w:sz w:val="14"/>
                <w:szCs w:val="14"/>
              </w:rPr>
              <w:t xml:space="preserve">  - შ</w:t>
            </w:r>
            <w:r>
              <w:rPr>
                <w:rFonts w:ascii="Sylfaen" w:eastAsia="Times New Roman" w:hAnsi="Sylfaen" w:cs="Calibri"/>
                <w:color w:val="000000"/>
                <w:sz w:val="14"/>
                <w:szCs w:val="14"/>
              </w:rPr>
              <w:t xml:space="preserve">ენობა-ნაგებობის და მათი მიმდ. </w:t>
            </w:r>
            <w:r w:rsidRPr="00C11BE7">
              <w:rPr>
                <w:rFonts w:ascii="Sylfaen" w:eastAsia="Times New Roman" w:hAnsi="Sylfaen" w:cs="Calibri"/>
                <w:color w:val="000000"/>
                <w:sz w:val="14"/>
                <w:szCs w:val="14"/>
              </w:rPr>
              <w:t>ტერიტორიის მიმდინარე რემონტის ხარჯი</w:t>
            </w:r>
          </w:p>
        </w:tc>
        <w:tc>
          <w:tcPr>
            <w:tcW w:w="1080" w:type="dxa"/>
            <w:tcBorders>
              <w:top w:val="nil"/>
              <w:left w:val="nil"/>
              <w:bottom w:val="single" w:sz="4" w:space="0" w:color="auto"/>
              <w:right w:val="single" w:sz="4" w:space="0" w:color="auto"/>
            </w:tcBorders>
            <w:noWrap/>
            <w:vAlign w:val="center"/>
            <w:hideMark/>
          </w:tcPr>
          <w:p w14:paraId="1CE63C5F"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2,372</w:t>
            </w:r>
          </w:p>
        </w:tc>
        <w:tc>
          <w:tcPr>
            <w:tcW w:w="1080" w:type="dxa"/>
            <w:tcBorders>
              <w:top w:val="nil"/>
              <w:left w:val="nil"/>
              <w:bottom w:val="single" w:sz="4" w:space="0" w:color="auto"/>
              <w:right w:val="single" w:sz="4" w:space="0" w:color="auto"/>
            </w:tcBorders>
            <w:noWrap/>
            <w:vAlign w:val="center"/>
            <w:hideMark/>
          </w:tcPr>
          <w:p w14:paraId="47A6C7FA"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1080" w:type="dxa"/>
            <w:tcBorders>
              <w:top w:val="nil"/>
              <w:left w:val="nil"/>
              <w:bottom w:val="single" w:sz="4" w:space="0" w:color="auto"/>
              <w:right w:val="single" w:sz="4" w:space="0" w:color="auto"/>
            </w:tcBorders>
            <w:noWrap/>
            <w:vAlign w:val="center"/>
            <w:hideMark/>
          </w:tcPr>
          <w:p w14:paraId="645295E3"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700</w:t>
            </w:r>
          </w:p>
        </w:tc>
        <w:tc>
          <w:tcPr>
            <w:tcW w:w="1080" w:type="dxa"/>
            <w:tcBorders>
              <w:top w:val="nil"/>
              <w:left w:val="nil"/>
              <w:bottom w:val="single" w:sz="4" w:space="0" w:color="auto"/>
              <w:right w:val="single" w:sz="4" w:space="0" w:color="auto"/>
            </w:tcBorders>
            <w:noWrap/>
            <w:vAlign w:val="center"/>
            <w:hideMark/>
          </w:tcPr>
          <w:p w14:paraId="4F4D1E06"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1075" w:type="dxa"/>
            <w:tcBorders>
              <w:top w:val="nil"/>
              <w:left w:val="nil"/>
              <w:bottom w:val="single" w:sz="4" w:space="0" w:color="auto"/>
              <w:right w:val="single" w:sz="4" w:space="0" w:color="auto"/>
            </w:tcBorders>
            <w:noWrap/>
            <w:vAlign w:val="center"/>
            <w:hideMark/>
          </w:tcPr>
          <w:p w14:paraId="5C85AFFC"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r>
      <w:tr w:rsidR="00C11BE7" w:rsidRPr="00C11BE7" w14:paraId="1A1E784C"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67A59B41" w14:textId="77777777" w:rsidR="00C11BE7" w:rsidRPr="00C11BE7" w:rsidRDefault="00C11BE7" w:rsidP="00C11BE7">
            <w:pPr>
              <w:spacing w:after="0" w:line="240" w:lineRule="auto"/>
              <w:jc w:val="right"/>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noWrap/>
            <w:vAlign w:val="center"/>
            <w:hideMark/>
          </w:tcPr>
          <w:p w14:paraId="57420CAA" w14:textId="77777777" w:rsidR="00C11BE7" w:rsidRPr="00C11BE7" w:rsidRDefault="00C11BE7" w:rsidP="00C11BE7">
            <w:pPr>
              <w:spacing w:after="0" w:line="240" w:lineRule="auto"/>
              <w:rPr>
                <w:rFonts w:ascii="Sylfaen" w:eastAsia="Times New Roman" w:hAnsi="Sylfaen" w:cs="Calibri"/>
                <w:color w:val="000000"/>
                <w:sz w:val="14"/>
                <w:szCs w:val="14"/>
              </w:rPr>
            </w:pPr>
            <w:r w:rsidRPr="00C11BE7">
              <w:rPr>
                <w:rFonts w:ascii="Sylfaen" w:eastAsia="Times New Roman" w:hAnsi="Sylfaen" w:cs="Calibri"/>
                <w:color w:val="000000"/>
                <w:sz w:val="14"/>
                <w:szCs w:val="14"/>
              </w:rPr>
              <w:t xml:space="preserve">  - კავშირგაბმულობის ხარჯი</w:t>
            </w:r>
          </w:p>
        </w:tc>
        <w:tc>
          <w:tcPr>
            <w:tcW w:w="1080" w:type="dxa"/>
            <w:tcBorders>
              <w:top w:val="nil"/>
              <w:left w:val="nil"/>
              <w:bottom w:val="single" w:sz="4" w:space="0" w:color="auto"/>
              <w:right w:val="single" w:sz="4" w:space="0" w:color="auto"/>
            </w:tcBorders>
            <w:noWrap/>
            <w:vAlign w:val="center"/>
            <w:hideMark/>
          </w:tcPr>
          <w:p w14:paraId="1BECBFDC"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760</w:t>
            </w:r>
          </w:p>
        </w:tc>
        <w:tc>
          <w:tcPr>
            <w:tcW w:w="1080" w:type="dxa"/>
            <w:tcBorders>
              <w:top w:val="nil"/>
              <w:left w:val="nil"/>
              <w:bottom w:val="single" w:sz="4" w:space="0" w:color="auto"/>
              <w:right w:val="single" w:sz="4" w:space="0" w:color="auto"/>
            </w:tcBorders>
            <w:noWrap/>
            <w:vAlign w:val="center"/>
            <w:hideMark/>
          </w:tcPr>
          <w:p w14:paraId="64891630"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760</w:t>
            </w:r>
          </w:p>
        </w:tc>
        <w:tc>
          <w:tcPr>
            <w:tcW w:w="1080" w:type="dxa"/>
            <w:tcBorders>
              <w:top w:val="nil"/>
              <w:left w:val="nil"/>
              <w:bottom w:val="single" w:sz="4" w:space="0" w:color="auto"/>
              <w:right w:val="single" w:sz="4" w:space="0" w:color="auto"/>
            </w:tcBorders>
            <w:noWrap/>
            <w:vAlign w:val="center"/>
            <w:hideMark/>
          </w:tcPr>
          <w:p w14:paraId="7A252346"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760</w:t>
            </w:r>
          </w:p>
        </w:tc>
        <w:tc>
          <w:tcPr>
            <w:tcW w:w="1080" w:type="dxa"/>
            <w:tcBorders>
              <w:top w:val="nil"/>
              <w:left w:val="nil"/>
              <w:bottom w:val="single" w:sz="4" w:space="0" w:color="auto"/>
              <w:right w:val="single" w:sz="4" w:space="0" w:color="auto"/>
            </w:tcBorders>
            <w:noWrap/>
            <w:vAlign w:val="center"/>
            <w:hideMark/>
          </w:tcPr>
          <w:p w14:paraId="7DC72D96"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760</w:t>
            </w:r>
          </w:p>
        </w:tc>
        <w:tc>
          <w:tcPr>
            <w:tcW w:w="1075" w:type="dxa"/>
            <w:tcBorders>
              <w:top w:val="nil"/>
              <w:left w:val="nil"/>
              <w:bottom w:val="single" w:sz="4" w:space="0" w:color="auto"/>
              <w:right w:val="single" w:sz="4" w:space="0" w:color="auto"/>
            </w:tcBorders>
            <w:noWrap/>
            <w:vAlign w:val="center"/>
            <w:hideMark/>
          </w:tcPr>
          <w:p w14:paraId="5D2CC8C1"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760</w:t>
            </w:r>
          </w:p>
        </w:tc>
      </w:tr>
      <w:tr w:rsidR="00C11BE7" w:rsidRPr="00C11BE7" w14:paraId="7327FB2E" w14:textId="77777777" w:rsidTr="00C11BE7">
        <w:trPr>
          <w:trHeight w:val="300"/>
        </w:trPr>
        <w:tc>
          <w:tcPr>
            <w:tcW w:w="0" w:type="auto"/>
            <w:tcBorders>
              <w:top w:val="nil"/>
              <w:left w:val="single" w:sz="4" w:space="0" w:color="auto"/>
              <w:bottom w:val="single" w:sz="4" w:space="0" w:color="auto"/>
              <w:right w:val="single" w:sz="4" w:space="0" w:color="auto"/>
            </w:tcBorders>
            <w:noWrap/>
            <w:vAlign w:val="center"/>
            <w:hideMark/>
          </w:tcPr>
          <w:p w14:paraId="1DF9A978" w14:textId="77777777" w:rsidR="00C11BE7" w:rsidRPr="00C11BE7" w:rsidRDefault="00C11BE7" w:rsidP="00C11BE7">
            <w:pPr>
              <w:spacing w:after="0" w:line="240" w:lineRule="auto"/>
              <w:jc w:val="right"/>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თ</w:t>
            </w:r>
          </w:p>
        </w:tc>
        <w:tc>
          <w:tcPr>
            <w:tcW w:w="5333" w:type="dxa"/>
            <w:tcBorders>
              <w:top w:val="nil"/>
              <w:left w:val="nil"/>
              <w:bottom w:val="single" w:sz="4" w:space="0" w:color="auto"/>
              <w:right w:val="single" w:sz="4" w:space="0" w:color="auto"/>
            </w:tcBorders>
            <w:vAlign w:val="center"/>
            <w:hideMark/>
          </w:tcPr>
          <w:p w14:paraId="0DE71A5E" w14:textId="77777777" w:rsidR="00C11BE7" w:rsidRPr="00C11BE7" w:rsidRDefault="00C11BE7" w:rsidP="00C11BE7">
            <w:pPr>
              <w:spacing w:after="0" w:line="240" w:lineRule="auto"/>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სხვა დანარჩენი საქონელი და მომსახურება</w:t>
            </w:r>
          </w:p>
        </w:tc>
        <w:tc>
          <w:tcPr>
            <w:tcW w:w="1080" w:type="dxa"/>
            <w:tcBorders>
              <w:top w:val="nil"/>
              <w:left w:val="nil"/>
              <w:bottom w:val="single" w:sz="4" w:space="0" w:color="auto"/>
              <w:right w:val="single" w:sz="4" w:space="0" w:color="auto"/>
            </w:tcBorders>
            <w:noWrap/>
            <w:vAlign w:val="center"/>
            <w:hideMark/>
          </w:tcPr>
          <w:p w14:paraId="75EB3D58"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14,800</w:t>
            </w:r>
          </w:p>
        </w:tc>
        <w:tc>
          <w:tcPr>
            <w:tcW w:w="1080" w:type="dxa"/>
            <w:tcBorders>
              <w:top w:val="nil"/>
              <w:left w:val="nil"/>
              <w:bottom w:val="single" w:sz="4" w:space="0" w:color="auto"/>
              <w:right w:val="single" w:sz="4" w:space="0" w:color="auto"/>
            </w:tcBorders>
            <w:noWrap/>
            <w:vAlign w:val="center"/>
            <w:hideMark/>
          </w:tcPr>
          <w:p w14:paraId="5C9D57D2"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14,850</w:t>
            </w:r>
          </w:p>
        </w:tc>
        <w:tc>
          <w:tcPr>
            <w:tcW w:w="1080" w:type="dxa"/>
            <w:tcBorders>
              <w:top w:val="nil"/>
              <w:left w:val="nil"/>
              <w:bottom w:val="single" w:sz="4" w:space="0" w:color="auto"/>
              <w:right w:val="single" w:sz="4" w:space="0" w:color="auto"/>
            </w:tcBorders>
            <w:noWrap/>
            <w:vAlign w:val="center"/>
            <w:hideMark/>
          </w:tcPr>
          <w:p w14:paraId="1B3F0110"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15,050</w:t>
            </w:r>
          </w:p>
        </w:tc>
        <w:tc>
          <w:tcPr>
            <w:tcW w:w="1080" w:type="dxa"/>
            <w:tcBorders>
              <w:top w:val="nil"/>
              <w:left w:val="nil"/>
              <w:bottom w:val="single" w:sz="4" w:space="0" w:color="auto"/>
              <w:right w:val="single" w:sz="4" w:space="0" w:color="auto"/>
            </w:tcBorders>
            <w:noWrap/>
            <w:vAlign w:val="center"/>
            <w:hideMark/>
          </w:tcPr>
          <w:p w14:paraId="5B187A42"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15,050</w:t>
            </w:r>
          </w:p>
        </w:tc>
        <w:tc>
          <w:tcPr>
            <w:tcW w:w="1075" w:type="dxa"/>
            <w:tcBorders>
              <w:top w:val="nil"/>
              <w:left w:val="nil"/>
              <w:bottom w:val="single" w:sz="4" w:space="0" w:color="auto"/>
              <w:right w:val="single" w:sz="4" w:space="0" w:color="auto"/>
            </w:tcBorders>
            <w:noWrap/>
            <w:vAlign w:val="center"/>
            <w:hideMark/>
          </w:tcPr>
          <w:p w14:paraId="55171FB3"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15,150</w:t>
            </w:r>
          </w:p>
        </w:tc>
      </w:tr>
      <w:tr w:rsidR="00C11BE7" w:rsidRPr="00C11BE7" w14:paraId="2C9D1A8A" w14:textId="77777777" w:rsidTr="00C11BE7">
        <w:trPr>
          <w:trHeight w:val="495"/>
        </w:trPr>
        <w:tc>
          <w:tcPr>
            <w:tcW w:w="0" w:type="auto"/>
            <w:tcBorders>
              <w:top w:val="nil"/>
              <w:left w:val="single" w:sz="4" w:space="0" w:color="auto"/>
              <w:bottom w:val="single" w:sz="4" w:space="0" w:color="auto"/>
              <w:right w:val="single" w:sz="4" w:space="0" w:color="auto"/>
            </w:tcBorders>
            <w:noWrap/>
            <w:vAlign w:val="center"/>
            <w:hideMark/>
          </w:tcPr>
          <w:p w14:paraId="5FDBF5CA" w14:textId="77777777" w:rsidR="00C11BE7" w:rsidRPr="00C11BE7" w:rsidRDefault="00C11BE7" w:rsidP="00C11BE7">
            <w:pPr>
              <w:spacing w:after="0" w:line="240" w:lineRule="auto"/>
              <w:jc w:val="right"/>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vAlign w:val="center"/>
            <w:hideMark/>
          </w:tcPr>
          <w:p w14:paraId="14713DBF" w14:textId="77777777" w:rsidR="00C11BE7" w:rsidRPr="00C11BE7" w:rsidRDefault="00C11BE7" w:rsidP="00C11BE7">
            <w:pPr>
              <w:spacing w:after="0" w:line="240" w:lineRule="auto"/>
              <w:rPr>
                <w:rFonts w:ascii="Sylfaen" w:eastAsia="Times New Roman" w:hAnsi="Sylfaen" w:cs="Calibri"/>
                <w:color w:val="000000"/>
                <w:sz w:val="14"/>
                <w:szCs w:val="14"/>
              </w:rPr>
            </w:pPr>
            <w:r w:rsidRPr="00C11BE7">
              <w:rPr>
                <w:rFonts w:ascii="Sylfaen" w:eastAsia="Times New Roman" w:hAnsi="Sylfaen" w:cs="Calibri"/>
                <w:color w:val="000000"/>
                <w:sz w:val="14"/>
                <w:szCs w:val="14"/>
              </w:rPr>
              <w:t xml:space="preserve"> - კულტურული, სპორტული, საგანმანათლებლო, საგამოფენო ღონისძიებების ხარჯი</w:t>
            </w:r>
          </w:p>
        </w:tc>
        <w:tc>
          <w:tcPr>
            <w:tcW w:w="1080" w:type="dxa"/>
            <w:tcBorders>
              <w:top w:val="nil"/>
              <w:left w:val="nil"/>
              <w:bottom w:val="single" w:sz="4" w:space="0" w:color="auto"/>
              <w:right w:val="single" w:sz="4" w:space="0" w:color="auto"/>
            </w:tcBorders>
            <w:noWrap/>
            <w:vAlign w:val="center"/>
            <w:hideMark/>
          </w:tcPr>
          <w:p w14:paraId="575A896C"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10,650</w:t>
            </w:r>
          </w:p>
        </w:tc>
        <w:tc>
          <w:tcPr>
            <w:tcW w:w="1080" w:type="dxa"/>
            <w:tcBorders>
              <w:top w:val="nil"/>
              <w:left w:val="nil"/>
              <w:bottom w:val="single" w:sz="4" w:space="0" w:color="auto"/>
              <w:right w:val="single" w:sz="4" w:space="0" w:color="auto"/>
            </w:tcBorders>
            <w:noWrap/>
            <w:vAlign w:val="center"/>
            <w:hideMark/>
          </w:tcPr>
          <w:p w14:paraId="4756E78D"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10,700</w:t>
            </w:r>
          </w:p>
        </w:tc>
        <w:tc>
          <w:tcPr>
            <w:tcW w:w="1080" w:type="dxa"/>
            <w:tcBorders>
              <w:top w:val="nil"/>
              <w:left w:val="nil"/>
              <w:bottom w:val="single" w:sz="4" w:space="0" w:color="auto"/>
              <w:right w:val="single" w:sz="4" w:space="0" w:color="auto"/>
            </w:tcBorders>
            <w:noWrap/>
            <w:vAlign w:val="center"/>
            <w:hideMark/>
          </w:tcPr>
          <w:p w14:paraId="6BFDD49A"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10,900</w:t>
            </w:r>
          </w:p>
        </w:tc>
        <w:tc>
          <w:tcPr>
            <w:tcW w:w="1080" w:type="dxa"/>
            <w:tcBorders>
              <w:top w:val="nil"/>
              <w:left w:val="nil"/>
              <w:bottom w:val="single" w:sz="4" w:space="0" w:color="auto"/>
              <w:right w:val="single" w:sz="4" w:space="0" w:color="auto"/>
            </w:tcBorders>
            <w:noWrap/>
            <w:vAlign w:val="center"/>
            <w:hideMark/>
          </w:tcPr>
          <w:p w14:paraId="03D2039F"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10,900</w:t>
            </w:r>
          </w:p>
        </w:tc>
        <w:tc>
          <w:tcPr>
            <w:tcW w:w="1075" w:type="dxa"/>
            <w:tcBorders>
              <w:top w:val="nil"/>
              <w:left w:val="nil"/>
              <w:bottom w:val="single" w:sz="4" w:space="0" w:color="auto"/>
              <w:right w:val="single" w:sz="4" w:space="0" w:color="auto"/>
            </w:tcBorders>
            <w:noWrap/>
            <w:vAlign w:val="center"/>
            <w:hideMark/>
          </w:tcPr>
          <w:p w14:paraId="2AE19EFD"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11,000</w:t>
            </w:r>
          </w:p>
        </w:tc>
      </w:tr>
      <w:tr w:rsidR="00C11BE7" w:rsidRPr="00C11BE7" w14:paraId="0A31CD38" w14:textId="77777777" w:rsidTr="00C11BE7">
        <w:trPr>
          <w:trHeight w:val="330"/>
        </w:trPr>
        <w:tc>
          <w:tcPr>
            <w:tcW w:w="0" w:type="auto"/>
            <w:tcBorders>
              <w:top w:val="nil"/>
              <w:left w:val="single" w:sz="4" w:space="0" w:color="auto"/>
              <w:bottom w:val="single" w:sz="4" w:space="0" w:color="auto"/>
              <w:right w:val="single" w:sz="4" w:space="0" w:color="auto"/>
            </w:tcBorders>
            <w:noWrap/>
            <w:vAlign w:val="center"/>
            <w:hideMark/>
          </w:tcPr>
          <w:p w14:paraId="220FF6AD" w14:textId="77777777" w:rsidR="00C11BE7" w:rsidRPr="00C11BE7" w:rsidRDefault="00C11BE7" w:rsidP="00C11BE7">
            <w:pPr>
              <w:spacing w:after="0" w:line="240" w:lineRule="auto"/>
              <w:jc w:val="right"/>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vAlign w:val="center"/>
            <w:hideMark/>
          </w:tcPr>
          <w:p w14:paraId="59771CD1" w14:textId="77777777" w:rsidR="00C11BE7" w:rsidRPr="00C11BE7" w:rsidRDefault="00C11BE7" w:rsidP="00C11BE7">
            <w:pPr>
              <w:spacing w:after="0" w:line="240" w:lineRule="auto"/>
              <w:rPr>
                <w:rFonts w:ascii="Sylfaen" w:eastAsia="Times New Roman" w:hAnsi="Sylfaen" w:cs="Calibri"/>
                <w:color w:val="000000"/>
                <w:sz w:val="14"/>
                <w:szCs w:val="14"/>
              </w:rPr>
            </w:pPr>
            <w:r w:rsidRPr="00C11BE7">
              <w:rPr>
                <w:rFonts w:ascii="Sylfaen" w:eastAsia="Times New Roman" w:hAnsi="Sylfaen" w:cs="Calibri"/>
                <w:color w:val="000000"/>
                <w:sz w:val="14"/>
                <w:szCs w:val="14"/>
              </w:rPr>
              <w:t xml:space="preserve">  - საწევრო გადასახადი</w:t>
            </w:r>
          </w:p>
        </w:tc>
        <w:tc>
          <w:tcPr>
            <w:tcW w:w="1080" w:type="dxa"/>
            <w:tcBorders>
              <w:top w:val="nil"/>
              <w:left w:val="nil"/>
              <w:bottom w:val="single" w:sz="4" w:space="0" w:color="auto"/>
              <w:right w:val="single" w:sz="4" w:space="0" w:color="auto"/>
            </w:tcBorders>
            <w:noWrap/>
            <w:vAlign w:val="center"/>
            <w:hideMark/>
          </w:tcPr>
          <w:p w14:paraId="49997330"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4,000</w:t>
            </w:r>
          </w:p>
        </w:tc>
        <w:tc>
          <w:tcPr>
            <w:tcW w:w="1080" w:type="dxa"/>
            <w:tcBorders>
              <w:top w:val="nil"/>
              <w:left w:val="nil"/>
              <w:bottom w:val="single" w:sz="4" w:space="0" w:color="auto"/>
              <w:right w:val="single" w:sz="4" w:space="0" w:color="auto"/>
            </w:tcBorders>
            <w:noWrap/>
            <w:vAlign w:val="center"/>
            <w:hideMark/>
          </w:tcPr>
          <w:p w14:paraId="1EE4DC8B"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4,000</w:t>
            </w:r>
          </w:p>
        </w:tc>
        <w:tc>
          <w:tcPr>
            <w:tcW w:w="1080" w:type="dxa"/>
            <w:tcBorders>
              <w:top w:val="nil"/>
              <w:left w:val="nil"/>
              <w:bottom w:val="single" w:sz="4" w:space="0" w:color="auto"/>
              <w:right w:val="single" w:sz="4" w:space="0" w:color="auto"/>
            </w:tcBorders>
            <w:noWrap/>
            <w:vAlign w:val="center"/>
            <w:hideMark/>
          </w:tcPr>
          <w:p w14:paraId="4CED8DBF"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4,000</w:t>
            </w:r>
          </w:p>
        </w:tc>
        <w:tc>
          <w:tcPr>
            <w:tcW w:w="1080" w:type="dxa"/>
            <w:tcBorders>
              <w:top w:val="nil"/>
              <w:left w:val="nil"/>
              <w:bottom w:val="single" w:sz="4" w:space="0" w:color="auto"/>
              <w:right w:val="single" w:sz="4" w:space="0" w:color="auto"/>
            </w:tcBorders>
            <w:noWrap/>
            <w:vAlign w:val="center"/>
            <w:hideMark/>
          </w:tcPr>
          <w:p w14:paraId="5063BCA4"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4,000</w:t>
            </w:r>
          </w:p>
        </w:tc>
        <w:tc>
          <w:tcPr>
            <w:tcW w:w="1075" w:type="dxa"/>
            <w:tcBorders>
              <w:top w:val="nil"/>
              <w:left w:val="nil"/>
              <w:bottom w:val="single" w:sz="4" w:space="0" w:color="auto"/>
              <w:right w:val="single" w:sz="4" w:space="0" w:color="auto"/>
            </w:tcBorders>
            <w:noWrap/>
            <w:vAlign w:val="center"/>
            <w:hideMark/>
          </w:tcPr>
          <w:p w14:paraId="1D48BAC5"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4,000</w:t>
            </w:r>
          </w:p>
        </w:tc>
      </w:tr>
      <w:tr w:rsidR="00C11BE7" w:rsidRPr="00C11BE7" w14:paraId="0905C67C" w14:textId="77777777" w:rsidTr="00C11BE7">
        <w:trPr>
          <w:trHeight w:val="330"/>
        </w:trPr>
        <w:tc>
          <w:tcPr>
            <w:tcW w:w="0" w:type="auto"/>
            <w:tcBorders>
              <w:top w:val="nil"/>
              <w:left w:val="single" w:sz="4" w:space="0" w:color="auto"/>
              <w:bottom w:val="single" w:sz="4" w:space="0" w:color="auto"/>
              <w:right w:val="single" w:sz="4" w:space="0" w:color="auto"/>
            </w:tcBorders>
            <w:noWrap/>
            <w:vAlign w:val="center"/>
            <w:hideMark/>
          </w:tcPr>
          <w:p w14:paraId="339A92EB" w14:textId="77777777" w:rsidR="00C11BE7" w:rsidRPr="00C11BE7" w:rsidRDefault="00C11BE7" w:rsidP="00C11BE7">
            <w:pPr>
              <w:spacing w:after="0" w:line="240" w:lineRule="auto"/>
              <w:jc w:val="right"/>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vAlign w:val="center"/>
            <w:hideMark/>
          </w:tcPr>
          <w:p w14:paraId="4C031657" w14:textId="77777777" w:rsidR="00C11BE7" w:rsidRPr="00C11BE7" w:rsidRDefault="00C11BE7" w:rsidP="00C11BE7">
            <w:pPr>
              <w:spacing w:after="0" w:line="240" w:lineRule="auto"/>
              <w:rPr>
                <w:rFonts w:ascii="Sylfaen" w:eastAsia="Times New Roman" w:hAnsi="Sylfaen" w:cs="Calibri"/>
                <w:color w:val="000000"/>
                <w:sz w:val="14"/>
                <w:szCs w:val="14"/>
              </w:rPr>
            </w:pPr>
            <w:r w:rsidRPr="00C11BE7">
              <w:rPr>
                <w:rFonts w:ascii="Sylfaen" w:eastAsia="Times New Roman" w:hAnsi="Sylfaen" w:cs="Calibri"/>
                <w:color w:val="000000"/>
                <w:sz w:val="14"/>
                <w:szCs w:val="14"/>
              </w:rPr>
              <w:t xml:space="preserve">  - მუნიციპალური განვითარების სააგენტოს მომსახურება</w:t>
            </w:r>
          </w:p>
        </w:tc>
        <w:tc>
          <w:tcPr>
            <w:tcW w:w="1080" w:type="dxa"/>
            <w:tcBorders>
              <w:top w:val="nil"/>
              <w:left w:val="nil"/>
              <w:bottom w:val="single" w:sz="4" w:space="0" w:color="auto"/>
              <w:right w:val="single" w:sz="4" w:space="0" w:color="auto"/>
            </w:tcBorders>
            <w:noWrap/>
            <w:vAlign w:val="center"/>
            <w:hideMark/>
          </w:tcPr>
          <w:p w14:paraId="2D7CE0B2"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150</w:t>
            </w:r>
          </w:p>
        </w:tc>
        <w:tc>
          <w:tcPr>
            <w:tcW w:w="1080" w:type="dxa"/>
            <w:tcBorders>
              <w:top w:val="nil"/>
              <w:left w:val="nil"/>
              <w:bottom w:val="single" w:sz="4" w:space="0" w:color="auto"/>
              <w:right w:val="single" w:sz="4" w:space="0" w:color="auto"/>
            </w:tcBorders>
            <w:noWrap/>
            <w:vAlign w:val="center"/>
            <w:hideMark/>
          </w:tcPr>
          <w:p w14:paraId="2AC4E561"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150</w:t>
            </w:r>
          </w:p>
        </w:tc>
        <w:tc>
          <w:tcPr>
            <w:tcW w:w="1080" w:type="dxa"/>
            <w:tcBorders>
              <w:top w:val="nil"/>
              <w:left w:val="nil"/>
              <w:bottom w:val="single" w:sz="4" w:space="0" w:color="auto"/>
              <w:right w:val="single" w:sz="4" w:space="0" w:color="auto"/>
            </w:tcBorders>
            <w:noWrap/>
            <w:vAlign w:val="center"/>
            <w:hideMark/>
          </w:tcPr>
          <w:p w14:paraId="5EA09679"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150</w:t>
            </w:r>
          </w:p>
        </w:tc>
        <w:tc>
          <w:tcPr>
            <w:tcW w:w="1080" w:type="dxa"/>
            <w:tcBorders>
              <w:top w:val="nil"/>
              <w:left w:val="nil"/>
              <w:bottom w:val="single" w:sz="4" w:space="0" w:color="auto"/>
              <w:right w:val="single" w:sz="4" w:space="0" w:color="auto"/>
            </w:tcBorders>
            <w:noWrap/>
            <w:vAlign w:val="center"/>
            <w:hideMark/>
          </w:tcPr>
          <w:p w14:paraId="51B990CC"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150</w:t>
            </w:r>
          </w:p>
        </w:tc>
        <w:tc>
          <w:tcPr>
            <w:tcW w:w="1075" w:type="dxa"/>
            <w:tcBorders>
              <w:top w:val="nil"/>
              <w:left w:val="nil"/>
              <w:bottom w:val="single" w:sz="4" w:space="0" w:color="auto"/>
              <w:right w:val="single" w:sz="4" w:space="0" w:color="auto"/>
            </w:tcBorders>
            <w:noWrap/>
            <w:vAlign w:val="center"/>
            <w:hideMark/>
          </w:tcPr>
          <w:p w14:paraId="56F4D114"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150</w:t>
            </w:r>
          </w:p>
        </w:tc>
      </w:tr>
      <w:tr w:rsidR="00C11BE7" w:rsidRPr="00C11BE7" w14:paraId="1806A066" w14:textId="77777777" w:rsidTr="00C11BE7">
        <w:trPr>
          <w:trHeight w:val="300"/>
        </w:trPr>
        <w:tc>
          <w:tcPr>
            <w:tcW w:w="0" w:type="auto"/>
            <w:tcBorders>
              <w:top w:val="nil"/>
              <w:left w:val="single" w:sz="4" w:space="0" w:color="auto"/>
              <w:bottom w:val="single" w:sz="8" w:space="0" w:color="auto"/>
              <w:right w:val="single" w:sz="4" w:space="0" w:color="auto"/>
            </w:tcBorders>
            <w:noWrap/>
            <w:vAlign w:val="center"/>
            <w:hideMark/>
          </w:tcPr>
          <w:p w14:paraId="3D9C2AD6"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5333" w:type="dxa"/>
            <w:tcBorders>
              <w:top w:val="nil"/>
              <w:left w:val="nil"/>
              <w:bottom w:val="single" w:sz="8" w:space="0" w:color="auto"/>
              <w:right w:val="single" w:sz="4" w:space="0" w:color="auto"/>
            </w:tcBorders>
            <w:noWrap/>
            <w:vAlign w:val="center"/>
            <w:hideMark/>
          </w:tcPr>
          <w:p w14:paraId="2B241887" w14:textId="77777777" w:rsidR="00C11BE7" w:rsidRPr="00C11BE7" w:rsidRDefault="00C11BE7" w:rsidP="00C11BE7">
            <w:pPr>
              <w:spacing w:after="0" w:line="240" w:lineRule="auto"/>
              <w:jc w:val="right"/>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 xml:space="preserve">                ხარჯები სულ: </w:t>
            </w:r>
          </w:p>
        </w:tc>
        <w:tc>
          <w:tcPr>
            <w:tcW w:w="1080" w:type="dxa"/>
            <w:tcBorders>
              <w:top w:val="nil"/>
              <w:left w:val="nil"/>
              <w:bottom w:val="single" w:sz="8" w:space="0" w:color="auto"/>
              <w:right w:val="single" w:sz="4" w:space="0" w:color="auto"/>
            </w:tcBorders>
            <w:noWrap/>
            <w:vAlign w:val="center"/>
            <w:hideMark/>
          </w:tcPr>
          <w:p w14:paraId="22CDC325"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116,632</w:t>
            </w:r>
          </w:p>
        </w:tc>
        <w:tc>
          <w:tcPr>
            <w:tcW w:w="1080" w:type="dxa"/>
            <w:tcBorders>
              <w:top w:val="nil"/>
              <w:left w:val="nil"/>
              <w:bottom w:val="single" w:sz="8" w:space="0" w:color="auto"/>
              <w:right w:val="single" w:sz="4" w:space="0" w:color="auto"/>
            </w:tcBorders>
            <w:noWrap/>
            <w:vAlign w:val="center"/>
            <w:hideMark/>
          </w:tcPr>
          <w:p w14:paraId="4AC41C96"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121,900</w:t>
            </w:r>
          </w:p>
        </w:tc>
        <w:tc>
          <w:tcPr>
            <w:tcW w:w="1080" w:type="dxa"/>
            <w:tcBorders>
              <w:top w:val="nil"/>
              <w:left w:val="nil"/>
              <w:bottom w:val="single" w:sz="8" w:space="0" w:color="auto"/>
              <w:right w:val="single" w:sz="4" w:space="0" w:color="auto"/>
            </w:tcBorders>
            <w:noWrap/>
            <w:vAlign w:val="center"/>
            <w:hideMark/>
          </w:tcPr>
          <w:p w14:paraId="60897E88"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134,000</w:t>
            </w:r>
          </w:p>
        </w:tc>
        <w:tc>
          <w:tcPr>
            <w:tcW w:w="1080" w:type="dxa"/>
            <w:tcBorders>
              <w:top w:val="nil"/>
              <w:left w:val="nil"/>
              <w:bottom w:val="single" w:sz="8" w:space="0" w:color="auto"/>
              <w:right w:val="single" w:sz="4" w:space="0" w:color="auto"/>
            </w:tcBorders>
            <w:noWrap/>
            <w:vAlign w:val="center"/>
            <w:hideMark/>
          </w:tcPr>
          <w:p w14:paraId="15C811A8"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144,000</w:t>
            </w:r>
          </w:p>
        </w:tc>
        <w:tc>
          <w:tcPr>
            <w:tcW w:w="1075" w:type="dxa"/>
            <w:tcBorders>
              <w:top w:val="nil"/>
              <w:left w:val="nil"/>
              <w:bottom w:val="single" w:sz="8" w:space="0" w:color="auto"/>
              <w:right w:val="single" w:sz="4" w:space="0" w:color="auto"/>
            </w:tcBorders>
            <w:noWrap/>
            <w:vAlign w:val="center"/>
            <w:hideMark/>
          </w:tcPr>
          <w:p w14:paraId="375A233D"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157,000</w:t>
            </w:r>
          </w:p>
        </w:tc>
      </w:tr>
      <w:tr w:rsidR="00C11BE7" w:rsidRPr="00C11BE7" w14:paraId="627628E9" w14:textId="77777777" w:rsidTr="00C11BE7">
        <w:trPr>
          <w:trHeight w:val="304"/>
        </w:trPr>
        <w:tc>
          <w:tcPr>
            <w:tcW w:w="0" w:type="auto"/>
            <w:tcBorders>
              <w:top w:val="nil"/>
              <w:left w:val="single" w:sz="4" w:space="0" w:color="auto"/>
              <w:bottom w:val="nil"/>
              <w:right w:val="single" w:sz="4" w:space="0" w:color="auto"/>
            </w:tcBorders>
            <w:noWrap/>
            <w:vAlign w:val="center"/>
            <w:hideMark/>
          </w:tcPr>
          <w:p w14:paraId="5144163C"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5333" w:type="dxa"/>
            <w:tcBorders>
              <w:top w:val="single" w:sz="4" w:space="0" w:color="auto"/>
              <w:left w:val="nil"/>
              <w:bottom w:val="single" w:sz="4" w:space="0" w:color="auto"/>
              <w:right w:val="single" w:sz="4" w:space="0" w:color="auto"/>
            </w:tcBorders>
            <w:noWrap/>
            <w:vAlign w:val="center"/>
            <w:hideMark/>
          </w:tcPr>
          <w:p w14:paraId="3C15E9F1"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სუბსიდია</w:t>
            </w:r>
          </w:p>
        </w:tc>
        <w:tc>
          <w:tcPr>
            <w:tcW w:w="1080" w:type="dxa"/>
            <w:tcBorders>
              <w:top w:val="nil"/>
              <w:left w:val="nil"/>
              <w:bottom w:val="single" w:sz="4" w:space="0" w:color="auto"/>
              <w:right w:val="single" w:sz="4" w:space="0" w:color="auto"/>
            </w:tcBorders>
            <w:noWrap/>
            <w:vAlign w:val="center"/>
            <w:hideMark/>
          </w:tcPr>
          <w:p w14:paraId="2FBC9CD7" w14:textId="77777777" w:rsidR="00C11BE7" w:rsidRPr="00C11BE7" w:rsidRDefault="00C11BE7" w:rsidP="00C11BE7">
            <w:pPr>
              <w:spacing w:after="0" w:line="240" w:lineRule="auto"/>
              <w:jc w:val="center"/>
              <w:rPr>
                <w:rFonts w:ascii="Sylfaen" w:eastAsia="Times New Roman" w:hAnsi="Sylfaen" w:cs="Calibri"/>
                <w:b/>
                <w:bCs/>
                <w:sz w:val="14"/>
                <w:szCs w:val="14"/>
              </w:rPr>
            </w:pPr>
            <w:r w:rsidRPr="00C11BE7">
              <w:rPr>
                <w:rFonts w:ascii="Sylfaen" w:eastAsia="Times New Roman" w:hAnsi="Sylfaen" w:cs="Calibri"/>
                <w:b/>
                <w:bCs/>
                <w:sz w:val="14"/>
                <w:szCs w:val="14"/>
              </w:rPr>
              <w:t>113,000</w:t>
            </w:r>
          </w:p>
        </w:tc>
        <w:tc>
          <w:tcPr>
            <w:tcW w:w="1080" w:type="dxa"/>
            <w:tcBorders>
              <w:top w:val="nil"/>
              <w:left w:val="nil"/>
              <w:bottom w:val="single" w:sz="4" w:space="0" w:color="auto"/>
              <w:right w:val="single" w:sz="4" w:space="0" w:color="auto"/>
            </w:tcBorders>
            <w:noWrap/>
            <w:vAlign w:val="center"/>
            <w:hideMark/>
          </w:tcPr>
          <w:p w14:paraId="71D9B939" w14:textId="77777777" w:rsidR="00C11BE7" w:rsidRPr="00C11BE7" w:rsidRDefault="00C11BE7" w:rsidP="00C11BE7">
            <w:pPr>
              <w:spacing w:after="0" w:line="240" w:lineRule="auto"/>
              <w:jc w:val="center"/>
              <w:rPr>
                <w:rFonts w:ascii="Sylfaen" w:eastAsia="Times New Roman" w:hAnsi="Sylfaen" w:cs="Calibri"/>
                <w:b/>
                <w:bCs/>
                <w:sz w:val="14"/>
                <w:szCs w:val="14"/>
              </w:rPr>
            </w:pPr>
            <w:r w:rsidRPr="00C11BE7">
              <w:rPr>
                <w:rFonts w:ascii="Sylfaen" w:eastAsia="Times New Roman" w:hAnsi="Sylfaen" w:cs="Calibri"/>
                <w:b/>
                <w:bCs/>
                <w:sz w:val="14"/>
                <w:szCs w:val="14"/>
              </w:rPr>
              <w:t>120,000</w:t>
            </w:r>
          </w:p>
        </w:tc>
        <w:tc>
          <w:tcPr>
            <w:tcW w:w="1080" w:type="dxa"/>
            <w:tcBorders>
              <w:top w:val="nil"/>
              <w:left w:val="nil"/>
              <w:bottom w:val="single" w:sz="4" w:space="0" w:color="auto"/>
              <w:right w:val="single" w:sz="4" w:space="0" w:color="auto"/>
            </w:tcBorders>
            <w:noWrap/>
            <w:vAlign w:val="center"/>
            <w:hideMark/>
          </w:tcPr>
          <w:p w14:paraId="48A3A6BC" w14:textId="77777777" w:rsidR="00C11BE7" w:rsidRPr="00C11BE7" w:rsidRDefault="00C11BE7" w:rsidP="00C11BE7">
            <w:pPr>
              <w:spacing w:after="0" w:line="240" w:lineRule="auto"/>
              <w:jc w:val="center"/>
              <w:rPr>
                <w:rFonts w:ascii="Sylfaen" w:eastAsia="Times New Roman" w:hAnsi="Sylfaen" w:cs="Calibri"/>
                <w:b/>
                <w:bCs/>
                <w:sz w:val="14"/>
                <w:szCs w:val="14"/>
              </w:rPr>
            </w:pPr>
            <w:r w:rsidRPr="00C11BE7">
              <w:rPr>
                <w:rFonts w:ascii="Sylfaen" w:eastAsia="Times New Roman" w:hAnsi="Sylfaen" w:cs="Calibri"/>
                <w:b/>
                <w:bCs/>
                <w:sz w:val="14"/>
                <w:szCs w:val="14"/>
              </w:rPr>
              <w:t>132,000</w:t>
            </w:r>
          </w:p>
        </w:tc>
        <w:tc>
          <w:tcPr>
            <w:tcW w:w="1080" w:type="dxa"/>
            <w:tcBorders>
              <w:top w:val="nil"/>
              <w:left w:val="nil"/>
              <w:bottom w:val="single" w:sz="4" w:space="0" w:color="auto"/>
              <w:right w:val="single" w:sz="4" w:space="0" w:color="auto"/>
            </w:tcBorders>
            <w:noWrap/>
            <w:vAlign w:val="center"/>
            <w:hideMark/>
          </w:tcPr>
          <w:p w14:paraId="49404AD8" w14:textId="77777777" w:rsidR="00C11BE7" w:rsidRPr="00C11BE7" w:rsidRDefault="00C11BE7" w:rsidP="00C11BE7">
            <w:pPr>
              <w:spacing w:after="0" w:line="240" w:lineRule="auto"/>
              <w:jc w:val="center"/>
              <w:rPr>
                <w:rFonts w:ascii="Sylfaen" w:eastAsia="Times New Roman" w:hAnsi="Sylfaen" w:cs="Calibri"/>
                <w:b/>
                <w:bCs/>
                <w:sz w:val="14"/>
                <w:szCs w:val="14"/>
              </w:rPr>
            </w:pPr>
            <w:r w:rsidRPr="00C11BE7">
              <w:rPr>
                <w:rFonts w:ascii="Sylfaen" w:eastAsia="Times New Roman" w:hAnsi="Sylfaen" w:cs="Calibri"/>
                <w:b/>
                <w:bCs/>
                <w:sz w:val="14"/>
                <w:szCs w:val="14"/>
              </w:rPr>
              <w:t>142,000</w:t>
            </w:r>
          </w:p>
        </w:tc>
        <w:tc>
          <w:tcPr>
            <w:tcW w:w="1075" w:type="dxa"/>
            <w:tcBorders>
              <w:top w:val="nil"/>
              <w:left w:val="nil"/>
              <w:bottom w:val="single" w:sz="4" w:space="0" w:color="auto"/>
              <w:right w:val="single" w:sz="4" w:space="0" w:color="auto"/>
            </w:tcBorders>
            <w:noWrap/>
            <w:vAlign w:val="center"/>
            <w:hideMark/>
          </w:tcPr>
          <w:p w14:paraId="4284246C" w14:textId="77777777" w:rsidR="00C11BE7" w:rsidRPr="00C11BE7" w:rsidRDefault="00C11BE7" w:rsidP="00C11BE7">
            <w:pPr>
              <w:spacing w:after="0" w:line="240" w:lineRule="auto"/>
              <w:jc w:val="center"/>
              <w:rPr>
                <w:rFonts w:ascii="Sylfaen" w:eastAsia="Times New Roman" w:hAnsi="Sylfaen" w:cs="Calibri"/>
                <w:b/>
                <w:bCs/>
                <w:sz w:val="14"/>
                <w:szCs w:val="14"/>
              </w:rPr>
            </w:pPr>
            <w:r w:rsidRPr="00C11BE7">
              <w:rPr>
                <w:rFonts w:ascii="Sylfaen" w:eastAsia="Times New Roman" w:hAnsi="Sylfaen" w:cs="Calibri"/>
                <w:b/>
                <w:bCs/>
                <w:sz w:val="14"/>
                <w:szCs w:val="14"/>
              </w:rPr>
              <w:t>155,000</w:t>
            </w:r>
          </w:p>
        </w:tc>
      </w:tr>
      <w:tr w:rsidR="00C11BE7" w:rsidRPr="00C11BE7" w14:paraId="0559E860" w14:textId="77777777" w:rsidTr="00C11BE7">
        <w:trPr>
          <w:trHeight w:val="37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A0C5F23" w14:textId="77777777" w:rsidR="00C11BE7" w:rsidRPr="00C11BE7" w:rsidRDefault="00C11BE7" w:rsidP="00C11BE7">
            <w:pPr>
              <w:spacing w:after="0" w:line="240" w:lineRule="auto"/>
              <w:jc w:val="center"/>
              <w:rPr>
                <w:rFonts w:ascii="Sylfaen" w:eastAsia="Times New Roman" w:hAnsi="Sylfaen" w:cs="Calibri"/>
                <w:color w:val="000000"/>
                <w:sz w:val="14"/>
                <w:szCs w:val="14"/>
              </w:rPr>
            </w:pPr>
            <w:r w:rsidRPr="00C11BE7">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noWrap/>
            <w:vAlign w:val="center"/>
            <w:hideMark/>
          </w:tcPr>
          <w:p w14:paraId="77AAC283"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საკუთარი</w:t>
            </w:r>
          </w:p>
        </w:tc>
        <w:tc>
          <w:tcPr>
            <w:tcW w:w="1080" w:type="dxa"/>
            <w:tcBorders>
              <w:top w:val="nil"/>
              <w:left w:val="nil"/>
              <w:bottom w:val="single" w:sz="4" w:space="0" w:color="auto"/>
              <w:right w:val="single" w:sz="4" w:space="0" w:color="auto"/>
            </w:tcBorders>
            <w:noWrap/>
            <w:vAlign w:val="center"/>
            <w:hideMark/>
          </w:tcPr>
          <w:p w14:paraId="6CF52502"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3632</w:t>
            </w:r>
          </w:p>
        </w:tc>
        <w:tc>
          <w:tcPr>
            <w:tcW w:w="1080" w:type="dxa"/>
            <w:tcBorders>
              <w:top w:val="nil"/>
              <w:left w:val="nil"/>
              <w:bottom w:val="single" w:sz="4" w:space="0" w:color="auto"/>
              <w:right w:val="single" w:sz="4" w:space="0" w:color="auto"/>
            </w:tcBorders>
            <w:noWrap/>
            <w:vAlign w:val="center"/>
            <w:hideMark/>
          </w:tcPr>
          <w:p w14:paraId="13999CAA"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1900</w:t>
            </w:r>
          </w:p>
        </w:tc>
        <w:tc>
          <w:tcPr>
            <w:tcW w:w="1080" w:type="dxa"/>
            <w:tcBorders>
              <w:top w:val="nil"/>
              <w:left w:val="nil"/>
              <w:bottom w:val="single" w:sz="4" w:space="0" w:color="auto"/>
              <w:right w:val="single" w:sz="4" w:space="0" w:color="auto"/>
            </w:tcBorders>
            <w:noWrap/>
            <w:vAlign w:val="center"/>
            <w:hideMark/>
          </w:tcPr>
          <w:p w14:paraId="071BDEA2"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2000</w:t>
            </w:r>
          </w:p>
        </w:tc>
        <w:tc>
          <w:tcPr>
            <w:tcW w:w="1080" w:type="dxa"/>
            <w:tcBorders>
              <w:top w:val="nil"/>
              <w:left w:val="nil"/>
              <w:bottom w:val="single" w:sz="4" w:space="0" w:color="auto"/>
              <w:right w:val="single" w:sz="4" w:space="0" w:color="auto"/>
            </w:tcBorders>
            <w:noWrap/>
            <w:vAlign w:val="center"/>
            <w:hideMark/>
          </w:tcPr>
          <w:p w14:paraId="53389B28"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2000</w:t>
            </w:r>
          </w:p>
        </w:tc>
        <w:tc>
          <w:tcPr>
            <w:tcW w:w="1075" w:type="dxa"/>
            <w:tcBorders>
              <w:top w:val="nil"/>
              <w:left w:val="nil"/>
              <w:bottom w:val="single" w:sz="4" w:space="0" w:color="auto"/>
              <w:right w:val="single" w:sz="4" w:space="0" w:color="auto"/>
            </w:tcBorders>
            <w:noWrap/>
            <w:vAlign w:val="center"/>
            <w:hideMark/>
          </w:tcPr>
          <w:p w14:paraId="3DA5311D" w14:textId="77777777" w:rsidR="00C11BE7" w:rsidRPr="00C11BE7" w:rsidRDefault="00C11BE7" w:rsidP="00C11BE7">
            <w:pPr>
              <w:spacing w:after="0" w:line="240" w:lineRule="auto"/>
              <w:jc w:val="center"/>
              <w:rPr>
                <w:rFonts w:ascii="Sylfaen" w:eastAsia="Times New Roman" w:hAnsi="Sylfaen" w:cs="Calibri"/>
                <w:b/>
                <w:bCs/>
                <w:color w:val="000000"/>
                <w:sz w:val="14"/>
                <w:szCs w:val="14"/>
              </w:rPr>
            </w:pPr>
            <w:r w:rsidRPr="00C11BE7">
              <w:rPr>
                <w:rFonts w:ascii="Sylfaen" w:eastAsia="Times New Roman" w:hAnsi="Sylfaen" w:cs="Calibri"/>
                <w:b/>
                <w:bCs/>
                <w:color w:val="000000"/>
                <w:sz w:val="14"/>
                <w:szCs w:val="14"/>
              </w:rPr>
              <w:t>2000</w:t>
            </w:r>
          </w:p>
        </w:tc>
      </w:tr>
    </w:tbl>
    <w:p w14:paraId="7181A393" w14:textId="77777777" w:rsidR="004903E9" w:rsidRPr="004903E9" w:rsidRDefault="004903E9" w:rsidP="00F437A4">
      <w:pPr>
        <w:widowControl w:val="0"/>
        <w:autoSpaceDE w:val="0"/>
        <w:autoSpaceDN w:val="0"/>
        <w:adjustRightInd w:val="0"/>
        <w:spacing w:after="0"/>
        <w:ind w:firstLine="475"/>
        <w:rPr>
          <w:lang w:val="ka-GE"/>
        </w:rPr>
      </w:pPr>
    </w:p>
    <w:p w14:paraId="087DB8A7" w14:textId="54A4ABC1" w:rsidR="00F437A4" w:rsidRPr="00341ABC" w:rsidRDefault="00B76FFE" w:rsidP="00F437A4">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4</w:t>
      </w:r>
      <w:r w:rsidR="00F437A4">
        <w:rPr>
          <w:rFonts w:ascii="Sylfaen" w:hAnsi="Sylfaen" w:cs="Sylfaen"/>
          <w:b/>
          <w:bCs/>
          <w:iCs/>
          <w:color w:val="385623"/>
          <w:sz w:val="16"/>
          <w:szCs w:val="16"/>
        </w:rPr>
        <w:t>.</w:t>
      </w:r>
      <w:r w:rsidR="00F437A4">
        <w:rPr>
          <w:rFonts w:ascii="Sylfaen" w:hAnsi="Sylfaen" w:cs="Sylfaen"/>
          <w:b/>
          <w:bCs/>
          <w:iCs/>
          <w:color w:val="385623"/>
          <w:sz w:val="16"/>
          <w:szCs w:val="16"/>
          <w:lang w:val="ka-GE"/>
        </w:rPr>
        <w:t>2.2.</w:t>
      </w:r>
      <w:r w:rsidR="00F437A4">
        <w:rPr>
          <w:rFonts w:ascii="Sylfaen" w:hAnsi="Sylfaen" w:cs="Sylfaen"/>
          <w:b/>
          <w:bCs/>
          <w:iCs/>
          <w:color w:val="385623"/>
          <w:sz w:val="16"/>
          <w:szCs w:val="16"/>
        </w:rPr>
        <w:t xml:space="preserve">  </w:t>
      </w:r>
      <w:r w:rsidR="00F437A4"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F437A4">
        <w:rPr>
          <w:rFonts w:ascii="Sylfaen" w:hAnsi="Sylfaen"/>
          <w:b/>
          <w:bCs/>
          <w:sz w:val="16"/>
          <w:szCs w:val="16"/>
          <w:lang w:val="ka-GE"/>
        </w:rPr>
        <w:t>სამხატვრო  სკოლის ხელშეწყობა</w:t>
      </w:r>
      <w:r w:rsidR="00F437A4" w:rsidRPr="002B43CF">
        <w:rPr>
          <w:rFonts w:ascii="Sylfaen" w:hAnsi="Sylfaen"/>
          <w:b/>
          <w:bCs/>
          <w:sz w:val="16"/>
          <w:szCs w:val="16"/>
          <w:lang w:val="ka-GE"/>
        </w:rPr>
        <w:t xml:space="preserve"> </w:t>
      </w:r>
      <w:r w:rsidR="00F437A4" w:rsidRPr="00341ABC">
        <w:rPr>
          <w:rFonts w:ascii="Sylfaen" w:hAnsi="Sylfaen" w:cs="Sylfaen"/>
          <w:b/>
          <w:bCs/>
          <w:iCs/>
          <w:sz w:val="16"/>
          <w:szCs w:val="16"/>
          <w:lang w:val="ka-GE"/>
        </w:rPr>
        <w:t>(</w:t>
      </w:r>
      <w:r w:rsidR="00F437A4" w:rsidRPr="00341ABC">
        <w:rPr>
          <w:rFonts w:ascii="Sylfaen" w:hAnsi="Sylfaen" w:cs="Sylfaen"/>
          <w:b/>
          <w:bCs/>
          <w:iCs/>
          <w:color w:val="385623"/>
          <w:sz w:val="16"/>
          <w:szCs w:val="16"/>
          <w:lang w:val="ka-GE"/>
        </w:rPr>
        <w:t>პროგრამული კოდი</w:t>
      </w:r>
      <w:r w:rsidR="00F437A4" w:rsidRPr="00341ABC">
        <w:rPr>
          <w:rFonts w:ascii="Sylfaen" w:hAnsi="Sylfaen"/>
          <w:b/>
          <w:bCs/>
          <w:sz w:val="16"/>
          <w:szCs w:val="16"/>
          <w:lang w:val="ka-GE"/>
        </w:rPr>
        <w:t xml:space="preserve"> 05 </w:t>
      </w:r>
      <w:r w:rsidR="00F437A4">
        <w:rPr>
          <w:rFonts w:ascii="Sylfaen" w:hAnsi="Sylfaen"/>
          <w:b/>
          <w:bCs/>
          <w:sz w:val="16"/>
          <w:szCs w:val="16"/>
          <w:lang w:val="ka-GE"/>
        </w:rPr>
        <w:t xml:space="preserve">02 </w:t>
      </w:r>
      <w:r w:rsidR="00F437A4" w:rsidRPr="00341ABC">
        <w:rPr>
          <w:rFonts w:ascii="Sylfaen" w:hAnsi="Sylfaen"/>
          <w:b/>
          <w:bCs/>
          <w:sz w:val="16"/>
          <w:szCs w:val="16"/>
          <w:lang w:val="ka-GE"/>
        </w:rPr>
        <w:t>01</w:t>
      </w:r>
      <w:r w:rsidR="00F437A4">
        <w:rPr>
          <w:rFonts w:ascii="Sylfaen" w:hAnsi="Sylfaen"/>
          <w:b/>
          <w:bCs/>
          <w:sz w:val="16"/>
          <w:szCs w:val="16"/>
          <w:lang w:val="ka-GE"/>
        </w:rPr>
        <w:t xml:space="preserve"> 02</w:t>
      </w:r>
      <w:r w:rsidR="00F437A4" w:rsidRPr="00341ABC">
        <w:rPr>
          <w:rFonts w:ascii="Sylfaen" w:hAnsi="Sylfaen"/>
          <w:b/>
          <w:bCs/>
          <w:sz w:val="16"/>
          <w:szCs w:val="16"/>
          <w:lang w:val="ka-GE"/>
        </w:rPr>
        <w:t>)</w:t>
      </w:r>
    </w:p>
    <w:p w14:paraId="5A219E22" w14:textId="77777777" w:rsidR="00F437A4" w:rsidRPr="00752C03" w:rsidRDefault="00F437A4" w:rsidP="00F437A4">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2B43CF">
        <w:rPr>
          <w:rFonts w:ascii="Sylfaen" w:hAnsi="Sylfaen"/>
          <w:b/>
          <w:bCs/>
          <w:sz w:val="16"/>
          <w:szCs w:val="16"/>
          <w:lang w:val="ka-GE"/>
        </w:rPr>
        <w:t>ა(ა)იპ - ონის მუნიციპალიტეტის უჩა ჯაფარიძის სახელობის სამხატვრო  სკოლა</w:t>
      </w:r>
    </w:p>
    <w:p w14:paraId="56BC526C" w14:textId="401B1E3C" w:rsidR="00F437A4" w:rsidRPr="002B43CF"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2B43CF">
        <w:rPr>
          <w:rFonts w:ascii="Sylfaen" w:hAnsi="Sylfaen" w:cs="Sylfaen"/>
          <w:iCs/>
          <w:sz w:val="16"/>
          <w:szCs w:val="16"/>
          <w:lang w:val="ka-GE"/>
        </w:rPr>
        <w:t>ქვეპროგრამის ფარგლებში ფინანსდება ონის მუნიციპალიტეტის ტერიტორიაზე მოქმედი სამხატვრო  სკოლა სადაც განათლებას იღებს ო</w:t>
      </w:r>
      <w:r>
        <w:rPr>
          <w:rFonts w:ascii="Sylfaen" w:hAnsi="Sylfaen" w:cs="Sylfaen"/>
          <w:iCs/>
          <w:sz w:val="16"/>
          <w:szCs w:val="16"/>
          <w:lang w:val="ka-GE"/>
        </w:rPr>
        <w:t>ნის მუნიციპალიტეტში მცხოვრები</w:t>
      </w:r>
      <w:r w:rsidR="00BA72B2">
        <w:rPr>
          <w:rFonts w:ascii="Sylfaen" w:hAnsi="Sylfaen" w:cs="Sylfaen"/>
          <w:iCs/>
          <w:sz w:val="16"/>
          <w:szCs w:val="16"/>
          <w:lang w:val="ka-GE"/>
        </w:rPr>
        <w:t xml:space="preserve"> 55</w:t>
      </w:r>
      <w:r w:rsidRPr="002B43CF">
        <w:rPr>
          <w:rFonts w:ascii="Sylfaen" w:hAnsi="Sylfaen" w:cs="Sylfaen"/>
          <w:iCs/>
          <w:sz w:val="16"/>
          <w:szCs w:val="16"/>
          <w:lang w:val="ka-GE"/>
        </w:rPr>
        <w:t xml:space="preserve"> ბავშვი. სამხატვრო სკოლაში ბავშვები ეუფლებიან ხატვას, ფერწერას, კომპოზიციას, ძერწვას, თექას, ბატიკას, ხის მხატვრულ დამუშავებას, ქს</w:t>
      </w:r>
      <w:r>
        <w:rPr>
          <w:rFonts w:ascii="Sylfaen" w:hAnsi="Sylfaen" w:cs="Sylfaen"/>
          <w:iCs/>
          <w:sz w:val="16"/>
          <w:szCs w:val="16"/>
          <w:lang w:val="ka-GE"/>
        </w:rPr>
        <w:t>ოვას</w:t>
      </w:r>
      <w:r w:rsidR="00BA72B2">
        <w:rPr>
          <w:rFonts w:ascii="Sylfaen" w:hAnsi="Sylfaen" w:cs="Sylfaen"/>
          <w:iCs/>
          <w:sz w:val="16"/>
          <w:szCs w:val="16"/>
          <w:lang w:val="ka-GE"/>
        </w:rPr>
        <w:t>, ხაზვას</w:t>
      </w:r>
      <w:r>
        <w:rPr>
          <w:rFonts w:ascii="Sylfaen" w:hAnsi="Sylfaen" w:cs="Sylfaen"/>
          <w:iCs/>
          <w:sz w:val="16"/>
          <w:szCs w:val="16"/>
          <w:lang w:val="ka-GE"/>
        </w:rPr>
        <w:t>. სკოლაში სულ დასაქმებულია 9</w:t>
      </w:r>
      <w:r w:rsidRPr="002B43CF">
        <w:rPr>
          <w:rFonts w:ascii="Sylfaen" w:hAnsi="Sylfaen" w:cs="Sylfaen"/>
          <w:iCs/>
          <w:sz w:val="16"/>
          <w:szCs w:val="16"/>
          <w:lang w:val="ka-GE"/>
        </w:rPr>
        <w:t xml:space="preserve"> თანამშრომელი. </w:t>
      </w:r>
    </w:p>
    <w:p w14:paraId="11B2CB6F" w14:textId="77777777" w:rsidR="00F437A4"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EB0BFA">
        <w:rPr>
          <w:rFonts w:ascii="Sylfaen" w:hAnsi="Sylfaen" w:cs="Sylfaen"/>
          <w:b/>
          <w:iCs/>
          <w:sz w:val="16"/>
          <w:szCs w:val="16"/>
          <w:lang w:val="ka-GE"/>
        </w:rPr>
        <w:t>ქვეპროგრამის მიზანია:</w:t>
      </w:r>
      <w:r w:rsidRPr="002B43CF">
        <w:rPr>
          <w:rFonts w:ascii="Sylfaen" w:hAnsi="Sylfaen" w:cs="Sylfaen"/>
          <w:iCs/>
          <w:sz w:val="16"/>
          <w:szCs w:val="16"/>
          <w:lang w:val="ka-GE"/>
        </w:rPr>
        <w:t xml:space="preserve"> 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 განსაკუთრებული სამხატვრო ნიჭით დაჯილდოვებული მოსწავლეების გამოვლენა;  კულტურული ღონისძიებების ჩატარება მუნიციპალიტეტის მთელს ტერიტორიაზე; მონაწილეობის მიღება ფესტივალე</w:t>
      </w:r>
      <w:r>
        <w:rPr>
          <w:rFonts w:ascii="Sylfaen" w:hAnsi="Sylfaen" w:cs="Sylfaen"/>
          <w:iCs/>
          <w:sz w:val="16"/>
          <w:szCs w:val="16"/>
          <w:lang w:val="ka-GE"/>
        </w:rPr>
        <w:t>ბში, კონკურსებში, ფორუმებში.</w:t>
      </w:r>
    </w:p>
    <w:p w14:paraId="13331EC5" w14:textId="7E01428B" w:rsidR="00F437A4"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B43CF">
        <w:rPr>
          <w:rFonts w:ascii="Sylfaen" w:hAnsi="Sylfaen" w:cs="Sylfaen"/>
          <w:iCs/>
          <w:sz w:val="16"/>
          <w:szCs w:val="16"/>
          <w:lang w:val="ka-GE"/>
        </w:rPr>
        <w:t>სამხატვრო განათლებაზე  ბავშვებისა და მოზარდების გაზრდილი მოთხოვნა;  კულტურულ ღონისძიებებში,  კონკურსებსა და ფესტივალებში მონაწილთა გაზრდილი მაჩვენებელი.</w:t>
      </w:r>
    </w:p>
    <w:p w14:paraId="1162C676" w14:textId="15644901" w:rsidR="00BA72B2" w:rsidRDefault="00BA72B2" w:rsidP="00F437A4">
      <w:pPr>
        <w:widowControl w:val="0"/>
        <w:autoSpaceDE w:val="0"/>
        <w:autoSpaceDN w:val="0"/>
        <w:adjustRightInd w:val="0"/>
        <w:spacing w:after="0"/>
        <w:ind w:firstLine="540"/>
        <w:jc w:val="both"/>
        <w:rPr>
          <w:rFonts w:ascii="Sylfaen" w:hAnsi="Sylfaen" w:cs="Sylfaen"/>
          <w:iCs/>
          <w:sz w:val="16"/>
          <w:szCs w:val="16"/>
          <w:lang w:val="ka-GE"/>
        </w:rPr>
      </w:pPr>
    </w:p>
    <w:tbl>
      <w:tblPr>
        <w:tblW w:w="0" w:type="auto"/>
        <w:tblLook w:val="04A0" w:firstRow="1" w:lastRow="0" w:firstColumn="1" w:lastColumn="0" w:noHBand="0" w:noVBand="1"/>
      </w:tblPr>
      <w:tblGrid>
        <w:gridCol w:w="4490"/>
        <w:gridCol w:w="949"/>
        <w:gridCol w:w="851"/>
        <w:gridCol w:w="720"/>
        <w:gridCol w:w="810"/>
        <w:gridCol w:w="810"/>
        <w:gridCol w:w="1201"/>
        <w:gridCol w:w="1219"/>
      </w:tblGrid>
      <w:tr w:rsidR="00BA72B2" w:rsidRPr="000E5250" w14:paraId="3538D973" w14:textId="77777777" w:rsidTr="00F70658">
        <w:trPr>
          <w:trHeight w:val="350"/>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239C10AF" w14:textId="77777777" w:rsidR="00BA72B2" w:rsidRPr="000E5250" w:rsidRDefault="00BA72B2"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შეფასების ინდიკატორები</w:t>
            </w:r>
          </w:p>
        </w:tc>
      </w:tr>
      <w:tr w:rsidR="00BA72B2" w:rsidRPr="000E5250" w14:paraId="7E22E0C5" w14:textId="77777777" w:rsidTr="001776F7">
        <w:trPr>
          <w:trHeight w:val="404"/>
        </w:trPr>
        <w:tc>
          <w:tcPr>
            <w:tcW w:w="449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7E5C53A3" w14:textId="77777777" w:rsidR="00BA72B2" w:rsidRPr="000E5250" w:rsidRDefault="00BA72B2"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შუალედური შედეგი (OUTPUT)</w:t>
            </w:r>
          </w:p>
        </w:tc>
        <w:tc>
          <w:tcPr>
            <w:tcW w:w="949" w:type="dxa"/>
            <w:tcBorders>
              <w:top w:val="nil"/>
              <w:left w:val="nil"/>
              <w:bottom w:val="single" w:sz="4" w:space="0" w:color="auto"/>
              <w:right w:val="single" w:sz="4" w:space="0" w:color="auto"/>
            </w:tcBorders>
            <w:shd w:val="clear" w:color="000000" w:fill="FDE9D9"/>
            <w:vAlign w:val="center"/>
            <w:hideMark/>
          </w:tcPr>
          <w:p w14:paraId="37019B03" w14:textId="77777777" w:rsidR="00BA72B2" w:rsidRPr="000E5250" w:rsidRDefault="00BA72B2"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2026 წლის საბაზისო</w:t>
            </w:r>
          </w:p>
        </w:tc>
        <w:tc>
          <w:tcPr>
            <w:tcW w:w="851" w:type="dxa"/>
            <w:tcBorders>
              <w:top w:val="nil"/>
              <w:left w:val="nil"/>
              <w:bottom w:val="single" w:sz="4" w:space="0" w:color="auto"/>
              <w:right w:val="single" w:sz="4" w:space="0" w:color="auto"/>
            </w:tcBorders>
            <w:shd w:val="clear" w:color="000000" w:fill="FDE9D9"/>
            <w:vAlign w:val="center"/>
            <w:hideMark/>
          </w:tcPr>
          <w:p w14:paraId="53A4933C" w14:textId="77777777" w:rsidR="00BA72B2" w:rsidRPr="000E5250" w:rsidRDefault="00BA72B2"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2027 წლის</w:t>
            </w:r>
          </w:p>
        </w:tc>
        <w:tc>
          <w:tcPr>
            <w:tcW w:w="720" w:type="dxa"/>
            <w:tcBorders>
              <w:top w:val="nil"/>
              <w:left w:val="nil"/>
              <w:bottom w:val="single" w:sz="4" w:space="0" w:color="auto"/>
              <w:right w:val="single" w:sz="4" w:space="0" w:color="auto"/>
            </w:tcBorders>
            <w:shd w:val="clear" w:color="000000" w:fill="FDE9D9"/>
            <w:vAlign w:val="center"/>
            <w:hideMark/>
          </w:tcPr>
          <w:p w14:paraId="6BB15A22" w14:textId="77777777" w:rsidR="00BA72B2" w:rsidRPr="000E5250" w:rsidRDefault="00BA72B2"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2028 წლის</w:t>
            </w:r>
          </w:p>
        </w:tc>
        <w:tc>
          <w:tcPr>
            <w:tcW w:w="810" w:type="dxa"/>
            <w:tcBorders>
              <w:top w:val="nil"/>
              <w:left w:val="nil"/>
              <w:bottom w:val="single" w:sz="4" w:space="0" w:color="auto"/>
              <w:right w:val="single" w:sz="4" w:space="0" w:color="auto"/>
            </w:tcBorders>
            <w:shd w:val="clear" w:color="000000" w:fill="FDE9D9"/>
            <w:vAlign w:val="center"/>
            <w:hideMark/>
          </w:tcPr>
          <w:p w14:paraId="0DDBB56D" w14:textId="77777777" w:rsidR="00BA72B2" w:rsidRPr="000E5250" w:rsidRDefault="00BA72B2"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2029 წლის</w:t>
            </w:r>
          </w:p>
        </w:tc>
        <w:tc>
          <w:tcPr>
            <w:tcW w:w="810" w:type="dxa"/>
            <w:tcBorders>
              <w:top w:val="nil"/>
              <w:left w:val="nil"/>
              <w:bottom w:val="single" w:sz="4" w:space="0" w:color="auto"/>
              <w:right w:val="single" w:sz="4" w:space="0" w:color="auto"/>
            </w:tcBorders>
            <w:shd w:val="clear" w:color="000000" w:fill="FDE9D9"/>
            <w:vAlign w:val="center"/>
            <w:hideMark/>
          </w:tcPr>
          <w:p w14:paraId="40CBDFCE" w14:textId="77777777" w:rsidR="00BA72B2" w:rsidRPr="000E5250" w:rsidRDefault="00BA72B2"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2030 წლის</w:t>
            </w:r>
          </w:p>
        </w:tc>
        <w:tc>
          <w:tcPr>
            <w:tcW w:w="1201" w:type="dxa"/>
            <w:tcBorders>
              <w:top w:val="nil"/>
              <w:left w:val="nil"/>
              <w:bottom w:val="single" w:sz="4" w:space="0" w:color="auto"/>
              <w:right w:val="single" w:sz="4" w:space="0" w:color="auto"/>
            </w:tcBorders>
            <w:shd w:val="clear" w:color="000000" w:fill="FDE9D9"/>
            <w:vAlign w:val="center"/>
            <w:hideMark/>
          </w:tcPr>
          <w:p w14:paraId="6855A711" w14:textId="77777777" w:rsidR="00BA72B2" w:rsidRPr="000E5250" w:rsidRDefault="00BA72B2"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სტრატეგიული მიზანი</w:t>
            </w:r>
          </w:p>
        </w:tc>
        <w:tc>
          <w:tcPr>
            <w:tcW w:w="1219" w:type="dxa"/>
            <w:tcBorders>
              <w:top w:val="nil"/>
              <w:left w:val="nil"/>
              <w:bottom w:val="single" w:sz="4" w:space="0" w:color="auto"/>
              <w:right w:val="single" w:sz="4" w:space="0" w:color="auto"/>
            </w:tcBorders>
            <w:shd w:val="clear" w:color="000000" w:fill="FDE9D9"/>
            <w:vAlign w:val="center"/>
            <w:hideMark/>
          </w:tcPr>
          <w:p w14:paraId="38F73116" w14:textId="77777777" w:rsidR="00BA72B2" w:rsidRPr="000E5250" w:rsidRDefault="00BA72B2" w:rsidP="00762728">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შეფასების მაჩვენებელი</w:t>
            </w:r>
          </w:p>
        </w:tc>
      </w:tr>
      <w:tr w:rsidR="00BA72B2" w:rsidRPr="000E5250" w14:paraId="0A688D08" w14:textId="77777777" w:rsidTr="00554219">
        <w:trPr>
          <w:trHeight w:val="350"/>
        </w:trPr>
        <w:tc>
          <w:tcPr>
            <w:tcW w:w="449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B15E639" w14:textId="0E2295DB" w:rsidR="00BA72B2" w:rsidRPr="000E5250" w:rsidRDefault="00BA72B2" w:rsidP="00BA72B2">
            <w:pPr>
              <w:spacing w:after="0" w:line="240" w:lineRule="auto"/>
              <w:jc w:val="center"/>
              <w:rPr>
                <w:rFonts w:ascii="Sylfaen" w:eastAsia="Times New Roman" w:hAnsi="Sylfaen" w:cs="Calibri"/>
                <w:bCs/>
                <w:color w:val="000000"/>
                <w:sz w:val="14"/>
                <w:szCs w:val="14"/>
              </w:rPr>
            </w:pPr>
            <w:r>
              <w:rPr>
                <w:rFonts w:ascii="Sylfaen" w:hAnsi="Sylfaen" w:cs="Calibri"/>
                <w:color w:val="000000"/>
                <w:sz w:val="14"/>
                <w:szCs w:val="14"/>
                <w:lang w:val="ka-GE"/>
              </w:rPr>
              <w:t>მოსწავლეთა რაოდენობა</w:t>
            </w:r>
          </w:p>
        </w:tc>
        <w:tc>
          <w:tcPr>
            <w:tcW w:w="949" w:type="dxa"/>
            <w:tcBorders>
              <w:top w:val="nil"/>
              <w:left w:val="nil"/>
              <w:bottom w:val="single" w:sz="4" w:space="0" w:color="auto"/>
              <w:right w:val="single" w:sz="4" w:space="0" w:color="auto"/>
            </w:tcBorders>
            <w:vAlign w:val="center"/>
            <w:hideMark/>
          </w:tcPr>
          <w:p w14:paraId="322DC78A" w14:textId="086959DA" w:rsidR="00BA72B2" w:rsidRPr="000E5250" w:rsidRDefault="00BA72B2" w:rsidP="00BA72B2">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52</w:t>
            </w:r>
          </w:p>
        </w:tc>
        <w:tc>
          <w:tcPr>
            <w:tcW w:w="851" w:type="dxa"/>
            <w:tcBorders>
              <w:top w:val="nil"/>
              <w:left w:val="nil"/>
              <w:bottom w:val="single" w:sz="4" w:space="0" w:color="auto"/>
              <w:right w:val="single" w:sz="4" w:space="0" w:color="auto"/>
            </w:tcBorders>
            <w:vAlign w:val="center"/>
            <w:hideMark/>
          </w:tcPr>
          <w:p w14:paraId="214CC0C4" w14:textId="7D83505A" w:rsidR="00BA72B2" w:rsidRPr="000E5250" w:rsidRDefault="00BA72B2" w:rsidP="00BA72B2">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55</w:t>
            </w:r>
          </w:p>
        </w:tc>
        <w:tc>
          <w:tcPr>
            <w:tcW w:w="720" w:type="dxa"/>
            <w:tcBorders>
              <w:top w:val="nil"/>
              <w:left w:val="nil"/>
              <w:bottom w:val="single" w:sz="4" w:space="0" w:color="auto"/>
              <w:right w:val="single" w:sz="4" w:space="0" w:color="auto"/>
            </w:tcBorders>
            <w:vAlign w:val="center"/>
            <w:hideMark/>
          </w:tcPr>
          <w:p w14:paraId="188BEB8F" w14:textId="11F572FF" w:rsidR="00BA72B2" w:rsidRPr="000E5250" w:rsidRDefault="00BA72B2" w:rsidP="00BA72B2">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55</w:t>
            </w:r>
          </w:p>
        </w:tc>
        <w:tc>
          <w:tcPr>
            <w:tcW w:w="810" w:type="dxa"/>
            <w:tcBorders>
              <w:top w:val="nil"/>
              <w:left w:val="nil"/>
              <w:bottom w:val="single" w:sz="4" w:space="0" w:color="auto"/>
              <w:right w:val="single" w:sz="4" w:space="0" w:color="auto"/>
            </w:tcBorders>
            <w:vAlign w:val="center"/>
            <w:hideMark/>
          </w:tcPr>
          <w:p w14:paraId="4AD883F2" w14:textId="6743D8AE" w:rsidR="00BA72B2" w:rsidRPr="000E5250" w:rsidRDefault="00BA72B2" w:rsidP="00BA72B2">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55</w:t>
            </w:r>
          </w:p>
        </w:tc>
        <w:tc>
          <w:tcPr>
            <w:tcW w:w="810" w:type="dxa"/>
            <w:tcBorders>
              <w:top w:val="nil"/>
              <w:left w:val="nil"/>
              <w:bottom w:val="single" w:sz="4" w:space="0" w:color="auto"/>
              <w:right w:val="single" w:sz="4" w:space="0" w:color="auto"/>
            </w:tcBorders>
            <w:vAlign w:val="center"/>
            <w:hideMark/>
          </w:tcPr>
          <w:p w14:paraId="6F4AC130" w14:textId="161427BF" w:rsidR="00BA72B2" w:rsidRPr="000E5250" w:rsidRDefault="00BA72B2" w:rsidP="00BA72B2">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55</w:t>
            </w:r>
          </w:p>
        </w:tc>
        <w:tc>
          <w:tcPr>
            <w:tcW w:w="1201" w:type="dxa"/>
            <w:tcBorders>
              <w:top w:val="nil"/>
              <w:left w:val="nil"/>
              <w:bottom w:val="single" w:sz="4" w:space="0" w:color="auto"/>
              <w:right w:val="single" w:sz="4" w:space="0" w:color="auto"/>
            </w:tcBorders>
            <w:vAlign w:val="center"/>
            <w:hideMark/>
          </w:tcPr>
          <w:p w14:paraId="21E24C52" w14:textId="6B5EF46E" w:rsidR="00BA72B2" w:rsidRPr="000E5250" w:rsidRDefault="00BA72B2" w:rsidP="00BA72B2">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55</w:t>
            </w:r>
          </w:p>
        </w:tc>
        <w:tc>
          <w:tcPr>
            <w:tcW w:w="1219" w:type="dxa"/>
            <w:tcBorders>
              <w:top w:val="nil"/>
              <w:left w:val="nil"/>
              <w:bottom w:val="single" w:sz="4" w:space="0" w:color="auto"/>
              <w:right w:val="single" w:sz="4" w:space="0" w:color="auto"/>
            </w:tcBorders>
            <w:vAlign w:val="center"/>
            <w:hideMark/>
          </w:tcPr>
          <w:p w14:paraId="01969F43" w14:textId="77777777" w:rsidR="00BA72B2" w:rsidRPr="000E5250" w:rsidRDefault="00BA72B2" w:rsidP="00BA72B2">
            <w:pPr>
              <w:spacing w:after="0" w:line="240" w:lineRule="auto"/>
              <w:jc w:val="center"/>
              <w:rPr>
                <w:rFonts w:ascii="Sylfaen" w:eastAsia="Times New Roman" w:hAnsi="Sylfaen" w:cs="Calibri"/>
                <w:color w:val="000000"/>
                <w:sz w:val="14"/>
                <w:szCs w:val="14"/>
              </w:rPr>
            </w:pPr>
            <w:r w:rsidRPr="000E5250">
              <w:rPr>
                <w:rFonts w:ascii="Sylfaen" w:eastAsia="Times New Roman" w:hAnsi="Sylfaen" w:cs="Calibri"/>
                <w:color w:val="000000"/>
                <w:sz w:val="14"/>
                <w:szCs w:val="14"/>
              </w:rPr>
              <w:t>რაოდენობრივი</w:t>
            </w:r>
          </w:p>
        </w:tc>
      </w:tr>
      <w:tr w:rsidR="00BA72B2" w:rsidRPr="000E5250" w14:paraId="45F1BDBA" w14:textId="77777777" w:rsidTr="00554219">
        <w:trPr>
          <w:trHeight w:val="251"/>
        </w:trPr>
        <w:tc>
          <w:tcPr>
            <w:tcW w:w="449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7F72E84" w14:textId="44735003" w:rsidR="00BA72B2" w:rsidRPr="000E5250" w:rsidRDefault="00BA72B2" w:rsidP="00BA72B2">
            <w:pPr>
              <w:spacing w:after="0" w:line="240" w:lineRule="auto"/>
              <w:jc w:val="center"/>
              <w:rPr>
                <w:rFonts w:ascii="Sylfaen" w:eastAsia="Times New Roman" w:hAnsi="Sylfaen" w:cs="Calibri"/>
                <w:bCs/>
                <w:color w:val="000000"/>
                <w:sz w:val="14"/>
                <w:szCs w:val="14"/>
              </w:rPr>
            </w:pPr>
            <w:r>
              <w:rPr>
                <w:rFonts w:ascii="Sylfaen" w:hAnsi="Sylfaen" w:cs="Calibri"/>
                <w:color w:val="000000"/>
                <w:sz w:val="14"/>
                <w:szCs w:val="14"/>
                <w:lang w:val="ka-GE"/>
              </w:rPr>
              <w:t>ჩასატარებელ ღონისძიებათა რაოდენობა</w:t>
            </w:r>
          </w:p>
        </w:tc>
        <w:tc>
          <w:tcPr>
            <w:tcW w:w="949" w:type="dxa"/>
            <w:tcBorders>
              <w:top w:val="nil"/>
              <w:left w:val="nil"/>
              <w:bottom w:val="single" w:sz="4" w:space="0" w:color="auto"/>
              <w:right w:val="single" w:sz="4" w:space="0" w:color="auto"/>
            </w:tcBorders>
            <w:vAlign w:val="center"/>
            <w:hideMark/>
          </w:tcPr>
          <w:p w14:paraId="10C075A7" w14:textId="7B50EC53" w:rsidR="00BA72B2" w:rsidRPr="000E5250" w:rsidRDefault="00BA72B2" w:rsidP="00BA72B2">
            <w:pPr>
              <w:spacing w:after="0" w:line="240" w:lineRule="auto"/>
              <w:jc w:val="center"/>
              <w:rPr>
                <w:rFonts w:ascii="Sylfaen" w:eastAsia="Times New Roman" w:hAnsi="Sylfaen" w:cs="Calibri"/>
                <w:sz w:val="14"/>
                <w:szCs w:val="14"/>
              </w:rPr>
            </w:pPr>
            <w:r>
              <w:rPr>
                <w:rFonts w:ascii="Sylfaen" w:eastAsia="Times New Roman" w:hAnsi="Sylfaen" w:cs="Calibri"/>
                <w:sz w:val="14"/>
                <w:szCs w:val="14"/>
              </w:rPr>
              <w:t>12</w:t>
            </w:r>
          </w:p>
        </w:tc>
        <w:tc>
          <w:tcPr>
            <w:tcW w:w="851" w:type="dxa"/>
            <w:tcBorders>
              <w:top w:val="nil"/>
              <w:left w:val="nil"/>
              <w:bottom w:val="single" w:sz="4" w:space="0" w:color="auto"/>
              <w:right w:val="single" w:sz="4" w:space="0" w:color="auto"/>
            </w:tcBorders>
            <w:vAlign w:val="center"/>
            <w:hideMark/>
          </w:tcPr>
          <w:p w14:paraId="426E54D8" w14:textId="5E1F57D8" w:rsidR="00BA72B2" w:rsidRPr="000E5250" w:rsidRDefault="00BA72B2" w:rsidP="00BA72B2">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12</w:t>
            </w:r>
          </w:p>
        </w:tc>
        <w:tc>
          <w:tcPr>
            <w:tcW w:w="720" w:type="dxa"/>
            <w:tcBorders>
              <w:top w:val="nil"/>
              <w:left w:val="nil"/>
              <w:bottom w:val="single" w:sz="4" w:space="0" w:color="auto"/>
              <w:right w:val="single" w:sz="4" w:space="0" w:color="auto"/>
            </w:tcBorders>
            <w:vAlign w:val="center"/>
            <w:hideMark/>
          </w:tcPr>
          <w:p w14:paraId="1DB9BFC2" w14:textId="2313F63A" w:rsidR="00BA72B2" w:rsidRPr="000E5250" w:rsidRDefault="00BA72B2" w:rsidP="00BA72B2">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12</w:t>
            </w:r>
          </w:p>
        </w:tc>
        <w:tc>
          <w:tcPr>
            <w:tcW w:w="810" w:type="dxa"/>
            <w:tcBorders>
              <w:top w:val="nil"/>
              <w:left w:val="nil"/>
              <w:bottom w:val="single" w:sz="4" w:space="0" w:color="auto"/>
              <w:right w:val="single" w:sz="4" w:space="0" w:color="auto"/>
            </w:tcBorders>
            <w:vAlign w:val="center"/>
            <w:hideMark/>
          </w:tcPr>
          <w:p w14:paraId="79FE2E6B" w14:textId="73F75944" w:rsidR="00BA72B2" w:rsidRPr="000E5250" w:rsidRDefault="00BA72B2" w:rsidP="00BA72B2">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12</w:t>
            </w:r>
          </w:p>
        </w:tc>
        <w:tc>
          <w:tcPr>
            <w:tcW w:w="810" w:type="dxa"/>
            <w:tcBorders>
              <w:top w:val="nil"/>
              <w:left w:val="nil"/>
              <w:bottom w:val="single" w:sz="4" w:space="0" w:color="auto"/>
              <w:right w:val="single" w:sz="4" w:space="0" w:color="auto"/>
            </w:tcBorders>
            <w:vAlign w:val="center"/>
            <w:hideMark/>
          </w:tcPr>
          <w:p w14:paraId="2747C0E0" w14:textId="71250F60" w:rsidR="00BA72B2" w:rsidRPr="000E5250" w:rsidRDefault="00BA72B2" w:rsidP="00BA72B2">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12</w:t>
            </w:r>
          </w:p>
        </w:tc>
        <w:tc>
          <w:tcPr>
            <w:tcW w:w="1201" w:type="dxa"/>
            <w:tcBorders>
              <w:top w:val="nil"/>
              <w:left w:val="nil"/>
              <w:bottom w:val="single" w:sz="4" w:space="0" w:color="auto"/>
              <w:right w:val="single" w:sz="4" w:space="0" w:color="auto"/>
            </w:tcBorders>
            <w:vAlign w:val="center"/>
            <w:hideMark/>
          </w:tcPr>
          <w:p w14:paraId="06BF0A8D" w14:textId="6614A3B4" w:rsidR="00BA72B2" w:rsidRPr="000E5250" w:rsidRDefault="00BA72B2" w:rsidP="00BA72B2">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12</w:t>
            </w:r>
          </w:p>
        </w:tc>
        <w:tc>
          <w:tcPr>
            <w:tcW w:w="1219" w:type="dxa"/>
            <w:tcBorders>
              <w:top w:val="nil"/>
              <w:left w:val="nil"/>
              <w:bottom w:val="single" w:sz="4" w:space="0" w:color="auto"/>
              <w:right w:val="single" w:sz="4" w:space="0" w:color="auto"/>
            </w:tcBorders>
            <w:vAlign w:val="center"/>
            <w:hideMark/>
          </w:tcPr>
          <w:p w14:paraId="6A046709" w14:textId="77777777" w:rsidR="00BA72B2" w:rsidRPr="000E5250" w:rsidRDefault="00BA72B2" w:rsidP="00BA72B2">
            <w:pPr>
              <w:spacing w:after="0" w:line="240" w:lineRule="auto"/>
              <w:jc w:val="center"/>
              <w:rPr>
                <w:rFonts w:ascii="Sylfaen" w:eastAsia="Times New Roman" w:hAnsi="Sylfaen" w:cs="Calibri"/>
                <w:color w:val="000000"/>
                <w:sz w:val="14"/>
                <w:szCs w:val="14"/>
              </w:rPr>
            </w:pPr>
            <w:r w:rsidRPr="000E5250">
              <w:rPr>
                <w:rFonts w:ascii="Sylfaen" w:eastAsia="Times New Roman" w:hAnsi="Sylfaen" w:cs="Calibri"/>
                <w:color w:val="000000"/>
                <w:sz w:val="14"/>
                <w:szCs w:val="14"/>
              </w:rPr>
              <w:t>რაოდენობრივი</w:t>
            </w:r>
          </w:p>
        </w:tc>
      </w:tr>
    </w:tbl>
    <w:p w14:paraId="6526899A" w14:textId="77777777" w:rsidR="004903E9" w:rsidRPr="004903E9" w:rsidRDefault="004903E9" w:rsidP="00B76FFE">
      <w:pPr>
        <w:widowControl w:val="0"/>
        <w:autoSpaceDE w:val="0"/>
        <w:autoSpaceDN w:val="0"/>
        <w:adjustRightInd w:val="0"/>
        <w:spacing w:after="0"/>
        <w:rPr>
          <w:sz w:val="14"/>
          <w:szCs w:val="14"/>
          <w:lang w:val="ka-GE"/>
        </w:rPr>
      </w:pPr>
    </w:p>
    <w:p w14:paraId="6E2498C0" w14:textId="71C73286" w:rsidR="00F437A4" w:rsidRDefault="004903E9" w:rsidP="00B76FFE">
      <w:pPr>
        <w:widowControl w:val="0"/>
        <w:autoSpaceDE w:val="0"/>
        <w:autoSpaceDN w:val="0"/>
        <w:adjustRightInd w:val="0"/>
        <w:spacing w:after="0"/>
        <w:rPr>
          <w:rFonts w:ascii="Sylfaen" w:hAnsi="Sylfaen" w:cs="Sylfaen"/>
          <w:b/>
          <w:bCs/>
          <w:iCs/>
          <w:color w:val="385623"/>
          <w:sz w:val="16"/>
          <w:szCs w:val="16"/>
          <w:lang w:val="ka-GE"/>
        </w:rPr>
      </w:pPr>
      <w:r>
        <w:rPr>
          <w:lang w:val="ka-GE"/>
        </w:rPr>
        <w:t xml:space="preserve"> </w:t>
      </w:r>
      <w:r w:rsidRPr="004903E9">
        <w:rPr>
          <w:rFonts w:ascii="Sylfaen" w:hAnsi="Sylfaen" w:cs="Sylfaen"/>
          <w:b/>
          <w:bCs/>
          <w:iCs/>
          <w:color w:val="385623"/>
          <w:sz w:val="16"/>
          <w:szCs w:val="16"/>
          <w:lang w:val="ka-GE"/>
        </w:rPr>
        <w:t xml:space="preserve">ბიუჯეტი </w:t>
      </w:r>
    </w:p>
    <w:p w14:paraId="01EA29C2" w14:textId="3D8F7FBB" w:rsidR="004903E9" w:rsidRPr="00FF6E3D" w:rsidRDefault="00FF6E3D" w:rsidP="00FF6E3D">
      <w:pPr>
        <w:widowControl w:val="0"/>
        <w:autoSpaceDE w:val="0"/>
        <w:autoSpaceDN w:val="0"/>
        <w:adjustRightInd w:val="0"/>
        <w:spacing w:after="0"/>
        <w:ind w:firstLine="475"/>
        <w:jc w:val="right"/>
        <w:rPr>
          <w:rFonts w:ascii="Sylfaen" w:hAnsi="Sylfaen" w:cs="Sylfaen"/>
          <w:b/>
          <w:bCs/>
          <w:iCs/>
          <w:color w:val="385623"/>
          <w:sz w:val="14"/>
          <w:szCs w:val="14"/>
          <w:lang w:val="ka-GE"/>
        </w:rPr>
      </w:pPr>
      <w:r w:rsidRPr="00FF6E3D">
        <w:rPr>
          <w:rFonts w:ascii="Sylfaen" w:hAnsi="Sylfaen" w:cs="Sylfaen"/>
          <w:b/>
          <w:bCs/>
          <w:iCs/>
          <w:color w:val="385623"/>
          <w:sz w:val="14"/>
          <w:szCs w:val="14"/>
          <w:lang w:val="ka-GE"/>
        </w:rPr>
        <w:t>ლარში</w:t>
      </w:r>
    </w:p>
    <w:tbl>
      <w:tblPr>
        <w:tblW w:w="0" w:type="auto"/>
        <w:tblLook w:val="04A0" w:firstRow="1" w:lastRow="0" w:firstColumn="1" w:lastColumn="0" w:noHBand="0" w:noVBand="1"/>
      </w:tblPr>
      <w:tblGrid>
        <w:gridCol w:w="332"/>
        <w:gridCol w:w="5423"/>
        <w:gridCol w:w="990"/>
        <w:gridCol w:w="1170"/>
        <w:gridCol w:w="1080"/>
        <w:gridCol w:w="990"/>
        <w:gridCol w:w="1075"/>
      </w:tblGrid>
      <w:tr w:rsidR="00CA230F" w:rsidRPr="00CA230F" w14:paraId="100585CC" w14:textId="77777777" w:rsidTr="00F01BAC">
        <w:trPr>
          <w:trHeight w:val="512"/>
        </w:trPr>
        <w:tc>
          <w:tcPr>
            <w:tcW w:w="0" w:type="auto"/>
            <w:tcBorders>
              <w:top w:val="single" w:sz="4" w:space="0" w:color="auto"/>
              <w:left w:val="single" w:sz="4" w:space="0" w:color="auto"/>
              <w:bottom w:val="double" w:sz="6" w:space="0" w:color="auto"/>
              <w:right w:val="single" w:sz="4" w:space="0" w:color="auto"/>
            </w:tcBorders>
            <w:noWrap/>
            <w:vAlign w:val="center"/>
            <w:hideMark/>
          </w:tcPr>
          <w:p w14:paraId="461FC46A"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N</w:t>
            </w:r>
          </w:p>
        </w:tc>
        <w:tc>
          <w:tcPr>
            <w:tcW w:w="5423" w:type="dxa"/>
            <w:tcBorders>
              <w:top w:val="single" w:sz="4" w:space="0" w:color="auto"/>
              <w:left w:val="nil"/>
              <w:bottom w:val="double" w:sz="6" w:space="0" w:color="auto"/>
              <w:right w:val="single" w:sz="4" w:space="0" w:color="auto"/>
            </w:tcBorders>
            <w:noWrap/>
            <w:vAlign w:val="center"/>
            <w:hideMark/>
          </w:tcPr>
          <w:p w14:paraId="4BBEF5AB"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ხარჯების დასახელება</w:t>
            </w:r>
          </w:p>
        </w:tc>
        <w:tc>
          <w:tcPr>
            <w:tcW w:w="990" w:type="dxa"/>
            <w:tcBorders>
              <w:top w:val="single" w:sz="4" w:space="0" w:color="auto"/>
              <w:left w:val="nil"/>
              <w:bottom w:val="double" w:sz="6" w:space="0" w:color="auto"/>
              <w:right w:val="single" w:sz="4" w:space="0" w:color="auto"/>
            </w:tcBorders>
            <w:vAlign w:val="center"/>
            <w:hideMark/>
          </w:tcPr>
          <w:p w14:paraId="77E36ED2"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2026 წლის გეგმა</w:t>
            </w:r>
          </w:p>
        </w:tc>
        <w:tc>
          <w:tcPr>
            <w:tcW w:w="1170" w:type="dxa"/>
            <w:tcBorders>
              <w:top w:val="single" w:sz="4" w:space="0" w:color="auto"/>
              <w:left w:val="nil"/>
              <w:bottom w:val="double" w:sz="6" w:space="0" w:color="auto"/>
              <w:right w:val="single" w:sz="4" w:space="0" w:color="auto"/>
            </w:tcBorders>
            <w:vAlign w:val="center"/>
            <w:hideMark/>
          </w:tcPr>
          <w:p w14:paraId="6B1F55FD"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2027 წლის პროგნოზი</w:t>
            </w:r>
          </w:p>
        </w:tc>
        <w:tc>
          <w:tcPr>
            <w:tcW w:w="1080" w:type="dxa"/>
            <w:tcBorders>
              <w:top w:val="single" w:sz="4" w:space="0" w:color="auto"/>
              <w:left w:val="nil"/>
              <w:bottom w:val="double" w:sz="6" w:space="0" w:color="auto"/>
              <w:right w:val="single" w:sz="4" w:space="0" w:color="auto"/>
            </w:tcBorders>
            <w:vAlign w:val="center"/>
            <w:hideMark/>
          </w:tcPr>
          <w:p w14:paraId="2C32B3BD"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2028 წლის პროგნოზი</w:t>
            </w:r>
          </w:p>
        </w:tc>
        <w:tc>
          <w:tcPr>
            <w:tcW w:w="990" w:type="dxa"/>
            <w:tcBorders>
              <w:top w:val="single" w:sz="4" w:space="0" w:color="auto"/>
              <w:left w:val="nil"/>
              <w:bottom w:val="double" w:sz="6" w:space="0" w:color="auto"/>
              <w:right w:val="single" w:sz="4" w:space="0" w:color="auto"/>
            </w:tcBorders>
            <w:vAlign w:val="center"/>
            <w:hideMark/>
          </w:tcPr>
          <w:p w14:paraId="302611A2"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2029 წლის პროგნოზი</w:t>
            </w:r>
          </w:p>
        </w:tc>
        <w:tc>
          <w:tcPr>
            <w:tcW w:w="1075" w:type="dxa"/>
            <w:tcBorders>
              <w:top w:val="single" w:sz="4" w:space="0" w:color="auto"/>
              <w:left w:val="nil"/>
              <w:bottom w:val="double" w:sz="6" w:space="0" w:color="auto"/>
              <w:right w:val="single" w:sz="4" w:space="0" w:color="auto"/>
            </w:tcBorders>
            <w:vAlign w:val="center"/>
            <w:hideMark/>
          </w:tcPr>
          <w:p w14:paraId="3F7F41A1"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2030 წლის პროგნოზი</w:t>
            </w:r>
          </w:p>
        </w:tc>
      </w:tr>
      <w:tr w:rsidR="00CA230F" w:rsidRPr="00CA230F" w14:paraId="3C87C390" w14:textId="77777777" w:rsidTr="00F01BAC">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EEAA173"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5423" w:type="dxa"/>
            <w:tcBorders>
              <w:top w:val="single" w:sz="4" w:space="0" w:color="auto"/>
              <w:left w:val="nil"/>
              <w:bottom w:val="single" w:sz="4" w:space="0" w:color="auto"/>
              <w:right w:val="single" w:sz="4" w:space="0" w:color="auto"/>
            </w:tcBorders>
            <w:noWrap/>
            <w:vAlign w:val="center"/>
            <w:hideMark/>
          </w:tcPr>
          <w:p w14:paraId="4A409769" w14:textId="77777777" w:rsidR="00CA230F" w:rsidRPr="00CA230F" w:rsidRDefault="00CA230F" w:rsidP="00CA230F">
            <w:pPr>
              <w:spacing w:after="0" w:line="240" w:lineRule="auto"/>
              <w:rPr>
                <w:rFonts w:ascii="Sylfaen" w:eastAsia="Times New Roman" w:hAnsi="Sylfaen" w:cs="Calibri"/>
                <w:color w:val="000000"/>
                <w:sz w:val="14"/>
                <w:szCs w:val="14"/>
              </w:rPr>
            </w:pPr>
            <w:r w:rsidRPr="00CA230F">
              <w:rPr>
                <w:rFonts w:ascii="Sylfaen" w:eastAsia="Times New Roman" w:hAnsi="Sylfaen" w:cs="Calibri"/>
                <w:color w:val="000000"/>
                <w:sz w:val="14"/>
                <w:szCs w:val="14"/>
              </w:rPr>
              <w:t>მომუშავეთა რიცხოვნობა</w:t>
            </w:r>
          </w:p>
        </w:tc>
        <w:tc>
          <w:tcPr>
            <w:tcW w:w="990" w:type="dxa"/>
            <w:tcBorders>
              <w:top w:val="single" w:sz="4" w:space="0" w:color="auto"/>
              <w:left w:val="nil"/>
              <w:bottom w:val="single" w:sz="4" w:space="0" w:color="auto"/>
              <w:right w:val="single" w:sz="4" w:space="0" w:color="auto"/>
            </w:tcBorders>
            <w:noWrap/>
            <w:vAlign w:val="center"/>
            <w:hideMark/>
          </w:tcPr>
          <w:p w14:paraId="2AFD80CC"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9</w:t>
            </w:r>
          </w:p>
        </w:tc>
        <w:tc>
          <w:tcPr>
            <w:tcW w:w="1170" w:type="dxa"/>
            <w:tcBorders>
              <w:top w:val="single" w:sz="4" w:space="0" w:color="auto"/>
              <w:left w:val="nil"/>
              <w:bottom w:val="single" w:sz="4" w:space="0" w:color="auto"/>
              <w:right w:val="single" w:sz="4" w:space="0" w:color="auto"/>
            </w:tcBorders>
            <w:noWrap/>
            <w:vAlign w:val="center"/>
            <w:hideMark/>
          </w:tcPr>
          <w:p w14:paraId="5A42C9EE"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9</w:t>
            </w:r>
          </w:p>
        </w:tc>
        <w:tc>
          <w:tcPr>
            <w:tcW w:w="1080" w:type="dxa"/>
            <w:tcBorders>
              <w:top w:val="single" w:sz="4" w:space="0" w:color="auto"/>
              <w:left w:val="nil"/>
              <w:bottom w:val="single" w:sz="4" w:space="0" w:color="auto"/>
              <w:right w:val="single" w:sz="4" w:space="0" w:color="auto"/>
            </w:tcBorders>
            <w:noWrap/>
            <w:vAlign w:val="center"/>
            <w:hideMark/>
          </w:tcPr>
          <w:p w14:paraId="4F4995AA"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9</w:t>
            </w:r>
          </w:p>
        </w:tc>
        <w:tc>
          <w:tcPr>
            <w:tcW w:w="990" w:type="dxa"/>
            <w:tcBorders>
              <w:top w:val="single" w:sz="4" w:space="0" w:color="auto"/>
              <w:left w:val="nil"/>
              <w:bottom w:val="single" w:sz="4" w:space="0" w:color="auto"/>
              <w:right w:val="single" w:sz="4" w:space="0" w:color="auto"/>
            </w:tcBorders>
            <w:noWrap/>
            <w:vAlign w:val="center"/>
            <w:hideMark/>
          </w:tcPr>
          <w:p w14:paraId="54FF6B4E"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9</w:t>
            </w:r>
          </w:p>
        </w:tc>
        <w:tc>
          <w:tcPr>
            <w:tcW w:w="0" w:type="auto"/>
            <w:tcBorders>
              <w:top w:val="single" w:sz="4" w:space="0" w:color="auto"/>
              <w:left w:val="nil"/>
              <w:bottom w:val="single" w:sz="4" w:space="0" w:color="auto"/>
              <w:right w:val="single" w:sz="4" w:space="0" w:color="auto"/>
            </w:tcBorders>
            <w:noWrap/>
            <w:vAlign w:val="center"/>
            <w:hideMark/>
          </w:tcPr>
          <w:p w14:paraId="65C4734A"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9</w:t>
            </w:r>
          </w:p>
        </w:tc>
      </w:tr>
      <w:tr w:rsidR="00CA230F" w:rsidRPr="00CA230F" w14:paraId="52103BD4"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3F663172"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w:t>
            </w:r>
          </w:p>
        </w:tc>
        <w:tc>
          <w:tcPr>
            <w:tcW w:w="5423" w:type="dxa"/>
            <w:tcBorders>
              <w:top w:val="nil"/>
              <w:left w:val="nil"/>
              <w:bottom w:val="single" w:sz="4" w:space="0" w:color="auto"/>
              <w:right w:val="single" w:sz="4" w:space="0" w:color="auto"/>
            </w:tcBorders>
            <w:noWrap/>
            <w:vAlign w:val="center"/>
            <w:hideMark/>
          </w:tcPr>
          <w:p w14:paraId="4E83BCDA" w14:textId="77777777" w:rsidR="00CA230F" w:rsidRPr="00CA230F" w:rsidRDefault="00CA230F" w:rsidP="00CA230F">
            <w:pPr>
              <w:spacing w:after="0" w:line="240" w:lineRule="auto"/>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შრომის ანაზღაურება</w:t>
            </w:r>
          </w:p>
        </w:tc>
        <w:tc>
          <w:tcPr>
            <w:tcW w:w="990" w:type="dxa"/>
            <w:tcBorders>
              <w:top w:val="nil"/>
              <w:left w:val="nil"/>
              <w:bottom w:val="single" w:sz="4" w:space="0" w:color="auto"/>
              <w:right w:val="single" w:sz="4" w:space="0" w:color="auto"/>
            </w:tcBorders>
            <w:noWrap/>
            <w:vAlign w:val="center"/>
            <w:hideMark/>
          </w:tcPr>
          <w:p w14:paraId="2EF0DA40"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82,680</w:t>
            </w:r>
          </w:p>
        </w:tc>
        <w:tc>
          <w:tcPr>
            <w:tcW w:w="1170" w:type="dxa"/>
            <w:tcBorders>
              <w:top w:val="nil"/>
              <w:left w:val="nil"/>
              <w:bottom w:val="single" w:sz="4" w:space="0" w:color="auto"/>
              <w:right w:val="single" w:sz="4" w:space="0" w:color="auto"/>
            </w:tcBorders>
            <w:noWrap/>
            <w:vAlign w:val="center"/>
            <w:hideMark/>
          </w:tcPr>
          <w:p w14:paraId="68F1A808"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90,950</w:t>
            </w:r>
          </w:p>
        </w:tc>
        <w:tc>
          <w:tcPr>
            <w:tcW w:w="1080" w:type="dxa"/>
            <w:tcBorders>
              <w:top w:val="nil"/>
              <w:left w:val="nil"/>
              <w:bottom w:val="single" w:sz="4" w:space="0" w:color="auto"/>
              <w:right w:val="single" w:sz="4" w:space="0" w:color="auto"/>
            </w:tcBorders>
            <w:noWrap/>
            <w:vAlign w:val="center"/>
            <w:hideMark/>
          </w:tcPr>
          <w:p w14:paraId="19C8327F"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100,045</w:t>
            </w:r>
          </w:p>
        </w:tc>
        <w:tc>
          <w:tcPr>
            <w:tcW w:w="990" w:type="dxa"/>
            <w:tcBorders>
              <w:top w:val="nil"/>
              <w:left w:val="nil"/>
              <w:bottom w:val="single" w:sz="4" w:space="0" w:color="auto"/>
              <w:right w:val="single" w:sz="4" w:space="0" w:color="auto"/>
            </w:tcBorders>
            <w:noWrap/>
            <w:vAlign w:val="center"/>
            <w:hideMark/>
          </w:tcPr>
          <w:p w14:paraId="3045E1B8"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110,050</w:t>
            </w:r>
          </w:p>
        </w:tc>
        <w:tc>
          <w:tcPr>
            <w:tcW w:w="0" w:type="auto"/>
            <w:tcBorders>
              <w:top w:val="nil"/>
              <w:left w:val="nil"/>
              <w:bottom w:val="single" w:sz="4" w:space="0" w:color="auto"/>
              <w:right w:val="single" w:sz="4" w:space="0" w:color="auto"/>
            </w:tcBorders>
            <w:noWrap/>
            <w:vAlign w:val="center"/>
            <w:hideMark/>
          </w:tcPr>
          <w:p w14:paraId="03F11070"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121,059</w:t>
            </w:r>
          </w:p>
        </w:tc>
      </w:tr>
      <w:tr w:rsidR="00CA230F" w:rsidRPr="00CA230F" w14:paraId="1C0C6AEA"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53D4151F"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2</w:t>
            </w:r>
          </w:p>
        </w:tc>
        <w:tc>
          <w:tcPr>
            <w:tcW w:w="5423" w:type="dxa"/>
            <w:tcBorders>
              <w:top w:val="nil"/>
              <w:left w:val="nil"/>
              <w:bottom w:val="single" w:sz="4" w:space="0" w:color="auto"/>
              <w:right w:val="single" w:sz="4" w:space="0" w:color="auto"/>
            </w:tcBorders>
            <w:noWrap/>
            <w:vAlign w:val="center"/>
            <w:hideMark/>
          </w:tcPr>
          <w:p w14:paraId="0A3B2FB0" w14:textId="77777777" w:rsidR="00CA230F" w:rsidRPr="00CA230F" w:rsidRDefault="00CA230F" w:rsidP="00CA230F">
            <w:pPr>
              <w:spacing w:after="0" w:line="240" w:lineRule="auto"/>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საქონელი და მომსახურება</w:t>
            </w:r>
          </w:p>
        </w:tc>
        <w:tc>
          <w:tcPr>
            <w:tcW w:w="990" w:type="dxa"/>
            <w:tcBorders>
              <w:top w:val="nil"/>
              <w:left w:val="nil"/>
              <w:bottom w:val="single" w:sz="4" w:space="0" w:color="auto"/>
              <w:right w:val="single" w:sz="4" w:space="0" w:color="auto"/>
            </w:tcBorders>
            <w:noWrap/>
            <w:vAlign w:val="center"/>
            <w:hideMark/>
          </w:tcPr>
          <w:p w14:paraId="1BA13C38"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20,888</w:t>
            </w:r>
          </w:p>
        </w:tc>
        <w:tc>
          <w:tcPr>
            <w:tcW w:w="1170" w:type="dxa"/>
            <w:tcBorders>
              <w:top w:val="nil"/>
              <w:left w:val="nil"/>
              <w:bottom w:val="single" w:sz="4" w:space="0" w:color="auto"/>
              <w:right w:val="single" w:sz="4" w:space="0" w:color="auto"/>
            </w:tcBorders>
            <w:noWrap/>
            <w:vAlign w:val="center"/>
            <w:hideMark/>
          </w:tcPr>
          <w:p w14:paraId="138FFC8D"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22,750</w:t>
            </w:r>
          </w:p>
        </w:tc>
        <w:tc>
          <w:tcPr>
            <w:tcW w:w="1080" w:type="dxa"/>
            <w:tcBorders>
              <w:top w:val="nil"/>
              <w:left w:val="nil"/>
              <w:bottom w:val="single" w:sz="4" w:space="0" w:color="auto"/>
              <w:right w:val="single" w:sz="4" w:space="0" w:color="auto"/>
            </w:tcBorders>
            <w:noWrap/>
            <w:vAlign w:val="center"/>
            <w:hideMark/>
          </w:tcPr>
          <w:p w14:paraId="15D85649"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23,655</w:t>
            </w:r>
          </w:p>
        </w:tc>
        <w:tc>
          <w:tcPr>
            <w:tcW w:w="990" w:type="dxa"/>
            <w:tcBorders>
              <w:top w:val="nil"/>
              <w:left w:val="nil"/>
              <w:bottom w:val="single" w:sz="4" w:space="0" w:color="auto"/>
              <w:right w:val="single" w:sz="4" w:space="0" w:color="auto"/>
            </w:tcBorders>
            <w:noWrap/>
            <w:vAlign w:val="center"/>
            <w:hideMark/>
          </w:tcPr>
          <w:p w14:paraId="2772F6AD"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23,650</w:t>
            </w:r>
          </w:p>
        </w:tc>
        <w:tc>
          <w:tcPr>
            <w:tcW w:w="0" w:type="auto"/>
            <w:tcBorders>
              <w:top w:val="nil"/>
              <w:left w:val="nil"/>
              <w:bottom w:val="single" w:sz="4" w:space="0" w:color="auto"/>
              <w:right w:val="single" w:sz="4" w:space="0" w:color="auto"/>
            </w:tcBorders>
            <w:noWrap/>
            <w:vAlign w:val="center"/>
            <w:hideMark/>
          </w:tcPr>
          <w:p w14:paraId="006E219E"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24,641</w:t>
            </w:r>
          </w:p>
        </w:tc>
      </w:tr>
      <w:tr w:rsidR="00CA230F" w:rsidRPr="00CA230F" w14:paraId="1CABCB26"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236E558C" w14:textId="77777777" w:rsidR="00CA230F" w:rsidRPr="00CA230F" w:rsidRDefault="00CA230F" w:rsidP="00CA230F">
            <w:pPr>
              <w:spacing w:after="0" w:line="240" w:lineRule="auto"/>
              <w:jc w:val="right"/>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გ</w:t>
            </w:r>
          </w:p>
        </w:tc>
        <w:tc>
          <w:tcPr>
            <w:tcW w:w="5423" w:type="dxa"/>
            <w:tcBorders>
              <w:top w:val="nil"/>
              <w:left w:val="nil"/>
              <w:bottom w:val="single" w:sz="4" w:space="0" w:color="auto"/>
              <w:right w:val="single" w:sz="4" w:space="0" w:color="auto"/>
            </w:tcBorders>
            <w:noWrap/>
            <w:vAlign w:val="center"/>
            <w:hideMark/>
          </w:tcPr>
          <w:p w14:paraId="5AD4A639" w14:textId="77777777" w:rsidR="00CA230F" w:rsidRPr="00CA230F" w:rsidRDefault="00CA230F" w:rsidP="00CA230F">
            <w:pPr>
              <w:spacing w:after="0" w:line="240" w:lineRule="auto"/>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 xml:space="preserve">  ოფისის ხარჯი</w:t>
            </w:r>
          </w:p>
        </w:tc>
        <w:tc>
          <w:tcPr>
            <w:tcW w:w="990" w:type="dxa"/>
            <w:tcBorders>
              <w:top w:val="nil"/>
              <w:left w:val="nil"/>
              <w:bottom w:val="single" w:sz="4" w:space="0" w:color="auto"/>
              <w:right w:val="single" w:sz="4" w:space="0" w:color="auto"/>
            </w:tcBorders>
            <w:noWrap/>
            <w:vAlign w:val="center"/>
            <w:hideMark/>
          </w:tcPr>
          <w:p w14:paraId="2AF9D068"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11,670</w:t>
            </w:r>
          </w:p>
        </w:tc>
        <w:tc>
          <w:tcPr>
            <w:tcW w:w="1170" w:type="dxa"/>
            <w:tcBorders>
              <w:top w:val="nil"/>
              <w:left w:val="nil"/>
              <w:bottom w:val="single" w:sz="4" w:space="0" w:color="auto"/>
              <w:right w:val="single" w:sz="4" w:space="0" w:color="auto"/>
            </w:tcBorders>
            <w:noWrap/>
            <w:vAlign w:val="center"/>
            <w:hideMark/>
          </w:tcPr>
          <w:p w14:paraId="4CBCF2F5"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19,050</w:t>
            </w:r>
          </w:p>
        </w:tc>
        <w:tc>
          <w:tcPr>
            <w:tcW w:w="1080" w:type="dxa"/>
            <w:tcBorders>
              <w:top w:val="nil"/>
              <w:left w:val="nil"/>
              <w:bottom w:val="single" w:sz="4" w:space="0" w:color="auto"/>
              <w:right w:val="single" w:sz="4" w:space="0" w:color="auto"/>
            </w:tcBorders>
            <w:noWrap/>
            <w:vAlign w:val="center"/>
            <w:hideMark/>
          </w:tcPr>
          <w:p w14:paraId="07C17E4B"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19,955</w:t>
            </w:r>
          </w:p>
        </w:tc>
        <w:tc>
          <w:tcPr>
            <w:tcW w:w="990" w:type="dxa"/>
            <w:tcBorders>
              <w:top w:val="nil"/>
              <w:left w:val="nil"/>
              <w:bottom w:val="single" w:sz="4" w:space="0" w:color="auto"/>
              <w:right w:val="single" w:sz="4" w:space="0" w:color="auto"/>
            </w:tcBorders>
            <w:noWrap/>
            <w:vAlign w:val="center"/>
            <w:hideMark/>
          </w:tcPr>
          <w:p w14:paraId="2516BC32"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19,950</w:t>
            </w:r>
          </w:p>
        </w:tc>
        <w:tc>
          <w:tcPr>
            <w:tcW w:w="0" w:type="auto"/>
            <w:tcBorders>
              <w:top w:val="nil"/>
              <w:left w:val="nil"/>
              <w:bottom w:val="single" w:sz="4" w:space="0" w:color="auto"/>
              <w:right w:val="single" w:sz="4" w:space="0" w:color="auto"/>
            </w:tcBorders>
            <w:noWrap/>
            <w:vAlign w:val="center"/>
            <w:hideMark/>
          </w:tcPr>
          <w:p w14:paraId="743E7F6F"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20,941</w:t>
            </w:r>
          </w:p>
        </w:tc>
      </w:tr>
      <w:tr w:rsidR="00CA230F" w:rsidRPr="00CA230F" w14:paraId="29A26A61"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059D342B" w14:textId="77777777" w:rsidR="00CA230F" w:rsidRPr="00CA230F" w:rsidRDefault="00CA230F" w:rsidP="00CA230F">
            <w:pPr>
              <w:spacing w:after="0" w:line="240" w:lineRule="auto"/>
              <w:jc w:val="right"/>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5423" w:type="dxa"/>
            <w:tcBorders>
              <w:top w:val="nil"/>
              <w:left w:val="nil"/>
              <w:bottom w:val="single" w:sz="4" w:space="0" w:color="auto"/>
              <w:right w:val="single" w:sz="4" w:space="0" w:color="auto"/>
            </w:tcBorders>
            <w:noWrap/>
            <w:vAlign w:val="center"/>
            <w:hideMark/>
          </w:tcPr>
          <w:p w14:paraId="7AE71468" w14:textId="77777777" w:rsidR="00CA230F" w:rsidRPr="00CA230F" w:rsidRDefault="00CA230F" w:rsidP="00CA230F">
            <w:pPr>
              <w:spacing w:after="0" w:line="240" w:lineRule="auto"/>
              <w:rPr>
                <w:rFonts w:ascii="Sylfaen" w:eastAsia="Times New Roman" w:hAnsi="Sylfaen" w:cs="Calibri"/>
                <w:color w:val="000000"/>
                <w:sz w:val="14"/>
                <w:szCs w:val="14"/>
              </w:rPr>
            </w:pPr>
            <w:r w:rsidRPr="00CA230F">
              <w:rPr>
                <w:rFonts w:ascii="Sylfaen" w:eastAsia="Times New Roman" w:hAnsi="Sylfaen" w:cs="Calibri"/>
                <w:color w:val="000000"/>
                <w:sz w:val="14"/>
                <w:szCs w:val="14"/>
              </w:rPr>
              <w:t xml:space="preserve">  - საკანცელაიო და საწერ-სახაზავი ქაღალდის შეძენა</w:t>
            </w:r>
          </w:p>
        </w:tc>
        <w:tc>
          <w:tcPr>
            <w:tcW w:w="990" w:type="dxa"/>
            <w:tcBorders>
              <w:top w:val="nil"/>
              <w:left w:val="nil"/>
              <w:bottom w:val="single" w:sz="4" w:space="0" w:color="auto"/>
              <w:right w:val="single" w:sz="4" w:space="0" w:color="auto"/>
            </w:tcBorders>
            <w:noWrap/>
            <w:vAlign w:val="center"/>
            <w:hideMark/>
          </w:tcPr>
          <w:p w14:paraId="0E06E23B"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250</w:t>
            </w:r>
          </w:p>
        </w:tc>
        <w:tc>
          <w:tcPr>
            <w:tcW w:w="1170" w:type="dxa"/>
            <w:tcBorders>
              <w:top w:val="nil"/>
              <w:left w:val="nil"/>
              <w:bottom w:val="single" w:sz="4" w:space="0" w:color="auto"/>
              <w:right w:val="single" w:sz="4" w:space="0" w:color="auto"/>
            </w:tcBorders>
            <w:noWrap/>
            <w:vAlign w:val="center"/>
            <w:hideMark/>
          </w:tcPr>
          <w:p w14:paraId="39219C12"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250</w:t>
            </w:r>
          </w:p>
        </w:tc>
        <w:tc>
          <w:tcPr>
            <w:tcW w:w="1080" w:type="dxa"/>
            <w:tcBorders>
              <w:top w:val="nil"/>
              <w:left w:val="nil"/>
              <w:bottom w:val="single" w:sz="4" w:space="0" w:color="auto"/>
              <w:right w:val="single" w:sz="4" w:space="0" w:color="auto"/>
            </w:tcBorders>
            <w:noWrap/>
            <w:vAlign w:val="center"/>
            <w:hideMark/>
          </w:tcPr>
          <w:p w14:paraId="596D1F93"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250</w:t>
            </w:r>
          </w:p>
        </w:tc>
        <w:tc>
          <w:tcPr>
            <w:tcW w:w="990" w:type="dxa"/>
            <w:tcBorders>
              <w:top w:val="nil"/>
              <w:left w:val="nil"/>
              <w:bottom w:val="single" w:sz="4" w:space="0" w:color="auto"/>
              <w:right w:val="single" w:sz="4" w:space="0" w:color="auto"/>
            </w:tcBorders>
            <w:noWrap/>
            <w:vAlign w:val="center"/>
            <w:hideMark/>
          </w:tcPr>
          <w:p w14:paraId="4A613DB7"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250</w:t>
            </w:r>
          </w:p>
        </w:tc>
        <w:tc>
          <w:tcPr>
            <w:tcW w:w="0" w:type="auto"/>
            <w:tcBorders>
              <w:top w:val="nil"/>
              <w:left w:val="nil"/>
              <w:bottom w:val="single" w:sz="4" w:space="0" w:color="auto"/>
              <w:right w:val="single" w:sz="4" w:space="0" w:color="auto"/>
            </w:tcBorders>
            <w:noWrap/>
            <w:vAlign w:val="center"/>
            <w:hideMark/>
          </w:tcPr>
          <w:p w14:paraId="0F89843A"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250</w:t>
            </w:r>
          </w:p>
        </w:tc>
      </w:tr>
      <w:tr w:rsidR="00CA230F" w:rsidRPr="00CA230F" w14:paraId="7AE4385A"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56D7E5C0" w14:textId="77777777" w:rsidR="00CA230F" w:rsidRPr="00CA230F" w:rsidRDefault="00CA230F" w:rsidP="00CA230F">
            <w:pPr>
              <w:spacing w:after="0" w:line="240" w:lineRule="auto"/>
              <w:jc w:val="right"/>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5423" w:type="dxa"/>
            <w:tcBorders>
              <w:top w:val="nil"/>
              <w:left w:val="nil"/>
              <w:bottom w:val="single" w:sz="4" w:space="0" w:color="auto"/>
              <w:right w:val="single" w:sz="4" w:space="0" w:color="auto"/>
            </w:tcBorders>
            <w:noWrap/>
            <w:vAlign w:val="center"/>
            <w:hideMark/>
          </w:tcPr>
          <w:p w14:paraId="3395E0C6" w14:textId="77777777" w:rsidR="00CA230F" w:rsidRPr="00CA230F" w:rsidRDefault="00CA230F" w:rsidP="00CA230F">
            <w:pPr>
              <w:spacing w:after="0" w:line="240" w:lineRule="auto"/>
              <w:rPr>
                <w:rFonts w:ascii="Sylfaen" w:eastAsia="Times New Roman" w:hAnsi="Sylfaen" w:cs="Calibri"/>
                <w:color w:val="000000"/>
                <w:sz w:val="14"/>
                <w:szCs w:val="14"/>
              </w:rPr>
            </w:pPr>
            <w:r w:rsidRPr="00CA230F">
              <w:rPr>
                <w:rFonts w:ascii="Sylfaen" w:eastAsia="Times New Roman" w:hAnsi="Sylfaen" w:cs="Calibri"/>
                <w:color w:val="000000"/>
                <w:sz w:val="14"/>
                <w:szCs w:val="14"/>
              </w:rPr>
              <w:t xml:space="preserve">  - ნორმატიული აქტების, ჟურნალ გაზეთების შეძენა</w:t>
            </w:r>
          </w:p>
        </w:tc>
        <w:tc>
          <w:tcPr>
            <w:tcW w:w="990" w:type="dxa"/>
            <w:tcBorders>
              <w:top w:val="nil"/>
              <w:left w:val="nil"/>
              <w:bottom w:val="single" w:sz="4" w:space="0" w:color="auto"/>
              <w:right w:val="single" w:sz="4" w:space="0" w:color="auto"/>
            </w:tcBorders>
            <w:noWrap/>
            <w:vAlign w:val="center"/>
            <w:hideMark/>
          </w:tcPr>
          <w:p w14:paraId="17DCE698"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250</w:t>
            </w:r>
          </w:p>
        </w:tc>
        <w:tc>
          <w:tcPr>
            <w:tcW w:w="1170" w:type="dxa"/>
            <w:tcBorders>
              <w:top w:val="nil"/>
              <w:left w:val="nil"/>
              <w:bottom w:val="single" w:sz="4" w:space="0" w:color="auto"/>
              <w:right w:val="single" w:sz="4" w:space="0" w:color="auto"/>
            </w:tcBorders>
            <w:noWrap/>
            <w:vAlign w:val="center"/>
            <w:hideMark/>
          </w:tcPr>
          <w:p w14:paraId="108726D2"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1080" w:type="dxa"/>
            <w:tcBorders>
              <w:top w:val="nil"/>
              <w:left w:val="nil"/>
              <w:bottom w:val="single" w:sz="4" w:space="0" w:color="auto"/>
              <w:right w:val="single" w:sz="4" w:space="0" w:color="auto"/>
            </w:tcBorders>
            <w:noWrap/>
            <w:vAlign w:val="center"/>
            <w:hideMark/>
          </w:tcPr>
          <w:p w14:paraId="2BE8F259"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990" w:type="dxa"/>
            <w:tcBorders>
              <w:top w:val="nil"/>
              <w:left w:val="nil"/>
              <w:bottom w:val="single" w:sz="4" w:space="0" w:color="auto"/>
              <w:right w:val="single" w:sz="4" w:space="0" w:color="auto"/>
            </w:tcBorders>
            <w:noWrap/>
            <w:vAlign w:val="center"/>
            <w:hideMark/>
          </w:tcPr>
          <w:p w14:paraId="22A612AE"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58276896"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r>
      <w:tr w:rsidR="00CA230F" w:rsidRPr="00CA230F" w14:paraId="6BAD0644"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2052CA2F" w14:textId="77777777" w:rsidR="00CA230F" w:rsidRPr="00CA230F" w:rsidRDefault="00CA230F" w:rsidP="00CA230F">
            <w:pPr>
              <w:spacing w:after="0" w:line="240" w:lineRule="auto"/>
              <w:jc w:val="right"/>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5423" w:type="dxa"/>
            <w:tcBorders>
              <w:top w:val="nil"/>
              <w:left w:val="nil"/>
              <w:bottom w:val="single" w:sz="4" w:space="0" w:color="auto"/>
              <w:right w:val="single" w:sz="4" w:space="0" w:color="auto"/>
            </w:tcBorders>
            <w:vAlign w:val="center"/>
            <w:hideMark/>
          </w:tcPr>
          <w:p w14:paraId="23233FB9" w14:textId="77777777" w:rsidR="00CA230F" w:rsidRPr="00CA230F" w:rsidRDefault="00CA230F" w:rsidP="00CA230F">
            <w:pPr>
              <w:spacing w:after="0" w:line="240" w:lineRule="auto"/>
              <w:rPr>
                <w:rFonts w:ascii="Sylfaen" w:eastAsia="Times New Roman" w:hAnsi="Sylfaen" w:cs="Calibri"/>
                <w:color w:val="000000"/>
                <w:sz w:val="14"/>
                <w:szCs w:val="14"/>
              </w:rPr>
            </w:pPr>
            <w:r w:rsidRPr="00CA230F">
              <w:rPr>
                <w:rFonts w:ascii="Sylfaen" w:eastAsia="Times New Roman" w:hAnsi="Sylfaen" w:cs="Calibri"/>
                <w:color w:val="000000"/>
                <w:sz w:val="14"/>
                <w:szCs w:val="14"/>
              </w:rPr>
              <w:t xml:space="preserve">  - მცირეფასიანი საოფისე ტექნიკის შეძენის და დამონტაჟების ხარჯი</w:t>
            </w:r>
          </w:p>
        </w:tc>
        <w:tc>
          <w:tcPr>
            <w:tcW w:w="990" w:type="dxa"/>
            <w:tcBorders>
              <w:top w:val="nil"/>
              <w:left w:val="nil"/>
              <w:bottom w:val="single" w:sz="4" w:space="0" w:color="auto"/>
              <w:right w:val="single" w:sz="4" w:space="0" w:color="auto"/>
            </w:tcBorders>
            <w:noWrap/>
            <w:vAlign w:val="center"/>
            <w:hideMark/>
          </w:tcPr>
          <w:p w14:paraId="1A505D19"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150</w:t>
            </w:r>
          </w:p>
        </w:tc>
        <w:tc>
          <w:tcPr>
            <w:tcW w:w="1170" w:type="dxa"/>
            <w:tcBorders>
              <w:top w:val="nil"/>
              <w:left w:val="nil"/>
              <w:bottom w:val="single" w:sz="4" w:space="0" w:color="auto"/>
              <w:right w:val="single" w:sz="4" w:space="0" w:color="auto"/>
            </w:tcBorders>
            <w:noWrap/>
            <w:vAlign w:val="center"/>
            <w:hideMark/>
          </w:tcPr>
          <w:p w14:paraId="18104719"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150</w:t>
            </w:r>
          </w:p>
        </w:tc>
        <w:tc>
          <w:tcPr>
            <w:tcW w:w="1080" w:type="dxa"/>
            <w:tcBorders>
              <w:top w:val="nil"/>
              <w:left w:val="nil"/>
              <w:bottom w:val="single" w:sz="4" w:space="0" w:color="auto"/>
              <w:right w:val="single" w:sz="4" w:space="0" w:color="auto"/>
            </w:tcBorders>
            <w:noWrap/>
            <w:vAlign w:val="center"/>
            <w:hideMark/>
          </w:tcPr>
          <w:p w14:paraId="43845AB4"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150</w:t>
            </w:r>
          </w:p>
        </w:tc>
        <w:tc>
          <w:tcPr>
            <w:tcW w:w="990" w:type="dxa"/>
            <w:tcBorders>
              <w:top w:val="nil"/>
              <w:left w:val="nil"/>
              <w:bottom w:val="single" w:sz="4" w:space="0" w:color="auto"/>
              <w:right w:val="single" w:sz="4" w:space="0" w:color="auto"/>
            </w:tcBorders>
            <w:noWrap/>
            <w:vAlign w:val="center"/>
            <w:hideMark/>
          </w:tcPr>
          <w:p w14:paraId="47989650"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150</w:t>
            </w:r>
          </w:p>
        </w:tc>
        <w:tc>
          <w:tcPr>
            <w:tcW w:w="0" w:type="auto"/>
            <w:tcBorders>
              <w:top w:val="nil"/>
              <w:left w:val="nil"/>
              <w:bottom w:val="single" w:sz="4" w:space="0" w:color="auto"/>
              <w:right w:val="single" w:sz="4" w:space="0" w:color="auto"/>
            </w:tcBorders>
            <w:noWrap/>
            <w:vAlign w:val="center"/>
            <w:hideMark/>
          </w:tcPr>
          <w:p w14:paraId="43CB5C9F"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150</w:t>
            </w:r>
          </w:p>
        </w:tc>
      </w:tr>
      <w:tr w:rsidR="00CA230F" w:rsidRPr="00CA230F" w14:paraId="326C3670"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67D65BFB" w14:textId="77777777" w:rsidR="00CA230F" w:rsidRPr="00CA230F" w:rsidRDefault="00CA230F" w:rsidP="00CA230F">
            <w:pPr>
              <w:spacing w:after="0" w:line="240" w:lineRule="auto"/>
              <w:jc w:val="right"/>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5423" w:type="dxa"/>
            <w:tcBorders>
              <w:top w:val="nil"/>
              <w:left w:val="nil"/>
              <w:bottom w:val="single" w:sz="4" w:space="0" w:color="auto"/>
              <w:right w:val="single" w:sz="4" w:space="0" w:color="auto"/>
            </w:tcBorders>
            <w:noWrap/>
            <w:vAlign w:val="center"/>
            <w:hideMark/>
          </w:tcPr>
          <w:p w14:paraId="2593A100" w14:textId="77777777" w:rsidR="00CA230F" w:rsidRPr="00CA230F" w:rsidRDefault="00CA230F" w:rsidP="00CA230F">
            <w:pPr>
              <w:spacing w:after="0" w:line="240" w:lineRule="auto"/>
              <w:rPr>
                <w:rFonts w:ascii="Sylfaen" w:eastAsia="Times New Roman" w:hAnsi="Sylfaen" w:cs="Calibri"/>
                <w:color w:val="000000"/>
                <w:sz w:val="14"/>
                <w:szCs w:val="14"/>
              </w:rPr>
            </w:pPr>
            <w:r w:rsidRPr="00CA230F">
              <w:rPr>
                <w:rFonts w:ascii="Sylfaen" w:eastAsia="Times New Roman" w:hAnsi="Sylfaen" w:cs="Calibri"/>
                <w:color w:val="000000"/>
                <w:sz w:val="14"/>
                <w:szCs w:val="14"/>
              </w:rPr>
              <w:t xml:space="preserve">  -  საოფისე ავეჯისა და ინვენტარის შეძენა </w:t>
            </w:r>
          </w:p>
        </w:tc>
        <w:tc>
          <w:tcPr>
            <w:tcW w:w="990" w:type="dxa"/>
            <w:tcBorders>
              <w:top w:val="nil"/>
              <w:left w:val="nil"/>
              <w:bottom w:val="single" w:sz="4" w:space="0" w:color="auto"/>
              <w:right w:val="single" w:sz="4" w:space="0" w:color="auto"/>
            </w:tcBorders>
            <w:noWrap/>
            <w:vAlign w:val="center"/>
            <w:hideMark/>
          </w:tcPr>
          <w:p w14:paraId="2B94374C"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800</w:t>
            </w:r>
          </w:p>
        </w:tc>
        <w:tc>
          <w:tcPr>
            <w:tcW w:w="1170" w:type="dxa"/>
            <w:tcBorders>
              <w:top w:val="nil"/>
              <w:left w:val="nil"/>
              <w:bottom w:val="single" w:sz="4" w:space="0" w:color="auto"/>
              <w:right w:val="single" w:sz="4" w:space="0" w:color="auto"/>
            </w:tcBorders>
            <w:noWrap/>
            <w:vAlign w:val="center"/>
            <w:hideMark/>
          </w:tcPr>
          <w:p w14:paraId="701A1E39"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1080" w:type="dxa"/>
            <w:tcBorders>
              <w:top w:val="nil"/>
              <w:left w:val="nil"/>
              <w:bottom w:val="single" w:sz="4" w:space="0" w:color="auto"/>
              <w:right w:val="single" w:sz="4" w:space="0" w:color="auto"/>
            </w:tcBorders>
            <w:noWrap/>
            <w:vAlign w:val="center"/>
            <w:hideMark/>
          </w:tcPr>
          <w:p w14:paraId="350652B7"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990" w:type="dxa"/>
            <w:tcBorders>
              <w:top w:val="nil"/>
              <w:left w:val="nil"/>
              <w:bottom w:val="single" w:sz="4" w:space="0" w:color="auto"/>
              <w:right w:val="single" w:sz="4" w:space="0" w:color="auto"/>
            </w:tcBorders>
            <w:noWrap/>
            <w:vAlign w:val="center"/>
            <w:hideMark/>
          </w:tcPr>
          <w:p w14:paraId="4EA0006F"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6B3D86E0"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r>
      <w:tr w:rsidR="00CA230F" w:rsidRPr="00CA230F" w14:paraId="2F01CA17"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7C713249" w14:textId="77777777" w:rsidR="00CA230F" w:rsidRPr="00CA230F" w:rsidRDefault="00CA230F" w:rsidP="00CA230F">
            <w:pPr>
              <w:spacing w:after="0" w:line="240" w:lineRule="auto"/>
              <w:jc w:val="right"/>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5423" w:type="dxa"/>
            <w:tcBorders>
              <w:top w:val="nil"/>
              <w:left w:val="nil"/>
              <w:bottom w:val="single" w:sz="4" w:space="0" w:color="auto"/>
              <w:right w:val="single" w:sz="4" w:space="0" w:color="auto"/>
            </w:tcBorders>
            <w:vAlign w:val="center"/>
            <w:hideMark/>
          </w:tcPr>
          <w:p w14:paraId="1DA3254A" w14:textId="77777777" w:rsidR="00CA230F" w:rsidRPr="00CA230F" w:rsidRDefault="00CA230F" w:rsidP="00CA230F">
            <w:pPr>
              <w:spacing w:after="0" w:line="240" w:lineRule="auto"/>
              <w:rPr>
                <w:rFonts w:ascii="Sylfaen" w:eastAsia="Times New Roman" w:hAnsi="Sylfaen" w:cs="Calibri"/>
                <w:color w:val="000000"/>
                <w:sz w:val="14"/>
                <w:szCs w:val="14"/>
              </w:rPr>
            </w:pPr>
            <w:r w:rsidRPr="00CA230F">
              <w:rPr>
                <w:rFonts w:ascii="Sylfaen" w:eastAsia="Times New Roman" w:hAnsi="Sylfaen" w:cs="Calibri"/>
                <w:color w:val="000000"/>
                <w:sz w:val="14"/>
                <w:szCs w:val="14"/>
              </w:rPr>
              <w:t xml:space="preserve">  - ოფისისათვის საჭირო საგნებისა და მასალების შეძენის ხარჯი</w:t>
            </w:r>
          </w:p>
        </w:tc>
        <w:tc>
          <w:tcPr>
            <w:tcW w:w="990" w:type="dxa"/>
            <w:tcBorders>
              <w:top w:val="nil"/>
              <w:left w:val="nil"/>
              <w:bottom w:val="single" w:sz="4" w:space="0" w:color="auto"/>
              <w:right w:val="single" w:sz="4" w:space="0" w:color="auto"/>
            </w:tcBorders>
            <w:noWrap/>
            <w:vAlign w:val="center"/>
            <w:hideMark/>
          </w:tcPr>
          <w:p w14:paraId="16DA4AA6"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6,470</w:t>
            </w:r>
          </w:p>
        </w:tc>
        <w:tc>
          <w:tcPr>
            <w:tcW w:w="1170" w:type="dxa"/>
            <w:tcBorders>
              <w:top w:val="nil"/>
              <w:left w:val="nil"/>
              <w:bottom w:val="single" w:sz="4" w:space="0" w:color="auto"/>
              <w:right w:val="single" w:sz="4" w:space="0" w:color="auto"/>
            </w:tcBorders>
            <w:noWrap/>
            <w:vAlign w:val="center"/>
            <w:hideMark/>
          </w:tcPr>
          <w:p w14:paraId="4F6E6FB6"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10,250</w:t>
            </w:r>
          </w:p>
        </w:tc>
        <w:tc>
          <w:tcPr>
            <w:tcW w:w="1080" w:type="dxa"/>
            <w:tcBorders>
              <w:top w:val="nil"/>
              <w:left w:val="nil"/>
              <w:bottom w:val="single" w:sz="4" w:space="0" w:color="auto"/>
              <w:right w:val="single" w:sz="4" w:space="0" w:color="auto"/>
            </w:tcBorders>
            <w:noWrap/>
            <w:vAlign w:val="center"/>
            <w:hideMark/>
          </w:tcPr>
          <w:p w14:paraId="5AC075CD"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11,155</w:t>
            </w:r>
          </w:p>
        </w:tc>
        <w:tc>
          <w:tcPr>
            <w:tcW w:w="990" w:type="dxa"/>
            <w:tcBorders>
              <w:top w:val="nil"/>
              <w:left w:val="nil"/>
              <w:bottom w:val="single" w:sz="4" w:space="0" w:color="auto"/>
              <w:right w:val="single" w:sz="4" w:space="0" w:color="auto"/>
            </w:tcBorders>
            <w:noWrap/>
            <w:vAlign w:val="center"/>
            <w:hideMark/>
          </w:tcPr>
          <w:p w14:paraId="24742DC3"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11,150</w:t>
            </w:r>
          </w:p>
        </w:tc>
        <w:tc>
          <w:tcPr>
            <w:tcW w:w="0" w:type="auto"/>
            <w:tcBorders>
              <w:top w:val="nil"/>
              <w:left w:val="nil"/>
              <w:bottom w:val="single" w:sz="4" w:space="0" w:color="auto"/>
              <w:right w:val="single" w:sz="4" w:space="0" w:color="auto"/>
            </w:tcBorders>
            <w:noWrap/>
            <w:vAlign w:val="center"/>
            <w:hideMark/>
          </w:tcPr>
          <w:p w14:paraId="180C6816"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12,141</w:t>
            </w:r>
          </w:p>
        </w:tc>
      </w:tr>
      <w:tr w:rsidR="00CA230F" w:rsidRPr="00CA230F" w14:paraId="33E1E1D1"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72B2B3BD" w14:textId="77777777" w:rsidR="00CA230F" w:rsidRPr="00CA230F" w:rsidRDefault="00CA230F" w:rsidP="00CA230F">
            <w:pPr>
              <w:spacing w:after="0" w:line="240" w:lineRule="auto"/>
              <w:jc w:val="right"/>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5423" w:type="dxa"/>
            <w:tcBorders>
              <w:top w:val="nil"/>
              <w:left w:val="nil"/>
              <w:bottom w:val="single" w:sz="4" w:space="0" w:color="auto"/>
              <w:right w:val="single" w:sz="4" w:space="0" w:color="auto"/>
            </w:tcBorders>
            <w:vAlign w:val="center"/>
            <w:hideMark/>
          </w:tcPr>
          <w:p w14:paraId="4CA63C44" w14:textId="77777777" w:rsidR="00CA230F" w:rsidRPr="00CA230F" w:rsidRDefault="00CA230F" w:rsidP="00CA230F">
            <w:pPr>
              <w:spacing w:after="0" w:line="240" w:lineRule="auto"/>
              <w:rPr>
                <w:rFonts w:ascii="Sylfaen" w:eastAsia="Times New Roman" w:hAnsi="Sylfaen" w:cs="Calibri"/>
                <w:color w:val="000000"/>
                <w:sz w:val="14"/>
                <w:szCs w:val="14"/>
              </w:rPr>
            </w:pPr>
            <w:r w:rsidRPr="00CA230F">
              <w:rPr>
                <w:rFonts w:ascii="Sylfaen" w:eastAsia="Times New Roman" w:hAnsi="Sylfaen" w:cs="Calibri"/>
                <w:color w:val="000000"/>
                <w:sz w:val="14"/>
                <w:szCs w:val="14"/>
              </w:rPr>
              <w:t xml:space="preserve">  - სანიტარული საგნებისა და საჭირო მასალის შეძენა</w:t>
            </w:r>
          </w:p>
        </w:tc>
        <w:tc>
          <w:tcPr>
            <w:tcW w:w="990" w:type="dxa"/>
            <w:tcBorders>
              <w:top w:val="nil"/>
              <w:left w:val="nil"/>
              <w:bottom w:val="single" w:sz="4" w:space="0" w:color="auto"/>
              <w:right w:val="single" w:sz="4" w:space="0" w:color="auto"/>
            </w:tcBorders>
            <w:noWrap/>
            <w:vAlign w:val="center"/>
            <w:hideMark/>
          </w:tcPr>
          <w:p w14:paraId="2062D80B"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300</w:t>
            </w:r>
          </w:p>
        </w:tc>
        <w:tc>
          <w:tcPr>
            <w:tcW w:w="1170" w:type="dxa"/>
            <w:tcBorders>
              <w:top w:val="nil"/>
              <w:left w:val="nil"/>
              <w:bottom w:val="single" w:sz="4" w:space="0" w:color="auto"/>
              <w:right w:val="single" w:sz="4" w:space="0" w:color="auto"/>
            </w:tcBorders>
            <w:noWrap/>
            <w:vAlign w:val="center"/>
            <w:hideMark/>
          </w:tcPr>
          <w:p w14:paraId="0B06E196"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300</w:t>
            </w:r>
          </w:p>
        </w:tc>
        <w:tc>
          <w:tcPr>
            <w:tcW w:w="1080" w:type="dxa"/>
            <w:tcBorders>
              <w:top w:val="nil"/>
              <w:left w:val="nil"/>
              <w:bottom w:val="single" w:sz="4" w:space="0" w:color="auto"/>
              <w:right w:val="single" w:sz="4" w:space="0" w:color="auto"/>
            </w:tcBorders>
            <w:noWrap/>
            <w:vAlign w:val="center"/>
            <w:hideMark/>
          </w:tcPr>
          <w:p w14:paraId="2208E4D3"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300</w:t>
            </w:r>
          </w:p>
        </w:tc>
        <w:tc>
          <w:tcPr>
            <w:tcW w:w="990" w:type="dxa"/>
            <w:tcBorders>
              <w:top w:val="nil"/>
              <w:left w:val="nil"/>
              <w:bottom w:val="single" w:sz="4" w:space="0" w:color="auto"/>
              <w:right w:val="single" w:sz="4" w:space="0" w:color="auto"/>
            </w:tcBorders>
            <w:noWrap/>
            <w:vAlign w:val="center"/>
            <w:hideMark/>
          </w:tcPr>
          <w:p w14:paraId="4A3F485F"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300</w:t>
            </w:r>
          </w:p>
        </w:tc>
        <w:tc>
          <w:tcPr>
            <w:tcW w:w="0" w:type="auto"/>
            <w:tcBorders>
              <w:top w:val="nil"/>
              <w:left w:val="nil"/>
              <w:bottom w:val="single" w:sz="4" w:space="0" w:color="auto"/>
              <w:right w:val="single" w:sz="4" w:space="0" w:color="auto"/>
            </w:tcBorders>
            <w:noWrap/>
            <w:vAlign w:val="center"/>
            <w:hideMark/>
          </w:tcPr>
          <w:p w14:paraId="78C8368E"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300</w:t>
            </w:r>
          </w:p>
        </w:tc>
      </w:tr>
      <w:tr w:rsidR="00CA230F" w:rsidRPr="00CA230F" w14:paraId="1DE904D7"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7BA0EF0E" w14:textId="77777777" w:rsidR="00CA230F" w:rsidRPr="00CA230F" w:rsidRDefault="00CA230F" w:rsidP="00CA230F">
            <w:pPr>
              <w:spacing w:after="0" w:line="240" w:lineRule="auto"/>
              <w:jc w:val="right"/>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5423" w:type="dxa"/>
            <w:tcBorders>
              <w:top w:val="nil"/>
              <w:left w:val="nil"/>
              <w:bottom w:val="single" w:sz="4" w:space="0" w:color="auto"/>
              <w:right w:val="single" w:sz="4" w:space="0" w:color="auto"/>
            </w:tcBorders>
            <w:noWrap/>
            <w:vAlign w:val="center"/>
            <w:hideMark/>
          </w:tcPr>
          <w:p w14:paraId="67FFEE02" w14:textId="77777777" w:rsidR="00CA230F" w:rsidRPr="00CA230F" w:rsidRDefault="00CA230F" w:rsidP="00CA230F">
            <w:pPr>
              <w:spacing w:after="0" w:line="240" w:lineRule="auto"/>
              <w:rPr>
                <w:rFonts w:ascii="Sylfaen" w:eastAsia="Times New Roman" w:hAnsi="Sylfaen" w:cs="Calibri"/>
                <w:color w:val="000000"/>
                <w:sz w:val="14"/>
                <w:szCs w:val="14"/>
              </w:rPr>
            </w:pPr>
            <w:r w:rsidRPr="00CA230F">
              <w:rPr>
                <w:rFonts w:ascii="Sylfaen" w:eastAsia="Times New Roman" w:hAnsi="Sylfaen" w:cs="Calibri"/>
                <w:color w:val="000000"/>
                <w:sz w:val="14"/>
                <w:szCs w:val="14"/>
              </w:rPr>
              <w:t xml:space="preserve">  - კავშირგაბმულობის ხარჯი</w:t>
            </w:r>
          </w:p>
        </w:tc>
        <w:tc>
          <w:tcPr>
            <w:tcW w:w="990" w:type="dxa"/>
            <w:tcBorders>
              <w:top w:val="nil"/>
              <w:left w:val="nil"/>
              <w:bottom w:val="single" w:sz="4" w:space="0" w:color="auto"/>
              <w:right w:val="single" w:sz="4" w:space="0" w:color="auto"/>
            </w:tcBorders>
            <w:noWrap/>
            <w:vAlign w:val="center"/>
            <w:hideMark/>
          </w:tcPr>
          <w:p w14:paraId="605AC1BA"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600</w:t>
            </w:r>
          </w:p>
        </w:tc>
        <w:tc>
          <w:tcPr>
            <w:tcW w:w="1170" w:type="dxa"/>
            <w:tcBorders>
              <w:top w:val="nil"/>
              <w:left w:val="nil"/>
              <w:bottom w:val="single" w:sz="4" w:space="0" w:color="auto"/>
              <w:right w:val="single" w:sz="4" w:space="0" w:color="auto"/>
            </w:tcBorders>
            <w:noWrap/>
            <w:vAlign w:val="center"/>
            <w:hideMark/>
          </w:tcPr>
          <w:p w14:paraId="14C6F834"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600</w:t>
            </w:r>
          </w:p>
        </w:tc>
        <w:tc>
          <w:tcPr>
            <w:tcW w:w="1080" w:type="dxa"/>
            <w:tcBorders>
              <w:top w:val="nil"/>
              <w:left w:val="nil"/>
              <w:bottom w:val="single" w:sz="4" w:space="0" w:color="auto"/>
              <w:right w:val="single" w:sz="4" w:space="0" w:color="auto"/>
            </w:tcBorders>
            <w:noWrap/>
            <w:vAlign w:val="center"/>
            <w:hideMark/>
          </w:tcPr>
          <w:p w14:paraId="302CB17E"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600</w:t>
            </w:r>
          </w:p>
        </w:tc>
        <w:tc>
          <w:tcPr>
            <w:tcW w:w="990" w:type="dxa"/>
            <w:tcBorders>
              <w:top w:val="nil"/>
              <w:left w:val="nil"/>
              <w:bottom w:val="single" w:sz="4" w:space="0" w:color="auto"/>
              <w:right w:val="single" w:sz="4" w:space="0" w:color="auto"/>
            </w:tcBorders>
            <w:noWrap/>
            <w:vAlign w:val="center"/>
            <w:hideMark/>
          </w:tcPr>
          <w:p w14:paraId="3DA1F701"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098DBF1A"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600</w:t>
            </w:r>
          </w:p>
        </w:tc>
      </w:tr>
      <w:tr w:rsidR="00CA230F" w:rsidRPr="00CA230F" w14:paraId="3CA46F8D"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0F6B6F05" w14:textId="77777777" w:rsidR="00CA230F" w:rsidRPr="00CA230F" w:rsidRDefault="00CA230F" w:rsidP="00CA230F">
            <w:pPr>
              <w:spacing w:after="0" w:line="240" w:lineRule="auto"/>
              <w:jc w:val="right"/>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5423" w:type="dxa"/>
            <w:tcBorders>
              <w:top w:val="nil"/>
              <w:left w:val="nil"/>
              <w:bottom w:val="single" w:sz="4" w:space="0" w:color="auto"/>
              <w:right w:val="single" w:sz="4" w:space="0" w:color="auto"/>
            </w:tcBorders>
            <w:noWrap/>
            <w:vAlign w:val="center"/>
            <w:hideMark/>
          </w:tcPr>
          <w:p w14:paraId="278ECE29" w14:textId="77777777" w:rsidR="00CA230F" w:rsidRPr="00CA230F" w:rsidRDefault="00CA230F" w:rsidP="00CA230F">
            <w:pPr>
              <w:spacing w:after="0" w:line="240" w:lineRule="auto"/>
              <w:rPr>
                <w:rFonts w:ascii="Sylfaen" w:eastAsia="Times New Roman" w:hAnsi="Sylfaen" w:cs="Calibri"/>
                <w:color w:val="000000"/>
                <w:sz w:val="14"/>
                <w:szCs w:val="14"/>
              </w:rPr>
            </w:pPr>
            <w:r w:rsidRPr="00CA230F">
              <w:rPr>
                <w:rFonts w:ascii="Sylfaen" w:eastAsia="Times New Roman" w:hAnsi="Sylfaen" w:cs="Calibri"/>
                <w:color w:val="000000"/>
                <w:sz w:val="14"/>
                <w:szCs w:val="14"/>
              </w:rPr>
              <w:t xml:space="preserve">  - კომუნალური ხარჯი</w:t>
            </w:r>
          </w:p>
        </w:tc>
        <w:tc>
          <w:tcPr>
            <w:tcW w:w="990" w:type="dxa"/>
            <w:tcBorders>
              <w:top w:val="nil"/>
              <w:left w:val="nil"/>
              <w:bottom w:val="single" w:sz="4" w:space="0" w:color="auto"/>
              <w:right w:val="single" w:sz="4" w:space="0" w:color="auto"/>
            </w:tcBorders>
            <w:noWrap/>
            <w:vAlign w:val="center"/>
            <w:hideMark/>
          </w:tcPr>
          <w:p w14:paraId="2C87CF57"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2,850</w:t>
            </w:r>
          </w:p>
        </w:tc>
        <w:tc>
          <w:tcPr>
            <w:tcW w:w="1170" w:type="dxa"/>
            <w:tcBorders>
              <w:top w:val="nil"/>
              <w:left w:val="nil"/>
              <w:bottom w:val="single" w:sz="4" w:space="0" w:color="auto"/>
              <w:right w:val="single" w:sz="4" w:space="0" w:color="auto"/>
            </w:tcBorders>
            <w:noWrap/>
            <w:vAlign w:val="center"/>
            <w:hideMark/>
          </w:tcPr>
          <w:p w14:paraId="712A0B47"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3,350</w:t>
            </w:r>
          </w:p>
        </w:tc>
        <w:tc>
          <w:tcPr>
            <w:tcW w:w="1080" w:type="dxa"/>
            <w:tcBorders>
              <w:top w:val="nil"/>
              <w:left w:val="nil"/>
              <w:bottom w:val="single" w:sz="4" w:space="0" w:color="auto"/>
              <w:right w:val="single" w:sz="4" w:space="0" w:color="auto"/>
            </w:tcBorders>
            <w:noWrap/>
            <w:vAlign w:val="center"/>
            <w:hideMark/>
          </w:tcPr>
          <w:p w14:paraId="74FF985A"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3,350</w:t>
            </w:r>
          </w:p>
        </w:tc>
        <w:tc>
          <w:tcPr>
            <w:tcW w:w="990" w:type="dxa"/>
            <w:tcBorders>
              <w:top w:val="nil"/>
              <w:left w:val="nil"/>
              <w:bottom w:val="single" w:sz="4" w:space="0" w:color="auto"/>
              <w:right w:val="single" w:sz="4" w:space="0" w:color="auto"/>
            </w:tcBorders>
            <w:noWrap/>
            <w:vAlign w:val="center"/>
            <w:hideMark/>
          </w:tcPr>
          <w:p w14:paraId="0C84B4C0"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3,350</w:t>
            </w:r>
          </w:p>
        </w:tc>
        <w:tc>
          <w:tcPr>
            <w:tcW w:w="0" w:type="auto"/>
            <w:tcBorders>
              <w:top w:val="nil"/>
              <w:left w:val="nil"/>
              <w:bottom w:val="single" w:sz="4" w:space="0" w:color="auto"/>
              <w:right w:val="single" w:sz="4" w:space="0" w:color="auto"/>
            </w:tcBorders>
            <w:noWrap/>
            <w:vAlign w:val="center"/>
            <w:hideMark/>
          </w:tcPr>
          <w:p w14:paraId="5A16ED8F"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3,350</w:t>
            </w:r>
          </w:p>
        </w:tc>
      </w:tr>
      <w:tr w:rsidR="00CA230F" w:rsidRPr="00CA230F" w14:paraId="1ECD00A4"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0B583D95" w14:textId="77777777" w:rsidR="00CA230F" w:rsidRPr="00CA230F" w:rsidRDefault="00CA230F" w:rsidP="00CA230F">
            <w:pPr>
              <w:spacing w:after="0" w:line="240" w:lineRule="auto"/>
              <w:jc w:val="right"/>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თ</w:t>
            </w:r>
          </w:p>
        </w:tc>
        <w:tc>
          <w:tcPr>
            <w:tcW w:w="5423" w:type="dxa"/>
            <w:tcBorders>
              <w:top w:val="nil"/>
              <w:left w:val="nil"/>
              <w:bottom w:val="single" w:sz="4" w:space="0" w:color="auto"/>
              <w:right w:val="single" w:sz="4" w:space="0" w:color="auto"/>
            </w:tcBorders>
            <w:vAlign w:val="center"/>
            <w:hideMark/>
          </w:tcPr>
          <w:p w14:paraId="533F29EF" w14:textId="77777777" w:rsidR="00CA230F" w:rsidRPr="00CA230F" w:rsidRDefault="00CA230F" w:rsidP="00CA230F">
            <w:pPr>
              <w:spacing w:after="0" w:line="240" w:lineRule="auto"/>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სხვა დანარჩენი საქონელი და მომსახურება</w:t>
            </w:r>
          </w:p>
        </w:tc>
        <w:tc>
          <w:tcPr>
            <w:tcW w:w="990" w:type="dxa"/>
            <w:tcBorders>
              <w:top w:val="nil"/>
              <w:left w:val="nil"/>
              <w:bottom w:val="single" w:sz="4" w:space="0" w:color="auto"/>
              <w:right w:val="single" w:sz="4" w:space="0" w:color="auto"/>
            </w:tcBorders>
            <w:noWrap/>
            <w:vAlign w:val="center"/>
            <w:hideMark/>
          </w:tcPr>
          <w:p w14:paraId="3938A77E"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9,218</w:t>
            </w:r>
          </w:p>
        </w:tc>
        <w:tc>
          <w:tcPr>
            <w:tcW w:w="1170" w:type="dxa"/>
            <w:tcBorders>
              <w:top w:val="nil"/>
              <w:left w:val="nil"/>
              <w:bottom w:val="single" w:sz="4" w:space="0" w:color="auto"/>
              <w:right w:val="single" w:sz="4" w:space="0" w:color="auto"/>
            </w:tcBorders>
            <w:noWrap/>
            <w:vAlign w:val="center"/>
            <w:hideMark/>
          </w:tcPr>
          <w:p w14:paraId="4D7E554E"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7,850</w:t>
            </w:r>
          </w:p>
        </w:tc>
        <w:tc>
          <w:tcPr>
            <w:tcW w:w="1080" w:type="dxa"/>
            <w:tcBorders>
              <w:top w:val="nil"/>
              <w:left w:val="nil"/>
              <w:bottom w:val="single" w:sz="4" w:space="0" w:color="auto"/>
              <w:right w:val="single" w:sz="4" w:space="0" w:color="auto"/>
            </w:tcBorders>
            <w:noWrap/>
            <w:vAlign w:val="center"/>
            <w:hideMark/>
          </w:tcPr>
          <w:p w14:paraId="029B6496"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7,850</w:t>
            </w:r>
          </w:p>
        </w:tc>
        <w:tc>
          <w:tcPr>
            <w:tcW w:w="990" w:type="dxa"/>
            <w:tcBorders>
              <w:top w:val="nil"/>
              <w:left w:val="nil"/>
              <w:bottom w:val="single" w:sz="4" w:space="0" w:color="auto"/>
              <w:right w:val="single" w:sz="4" w:space="0" w:color="auto"/>
            </w:tcBorders>
            <w:noWrap/>
            <w:vAlign w:val="center"/>
            <w:hideMark/>
          </w:tcPr>
          <w:p w14:paraId="1E6E7A67"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7,850</w:t>
            </w:r>
          </w:p>
        </w:tc>
        <w:tc>
          <w:tcPr>
            <w:tcW w:w="0" w:type="auto"/>
            <w:tcBorders>
              <w:top w:val="nil"/>
              <w:left w:val="nil"/>
              <w:bottom w:val="single" w:sz="4" w:space="0" w:color="auto"/>
              <w:right w:val="single" w:sz="4" w:space="0" w:color="auto"/>
            </w:tcBorders>
            <w:noWrap/>
            <w:vAlign w:val="center"/>
            <w:hideMark/>
          </w:tcPr>
          <w:p w14:paraId="0F5A85D5"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7,850</w:t>
            </w:r>
          </w:p>
        </w:tc>
      </w:tr>
      <w:tr w:rsidR="00CA230F" w:rsidRPr="00CA230F" w14:paraId="4D474BA6" w14:textId="77777777" w:rsidTr="00F01BAC">
        <w:trPr>
          <w:trHeight w:val="341"/>
        </w:trPr>
        <w:tc>
          <w:tcPr>
            <w:tcW w:w="0" w:type="auto"/>
            <w:tcBorders>
              <w:top w:val="nil"/>
              <w:left w:val="single" w:sz="4" w:space="0" w:color="auto"/>
              <w:bottom w:val="single" w:sz="4" w:space="0" w:color="auto"/>
              <w:right w:val="single" w:sz="4" w:space="0" w:color="auto"/>
            </w:tcBorders>
            <w:noWrap/>
            <w:vAlign w:val="center"/>
            <w:hideMark/>
          </w:tcPr>
          <w:p w14:paraId="399E5943" w14:textId="77777777" w:rsidR="00CA230F" w:rsidRPr="00CA230F" w:rsidRDefault="00CA230F" w:rsidP="00CA230F">
            <w:pPr>
              <w:spacing w:after="0" w:line="240" w:lineRule="auto"/>
              <w:jc w:val="right"/>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 </w:t>
            </w:r>
          </w:p>
        </w:tc>
        <w:tc>
          <w:tcPr>
            <w:tcW w:w="5423" w:type="dxa"/>
            <w:tcBorders>
              <w:top w:val="nil"/>
              <w:left w:val="nil"/>
              <w:bottom w:val="single" w:sz="4" w:space="0" w:color="auto"/>
              <w:right w:val="single" w:sz="4" w:space="0" w:color="auto"/>
            </w:tcBorders>
            <w:vAlign w:val="center"/>
            <w:hideMark/>
          </w:tcPr>
          <w:p w14:paraId="0AD33656" w14:textId="6DD2EF46" w:rsidR="00CA230F" w:rsidRPr="00CA230F" w:rsidRDefault="00F01BAC" w:rsidP="00CA230F">
            <w:pPr>
              <w:spacing w:after="0" w:line="240" w:lineRule="auto"/>
              <w:rPr>
                <w:rFonts w:ascii="Sylfaen" w:eastAsia="Times New Roman" w:hAnsi="Sylfaen" w:cs="Calibri"/>
                <w:color w:val="000000"/>
                <w:sz w:val="14"/>
                <w:szCs w:val="14"/>
              </w:rPr>
            </w:pPr>
            <w:r>
              <w:rPr>
                <w:rFonts w:ascii="Sylfaen" w:eastAsia="Times New Roman" w:hAnsi="Sylfaen" w:cs="Calibri"/>
                <w:color w:val="000000"/>
                <w:sz w:val="14"/>
                <w:szCs w:val="14"/>
              </w:rPr>
              <w:t>კულტურული,სპორტ.საგანმანთლ</w:t>
            </w:r>
            <w:r w:rsidR="00CA230F" w:rsidRPr="00CA230F">
              <w:rPr>
                <w:rFonts w:ascii="Sylfaen" w:eastAsia="Times New Roman" w:hAnsi="Sylfaen" w:cs="Calibri"/>
                <w:color w:val="000000"/>
                <w:sz w:val="14"/>
                <w:szCs w:val="14"/>
              </w:rPr>
              <w:t>,საგამოფენო ღონისძიებების ხარჯი</w:t>
            </w:r>
          </w:p>
        </w:tc>
        <w:tc>
          <w:tcPr>
            <w:tcW w:w="990" w:type="dxa"/>
            <w:tcBorders>
              <w:top w:val="nil"/>
              <w:left w:val="nil"/>
              <w:bottom w:val="single" w:sz="4" w:space="0" w:color="auto"/>
              <w:right w:val="single" w:sz="4" w:space="0" w:color="auto"/>
            </w:tcBorders>
            <w:noWrap/>
            <w:vAlign w:val="center"/>
            <w:hideMark/>
          </w:tcPr>
          <w:p w14:paraId="63D8304C"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5,068</w:t>
            </w:r>
          </w:p>
        </w:tc>
        <w:tc>
          <w:tcPr>
            <w:tcW w:w="1170" w:type="dxa"/>
            <w:tcBorders>
              <w:top w:val="nil"/>
              <w:left w:val="nil"/>
              <w:bottom w:val="single" w:sz="4" w:space="0" w:color="auto"/>
              <w:right w:val="single" w:sz="4" w:space="0" w:color="auto"/>
            </w:tcBorders>
            <w:noWrap/>
            <w:vAlign w:val="center"/>
            <w:hideMark/>
          </w:tcPr>
          <w:p w14:paraId="77C1B025"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3,700</w:t>
            </w:r>
          </w:p>
        </w:tc>
        <w:tc>
          <w:tcPr>
            <w:tcW w:w="1080" w:type="dxa"/>
            <w:tcBorders>
              <w:top w:val="nil"/>
              <w:left w:val="nil"/>
              <w:bottom w:val="single" w:sz="4" w:space="0" w:color="auto"/>
              <w:right w:val="single" w:sz="4" w:space="0" w:color="auto"/>
            </w:tcBorders>
            <w:noWrap/>
            <w:vAlign w:val="center"/>
            <w:hideMark/>
          </w:tcPr>
          <w:p w14:paraId="5C8F61CB"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3,700</w:t>
            </w:r>
          </w:p>
        </w:tc>
        <w:tc>
          <w:tcPr>
            <w:tcW w:w="990" w:type="dxa"/>
            <w:tcBorders>
              <w:top w:val="nil"/>
              <w:left w:val="nil"/>
              <w:bottom w:val="single" w:sz="4" w:space="0" w:color="auto"/>
              <w:right w:val="single" w:sz="4" w:space="0" w:color="auto"/>
            </w:tcBorders>
            <w:noWrap/>
            <w:vAlign w:val="center"/>
            <w:hideMark/>
          </w:tcPr>
          <w:p w14:paraId="03A78762"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3,700</w:t>
            </w:r>
          </w:p>
        </w:tc>
        <w:tc>
          <w:tcPr>
            <w:tcW w:w="0" w:type="auto"/>
            <w:tcBorders>
              <w:top w:val="nil"/>
              <w:left w:val="nil"/>
              <w:bottom w:val="single" w:sz="4" w:space="0" w:color="auto"/>
              <w:right w:val="single" w:sz="4" w:space="0" w:color="auto"/>
            </w:tcBorders>
            <w:noWrap/>
            <w:vAlign w:val="center"/>
            <w:hideMark/>
          </w:tcPr>
          <w:p w14:paraId="4D017DE3"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3,700</w:t>
            </w:r>
          </w:p>
        </w:tc>
      </w:tr>
      <w:tr w:rsidR="00CA230F" w:rsidRPr="00CA230F" w14:paraId="6D355C9F"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432E0582" w14:textId="77777777" w:rsidR="00CA230F" w:rsidRPr="00CA230F" w:rsidRDefault="00CA230F" w:rsidP="00CA230F">
            <w:pPr>
              <w:spacing w:after="0" w:line="240" w:lineRule="auto"/>
              <w:jc w:val="right"/>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 </w:t>
            </w:r>
          </w:p>
        </w:tc>
        <w:tc>
          <w:tcPr>
            <w:tcW w:w="5423" w:type="dxa"/>
            <w:tcBorders>
              <w:top w:val="nil"/>
              <w:left w:val="nil"/>
              <w:bottom w:val="single" w:sz="4" w:space="0" w:color="auto"/>
              <w:right w:val="single" w:sz="4" w:space="0" w:color="auto"/>
            </w:tcBorders>
            <w:vAlign w:val="center"/>
            <w:hideMark/>
          </w:tcPr>
          <w:p w14:paraId="57961CC6" w14:textId="77777777" w:rsidR="00CA230F" w:rsidRPr="00CA230F" w:rsidRDefault="00CA230F" w:rsidP="00CA230F">
            <w:pPr>
              <w:spacing w:after="0" w:line="240" w:lineRule="auto"/>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ასოცირებული საწევრო გადასახადი</w:t>
            </w:r>
          </w:p>
        </w:tc>
        <w:tc>
          <w:tcPr>
            <w:tcW w:w="990" w:type="dxa"/>
            <w:tcBorders>
              <w:top w:val="nil"/>
              <w:left w:val="nil"/>
              <w:bottom w:val="single" w:sz="4" w:space="0" w:color="auto"/>
              <w:right w:val="single" w:sz="4" w:space="0" w:color="auto"/>
            </w:tcBorders>
            <w:noWrap/>
            <w:vAlign w:val="center"/>
            <w:hideMark/>
          </w:tcPr>
          <w:p w14:paraId="34DABBE3"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4,000</w:t>
            </w:r>
          </w:p>
        </w:tc>
        <w:tc>
          <w:tcPr>
            <w:tcW w:w="1170" w:type="dxa"/>
            <w:tcBorders>
              <w:top w:val="nil"/>
              <w:left w:val="nil"/>
              <w:bottom w:val="single" w:sz="4" w:space="0" w:color="auto"/>
              <w:right w:val="single" w:sz="4" w:space="0" w:color="auto"/>
            </w:tcBorders>
            <w:noWrap/>
            <w:vAlign w:val="center"/>
            <w:hideMark/>
          </w:tcPr>
          <w:p w14:paraId="4666B2C7"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4,000</w:t>
            </w:r>
          </w:p>
        </w:tc>
        <w:tc>
          <w:tcPr>
            <w:tcW w:w="1080" w:type="dxa"/>
            <w:tcBorders>
              <w:top w:val="nil"/>
              <w:left w:val="nil"/>
              <w:bottom w:val="single" w:sz="4" w:space="0" w:color="auto"/>
              <w:right w:val="single" w:sz="4" w:space="0" w:color="auto"/>
            </w:tcBorders>
            <w:noWrap/>
            <w:vAlign w:val="center"/>
            <w:hideMark/>
          </w:tcPr>
          <w:p w14:paraId="6CE568C9"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4,000</w:t>
            </w:r>
          </w:p>
        </w:tc>
        <w:tc>
          <w:tcPr>
            <w:tcW w:w="990" w:type="dxa"/>
            <w:tcBorders>
              <w:top w:val="nil"/>
              <w:left w:val="nil"/>
              <w:bottom w:val="single" w:sz="4" w:space="0" w:color="auto"/>
              <w:right w:val="single" w:sz="4" w:space="0" w:color="auto"/>
            </w:tcBorders>
            <w:noWrap/>
            <w:vAlign w:val="center"/>
            <w:hideMark/>
          </w:tcPr>
          <w:p w14:paraId="37F1E7D2"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5657466B"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4,000</w:t>
            </w:r>
          </w:p>
        </w:tc>
      </w:tr>
      <w:tr w:rsidR="00CA230F" w:rsidRPr="00CA230F" w14:paraId="4EB990E5"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332F333A" w14:textId="77777777" w:rsidR="00CA230F" w:rsidRPr="00CA230F" w:rsidRDefault="00CA230F" w:rsidP="00CA230F">
            <w:pPr>
              <w:spacing w:after="0" w:line="240" w:lineRule="auto"/>
              <w:jc w:val="right"/>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 </w:t>
            </w:r>
          </w:p>
        </w:tc>
        <w:tc>
          <w:tcPr>
            <w:tcW w:w="5423" w:type="dxa"/>
            <w:tcBorders>
              <w:top w:val="nil"/>
              <w:left w:val="nil"/>
              <w:bottom w:val="single" w:sz="4" w:space="0" w:color="auto"/>
              <w:right w:val="single" w:sz="4" w:space="0" w:color="auto"/>
            </w:tcBorders>
            <w:vAlign w:val="center"/>
            <w:hideMark/>
          </w:tcPr>
          <w:p w14:paraId="34CD0E77" w14:textId="77777777" w:rsidR="00CA230F" w:rsidRPr="00CA230F" w:rsidRDefault="00CA230F" w:rsidP="00CA230F">
            <w:pPr>
              <w:spacing w:after="0" w:line="240" w:lineRule="auto"/>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მუნიციპალური განვითარების ფონდი</w:t>
            </w:r>
          </w:p>
        </w:tc>
        <w:tc>
          <w:tcPr>
            <w:tcW w:w="990" w:type="dxa"/>
            <w:tcBorders>
              <w:top w:val="nil"/>
              <w:left w:val="nil"/>
              <w:bottom w:val="single" w:sz="4" w:space="0" w:color="auto"/>
              <w:right w:val="single" w:sz="4" w:space="0" w:color="auto"/>
            </w:tcBorders>
            <w:noWrap/>
            <w:vAlign w:val="center"/>
            <w:hideMark/>
          </w:tcPr>
          <w:p w14:paraId="39B0AF44"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150</w:t>
            </w:r>
          </w:p>
        </w:tc>
        <w:tc>
          <w:tcPr>
            <w:tcW w:w="1170" w:type="dxa"/>
            <w:tcBorders>
              <w:top w:val="nil"/>
              <w:left w:val="nil"/>
              <w:bottom w:val="single" w:sz="4" w:space="0" w:color="auto"/>
              <w:right w:val="single" w:sz="4" w:space="0" w:color="auto"/>
            </w:tcBorders>
            <w:noWrap/>
            <w:vAlign w:val="center"/>
            <w:hideMark/>
          </w:tcPr>
          <w:p w14:paraId="4A409AD8"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150</w:t>
            </w:r>
          </w:p>
        </w:tc>
        <w:tc>
          <w:tcPr>
            <w:tcW w:w="1080" w:type="dxa"/>
            <w:tcBorders>
              <w:top w:val="nil"/>
              <w:left w:val="nil"/>
              <w:bottom w:val="single" w:sz="4" w:space="0" w:color="auto"/>
              <w:right w:val="single" w:sz="4" w:space="0" w:color="auto"/>
            </w:tcBorders>
            <w:noWrap/>
            <w:vAlign w:val="center"/>
            <w:hideMark/>
          </w:tcPr>
          <w:p w14:paraId="2B8133D3"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150</w:t>
            </w:r>
          </w:p>
        </w:tc>
        <w:tc>
          <w:tcPr>
            <w:tcW w:w="990" w:type="dxa"/>
            <w:tcBorders>
              <w:top w:val="nil"/>
              <w:left w:val="nil"/>
              <w:bottom w:val="single" w:sz="4" w:space="0" w:color="auto"/>
              <w:right w:val="single" w:sz="4" w:space="0" w:color="auto"/>
            </w:tcBorders>
            <w:noWrap/>
            <w:vAlign w:val="center"/>
            <w:hideMark/>
          </w:tcPr>
          <w:p w14:paraId="16ADF9F3"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150</w:t>
            </w:r>
          </w:p>
        </w:tc>
        <w:tc>
          <w:tcPr>
            <w:tcW w:w="0" w:type="auto"/>
            <w:tcBorders>
              <w:top w:val="nil"/>
              <w:left w:val="nil"/>
              <w:bottom w:val="single" w:sz="4" w:space="0" w:color="auto"/>
              <w:right w:val="single" w:sz="4" w:space="0" w:color="auto"/>
            </w:tcBorders>
            <w:noWrap/>
            <w:vAlign w:val="center"/>
            <w:hideMark/>
          </w:tcPr>
          <w:p w14:paraId="2B5AA004"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150</w:t>
            </w:r>
          </w:p>
        </w:tc>
      </w:tr>
      <w:tr w:rsidR="00CA230F" w:rsidRPr="00CA230F" w14:paraId="437DF510"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3FF87A0F"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5</w:t>
            </w:r>
          </w:p>
        </w:tc>
        <w:tc>
          <w:tcPr>
            <w:tcW w:w="5423" w:type="dxa"/>
            <w:tcBorders>
              <w:top w:val="nil"/>
              <w:left w:val="nil"/>
              <w:bottom w:val="single" w:sz="4" w:space="0" w:color="auto"/>
              <w:right w:val="single" w:sz="4" w:space="0" w:color="auto"/>
            </w:tcBorders>
            <w:noWrap/>
            <w:vAlign w:val="center"/>
            <w:hideMark/>
          </w:tcPr>
          <w:p w14:paraId="3A6F5543" w14:textId="77777777" w:rsidR="00CA230F" w:rsidRPr="00CA230F" w:rsidRDefault="00CA230F" w:rsidP="00CA230F">
            <w:pPr>
              <w:spacing w:after="0" w:line="240" w:lineRule="auto"/>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არაფინანსური აქტივების ზრდა</w:t>
            </w:r>
          </w:p>
        </w:tc>
        <w:tc>
          <w:tcPr>
            <w:tcW w:w="990" w:type="dxa"/>
            <w:tcBorders>
              <w:top w:val="nil"/>
              <w:left w:val="nil"/>
              <w:bottom w:val="single" w:sz="4" w:space="0" w:color="auto"/>
              <w:right w:val="single" w:sz="4" w:space="0" w:color="auto"/>
            </w:tcBorders>
            <w:noWrap/>
            <w:vAlign w:val="center"/>
            <w:hideMark/>
          </w:tcPr>
          <w:p w14:paraId="5C26AD93"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3,500</w:t>
            </w:r>
          </w:p>
        </w:tc>
        <w:tc>
          <w:tcPr>
            <w:tcW w:w="1170" w:type="dxa"/>
            <w:tcBorders>
              <w:top w:val="nil"/>
              <w:left w:val="nil"/>
              <w:bottom w:val="single" w:sz="4" w:space="0" w:color="auto"/>
              <w:right w:val="single" w:sz="4" w:space="0" w:color="auto"/>
            </w:tcBorders>
            <w:noWrap/>
            <w:vAlign w:val="center"/>
            <w:hideMark/>
          </w:tcPr>
          <w:p w14:paraId="52DDD01F"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0</w:t>
            </w:r>
          </w:p>
        </w:tc>
        <w:tc>
          <w:tcPr>
            <w:tcW w:w="1080" w:type="dxa"/>
            <w:tcBorders>
              <w:top w:val="nil"/>
              <w:left w:val="nil"/>
              <w:bottom w:val="single" w:sz="4" w:space="0" w:color="auto"/>
              <w:right w:val="single" w:sz="4" w:space="0" w:color="auto"/>
            </w:tcBorders>
            <w:noWrap/>
            <w:vAlign w:val="center"/>
            <w:hideMark/>
          </w:tcPr>
          <w:p w14:paraId="2286086F"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0</w:t>
            </w:r>
          </w:p>
        </w:tc>
        <w:tc>
          <w:tcPr>
            <w:tcW w:w="990" w:type="dxa"/>
            <w:tcBorders>
              <w:top w:val="nil"/>
              <w:left w:val="nil"/>
              <w:bottom w:val="single" w:sz="4" w:space="0" w:color="auto"/>
              <w:right w:val="single" w:sz="4" w:space="0" w:color="auto"/>
            </w:tcBorders>
            <w:noWrap/>
            <w:vAlign w:val="center"/>
            <w:hideMark/>
          </w:tcPr>
          <w:p w14:paraId="0AFE55A1"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5A27CA05"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0</w:t>
            </w:r>
          </w:p>
        </w:tc>
      </w:tr>
      <w:tr w:rsidR="00CA230F" w:rsidRPr="00CA230F" w14:paraId="2214CAE0" w14:textId="77777777" w:rsidTr="00F01BAC">
        <w:trPr>
          <w:trHeight w:val="300"/>
        </w:trPr>
        <w:tc>
          <w:tcPr>
            <w:tcW w:w="0" w:type="auto"/>
            <w:tcBorders>
              <w:top w:val="nil"/>
              <w:left w:val="single" w:sz="4" w:space="0" w:color="auto"/>
              <w:bottom w:val="single" w:sz="4" w:space="0" w:color="auto"/>
              <w:right w:val="single" w:sz="4" w:space="0" w:color="auto"/>
            </w:tcBorders>
            <w:noWrap/>
            <w:vAlign w:val="center"/>
            <w:hideMark/>
          </w:tcPr>
          <w:p w14:paraId="522F3915"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5423" w:type="dxa"/>
            <w:tcBorders>
              <w:top w:val="nil"/>
              <w:left w:val="nil"/>
              <w:bottom w:val="single" w:sz="4" w:space="0" w:color="auto"/>
              <w:right w:val="single" w:sz="4" w:space="0" w:color="auto"/>
            </w:tcBorders>
            <w:noWrap/>
            <w:vAlign w:val="center"/>
            <w:hideMark/>
          </w:tcPr>
          <w:p w14:paraId="78ADC566" w14:textId="77777777" w:rsidR="00CA230F" w:rsidRPr="00CA230F" w:rsidRDefault="00CA230F" w:rsidP="00CA230F">
            <w:pPr>
              <w:spacing w:after="0" w:line="240" w:lineRule="auto"/>
              <w:rPr>
                <w:rFonts w:ascii="Sylfaen" w:eastAsia="Times New Roman" w:hAnsi="Sylfaen" w:cs="Calibri"/>
                <w:color w:val="000000"/>
                <w:sz w:val="14"/>
                <w:szCs w:val="14"/>
              </w:rPr>
            </w:pPr>
            <w:r w:rsidRPr="00CA230F">
              <w:rPr>
                <w:rFonts w:ascii="Sylfaen" w:eastAsia="Times New Roman" w:hAnsi="Sylfaen" w:cs="Calibri"/>
                <w:color w:val="000000"/>
                <w:sz w:val="14"/>
                <w:szCs w:val="14"/>
              </w:rPr>
              <w:t>კერამიკის გამოსაწვავი ღუმელი</w:t>
            </w:r>
          </w:p>
        </w:tc>
        <w:tc>
          <w:tcPr>
            <w:tcW w:w="990" w:type="dxa"/>
            <w:tcBorders>
              <w:top w:val="nil"/>
              <w:left w:val="nil"/>
              <w:bottom w:val="single" w:sz="4" w:space="0" w:color="auto"/>
              <w:right w:val="single" w:sz="4" w:space="0" w:color="auto"/>
            </w:tcBorders>
            <w:noWrap/>
            <w:vAlign w:val="center"/>
            <w:hideMark/>
          </w:tcPr>
          <w:p w14:paraId="3D7AD40A"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3,500</w:t>
            </w:r>
          </w:p>
        </w:tc>
        <w:tc>
          <w:tcPr>
            <w:tcW w:w="1170" w:type="dxa"/>
            <w:tcBorders>
              <w:top w:val="nil"/>
              <w:left w:val="nil"/>
              <w:bottom w:val="single" w:sz="4" w:space="0" w:color="auto"/>
              <w:right w:val="single" w:sz="4" w:space="0" w:color="auto"/>
            </w:tcBorders>
            <w:noWrap/>
            <w:vAlign w:val="center"/>
            <w:hideMark/>
          </w:tcPr>
          <w:p w14:paraId="2C255262"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1080" w:type="dxa"/>
            <w:tcBorders>
              <w:top w:val="nil"/>
              <w:left w:val="nil"/>
              <w:bottom w:val="single" w:sz="4" w:space="0" w:color="auto"/>
              <w:right w:val="single" w:sz="4" w:space="0" w:color="auto"/>
            </w:tcBorders>
            <w:noWrap/>
            <w:vAlign w:val="center"/>
            <w:hideMark/>
          </w:tcPr>
          <w:p w14:paraId="2ED64FC5"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990" w:type="dxa"/>
            <w:tcBorders>
              <w:top w:val="nil"/>
              <w:left w:val="nil"/>
              <w:bottom w:val="single" w:sz="4" w:space="0" w:color="auto"/>
              <w:right w:val="single" w:sz="4" w:space="0" w:color="auto"/>
            </w:tcBorders>
            <w:noWrap/>
            <w:vAlign w:val="center"/>
            <w:hideMark/>
          </w:tcPr>
          <w:p w14:paraId="6EBF0E0F"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328B38F5"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r>
      <w:tr w:rsidR="00CA230F" w:rsidRPr="00CA230F" w14:paraId="0B986524" w14:textId="77777777" w:rsidTr="00F01BAC">
        <w:trPr>
          <w:trHeight w:val="300"/>
        </w:trPr>
        <w:tc>
          <w:tcPr>
            <w:tcW w:w="0" w:type="auto"/>
            <w:tcBorders>
              <w:top w:val="nil"/>
              <w:left w:val="single" w:sz="4" w:space="0" w:color="auto"/>
              <w:bottom w:val="single" w:sz="8" w:space="0" w:color="auto"/>
              <w:right w:val="single" w:sz="4" w:space="0" w:color="auto"/>
            </w:tcBorders>
            <w:noWrap/>
            <w:vAlign w:val="center"/>
            <w:hideMark/>
          </w:tcPr>
          <w:p w14:paraId="12B7ABE0"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5423" w:type="dxa"/>
            <w:tcBorders>
              <w:top w:val="nil"/>
              <w:left w:val="nil"/>
              <w:bottom w:val="single" w:sz="8" w:space="0" w:color="auto"/>
              <w:right w:val="single" w:sz="4" w:space="0" w:color="auto"/>
            </w:tcBorders>
            <w:noWrap/>
            <w:vAlign w:val="center"/>
            <w:hideMark/>
          </w:tcPr>
          <w:p w14:paraId="2B496234" w14:textId="77777777" w:rsidR="00CA230F" w:rsidRPr="00CA230F" w:rsidRDefault="00CA230F" w:rsidP="00CA230F">
            <w:pPr>
              <w:spacing w:after="0" w:line="240" w:lineRule="auto"/>
              <w:jc w:val="right"/>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 xml:space="preserve">                ხარჯები სულ: </w:t>
            </w:r>
          </w:p>
        </w:tc>
        <w:tc>
          <w:tcPr>
            <w:tcW w:w="990" w:type="dxa"/>
            <w:tcBorders>
              <w:top w:val="nil"/>
              <w:left w:val="nil"/>
              <w:bottom w:val="single" w:sz="8" w:space="0" w:color="auto"/>
              <w:right w:val="single" w:sz="4" w:space="0" w:color="auto"/>
            </w:tcBorders>
            <w:noWrap/>
            <w:vAlign w:val="center"/>
            <w:hideMark/>
          </w:tcPr>
          <w:p w14:paraId="394936B7"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107,068</w:t>
            </w:r>
          </w:p>
        </w:tc>
        <w:tc>
          <w:tcPr>
            <w:tcW w:w="1170" w:type="dxa"/>
            <w:tcBorders>
              <w:top w:val="nil"/>
              <w:left w:val="nil"/>
              <w:bottom w:val="single" w:sz="8" w:space="0" w:color="auto"/>
              <w:right w:val="single" w:sz="4" w:space="0" w:color="auto"/>
            </w:tcBorders>
            <w:noWrap/>
            <w:vAlign w:val="center"/>
            <w:hideMark/>
          </w:tcPr>
          <w:p w14:paraId="48C4CB71"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113,700</w:t>
            </w:r>
          </w:p>
        </w:tc>
        <w:tc>
          <w:tcPr>
            <w:tcW w:w="1080" w:type="dxa"/>
            <w:tcBorders>
              <w:top w:val="nil"/>
              <w:left w:val="nil"/>
              <w:bottom w:val="single" w:sz="8" w:space="0" w:color="auto"/>
              <w:right w:val="single" w:sz="4" w:space="0" w:color="auto"/>
            </w:tcBorders>
            <w:noWrap/>
            <w:vAlign w:val="center"/>
            <w:hideMark/>
          </w:tcPr>
          <w:p w14:paraId="40BD9A66"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123,700</w:t>
            </w:r>
          </w:p>
        </w:tc>
        <w:tc>
          <w:tcPr>
            <w:tcW w:w="990" w:type="dxa"/>
            <w:tcBorders>
              <w:top w:val="nil"/>
              <w:left w:val="nil"/>
              <w:bottom w:val="single" w:sz="8" w:space="0" w:color="auto"/>
              <w:right w:val="single" w:sz="4" w:space="0" w:color="auto"/>
            </w:tcBorders>
            <w:noWrap/>
            <w:vAlign w:val="center"/>
            <w:hideMark/>
          </w:tcPr>
          <w:p w14:paraId="44D9078E"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133,700</w:t>
            </w:r>
          </w:p>
        </w:tc>
        <w:tc>
          <w:tcPr>
            <w:tcW w:w="0" w:type="auto"/>
            <w:tcBorders>
              <w:top w:val="nil"/>
              <w:left w:val="nil"/>
              <w:bottom w:val="single" w:sz="8" w:space="0" w:color="auto"/>
              <w:right w:val="single" w:sz="4" w:space="0" w:color="auto"/>
            </w:tcBorders>
            <w:noWrap/>
            <w:vAlign w:val="center"/>
            <w:hideMark/>
          </w:tcPr>
          <w:p w14:paraId="5503BDE2"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145,700</w:t>
            </w:r>
          </w:p>
        </w:tc>
      </w:tr>
      <w:tr w:rsidR="00CA230F" w:rsidRPr="00CA230F" w14:paraId="4A2C9BA6" w14:textId="77777777" w:rsidTr="00F01BAC">
        <w:trPr>
          <w:trHeight w:val="300"/>
        </w:trPr>
        <w:tc>
          <w:tcPr>
            <w:tcW w:w="0" w:type="auto"/>
            <w:tcBorders>
              <w:top w:val="single" w:sz="8" w:space="0" w:color="auto"/>
              <w:left w:val="single" w:sz="4" w:space="0" w:color="auto"/>
              <w:bottom w:val="nil"/>
              <w:right w:val="single" w:sz="4" w:space="0" w:color="auto"/>
            </w:tcBorders>
            <w:noWrap/>
            <w:vAlign w:val="center"/>
            <w:hideMark/>
          </w:tcPr>
          <w:p w14:paraId="706CC7FA"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5423" w:type="dxa"/>
            <w:tcBorders>
              <w:top w:val="single" w:sz="4" w:space="0" w:color="auto"/>
              <w:left w:val="nil"/>
              <w:bottom w:val="single" w:sz="4" w:space="0" w:color="auto"/>
              <w:right w:val="single" w:sz="4" w:space="0" w:color="auto"/>
            </w:tcBorders>
            <w:noWrap/>
            <w:vAlign w:val="center"/>
            <w:hideMark/>
          </w:tcPr>
          <w:p w14:paraId="1840C0FA"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სუბსიდია</w:t>
            </w:r>
          </w:p>
        </w:tc>
        <w:tc>
          <w:tcPr>
            <w:tcW w:w="990" w:type="dxa"/>
            <w:tcBorders>
              <w:top w:val="nil"/>
              <w:left w:val="nil"/>
              <w:bottom w:val="single" w:sz="4" w:space="0" w:color="auto"/>
              <w:right w:val="single" w:sz="4" w:space="0" w:color="auto"/>
            </w:tcBorders>
            <w:noWrap/>
            <w:vAlign w:val="center"/>
            <w:hideMark/>
          </w:tcPr>
          <w:p w14:paraId="0737F3BE" w14:textId="77777777" w:rsidR="00CA230F" w:rsidRPr="00CA230F" w:rsidRDefault="00CA230F" w:rsidP="00CA230F">
            <w:pPr>
              <w:spacing w:after="0" w:line="240" w:lineRule="auto"/>
              <w:jc w:val="center"/>
              <w:rPr>
                <w:rFonts w:ascii="Sylfaen" w:eastAsia="Times New Roman" w:hAnsi="Sylfaen" w:cs="Calibri"/>
                <w:b/>
                <w:bCs/>
                <w:sz w:val="14"/>
                <w:szCs w:val="14"/>
              </w:rPr>
            </w:pPr>
            <w:r w:rsidRPr="00CA230F">
              <w:rPr>
                <w:rFonts w:ascii="Sylfaen" w:eastAsia="Times New Roman" w:hAnsi="Sylfaen" w:cs="Calibri"/>
                <w:b/>
                <w:bCs/>
                <w:sz w:val="14"/>
                <w:szCs w:val="14"/>
              </w:rPr>
              <w:t>102,000</w:t>
            </w:r>
          </w:p>
        </w:tc>
        <w:tc>
          <w:tcPr>
            <w:tcW w:w="1170" w:type="dxa"/>
            <w:tcBorders>
              <w:top w:val="nil"/>
              <w:left w:val="nil"/>
              <w:bottom w:val="single" w:sz="4" w:space="0" w:color="auto"/>
              <w:right w:val="single" w:sz="4" w:space="0" w:color="auto"/>
            </w:tcBorders>
            <w:noWrap/>
            <w:vAlign w:val="center"/>
            <w:hideMark/>
          </w:tcPr>
          <w:p w14:paraId="088E66FD" w14:textId="77777777" w:rsidR="00CA230F" w:rsidRPr="00CA230F" w:rsidRDefault="00CA230F" w:rsidP="00CA230F">
            <w:pPr>
              <w:spacing w:after="0" w:line="240" w:lineRule="auto"/>
              <w:jc w:val="center"/>
              <w:rPr>
                <w:rFonts w:ascii="Sylfaen" w:eastAsia="Times New Roman" w:hAnsi="Sylfaen" w:cs="Calibri"/>
                <w:b/>
                <w:bCs/>
                <w:sz w:val="14"/>
                <w:szCs w:val="14"/>
              </w:rPr>
            </w:pPr>
            <w:r w:rsidRPr="00CA230F">
              <w:rPr>
                <w:rFonts w:ascii="Sylfaen" w:eastAsia="Times New Roman" w:hAnsi="Sylfaen" w:cs="Calibri"/>
                <w:b/>
                <w:bCs/>
                <w:sz w:val="14"/>
                <w:szCs w:val="14"/>
              </w:rPr>
              <w:t>110,000</w:t>
            </w:r>
          </w:p>
        </w:tc>
        <w:tc>
          <w:tcPr>
            <w:tcW w:w="1080" w:type="dxa"/>
            <w:tcBorders>
              <w:top w:val="nil"/>
              <w:left w:val="nil"/>
              <w:bottom w:val="single" w:sz="4" w:space="0" w:color="auto"/>
              <w:right w:val="single" w:sz="4" w:space="0" w:color="auto"/>
            </w:tcBorders>
            <w:noWrap/>
            <w:vAlign w:val="center"/>
            <w:hideMark/>
          </w:tcPr>
          <w:p w14:paraId="5A11BCC5" w14:textId="77777777" w:rsidR="00CA230F" w:rsidRPr="00CA230F" w:rsidRDefault="00CA230F" w:rsidP="00CA230F">
            <w:pPr>
              <w:spacing w:after="0" w:line="240" w:lineRule="auto"/>
              <w:jc w:val="center"/>
              <w:rPr>
                <w:rFonts w:ascii="Sylfaen" w:eastAsia="Times New Roman" w:hAnsi="Sylfaen" w:cs="Calibri"/>
                <w:b/>
                <w:bCs/>
                <w:sz w:val="14"/>
                <w:szCs w:val="14"/>
              </w:rPr>
            </w:pPr>
            <w:r w:rsidRPr="00CA230F">
              <w:rPr>
                <w:rFonts w:ascii="Sylfaen" w:eastAsia="Times New Roman" w:hAnsi="Sylfaen" w:cs="Calibri"/>
                <w:b/>
                <w:bCs/>
                <w:sz w:val="14"/>
                <w:szCs w:val="14"/>
              </w:rPr>
              <w:t>120,000</w:t>
            </w:r>
          </w:p>
        </w:tc>
        <w:tc>
          <w:tcPr>
            <w:tcW w:w="990" w:type="dxa"/>
            <w:tcBorders>
              <w:top w:val="nil"/>
              <w:left w:val="nil"/>
              <w:bottom w:val="single" w:sz="4" w:space="0" w:color="auto"/>
              <w:right w:val="single" w:sz="4" w:space="0" w:color="auto"/>
            </w:tcBorders>
            <w:noWrap/>
            <w:vAlign w:val="center"/>
            <w:hideMark/>
          </w:tcPr>
          <w:p w14:paraId="7583A8A1" w14:textId="77777777" w:rsidR="00CA230F" w:rsidRPr="00CA230F" w:rsidRDefault="00CA230F" w:rsidP="00CA230F">
            <w:pPr>
              <w:spacing w:after="0" w:line="240" w:lineRule="auto"/>
              <w:jc w:val="center"/>
              <w:rPr>
                <w:rFonts w:ascii="Sylfaen" w:eastAsia="Times New Roman" w:hAnsi="Sylfaen" w:cs="Calibri"/>
                <w:b/>
                <w:bCs/>
                <w:sz w:val="14"/>
                <w:szCs w:val="14"/>
              </w:rPr>
            </w:pPr>
            <w:r w:rsidRPr="00CA230F">
              <w:rPr>
                <w:rFonts w:ascii="Sylfaen" w:eastAsia="Times New Roman" w:hAnsi="Sylfaen" w:cs="Calibri"/>
                <w:b/>
                <w:bCs/>
                <w:sz w:val="14"/>
                <w:szCs w:val="14"/>
              </w:rPr>
              <w:t>130,000</w:t>
            </w:r>
          </w:p>
        </w:tc>
        <w:tc>
          <w:tcPr>
            <w:tcW w:w="0" w:type="auto"/>
            <w:tcBorders>
              <w:top w:val="nil"/>
              <w:left w:val="nil"/>
              <w:bottom w:val="single" w:sz="4" w:space="0" w:color="auto"/>
              <w:right w:val="single" w:sz="4" w:space="0" w:color="auto"/>
            </w:tcBorders>
            <w:noWrap/>
            <w:vAlign w:val="center"/>
            <w:hideMark/>
          </w:tcPr>
          <w:p w14:paraId="56E92B3D" w14:textId="77777777" w:rsidR="00CA230F" w:rsidRPr="00CA230F" w:rsidRDefault="00CA230F" w:rsidP="00CA230F">
            <w:pPr>
              <w:spacing w:after="0" w:line="240" w:lineRule="auto"/>
              <w:jc w:val="center"/>
              <w:rPr>
                <w:rFonts w:ascii="Sylfaen" w:eastAsia="Times New Roman" w:hAnsi="Sylfaen" w:cs="Calibri"/>
                <w:b/>
                <w:bCs/>
                <w:sz w:val="14"/>
                <w:szCs w:val="14"/>
              </w:rPr>
            </w:pPr>
            <w:r w:rsidRPr="00CA230F">
              <w:rPr>
                <w:rFonts w:ascii="Sylfaen" w:eastAsia="Times New Roman" w:hAnsi="Sylfaen" w:cs="Calibri"/>
                <w:b/>
                <w:bCs/>
                <w:sz w:val="14"/>
                <w:szCs w:val="14"/>
              </w:rPr>
              <w:t>142,000</w:t>
            </w:r>
          </w:p>
        </w:tc>
      </w:tr>
      <w:tr w:rsidR="00CA230F" w:rsidRPr="00CA230F" w14:paraId="170C38F0" w14:textId="77777777" w:rsidTr="00F01BAC">
        <w:trPr>
          <w:trHeight w:val="375"/>
        </w:trPr>
        <w:tc>
          <w:tcPr>
            <w:tcW w:w="0" w:type="auto"/>
            <w:tcBorders>
              <w:top w:val="nil"/>
              <w:left w:val="single" w:sz="4" w:space="0" w:color="auto"/>
              <w:bottom w:val="single" w:sz="4" w:space="0" w:color="auto"/>
              <w:right w:val="single" w:sz="4" w:space="0" w:color="auto"/>
            </w:tcBorders>
            <w:noWrap/>
            <w:vAlign w:val="center"/>
            <w:hideMark/>
          </w:tcPr>
          <w:p w14:paraId="2C5C1D00" w14:textId="77777777" w:rsidR="00CA230F" w:rsidRPr="00CA230F" w:rsidRDefault="00CA230F" w:rsidP="00CA230F">
            <w:pPr>
              <w:spacing w:after="0" w:line="240" w:lineRule="auto"/>
              <w:jc w:val="center"/>
              <w:rPr>
                <w:rFonts w:ascii="Sylfaen" w:eastAsia="Times New Roman" w:hAnsi="Sylfaen" w:cs="Calibri"/>
                <w:color w:val="000000"/>
                <w:sz w:val="14"/>
                <w:szCs w:val="14"/>
              </w:rPr>
            </w:pPr>
            <w:r w:rsidRPr="00CA230F">
              <w:rPr>
                <w:rFonts w:ascii="Sylfaen" w:eastAsia="Times New Roman" w:hAnsi="Sylfaen" w:cs="Calibri"/>
                <w:color w:val="000000"/>
                <w:sz w:val="14"/>
                <w:szCs w:val="14"/>
              </w:rPr>
              <w:t> </w:t>
            </w:r>
          </w:p>
        </w:tc>
        <w:tc>
          <w:tcPr>
            <w:tcW w:w="5423" w:type="dxa"/>
            <w:tcBorders>
              <w:top w:val="nil"/>
              <w:left w:val="nil"/>
              <w:bottom w:val="single" w:sz="4" w:space="0" w:color="auto"/>
              <w:right w:val="single" w:sz="4" w:space="0" w:color="auto"/>
            </w:tcBorders>
            <w:noWrap/>
            <w:vAlign w:val="center"/>
            <w:hideMark/>
          </w:tcPr>
          <w:p w14:paraId="64D15FD7" w14:textId="77777777" w:rsidR="00CA230F" w:rsidRPr="00F01BAC" w:rsidRDefault="00CA230F" w:rsidP="00F01BAC">
            <w:pPr>
              <w:spacing w:after="0" w:line="240" w:lineRule="auto"/>
              <w:jc w:val="center"/>
              <w:rPr>
                <w:rFonts w:ascii="Sylfaen" w:eastAsia="Times New Roman" w:hAnsi="Sylfaen" w:cs="Calibri"/>
                <w:b/>
                <w:color w:val="000000"/>
                <w:sz w:val="14"/>
                <w:szCs w:val="14"/>
              </w:rPr>
            </w:pPr>
            <w:r w:rsidRPr="00F01BAC">
              <w:rPr>
                <w:rFonts w:ascii="Sylfaen" w:eastAsia="Times New Roman" w:hAnsi="Sylfaen" w:cs="Calibri"/>
                <w:b/>
                <w:color w:val="000000"/>
                <w:sz w:val="14"/>
                <w:szCs w:val="14"/>
              </w:rPr>
              <w:t>საკუთარი შემოსავალი</w:t>
            </w:r>
          </w:p>
        </w:tc>
        <w:tc>
          <w:tcPr>
            <w:tcW w:w="990" w:type="dxa"/>
            <w:tcBorders>
              <w:top w:val="nil"/>
              <w:left w:val="nil"/>
              <w:bottom w:val="single" w:sz="4" w:space="0" w:color="auto"/>
              <w:right w:val="single" w:sz="4" w:space="0" w:color="auto"/>
            </w:tcBorders>
            <w:noWrap/>
            <w:vAlign w:val="center"/>
            <w:hideMark/>
          </w:tcPr>
          <w:p w14:paraId="4F56A8F3"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5068</w:t>
            </w:r>
          </w:p>
        </w:tc>
        <w:tc>
          <w:tcPr>
            <w:tcW w:w="1170" w:type="dxa"/>
            <w:tcBorders>
              <w:top w:val="nil"/>
              <w:left w:val="nil"/>
              <w:bottom w:val="single" w:sz="4" w:space="0" w:color="auto"/>
              <w:right w:val="single" w:sz="4" w:space="0" w:color="auto"/>
            </w:tcBorders>
            <w:noWrap/>
            <w:vAlign w:val="center"/>
            <w:hideMark/>
          </w:tcPr>
          <w:p w14:paraId="4A9C570E"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3700</w:t>
            </w:r>
          </w:p>
        </w:tc>
        <w:tc>
          <w:tcPr>
            <w:tcW w:w="1080" w:type="dxa"/>
            <w:tcBorders>
              <w:top w:val="nil"/>
              <w:left w:val="nil"/>
              <w:bottom w:val="single" w:sz="4" w:space="0" w:color="auto"/>
              <w:right w:val="single" w:sz="4" w:space="0" w:color="auto"/>
            </w:tcBorders>
            <w:noWrap/>
            <w:vAlign w:val="center"/>
            <w:hideMark/>
          </w:tcPr>
          <w:p w14:paraId="6AC499B0"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3700</w:t>
            </w:r>
          </w:p>
        </w:tc>
        <w:tc>
          <w:tcPr>
            <w:tcW w:w="990" w:type="dxa"/>
            <w:tcBorders>
              <w:top w:val="nil"/>
              <w:left w:val="nil"/>
              <w:bottom w:val="single" w:sz="4" w:space="0" w:color="auto"/>
              <w:right w:val="single" w:sz="4" w:space="0" w:color="auto"/>
            </w:tcBorders>
            <w:noWrap/>
            <w:vAlign w:val="center"/>
            <w:hideMark/>
          </w:tcPr>
          <w:p w14:paraId="1348DA78"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3700</w:t>
            </w:r>
          </w:p>
        </w:tc>
        <w:tc>
          <w:tcPr>
            <w:tcW w:w="0" w:type="auto"/>
            <w:tcBorders>
              <w:top w:val="nil"/>
              <w:left w:val="nil"/>
              <w:bottom w:val="single" w:sz="4" w:space="0" w:color="auto"/>
              <w:right w:val="single" w:sz="4" w:space="0" w:color="auto"/>
            </w:tcBorders>
            <w:noWrap/>
            <w:vAlign w:val="center"/>
            <w:hideMark/>
          </w:tcPr>
          <w:p w14:paraId="6CF1E5DD" w14:textId="77777777" w:rsidR="00CA230F" w:rsidRPr="00CA230F" w:rsidRDefault="00CA230F" w:rsidP="00CA230F">
            <w:pPr>
              <w:spacing w:after="0" w:line="240" w:lineRule="auto"/>
              <w:jc w:val="center"/>
              <w:rPr>
                <w:rFonts w:ascii="Sylfaen" w:eastAsia="Times New Roman" w:hAnsi="Sylfaen" w:cs="Calibri"/>
                <w:b/>
                <w:bCs/>
                <w:color w:val="000000"/>
                <w:sz w:val="14"/>
                <w:szCs w:val="14"/>
              </w:rPr>
            </w:pPr>
            <w:r w:rsidRPr="00CA230F">
              <w:rPr>
                <w:rFonts w:ascii="Sylfaen" w:eastAsia="Times New Roman" w:hAnsi="Sylfaen" w:cs="Calibri"/>
                <w:b/>
                <w:bCs/>
                <w:color w:val="000000"/>
                <w:sz w:val="14"/>
                <w:szCs w:val="14"/>
              </w:rPr>
              <w:t>3700</w:t>
            </w:r>
          </w:p>
        </w:tc>
      </w:tr>
    </w:tbl>
    <w:p w14:paraId="76F4CC8F" w14:textId="77777777" w:rsidR="004903E9" w:rsidRPr="004903E9" w:rsidRDefault="004903E9" w:rsidP="00B76FFE">
      <w:pPr>
        <w:widowControl w:val="0"/>
        <w:autoSpaceDE w:val="0"/>
        <w:autoSpaceDN w:val="0"/>
        <w:adjustRightInd w:val="0"/>
        <w:spacing w:after="0"/>
        <w:rPr>
          <w:lang w:val="ka-GE"/>
        </w:rPr>
      </w:pPr>
    </w:p>
    <w:p w14:paraId="0D04EF7F" w14:textId="77777777" w:rsidR="00F437A4" w:rsidRPr="00341ABC" w:rsidRDefault="00F437A4" w:rsidP="00F437A4">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Pr>
          <w:rFonts w:ascii="Sylfaen" w:hAnsi="Sylfaen" w:cs="Sylfaen"/>
          <w:b/>
          <w:bCs/>
          <w:iCs/>
          <w:color w:val="385623"/>
          <w:sz w:val="16"/>
          <w:szCs w:val="16"/>
          <w:lang w:val="ka-GE"/>
        </w:rPr>
        <w:t>2.3</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კულტურის ცენტრის დაფინანსების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02 02</w:t>
      </w:r>
      <w:r w:rsidRPr="00341ABC">
        <w:rPr>
          <w:rFonts w:ascii="Sylfaen" w:hAnsi="Sylfaen"/>
          <w:b/>
          <w:bCs/>
          <w:sz w:val="16"/>
          <w:szCs w:val="16"/>
          <w:lang w:val="ka-GE"/>
        </w:rPr>
        <w:t>)</w:t>
      </w:r>
    </w:p>
    <w:p w14:paraId="1164846D" w14:textId="77777777" w:rsidR="00F437A4" w:rsidRPr="00752C03" w:rsidRDefault="00F437A4" w:rsidP="00F437A4">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EB0BFA">
        <w:rPr>
          <w:rFonts w:ascii="Sylfaen" w:hAnsi="Sylfaen"/>
          <w:b/>
          <w:bCs/>
          <w:sz w:val="16"/>
          <w:szCs w:val="16"/>
          <w:lang w:val="ka-GE"/>
        </w:rPr>
        <w:t>ა(ა)იპ  ონის მუნიციპალიტეტის გიგა ჯაფარიძის სახელობის კულტურის სახლი</w:t>
      </w:r>
    </w:p>
    <w:p w14:paraId="5839004B" w14:textId="77777777" w:rsidR="00F437A4" w:rsidRPr="00EB0BFA" w:rsidRDefault="00F437A4" w:rsidP="00F437A4">
      <w:pPr>
        <w:widowControl w:val="0"/>
        <w:autoSpaceDE w:val="0"/>
        <w:autoSpaceDN w:val="0"/>
        <w:adjustRightInd w:val="0"/>
        <w:spacing w:after="0"/>
        <w:ind w:firstLine="547"/>
        <w:jc w:val="both"/>
        <w:rPr>
          <w:rFonts w:ascii="Sylfaen" w:hAnsi="Sylfaen" w:cs="Sylfaen"/>
          <w:b/>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EB0BFA">
        <w:rPr>
          <w:rFonts w:ascii="Sylfaen" w:hAnsi="Sylfaen" w:cs="Sylfaen"/>
          <w:iCs/>
          <w:sz w:val="16"/>
          <w:szCs w:val="16"/>
          <w:lang w:val="ka-GE"/>
        </w:rPr>
        <w:t xml:space="preserve">კულტურის სახლში მოქმედებს სასკოლო ასაკის ბავშვებისათვის </w:t>
      </w:r>
      <w:r>
        <w:rPr>
          <w:rFonts w:ascii="Sylfaen" w:hAnsi="Sylfaen" w:cs="Sylfaen"/>
          <w:iCs/>
          <w:sz w:val="16"/>
          <w:szCs w:val="16"/>
        </w:rPr>
        <w:t>6</w:t>
      </w:r>
      <w:r w:rsidRPr="00EB0BFA">
        <w:rPr>
          <w:rFonts w:ascii="Sylfaen" w:hAnsi="Sylfaen" w:cs="Sylfaen"/>
          <w:iCs/>
          <w:sz w:val="16"/>
          <w:szCs w:val="16"/>
          <w:lang w:val="ka-GE"/>
        </w:rPr>
        <w:t xml:space="preserve"> შემოქმედებითი წრე: ქორეოგრაფიული,  საესტრადო, ქართული ხალხური სიმღერის შემსწავლელი, ქართული ხალხური ინსტრუ</w:t>
      </w:r>
      <w:r>
        <w:rPr>
          <w:rFonts w:ascii="Sylfaen" w:hAnsi="Sylfaen" w:cs="Sylfaen"/>
          <w:iCs/>
          <w:sz w:val="16"/>
          <w:szCs w:val="16"/>
          <w:lang w:val="ka-GE"/>
        </w:rPr>
        <w:t xml:space="preserve">მენტების - ფანდურის შემსწავლელი, </w:t>
      </w:r>
      <w:r w:rsidRPr="00EB0BFA">
        <w:rPr>
          <w:rFonts w:ascii="Sylfaen" w:hAnsi="Sylfaen" w:cs="Sylfaen"/>
          <w:iCs/>
          <w:sz w:val="16"/>
          <w:szCs w:val="16"/>
          <w:lang w:val="ka-GE"/>
        </w:rPr>
        <w:t>ს</w:t>
      </w:r>
      <w:r>
        <w:rPr>
          <w:rFonts w:ascii="Sylfaen" w:hAnsi="Sylfaen" w:cs="Sylfaen"/>
          <w:iCs/>
          <w:sz w:val="16"/>
          <w:szCs w:val="16"/>
          <w:lang w:val="ka-GE"/>
        </w:rPr>
        <w:t xml:space="preserve">ასცენო მეტყველების შემსწავლელი წრეები, თეატრალური წრე, სულ წრეებში გაწევრიანებულია 240 ბავშვი. </w:t>
      </w:r>
      <w:r w:rsidRPr="00EB0BFA">
        <w:rPr>
          <w:rFonts w:ascii="Sylfaen" w:hAnsi="Sylfaen" w:cs="Sylfaen"/>
          <w:iCs/>
          <w:sz w:val="16"/>
          <w:szCs w:val="16"/>
          <w:lang w:val="ka-GE"/>
        </w:rPr>
        <w:t>კულტური</w:t>
      </w:r>
      <w:r>
        <w:rPr>
          <w:rFonts w:ascii="Sylfaen" w:hAnsi="Sylfaen" w:cs="Sylfaen"/>
          <w:iCs/>
          <w:sz w:val="16"/>
          <w:szCs w:val="16"/>
          <w:lang w:val="ka-GE"/>
        </w:rPr>
        <w:t>ს სახლში დასაქმებულია 50 თანამშრომელი</w:t>
      </w:r>
      <w:r w:rsidRPr="00EB0BFA">
        <w:rPr>
          <w:rFonts w:ascii="Sylfaen" w:hAnsi="Sylfaen" w:cs="Sylfaen"/>
          <w:iCs/>
          <w:sz w:val="16"/>
          <w:szCs w:val="16"/>
          <w:lang w:val="ka-GE"/>
        </w:rPr>
        <w:t>. ანსამბლები მონაწილეობას იღებენ  საქართველოს მასშტაბით გამართულ სხვადასხვა  ღონისძიებასა და ფესტივალებში.</w:t>
      </w:r>
      <w:r w:rsidRPr="00EB0BFA">
        <w:rPr>
          <w:rFonts w:ascii="Sylfaen" w:hAnsi="Sylfaen" w:cs="Sylfaen"/>
          <w:b/>
          <w:iCs/>
          <w:sz w:val="16"/>
          <w:szCs w:val="16"/>
          <w:lang w:val="ka-GE"/>
        </w:rPr>
        <w:t xml:space="preserve">  ქვეპროგრამის მიზანია:</w:t>
      </w:r>
    </w:p>
    <w:p w14:paraId="1DCD2E04" w14:textId="77777777" w:rsidR="00F437A4" w:rsidRPr="00EB0BFA" w:rsidRDefault="00F437A4" w:rsidP="00F437A4">
      <w:pPr>
        <w:widowControl w:val="0"/>
        <w:autoSpaceDE w:val="0"/>
        <w:autoSpaceDN w:val="0"/>
        <w:adjustRightInd w:val="0"/>
        <w:spacing w:after="0"/>
        <w:ind w:firstLine="547"/>
        <w:jc w:val="both"/>
        <w:rPr>
          <w:rFonts w:ascii="Sylfaen" w:hAnsi="Sylfaen" w:cs="Sylfaen"/>
          <w:iCs/>
          <w:sz w:val="16"/>
          <w:szCs w:val="16"/>
          <w:lang w:val="ka-GE"/>
        </w:rPr>
      </w:pPr>
      <w:r w:rsidRPr="00EB0BFA">
        <w:rPr>
          <w:rFonts w:ascii="Sylfaen" w:hAnsi="Sylfaen" w:cs="Sylfaen"/>
          <w:iCs/>
          <w:sz w:val="16"/>
          <w:szCs w:val="16"/>
          <w:lang w:val="ka-GE"/>
        </w:rPr>
        <w:t xml:space="preserve"> - განახორციელოს მუნიციპალიტეტში ადრე გავრცელებული ტრადიციების, წეს-ჩვეულებების შესწავლა და აღორძინება.</w:t>
      </w:r>
    </w:p>
    <w:p w14:paraId="636B1117" w14:textId="77777777" w:rsidR="00F437A4" w:rsidRPr="00EB0BFA" w:rsidRDefault="00F437A4" w:rsidP="00F437A4">
      <w:pPr>
        <w:widowControl w:val="0"/>
        <w:autoSpaceDE w:val="0"/>
        <w:autoSpaceDN w:val="0"/>
        <w:adjustRightInd w:val="0"/>
        <w:spacing w:after="0"/>
        <w:ind w:firstLine="547"/>
        <w:jc w:val="both"/>
        <w:rPr>
          <w:rFonts w:ascii="Sylfaen" w:hAnsi="Sylfaen" w:cs="Sylfaen"/>
          <w:iCs/>
          <w:sz w:val="16"/>
          <w:szCs w:val="16"/>
          <w:lang w:val="ka-GE"/>
        </w:rPr>
      </w:pPr>
      <w:r w:rsidRPr="00EB0BFA">
        <w:rPr>
          <w:rFonts w:ascii="Sylfaen" w:hAnsi="Sylfaen" w:cs="Sylfaen"/>
          <w:iCs/>
          <w:sz w:val="16"/>
          <w:szCs w:val="16"/>
          <w:lang w:val="ka-GE"/>
        </w:rPr>
        <w:t xml:space="preserve"> - შეიმუშაოს სხვადასხვა კულტურული პროგრამა და უზრუნველყოს მისი  განხორციელება.</w:t>
      </w:r>
    </w:p>
    <w:p w14:paraId="1D7B7DB1" w14:textId="77777777" w:rsidR="00F437A4" w:rsidRPr="00EB0BFA"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EB0BFA">
        <w:rPr>
          <w:rFonts w:ascii="Sylfaen" w:hAnsi="Sylfaen" w:cs="Sylfaen"/>
          <w:iCs/>
          <w:sz w:val="16"/>
          <w:szCs w:val="16"/>
          <w:lang w:val="ka-GE"/>
        </w:rPr>
        <w:t xml:space="preserve"> - დაგეგმოს მასობრივი ღონისძიებები და უზრუნველყოს  ფართო საზოგადოების ჩართულობა.</w:t>
      </w:r>
    </w:p>
    <w:p w14:paraId="2591BD14" w14:textId="77777777" w:rsidR="00F437A4"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EB0BFA">
        <w:rPr>
          <w:rFonts w:ascii="Sylfaen" w:hAnsi="Sylfaen" w:cs="Sylfaen"/>
          <w:iCs/>
          <w:sz w:val="16"/>
          <w:szCs w:val="16"/>
          <w:lang w:val="ka-GE"/>
        </w:rPr>
        <w:t>- მოაწყოს  ექსპედიციები სხვადასხვა ფოლკლორული და ეთნოგრაფიული მასალის მოძიებისა და პოპულარიზაციის მიზნით</w:t>
      </w:r>
      <w:r w:rsidRPr="002B43CF">
        <w:rPr>
          <w:rFonts w:ascii="Sylfaen" w:hAnsi="Sylfaen" w:cs="Sylfaen"/>
          <w:iCs/>
          <w:sz w:val="16"/>
          <w:szCs w:val="16"/>
          <w:lang w:val="ka-GE"/>
        </w:rPr>
        <w:t>.</w:t>
      </w:r>
    </w:p>
    <w:p w14:paraId="630F7092" w14:textId="77777777" w:rsidR="00F437A4"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EB0BFA">
        <w:rPr>
          <w:rFonts w:ascii="Sylfaen" w:hAnsi="Sylfaen" w:cs="Sylfaen"/>
          <w:iCs/>
          <w:sz w:val="16"/>
          <w:szCs w:val="16"/>
          <w:lang w:val="ka-GE"/>
        </w:rPr>
        <w:t>მუნიციპალიტეტში მცხოვრები ბავშვებისა და მოზარდების გაზრდილი მოთხოვნა კულტურის სხვადასხვა სფეროს მიმართ;  კულტურულ ღონისძიებებში,  კონკურსებსა და ფესტივალებში მონაწილთა გაზრდილი მაჩვენებელი; ეროვნულ ტრადიციებზე  აღზრდილი თაობა.</w:t>
      </w:r>
    </w:p>
    <w:tbl>
      <w:tblPr>
        <w:tblW w:w="0" w:type="auto"/>
        <w:tblLook w:val="04A0" w:firstRow="1" w:lastRow="0" w:firstColumn="1" w:lastColumn="0" w:noHBand="0" w:noVBand="1"/>
      </w:tblPr>
      <w:tblGrid>
        <w:gridCol w:w="4366"/>
        <w:gridCol w:w="988"/>
        <w:gridCol w:w="807"/>
        <w:gridCol w:w="807"/>
        <w:gridCol w:w="807"/>
        <w:gridCol w:w="878"/>
        <w:gridCol w:w="1188"/>
        <w:gridCol w:w="1219"/>
      </w:tblGrid>
      <w:tr w:rsidR="0098053D" w:rsidRPr="0029264A" w14:paraId="2350B8E3" w14:textId="77777777" w:rsidTr="00762728">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01AB4A5E" w14:textId="77777777" w:rsidR="0098053D" w:rsidRPr="0029264A" w:rsidRDefault="0098053D"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შეფასების ინდიკატორები</w:t>
            </w:r>
          </w:p>
        </w:tc>
      </w:tr>
      <w:tr w:rsidR="0098053D" w:rsidRPr="0029264A" w14:paraId="3A569084" w14:textId="77777777" w:rsidTr="00762728">
        <w:trPr>
          <w:trHeight w:val="440"/>
        </w:trPr>
        <w:tc>
          <w:tcPr>
            <w:tcW w:w="4366" w:type="dxa"/>
            <w:tcBorders>
              <w:top w:val="single" w:sz="4" w:space="0" w:color="auto"/>
              <w:left w:val="single" w:sz="4" w:space="0" w:color="auto"/>
              <w:bottom w:val="single" w:sz="4" w:space="0" w:color="auto"/>
              <w:right w:val="single" w:sz="4" w:space="0" w:color="auto"/>
            </w:tcBorders>
            <w:shd w:val="clear" w:color="000000" w:fill="FDE9D9"/>
            <w:vAlign w:val="center"/>
            <w:hideMark/>
          </w:tcPr>
          <w:p w14:paraId="49C56773" w14:textId="00CAB83C" w:rsidR="0098053D" w:rsidRPr="0029264A" w:rsidRDefault="0098053D" w:rsidP="0098053D">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შუალედური შედეგი (OUTPUT)</w:t>
            </w:r>
          </w:p>
        </w:tc>
        <w:tc>
          <w:tcPr>
            <w:tcW w:w="988" w:type="dxa"/>
            <w:tcBorders>
              <w:top w:val="nil"/>
              <w:left w:val="nil"/>
              <w:bottom w:val="single" w:sz="4" w:space="0" w:color="auto"/>
              <w:right w:val="single" w:sz="4" w:space="0" w:color="auto"/>
            </w:tcBorders>
            <w:shd w:val="clear" w:color="000000" w:fill="FDE9D9"/>
            <w:vAlign w:val="center"/>
            <w:hideMark/>
          </w:tcPr>
          <w:p w14:paraId="351E87E3" w14:textId="3B01D6F3" w:rsidR="0098053D" w:rsidRPr="0029264A" w:rsidRDefault="0098053D" w:rsidP="0098053D">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2026 წლის საბაზისო</w:t>
            </w:r>
          </w:p>
        </w:tc>
        <w:tc>
          <w:tcPr>
            <w:tcW w:w="807" w:type="dxa"/>
            <w:tcBorders>
              <w:top w:val="nil"/>
              <w:left w:val="nil"/>
              <w:bottom w:val="single" w:sz="4" w:space="0" w:color="auto"/>
              <w:right w:val="single" w:sz="4" w:space="0" w:color="auto"/>
            </w:tcBorders>
            <w:shd w:val="clear" w:color="000000" w:fill="FDE9D9"/>
            <w:vAlign w:val="center"/>
            <w:hideMark/>
          </w:tcPr>
          <w:p w14:paraId="6F4FD286" w14:textId="237E6198" w:rsidR="0098053D" w:rsidRPr="0029264A" w:rsidRDefault="0098053D" w:rsidP="0098053D">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2027 წლის</w:t>
            </w:r>
          </w:p>
        </w:tc>
        <w:tc>
          <w:tcPr>
            <w:tcW w:w="807" w:type="dxa"/>
            <w:tcBorders>
              <w:top w:val="nil"/>
              <w:left w:val="nil"/>
              <w:bottom w:val="single" w:sz="4" w:space="0" w:color="auto"/>
              <w:right w:val="single" w:sz="4" w:space="0" w:color="auto"/>
            </w:tcBorders>
            <w:shd w:val="clear" w:color="000000" w:fill="FDE9D9"/>
            <w:vAlign w:val="center"/>
            <w:hideMark/>
          </w:tcPr>
          <w:p w14:paraId="644C4E52" w14:textId="469EF218" w:rsidR="0098053D" w:rsidRPr="0029264A" w:rsidRDefault="0098053D" w:rsidP="0098053D">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2028 წლის</w:t>
            </w:r>
          </w:p>
        </w:tc>
        <w:tc>
          <w:tcPr>
            <w:tcW w:w="807" w:type="dxa"/>
            <w:tcBorders>
              <w:top w:val="nil"/>
              <w:left w:val="nil"/>
              <w:bottom w:val="single" w:sz="4" w:space="0" w:color="auto"/>
              <w:right w:val="single" w:sz="4" w:space="0" w:color="auto"/>
            </w:tcBorders>
            <w:shd w:val="clear" w:color="000000" w:fill="FDE9D9"/>
            <w:vAlign w:val="center"/>
            <w:hideMark/>
          </w:tcPr>
          <w:p w14:paraId="5E659281" w14:textId="3A556D6F" w:rsidR="0098053D" w:rsidRPr="0029264A" w:rsidRDefault="0098053D" w:rsidP="0098053D">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2029 წლის</w:t>
            </w:r>
          </w:p>
        </w:tc>
        <w:tc>
          <w:tcPr>
            <w:tcW w:w="878" w:type="dxa"/>
            <w:tcBorders>
              <w:top w:val="nil"/>
              <w:left w:val="nil"/>
              <w:bottom w:val="single" w:sz="4" w:space="0" w:color="auto"/>
              <w:right w:val="single" w:sz="4" w:space="0" w:color="auto"/>
            </w:tcBorders>
            <w:shd w:val="clear" w:color="000000" w:fill="FDE9D9"/>
            <w:vAlign w:val="center"/>
            <w:hideMark/>
          </w:tcPr>
          <w:p w14:paraId="79B23C39" w14:textId="03D15F8F" w:rsidR="0098053D" w:rsidRPr="0029264A" w:rsidRDefault="0098053D" w:rsidP="0098053D">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2030 წლის</w:t>
            </w:r>
          </w:p>
        </w:tc>
        <w:tc>
          <w:tcPr>
            <w:tcW w:w="1188" w:type="dxa"/>
            <w:tcBorders>
              <w:top w:val="nil"/>
              <w:left w:val="nil"/>
              <w:bottom w:val="single" w:sz="4" w:space="0" w:color="auto"/>
              <w:right w:val="single" w:sz="4" w:space="0" w:color="auto"/>
            </w:tcBorders>
            <w:shd w:val="clear" w:color="000000" w:fill="FDE9D9"/>
            <w:vAlign w:val="center"/>
            <w:hideMark/>
          </w:tcPr>
          <w:p w14:paraId="45BD3CFC" w14:textId="77777777" w:rsidR="0098053D" w:rsidRPr="0029264A" w:rsidRDefault="0098053D" w:rsidP="0098053D">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სტრატეგიული მიზანი</w:t>
            </w:r>
          </w:p>
        </w:tc>
        <w:tc>
          <w:tcPr>
            <w:tcW w:w="1219" w:type="dxa"/>
            <w:tcBorders>
              <w:top w:val="nil"/>
              <w:left w:val="nil"/>
              <w:bottom w:val="single" w:sz="4" w:space="0" w:color="auto"/>
              <w:right w:val="single" w:sz="4" w:space="0" w:color="auto"/>
            </w:tcBorders>
            <w:shd w:val="clear" w:color="000000" w:fill="FDE9D9"/>
            <w:vAlign w:val="center"/>
            <w:hideMark/>
          </w:tcPr>
          <w:p w14:paraId="07D96724" w14:textId="77777777" w:rsidR="0098053D" w:rsidRPr="0029264A" w:rsidRDefault="0098053D" w:rsidP="0098053D">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შეფასების მაჩვენებელი</w:t>
            </w:r>
          </w:p>
        </w:tc>
      </w:tr>
      <w:tr w:rsidR="0098053D" w:rsidRPr="0029264A" w14:paraId="7C025229" w14:textId="77777777" w:rsidTr="00762728">
        <w:trPr>
          <w:trHeight w:val="350"/>
        </w:trPr>
        <w:tc>
          <w:tcPr>
            <w:tcW w:w="4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F2F9E3" w14:textId="7A7CC070" w:rsidR="0098053D" w:rsidRPr="0029264A" w:rsidRDefault="0098053D" w:rsidP="0098053D">
            <w:pPr>
              <w:spacing w:after="0" w:line="240" w:lineRule="auto"/>
              <w:jc w:val="center"/>
              <w:rPr>
                <w:rFonts w:ascii="Sylfaen" w:eastAsia="Times New Roman" w:hAnsi="Sylfaen" w:cs="Calibri"/>
                <w:color w:val="000000"/>
                <w:sz w:val="14"/>
                <w:szCs w:val="14"/>
              </w:rPr>
            </w:pPr>
            <w:r>
              <w:rPr>
                <w:rFonts w:ascii="Sylfaen" w:hAnsi="Sylfaen" w:cs="Calibri"/>
                <w:color w:val="000000"/>
                <w:sz w:val="14"/>
                <w:szCs w:val="14"/>
              </w:rPr>
              <w:t>კულტურის სახლში არსებული შემოქმედებითი წრეების რაოდენობა</w:t>
            </w:r>
          </w:p>
        </w:tc>
        <w:tc>
          <w:tcPr>
            <w:tcW w:w="988" w:type="dxa"/>
            <w:tcBorders>
              <w:top w:val="single" w:sz="4" w:space="0" w:color="auto"/>
              <w:left w:val="nil"/>
              <w:bottom w:val="single" w:sz="4" w:space="0" w:color="auto"/>
              <w:right w:val="single" w:sz="4" w:space="0" w:color="auto"/>
            </w:tcBorders>
            <w:shd w:val="clear" w:color="000000" w:fill="FFFFFF"/>
            <w:vAlign w:val="center"/>
          </w:tcPr>
          <w:p w14:paraId="75693C73" w14:textId="428F7DB8" w:rsidR="0098053D" w:rsidRPr="0029264A" w:rsidRDefault="0098053D" w:rsidP="0098053D">
            <w:pPr>
              <w:spacing w:after="0" w:line="240" w:lineRule="auto"/>
              <w:jc w:val="center"/>
              <w:rPr>
                <w:rFonts w:ascii="Sylfaen" w:eastAsia="Times New Roman" w:hAnsi="Sylfaen" w:cs="Calibri"/>
                <w:sz w:val="14"/>
                <w:szCs w:val="14"/>
                <w:lang w:val="ka-GE"/>
              </w:rPr>
            </w:pPr>
            <w:r>
              <w:rPr>
                <w:rFonts w:ascii="Sylfaen" w:hAnsi="Sylfaen" w:cs="Calibri"/>
                <w:color w:val="000000"/>
                <w:sz w:val="14"/>
                <w:szCs w:val="14"/>
                <w:lang w:val="ka-GE"/>
              </w:rPr>
              <w:t>6</w:t>
            </w:r>
          </w:p>
        </w:tc>
        <w:tc>
          <w:tcPr>
            <w:tcW w:w="807" w:type="dxa"/>
            <w:tcBorders>
              <w:top w:val="single" w:sz="4" w:space="0" w:color="auto"/>
              <w:left w:val="nil"/>
              <w:bottom w:val="single" w:sz="4" w:space="0" w:color="auto"/>
              <w:right w:val="single" w:sz="4" w:space="0" w:color="auto"/>
            </w:tcBorders>
            <w:shd w:val="clear" w:color="000000" w:fill="FFFFFF"/>
            <w:vAlign w:val="center"/>
          </w:tcPr>
          <w:p w14:paraId="6140F073" w14:textId="430BD453" w:rsidR="0098053D" w:rsidRPr="0029264A" w:rsidRDefault="0098053D" w:rsidP="0098053D">
            <w:pPr>
              <w:spacing w:after="0" w:line="240" w:lineRule="auto"/>
              <w:jc w:val="center"/>
              <w:rPr>
                <w:rFonts w:ascii="Sylfaen" w:eastAsia="Times New Roman" w:hAnsi="Sylfaen" w:cs="Calibri"/>
                <w:sz w:val="14"/>
                <w:szCs w:val="14"/>
                <w:lang w:val="ka-GE"/>
              </w:rPr>
            </w:pPr>
            <w:r>
              <w:rPr>
                <w:rFonts w:ascii="Sylfaen" w:hAnsi="Sylfaen" w:cs="Calibri"/>
                <w:color w:val="000000"/>
                <w:sz w:val="14"/>
                <w:szCs w:val="14"/>
                <w:lang w:val="ka-GE"/>
              </w:rPr>
              <w:t>6</w:t>
            </w:r>
          </w:p>
        </w:tc>
        <w:tc>
          <w:tcPr>
            <w:tcW w:w="807" w:type="dxa"/>
            <w:tcBorders>
              <w:top w:val="single" w:sz="4" w:space="0" w:color="auto"/>
              <w:left w:val="nil"/>
              <w:bottom w:val="single" w:sz="4" w:space="0" w:color="auto"/>
              <w:right w:val="single" w:sz="4" w:space="0" w:color="auto"/>
            </w:tcBorders>
            <w:shd w:val="clear" w:color="000000" w:fill="FFFFFF"/>
            <w:vAlign w:val="center"/>
          </w:tcPr>
          <w:p w14:paraId="1355628B" w14:textId="07D65254" w:rsidR="0098053D" w:rsidRPr="0029264A" w:rsidRDefault="0098053D" w:rsidP="0098053D">
            <w:pPr>
              <w:spacing w:after="0" w:line="240" w:lineRule="auto"/>
              <w:jc w:val="center"/>
              <w:rPr>
                <w:rFonts w:ascii="Sylfaen" w:eastAsia="Times New Roman" w:hAnsi="Sylfaen" w:cs="Calibri"/>
                <w:sz w:val="14"/>
                <w:szCs w:val="14"/>
                <w:lang w:val="ka-GE"/>
              </w:rPr>
            </w:pPr>
            <w:r>
              <w:rPr>
                <w:rFonts w:ascii="Sylfaen" w:hAnsi="Sylfaen" w:cs="Calibri"/>
                <w:color w:val="000000"/>
                <w:sz w:val="14"/>
                <w:szCs w:val="14"/>
                <w:lang w:val="ka-GE"/>
              </w:rPr>
              <w:t>7</w:t>
            </w:r>
          </w:p>
        </w:tc>
        <w:tc>
          <w:tcPr>
            <w:tcW w:w="807" w:type="dxa"/>
            <w:tcBorders>
              <w:top w:val="single" w:sz="4" w:space="0" w:color="auto"/>
              <w:left w:val="nil"/>
              <w:bottom w:val="single" w:sz="4" w:space="0" w:color="auto"/>
              <w:right w:val="single" w:sz="4" w:space="0" w:color="auto"/>
            </w:tcBorders>
            <w:shd w:val="clear" w:color="000000" w:fill="FFFFFF"/>
            <w:vAlign w:val="center"/>
          </w:tcPr>
          <w:p w14:paraId="4DB21E26" w14:textId="19985D4D" w:rsidR="0098053D" w:rsidRPr="0029264A" w:rsidRDefault="0098053D" w:rsidP="0098053D">
            <w:pPr>
              <w:spacing w:after="0" w:line="240" w:lineRule="auto"/>
              <w:jc w:val="center"/>
              <w:rPr>
                <w:rFonts w:ascii="Sylfaen" w:eastAsia="Times New Roman" w:hAnsi="Sylfaen" w:cs="Calibri"/>
                <w:sz w:val="14"/>
                <w:szCs w:val="14"/>
                <w:lang w:val="ka-GE"/>
              </w:rPr>
            </w:pPr>
            <w:r>
              <w:rPr>
                <w:rFonts w:ascii="Sylfaen" w:hAnsi="Sylfaen" w:cs="Calibri"/>
                <w:color w:val="000000"/>
                <w:sz w:val="14"/>
                <w:szCs w:val="14"/>
                <w:lang w:val="ka-GE"/>
              </w:rPr>
              <w:t>7</w:t>
            </w:r>
          </w:p>
        </w:tc>
        <w:tc>
          <w:tcPr>
            <w:tcW w:w="878" w:type="dxa"/>
            <w:tcBorders>
              <w:top w:val="single" w:sz="4" w:space="0" w:color="auto"/>
              <w:left w:val="nil"/>
              <w:bottom w:val="single" w:sz="4" w:space="0" w:color="auto"/>
              <w:right w:val="single" w:sz="4" w:space="0" w:color="auto"/>
            </w:tcBorders>
            <w:shd w:val="clear" w:color="000000" w:fill="FFFFFF"/>
            <w:vAlign w:val="center"/>
          </w:tcPr>
          <w:p w14:paraId="453B85B9" w14:textId="3A997282" w:rsidR="0098053D" w:rsidRPr="0029264A" w:rsidRDefault="0098053D" w:rsidP="0098053D">
            <w:pPr>
              <w:spacing w:after="0" w:line="240" w:lineRule="auto"/>
              <w:jc w:val="center"/>
              <w:rPr>
                <w:rFonts w:ascii="Sylfaen" w:eastAsia="Times New Roman" w:hAnsi="Sylfaen" w:cs="Calibri"/>
                <w:sz w:val="14"/>
                <w:szCs w:val="14"/>
                <w:lang w:val="ka-GE"/>
              </w:rPr>
            </w:pPr>
            <w:r>
              <w:rPr>
                <w:rFonts w:ascii="Sylfaen" w:hAnsi="Sylfaen" w:cs="Calibri"/>
                <w:color w:val="000000"/>
                <w:sz w:val="14"/>
                <w:szCs w:val="14"/>
              </w:rPr>
              <w:t xml:space="preserve">7 </w:t>
            </w:r>
          </w:p>
        </w:tc>
        <w:tc>
          <w:tcPr>
            <w:tcW w:w="1188" w:type="dxa"/>
            <w:tcBorders>
              <w:top w:val="single" w:sz="4" w:space="0" w:color="auto"/>
              <w:left w:val="nil"/>
              <w:bottom w:val="single" w:sz="4" w:space="0" w:color="auto"/>
              <w:right w:val="single" w:sz="4" w:space="0" w:color="auto"/>
            </w:tcBorders>
            <w:shd w:val="clear" w:color="000000" w:fill="FFFFFF"/>
            <w:vAlign w:val="center"/>
          </w:tcPr>
          <w:p w14:paraId="1785F5F5" w14:textId="5EC17F78" w:rsidR="0098053D" w:rsidRPr="0029264A" w:rsidRDefault="0098053D" w:rsidP="0098053D">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7</w:t>
            </w:r>
          </w:p>
        </w:tc>
        <w:tc>
          <w:tcPr>
            <w:tcW w:w="1219" w:type="dxa"/>
            <w:tcBorders>
              <w:top w:val="single" w:sz="4" w:space="0" w:color="auto"/>
              <w:left w:val="nil"/>
              <w:bottom w:val="single" w:sz="4" w:space="0" w:color="auto"/>
              <w:right w:val="single" w:sz="4" w:space="0" w:color="auto"/>
            </w:tcBorders>
            <w:shd w:val="clear" w:color="000000" w:fill="FFFFFF"/>
            <w:vAlign w:val="center"/>
            <w:hideMark/>
          </w:tcPr>
          <w:p w14:paraId="09397320" w14:textId="77777777" w:rsidR="0098053D" w:rsidRPr="0029264A" w:rsidRDefault="0098053D" w:rsidP="0098053D">
            <w:pPr>
              <w:spacing w:after="0" w:line="240" w:lineRule="auto"/>
              <w:jc w:val="center"/>
              <w:rPr>
                <w:rFonts w:ascii="Sylfaen" w:eastAsia="Times New Roman" w:hAnsi="Sylfaen" w:cs="Calibri"/>
                <w:sz w:val="14"/>
                <w:szCs w:val="14"/>
              </w:rPr>
            </w:pPr>
            <w:r>
              <w:rPr>
                <w:rFonts w:ascii="Sylfaen" w:hAnsi="Sylfaen" w:cs="Calibri"/>
                <w:sz w:val="14"/>
                <w:szCs w:val="14"/>
              </w:rPr>
              <w:t>რაოდენობრივი</w:t>
            </w:r>
          </w:p>
        </w:tc>
      </w:tr>
      <w:tr w:rsidR="0098053D" w:rsidRPr="0029264A" w14:paraId="56E830B1" w14:textId="77777777" w:rsidTr="00762728">
        <w:trPr>
          <w:trHeight w:val="350"/>
        </w:trPr>
        <w:tc>
          <w:tcPr>
            <w:tcW w:w="4366" w:type="dxa"/>
            <w:tcBorders>
              <w:top w:val="single" w:sz="4" w:space="0" w:color="auto"/>
              <w:left w:val="single" w:sz="4" w:space="0" w:color="auto"/>
              <w:bottom w:val="single" w:sz="4" w:space="0" w:color="auto"/>
              <w:right w:val="single" w:sz="4" w:space="0" w:color="auto"/>
            </w:tcBorders>
            <w:shd w:val="clear" w:color="000000" w:fill="FFFFFF"/>
            <w:vAlign w:val="center"/>
          </w:tcPr>
          <w:p w14:paraId="0016F04D" w14:textId="46A8B45E" w:rsidR="0098053D" w:rsidRDefault="0098053D" w:rsidP="0098053D">
            <w:pPr>
              <w:spacing w:after="0" w:line="240" w:lineRule="auto"/>
              <w:jc w:val="center"/>
              <w:rPr>
                <w:rFonts w:ascii="Sylfaen" w:hAnsi="Sylfaen" w:cs="Calibri"/>
                <w:color w:val="000000"/>
                <w:sz w:val="14"/>
                <w:szCs w:val="14"/>
              </w:rPr>
            </w:pPr>
            <w:r>
              <w:rPr>
                <w:rFonts w:ascii="Sylfaen" w:hAnsi="Sylfaen" w:cs="Calibri"/>
                <w:color w:val="000000"/>
                <w:sz w:val="14"/>
                <w:szCs w:val="14"/>
              </w:rPr>
              <w:t>ბავშვების რაოდენობა</w:t>
            </w:r>
          </w:p>
        </w:tc>
        <w:tc>
          <w:tcPr>
            <w:tcW w:w="988" w:type="dxa"/>
            <w:tcBorders>
              <w:top w:val="single" w:sz="4" w:space="0" w:color="auto"/>
              <w:left w:val="nil"/>
              <w:bottom w:val="single" w:sz="4" w:space="0" w:color="auto"/>
              <w:right w:val="single" w:sz="4" w:space="0" w:color="auto"/>
            </w:tcBorders>
            <w:shd w:val="clear" w:color="000000" w:fill="FFFFFF"/>
            <w:vAlign w:val="center"/>
          </w:tcPr>
          <w:p w14:paraId="0B0D61C3" w14:textId="46B223E0" w:rsidR="0098053D" w:rsidRPr="00867AC3" w:rsidRDefault="0098053D" w:rsidP="0098053D">
            <w:pPr>
              <w:spacing w:after="0" w:line="240" w:lineRule="auto"/>
              <w:jc w:val="center"/>
              <w:rPr>
                <w:rFonts w:ascii="Sylfaen" w:hAnsi="Sylfaen" w:cs="Calibri"/>
                <w:sz w:val="14"/>
                <w:szCs w:val="14"/>
                <w:lang w:val="ka-GE"/>
              </w:rPr>
            </w:pPr>
            <w:r>
              <w:rPr>
                <w:rFonts w:ascii="Sylfaen" w:hAnsi="Sylfaen" w:cs="Calibri"/>
                <w:color w:val="000000"/>
                <w:sz w:val="14"/>
                <w:szCs w:val="14"/>
              </w:rPr>
              <w:t>240</w:t>
            </w:r>
          </w:p>
        </w:tc>
        <w:tc>
          <w:tcPr>
            <w:tcW w:w="807" w:type="dxa"/>
            <w:tcBorders>
              <w:top w:val="single" w:sz="4" w:space="0" w:color="auto"/>
              <w:left w:val="nil"/>
              <w:bottom w:val="single" w:sz="4" w:space="0" w:color="auto"/>
              <w:right w:val="single" w:sz="4" w:space="0" w:color="auto"/>
            </w:tcBorders>
            <w:shd w:val="clear" w:color="000000" w:fill="FFFFFF"/>
            <w:vAlign w:val="center"/>
          </w:tcPr>
          <w:p w14:paraId="1B6C3AA1" w14:textId="01E46585" w:rsidR="0098053D" w:rsidRPr="00867AC3" w:rsidRDefault="0098053D" w:rsidP="0098053D">
            <w:pPr>
              <w:spacing w:after="0" w:line="240" w:lineRule="auto"/>
              <w:jc w:val="center"/>
              <w:rPr>
                <w:rFonts w:ascii="Sylfaen" w:hAnsi="Sylfaen" w:cs="Calibri"/>
                <w:sz w:val="14"/>
                <w:szCs w:val="14"/>
                <w:lang w:val="ka-GE"/>
              </w:rPr>
            </w:pPr>
            <w:r>
              <w:rPr>
                <w:rFonts w:ascii="Sylfaen" w:hAnsi="Sylfaen" w:cs="Calibri"/>
                <w:color w:val="000000"/>
                <w:sz w:val="14"/>
                <w:szCs w:val="14"/>
              </w:rPr>
              <w:t>250</w:t>
            </w:r>
          </w:p>
        </w:tc>
        <w:tc>
          <w:tcPr>
            <w:tcW w:w="807" w:type="dxa"/>
            <w:tcBorders>
              <w:top w:val="single" w:sz="4" w:space="0" w:color="auto"/>
              <w:left w:val="nil"/>
              <w:bottom w:val="single" w:sz="4" w:space="0" w:color="auto"/>
              <w:right w:val="single" w:sz="4" w:space="0" w:color="auto"/>
            </w:tcBorders>
            <w:shd w:val="clear" w:color="000000" w:fill="FFFFFF"/>
            <w:vAlign w:val="center"/>
          </w:tcPr>
          <w:p w14:paraId="2211E9E2" w14:textId="413AE52A" w:rsidR="0098053D" w:rsidRPr="00867AC3" w:rsidRDefault="0098053D" w:rsidP="0098053D">
            <w:pPr>
              <w:spacing w:after="0" w:line="240" w:lineRule="auto"/>
              <w:jc w:val="center"/>
              <w:rPr>
                <w:rFonts w:ascii="Sylfaen" w:hAnsi="Sylfaen" w:cs="Calibri"/>
                <w:sz w:val="14"/>
                <w:szCs w:val="14"/>
                <w:lang w:val="ka-GE"/>
              </w:rPr>
            </w:pPr>
            <w:r>
              <w:rPr>
                <w:rFonts w:ascii="Sylfaen" w:hAnsi="Sylfaen" w:cs="Calibri"/>
                <w:color w:val="000000"/>
                <w:sz w:val="14"/>
                <w:szCs w:val="14"/>
              </w:rPr>
              <w:t>250</w:t>
            </w:r>
          </w:p>
        </w:tc>
        <w:tc>
          <w:tcPr>
            <w:tcW w:w="807" w:type="dxa"/>
            <w:tcBorders>
              <w:top w:val="single" w:sz="4" w:space="0" w:color="auto"/>
              <w:left w:val="nil"/>
              <w:bottom w:val="single" w:sz="4" w:space="0" w:color="auto"/>
              <w:right w:val="single" w:sz="4" w:space="0" w:color="auto"/>
            </w:tcBorders>
            <w:shd w:val="clear" w:color="000000" w:fill="FFFFFF"/>
            <w:vAlign w:val="center"/>
          </w:tcPr>
          <w:p w14:paraId="244637A1" w14:textId="5783DB39" w:rsidR="0098053D" w:rsidRPr="00867AC3" w:rsidRDefault="0098053D" w:rsidP="0098053D">
            <w:pPr>
              <w:spacing w:after="0" w:line="240" w:lineRule="auto"/>
              <w:jc w:val="center"/>
              <w:rPr>
                <w:rFonts w:ascii="Sylfaen" w:hAnsi="Sylfaen" w:cs="Calibri"/>
                <w:sz w:val="14"/>
                <w:szCs w:val="14"/>
                <w:lang w:val="ka-GE"/>
              </w:rPr>
            </w:pPr>
            <w:r>
              <w:rPr>
                <w:rFonts w:ascii="Sylfaen" w:hAnsi="Sylfaen" w:cs="Calibri"/>
                <w:color w:val="000000"/>
                <w:sz w:val="14"/>
                <w:szCs w:val="14"/>
              </w:rPr>
              <w:t>260</w:t>
            </w:r>
          </w:p>
        </w:tc>
        <w:tc>
          <w:tcPr>
            <w:tcW w:w="878" w:type="dxa"/>
            <w:tcBorders>
              <w:top w:val="single" w:sz="4" w:space="0" w:color="auto"/>
              <w:left w:val="nil"/>
              <w:bottom w:val="single" w:sz="4" w:space="0" w:color="auto"/>
              <w:right w:val="single" w:sz="4" w:space="0" w:color="auto"/>
            </w:tcBorders>
            <w:shd w:val="clear" w:color="000000" w:fill="FFFFFF"/>
            <w:vAlign w:val="center"/>
          </w:tcPr>
          <w:p w14:paraId="34D0DBA1" w14:textId="175EC0B5" w:rsidR="0098053D" w:rsidRPr="00867AC3" w:rsidRDefault="0098053D" w:rsidP="0098053D">
            <w:pPr>
              <w:spacing w:after="0" w:line="240" w:lineRule="auto"/>
              <w:jc w:val="center"/>
              <w:rPr>
                <w:rFonts w:ascii="Sylfaen" w:hAnsi="Sylfaen" w:cs="Calibri"/>
                <w:sz w:val="14"/>
                <w:szCs w:val="14"/>
                <w:lang w:val="ka-GE"/>
              </w:rPr>
            </w:pPr>
            <w:r>
              <w:rPr>
                <w:rFonts w:ascii="Sylfaen" w:hAnsi="Sylfaen" w:cs="Calibri"/>
                <w:color w:val="000000"/>
                <w:sz w:val="14"/>
                <w:szCs w:val="14"/>
              </w:rPr>
              <w:t>270</w:t>
            </w:r>
          </w:p>
        </w:tc>
        <w:tc>
          <w:tcPr>
            <w:tcW w:w="1188" w:type="dxa"/>
            <w:tcBorders>
              <w:top w:val="single" w:sz="4" w:space="0" w:color="auto"/>
              <w:left w:val="nil"/>
              <w:bottom w:val="single" w:sz="4" w:space="0" w:color="auto"/>
              <w:right w:val="single" w:sz="4" w:space="0" w:color="auto"/>
            </w:tcBorders>
            <w:shd w:val="clear" w:color="000000" w:fill="FFFFFF"/>
            <w:vAlign w:val="center"/>
          </w:tcPr>
          <w:p w14:paraId="4B86758C" w14:textId="35A5D6AC" w:rsidR="0098053D" w:rsidRPr="00867AC3" w:rsidRDefault="0098053D" w:rsidP="0098053D">
            <w:pPr>
              <w:spacing w:after="0" w:line="240" w:lineRule="auto"/>
              <w:jc w:val="center"/>
              <w:rPr>
                <w:rFonts w:ascii="Sylfaen" w:hAnsi="Sylfaen" w:cs="Calibri"/>
                <w:sz w:val="14"/>
                <w:szCs w:val="14"/>
                <w:lang w:val="ka-GE"/>
              </w:rPr>
            </w:pPr>
            <w:r>
              <w:rPr>
                <w:rFonts w:ascii="Sylfaen" w:hAnsi="Sylfaen" w:cs="Calibri"/>
                <w:sz w:val="14"/>
                <w:szCs w:val="14"/>
                <w:lang w:val="ka-GE"/>
              </w:rPr>
              <w:t>270</w:t>
            </w:r>
          </w:p>
        </w:tc>
        <w:tc>
          <w:tcPr>
            <w:tcW w:w="1219" w:type="dxa"/>
            <w:tcBorders>
              <w:top w:val="single" w:sz="4" w:space="0" w:color="auto"/>
              <w:left w:val="nil"/>
              <w:bottom w:val="single" w:sz="4" w:space="0" w:color="auto"/>
              <w:right w:val="single" w:sz="4" w:space="0" w:color="auto"/>
            </w:tcBorders>
            <w:shd w:val="clear" w:color="000000" w:fill="FFFFFF"/>
            <w:vAlign w:val="center"/>
          </w:tcPr>
          <w:p w14:paraId="00584F55" w14:textId="77777777" w:rsidR="0098053D" w:rsidRDefault="0098053D" w:rsidP="0098053D">
            <w:pPr>
              <w:spacing w:after="0" w:line="240" w:lineRule="auto"/>
              <w:jc w:val="center"/>
              <w:rPr>
                <w:rFonts w:ascii="Sylfaen" w:hAnsi="Sylfaen" w:cs="Calibri"/>
                <w:sz w:val="14"/>
                <w:szCs w:val="14"/>
              </w:rPr>
            </w:pPr>
            <w:r>
              <w:rPr>
                <w:rFonts w:ascii="Sylfaen" w:hAnsi="Sylfaen" w:cs="Calibri"/>
                <w:sz w:val="14"/>
                <w:szCs w:val="14"/>
              </w:rPr>
              <w:t>რაოდენობრივი</w:t>
            </w:r>
          </w:p>
        </w:tc>
      </w:tr>
      <w:tr w:rsidR="0098053D" w:rsidRPr="0029264A" w14:paraId="79347DF7" w14:textId="77777777" w:rsidTr="00762728">
        <w:trPr>
          <w:trHeight w:val="359"/>
        </w:trPr>
        <w:tc>
          <w:tcPr>
            <w:tcW w:w="4366" w:type="dxa"/>
            <w:tcBorders>
              <w:top w:val="single" w:sz="4" w:space="0" w:color="auto"/>
              <w:left w:val="single" w:sz="4" w:space="0" w:color="auto"/>
              <w:bottom w:val="single" w:sz="4" w:space="0" w:color="auto"/>
              <w:right w:val="single" w:sz="4" w:space="0" w:color="auto"/>
            </w:tcBorders>
            <w:shd w:val="clear" w:color="000000" w:fill="FFFFFF"/>
            <w:vAlign w:val="center"/>
          </w:tcPr>
          <w:p w14:paraId="24A0D4B7" w14:textId="73765CE4" w:rsidR="0098053D" w:rsidRDefault="0098053D" w:rsidP="0098053D">
            <w:pPr>
              <w:spacing w:after="0" w:line="240" w:lineRule="auto"/>
              <w:jc w:val="center"/>
              <w:rPr>
                <w:rFonts w:ascii="Sylfaen" w:hAnsi="Sylfaen" w:cs="Calibri"/>
                <w:color w:val="000000"/>
                <w:sz w:val="14"/>
                <w:szCs w:val="14"/>
              </w:rPr>
            </w:pPr>
            <w:r>
              <w:rPr>
                <w:rFonts w:ascii="Sylfaen" w:hAnsi="Sylfaen" w:cs="Calibri"/>
                <w:color w:val="000000"/>
                <w:sz w:val="14"/>
                <w:szCs w:val="14"/>
              </w:rPr>
              <w:t>ღონისძიებების რაოდენობა</w:t>
            </w:r>
          </w:p>
        </w:tc>
        <w:tc>
          <w:tcPr>
            <w:tcW w:w="988" w:type="dxa"/>
            <w:tcBorders>
              <w:top w:val="nil"/>
              <w:left w:val="nil"/>
              <w:bottom w:val="single" w:sz="4" w:space="0" w:color="auto"/>
              <w:right w:val="single" w:sz="4" w:space="0" w:color="auto"/>
            </w:tcBorders>
            <w:shd w:val="clear" w:color="000000" w:fill="FFFFFF"/>
            <w:vAlign w:val="center"/>
          </w:tcPr>
          <w:p w14:paraId="490D2D3F" w14:textId="26424420" w:rsidR="0098053D" w:rsidRPr="00867AC3" w:rsidRDefault="0098053D" w:rsidP="0098053D">
            <w:pPr>
              <w:spacing w:after="0" w:line="240" w:lineRule="auto"/>
              <w:jc w:val="center"/>
              <w:rPr>
                <w:rFonts w:ascii="Sylfaen" w:hAnsi="Sylfaen" w:cs="Calibri"/>
                <w:sz w:val="14"/>
                <w:szCs w:val="14"/>
                <w:lang w:val="ka-GE"/>
              </w:rPr>
            </w:pPr>
            <w:r>
              <w:rPr>
                <w:rFonts w:ascii="Sylfaen" w:hAnsi="Sylfaen" w:cs="Calibri"/>
                <w:color w:val="000000"/>
                <w:sz w:val="14"/>
                <w:szCs w:val="14"/>
              </w:rPr>
              <w:t>26</w:t>
            </w:r>
          </w:p>
        </w:tc>
        <w:tc>
          <w:tcPr>
            <w:tcW w:w="807" w:type="dxa"/>
            <w:tcBorders>
              <w:top w:val="nil"/>
              <w:left w:val="nil"/>
              <w:bottom w:val="single" w:sz="4" w:space="0" w:color="auto"/>
              <w:right w:val="single" w:sz="4" w:space="0" w:color="auto"/>
            </w:tcBorders>
            <w:shd w:val="clear" w:color="000000" w:fill="FFFFFF"/>
            <w:vAlign w:val="center"/>
          </w:tcPr>
          <w:p w14:paraId="198DAFA4" w14:textId="3E2A7F78" w:rsidR="0098053D" w:rsidRPr="00867AC3" w:rsidRDefault="0098053D" w:rsidP="0098053D">
            <w:pPr>
              <w:spacing w:after="0" w:line="240" w:lineRule="auto"/>
              <w:jc w:val="center"/>
              <w:rPr>
                <w:rFonts w:ascii="Sylfaen" w:hAnsi="Sylfaen" w:cs="Calibri"/>
                <w:sz w:val="14"/>
                <w:szCs w:val="14"/>
                <w:lang w:val="ka-GE"/>
              </w:rPr>
            </w:pPr>
            <w:r>
              <w:rPr>
                <w:rFonts w:ascii="Sylfaen" w:hAnsi="Sylfaen" w:cs="Calibri"/>
                <w:color w:val="000000"/>
                <w:sz w:val="14"/>
                <w:szCs w:val="14"/>
              </w:rPr>
              <w:t>22</w:t>
            </w:r>
          </w:p>
        </w:tc>
        <w:tc>
          <w:tcPr>
            <w:tcW w:w="807" w:type="dxa"/>
            <w:tcBorders>
              <w:top w:val="nil"/>
              <w:left w:val="nil"/>
              <w:bottom w:val="single" w:sz="4" w:space="0" w:color="auto"/>
              <w:right w:val="single" w:sz="4" w:space="0" w:color="auto"/>
            </w:tcBorders>
            <w:shd w:val="clear" w:color="000000" w:fill="FFFFFF"/>
            <w:vAlign w:val="center"/>
          </w:tcPr>
          <w:p w14:paraId="6B97F3AD" w14:textId="765ACB29" w:rsidR="0098053D" w:rsidRPr="00867AC3" w:rsidRDefault="0098053D" w:rsidP="0098053D">
            <w:pPr>
              <w:spacing w:after="0" w:line="240" w:lineRule="auto"/>
              <w:jc w:val="center"/>
              <w:rPr>
                <w:rFonts w:ascii="Sylfaen" w:hAnsi="Sylfaen" w:cs="Calibri"/>
                <w:sz w:val="14"/>
                <w:szCs w:val="14"/>
                <w:lang w:val="ka-GE"/>
              </w:rPr>
            </w:pPr>
            <w:r>
              <w:rPr>
                <w:rFonts w:ascii="Sylfaen" w:hAnsi="Sylfaen" w:cs="Calibri"/>
                <w:color w:val="000000"/>
                <w:sz w:val="14"/>
                <w:szCs w:val="14"/>
              </w:rPr>
              <w:t>26</w:t>
            </w:r>
          </w:p>
        </w:tc>
        <w:tc>
          <w:tcPr>
            <w:tcW w:w="807" w:type="dxa"/>
            <w:tcBorders>
              <w:top w:val="nil"/>
              <w:left w:val="nil"/>
              <w:bottom w:val="single" w:sz="4" w:space="0" w:color="auto"/>
              <w:right w:val="single" w:sz="4" w:space="0" w:color="auto"/>
            </w:tcBorders>
            <w:shd w:val="clear" w:color="000000" w:fill="FFFFFF"/>
            <w:vAlign w:val="center"/>
          </w:tcPr>
          <w:p w14:paraId="3F6C3087" w14:textId="31F92CD9" w:rsidR="0098053D" w:rsidRPr="00867AC3" w:rsidRDefault="0098053D" w:rsidP="0098053D">
            <w:pPr>
              <w:spacing w:after="0" w:line="240" w:lineRule="auto"/>
              <w:jc w:val="center"/>
              <w:rPr>
                <w:rFonts w:ascii="Sylfaen" w:hAnsi="Sylfaen" w:cs="Calibri"/>
                <w:sz w:val="14"/>
                <w:szCs w:val="14"/>
                <w:lang w:val="ka-GE"/>
              </w:rPr>
            </w:pPr>
            <w:r>
              <w:rPr>
                <w:rFonts w:ascii="Sylfaen" w:hAnsi="Sylfaen" w:cs="Calibri"/>
                <w:color w:val="000000"/>
                <w:sz w:val="14"/>
                <w:szCs w:val="14"/>
              </w:rPr>
              <w:t>26</w:t>
            </w:r>
          </w:p>
        </w:tc>
        <w:tc>
          <w:tcPr>
            <w:tcW w:w="878" w:type="dxa"/>
            <w:tcBorders>
              <w:top w:val="nil"/>
              <w:left w:val="nil"/>
              <w:bottom w:val="single" w:sz="4" w:space="0" w:color="auto"/>
              <w:right w:val="single" w:sz="4" w:space="0" w:color="auto"/>
            </w:tcBorders>
            <w:shd w:val="clear" w:color="000000" w:fill="FFFFFF"/>
            <w:vAlign w:val="center"/>
          </w:tcPr>
          <w:p w14:paraId="348E8E79" w14:textId="3BBB3568" w:rsidR="0098053D" w:rsidRPr="00867AC3" w:rsidRDefault="0098053D" w:rsidP="0098053D">
            <w:pPr>
              <w:spacing w:after="0" w:line="240" w:lineRule="auto"/>
              <w:jc w:val="center"/>
              <w:rPr>
                <w:rFonts w:ascii="Sylfaen" w:hAnsi="Sylfaen" w:cs="Calibri"/>
                <w:sz w:val="14"/>
                <w:szCs w:val="14"/>
                <w:lang w:val="ka-GE"/>
              </w:rPr>
            </w:pPr>
            <w:r>
              <w:rPr>
                <w:rFonts w:ascii="Sylfaen" w:hAnsi="Sylfaen" w:cs="Calibri"/>
                <w:color w:val="000000"/>
                <w:sz w:val="14"/>
                <w:szCs w:val="14"/>
              </w:rPr>
              <w:t>26</w:t>
            </w:r>
          </w:p>
        </w:tc>
        <w:tc>
          <w:tcPr>
            <w:tcW w:w="1188" w:type="dxa"/>
            <w:tcBorders>
              <w:top w:val="nil"/>
              <w:left w:val="nil"/>
              <w:bottom w:val="single" w:sz="4" w:space="0" w:color="auto"/>
              <w:right w:val="single" w:sz="4" w:space="0" w:color="auto"/>
            </w:tcBorders>
            <w:shd w:val="clear" w:color="000000" w:fill="FFFFFF"/>
            <w:vAlign w:val="center"/>
          </w:tcPr>
          <w:p w14:paraId="5BFC9338" w14:textId="4C6B9F92" w:rsidR="0098053D" w:rsidRPr="00867AC3" w:rsidRDefault="0098053D" w:rsidP="0098053D">
            <w:pPr>
              <w:spacing w:after="0" w:line="240" w:lineRule="auto"/>
              <w:jc w:val="center"/>
              <w:rPr>
                <w:rFonts w:ascii="Sylfaen" w:hAnsi="Sylfaen" w:cs="Calibri"/>
                <w:sz w:val="14"/>
                <w:szCs w:val="14"/>
                <w:lang w:val="ka-GE"/>
              </w:rPr>
            </w:pPr>
            <w:r>
              <w:rPr>
                <w:rFonts w:ascii="Sylfaen" w:hAnsi="Sylfaen" w:cs="Calibri"/>
                <w:sz w:val="14"/>
                <w:szCs w:val="14"/>
                <w:lang w:val="ka-GE"/>
              </w:rPr>
              <w:t>26</w:t>
            </w:r>
          </w:p>
        </w:tc>
        <w:tc>
          <w:tcPr>
            <w:tcW w:w="1219" w:type="dxa"/>
            <w:tcBorders>
              <w:top w:val="nil"/>
              <w:left w:val="nil"/>
              <w:bottom w:val="single" w:sz="4" w:space="0" w:color="auto"/>
              <w:right w:val="single" w:sz="4" w:space="0" w:color="auto"/>
            </w:tcBorders>
            <w:shd w:val="clear" w:color="000000" w:fill="FFFFFF"/>
            <w:vAlign w:val="center"/>
          </w:tcPr>
          <w:p w14:paraId="03A8AE54" w14:textId="77777777" w:rsidR="0098053D" w:rsidRDefault="0098053D" w:rsidP="0098053D">
            <w:pPr>
              <w:spacing w:after="0" w:line="240" w:lineRule="auto"/>
              <w:jc w:val="center"/>
              <w:rPr>
                <w:rFonts w:ascii="Sylfaen" w:hAnsi="Sylfaen" w:cs="Calibri"/>
                <w:sz w:val="14"/>
                <w:szCs w:val="14"/>
              </w:rPr>
            </w:pPr>
            <w:r>
              <w:rPr>
                <w:rFonts w:ascii="Sylfaen" w:hAnsi="Sylfaen" w:cs="Calibri"/>
                <w:sz w:val="14"/>
                <w:szCs w:val="14"/>
              </w:rPr>
              <w:t>რაოდენობრივი</w:t>
            </w:r>
          </w:p>
        </w:tc>
      </w:tr>
    </w:tbl>
    <w:p w14:paraId="33F9DD1E" w14:textId="77777777" w:rsidR="004903E9" w:rsidRPr="004903E9" w:rsidRDefault="004903E9" w:rsidP="00F437A4">
      <w:pPr>
        <w:widowControl w:val="0"/>
        <w:autoSpaceDE w:val="0"/>
        <w:autoSpaceDN w:val="0"/>
        <w:adjustRightInd w:val="0"/>
        <w:spacing w:after="0"/>
        <w:ind w:firstLine="475"/>
        <w:rPr>
          <w:sz w:val="14"/>
          <w:szCs w:val="14"/>
          <w:lang w:val="ka-GE"/>
        </w:rPr>
      </w:pPr>
    </w:p>
    <w:p w14:paraId="5D935479" w14:textId="20B981F2" w:rsidR="00F437A4" w:rsidRDefault="004903E9" w:rsidP="00F437A4">
      <w:pPr>
        <w:widowControl w:val="0"/>
        <w:autoSpaceDE w:val="0"/>
        <w:autoSpaceDN w:val="0"/>
        <w:adjustRightInd w:val="0"/>
        <w:spacing w:after="0"/>
        <w:ind w:firstLine="475"/>
        <w:rPr>
          <w:rFonts w:ascii="Sylfaen" w:hAnsi="Sylfaen" w:cs="Sylfaen"/>
          <w:b/>
          <w:bCs/>
          <w:iCs/>
          <w:color w:val="385623"/>
          <w:sz w:val="16"/>
          <w:szCs w:val="16"/>
          <w:lang w:val="ka-GE"/>
        </w:rPr>
      </w:pPr>
      <w:r w:rsidRPr="004903E9">
        <w:rPr>
          <w:rFonts w:ascii="Sylfaen" w:hAnsi="Sylfaen" w:cs="Sylfaen"/>
          <w:b/>
          <w:bCs/>
          <w:iCs/>
          <w:color w:val="385623"/>
          <w:sz w:val="16"/>
          <w:szCs w:val="16"/>
          <w:lang w:val="ka-GE"/>
        </w:rPr>
        <w:t xml:space="preserve"> ბიუჯეტი </w:t>
      </w:r>
    </w:p>
    <w:p w14:paraId="07BAE806" w14:textId="5A7910F2" w:rsidR="006925A0" w:rsidRPr="00FF6E3D" w:rsidRDefault="00FF6E3D" w:rsidP="00FF6E3D">
      <w:pPr>
        <w:widowControl w:val="0"/>
        <w:autoSpaceDE w:val="0"/>
        <w:autoSpaceDN w:val="0"/>
        <w:adjustRightInd w:val="0"/>
        <w:spacing w:after="0"/>
        <w:ind w:firstLine="475"/>
        <w:jc w:val="right"/>
        <w:rPr>
          <w:rFonts w:ascii="Sylfaen" w:hAnsi="Sylfaen" w:cs="Sylfaen"/>
          <w:b/>
          <w:bCs/>
          <w:iCs/>
          <w:color w:val="385623"/>
          <w:sz w:val="14"/>
          <w:szCs w:val="14"/>
          <w:lang w:val="ka-GE"/>
        </w:rPr>
      </w:pPr>
      <w:r w:rsidRPr="00FF6E3D">
        <w:rPr>
          <w:rFonts w:ascii="Sylfaen" w:hAnsi="Sylfaen" w:cs="Sylfaen"/>
          <w:b/>
          <w:bCs/>
          <w:iCs/>
          <w:color w:val="385623"/>
          <w:sz w:val="14"/>
          <w:szCs w:val="14"/>
          <w:lang w:val="ka-GE"/>
        </w:rPr>
        <w:t>ლარში</w:t>
      </w:r>
    </w:p>
    <w:tbl>
      <w:tblPr>
        <w:tblW w:w="0" w:type="auto"/>
        <w:tblLook w:val="04A0" w:firstRow="1" w:lastRow="0" w:firstColumn="1" w:lastColumn="0" w:noHBand="0" w:noVBand="1"/>
      </w:tblPr>
      <w:tblGrid>
        <w:gridCol w:w="335"/>
        <w:gridCol w:w="5330"/>
        <w:gridCol w:w="990"/>
        <w:gridCol w:w="1080"/>
        <w:gridCol w:w="1170"/>
        <w:gridCol w:w="1080"/>
        <w:gridCol w:w="1075"/>
      </w:tblGrid>
      <w:tr w:rsidR="006D1C9A" w:rsidRPr="006D1C9A" w14:paraId="13862CE3" w14:textId="77777777" w:rsidTr="006D1C9A">
        <w:trPr>
          <w:trHeight w:val="494"/>
        </w:trPr>
        <w:tc>
          <w:tcPr>
            <w:tcW w:w="0" w:type="auto"/>
            <w:tcBorders>
              <w:top w:val="single" w:sz="4" w:space="0" w:color="auto"/>
              <w:left w:val="single" w:sz="4" w:space="0" w:color="auto"/>
              <w:bottom w:val="double" w:sz="6" w:space="0" w:color="auto"/>
              <w:right w:val="single" w:sz="4" w:space="0" w:color="auto"/>
            </w:tcBorders>
            <w:noWrap/>
            <w:vAlign w:val="center"/>
            <w:hideMark/>
          </w:tcPr>
          <w:p w14:paraId="2745CC22"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N</w:t>
            </w:r>
          </w:p>
        </w:tc>
        <w:tc>
          <w:tcPr>
            <w:tcW w:w="5330" w:type="dxa"/>
            <w:tcBorders>
              <w:top w:val="single" w:sz="4" w:space="0" w:color="auto"/>
              <w:left w:val="nil"/>
              <w:bottom w:val="double" w:sz="6" w:space="0" w:color="auto"/>
              <w:right w:val="single" w:sz="4" w:space="0" w:color="auto"/>
            </w:tcBorders>
            <w:noWrap/>
            <w:vAlign w:val="center"/>
            <w:hideMark/>
          </w:tcPr>
          <w:p w14:paraId="3BB4EE46"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ხარჯების დასახელება</w:t>
            </w:r>
          </w:p>
        </w:tc>
        <w:tc>
          <w:tcPr>
            <w:tcW w:w="990" w:type="dxa"/>
            <w:tcBorders>
              <w:top w:val="single" w:sz="4" w:space="0" w:color="auto"/>
              <w:left w:val="nil"/>
              <w:bottom w:val="double" w:sz="6" w:space="0" w:color="auto"/>
              <w:right w:val="single" w:sz="4" w:space="0" w:color="auto"/>
            </w:tcBorders>
            <w:vAlign w:val="center"/>
            <w:hideMark/>
          </w:tcPr>
          <w:p w14:paraId="2725B691"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2026 წლის გეგმა</w:t>
            </w:r>
          </w:p>
        </w:tc>
        <w:tc>
          <w:tcPr>
            <w:tcW w:w="1080" w:type="dxa"/>
            <w:tcBorders>
              <w:top w:val="single" w:sz="4" w:space="0" w:color="auto"/>
              <w:left w:val="nil"/>
              <w:bottom w:val="double" w:sz="6" w:space="0" w:color="auto"/>
              <w:right w:val="single" w:sz="4" w:space="0" w:color="auto"/>
            </w:tcBorders>
            <w:vAlign w:val="center"/>
            <w:hideMark/>
          </w:tcPr>
          <w:p w14:paraId="6CD9A8EC"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2027 წლის პროგნოზი</w:t>
            </w:r>
          </w:p>
        </w:tc>
        <w:tc>
          <w:tcPr>
            <w:tcW w:w="1170" w:type="dxa"/>
            <w:tcBorders>
              <w:top w:val="single" w:sz="4" w:space="0" w:color="auto"/>
              <w:left w:val="nil"/>
              <w:bottom w:val="double" w:sz="6" w:space="0" w:color="auto"/>
              <w:right w:val="single" w:sz="4" w:space="0" w:color="auto"/>
            </w:tcBorders>
            <w:vAlign w:val="center"/>
            <w:hideMark/>
          </w:tcPr>
          <w:p w14:paraId="7532542D"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2028 წლის პროგნოზი</w:t>
            </w:r>
          </w:p>
        </w:tc>
        <w:tc>
          <w:tcPr>
            <w:tcW w:w="1080" w:type="dxa"/>
            <w:tcBorders>
              <w:top w:val="single" w:sz="4" w:space="0" w:color="auto"/>
              <w:left w:val="nil"/>
              <w:bottom w:val="double" w:sz="6" w:space="0" w:color="auto"/>
              <w:right w:val="single" w:sz="4" w:space="0" w:color="auto"/>
            </w:tcBorders>
            <w:vAlign w:val="center"/>
            <w:hideMark/>
          </w:tcPr>
          <w:p w14:paraId="26D438A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2029 წლის პროგნოზი</w:t>
            </w:r>
          </w:p>
        </w:tc>
        <w:tc>
          <w:tcPr>
            <w:tcW w:w="1075" w:type="dxa"/>
            <w:tcBorders>
              <w:top w:val="single" w:sz="4" w:space="0" w:color="auto"/>
              <w:left w:val="nil"/>
              <w:bottom w:val="double" w:sz="6" w:space="0" w:color="auto"/>
              <w:right w:val="single" w:sz="4" w:space="0" w:color="auto"/>
            </w:tcBorders>
            <w:vAlign w:val="center"/>
            <w:hideMark/>
          </w:tcPr>
          <w:p w14:paraId="368E7E0B"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2030 წლის პროგნოზი</w:t>
            </w:r>
          </w:p>
        </w:tc>
      </w:tr>
      <w:tr w:rsidR="006D1C9A" w:rsidRPr="006D1C9A" w14:paraId="0790F5BE" w14:textId="77777777" w:rsidTr="006D1C9A">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D74BF7B"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single" w:sz="4" w:space="0" w:color="auto"/>
              <w:left w:val="nil"/>
              <w:bottom w:val="single" w:sz="4" w:space="0" w:color="auto"/>
              <w:right w:val="single" w:sz="4" w:space="0" w:color="auto"/>
            </w:tcBorders>
            <w:noWrap/>
            <w:vAlign w:val="center"/>
            <w:hideMark/>
          </w:tcPr>
          <w:p w14:paraId="22E2A24F"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მომუშავეთა რიცხოვნობა</w:t>
            </w:r>
          </w:p>
        </w:tc>
        <w:tc>
          <w:tcPr>
            <w:tcW w:w="990" w:type="dxa"/>
            <w:tcBorders>
              <w:top w:val="single" w:sz="4" w:space="0" w:color="auto"/>
              <w:left w:val="nil"/>
              <w:bottom w:val="single" w:sz="4" w:space="0" w:color="auto"/>
              <w:right w:val="single" w:sz="4" w:space="0" w:color="auto"/>
            </w:tcBorders>
            <w:noWrap/>
            <w:vAlign w:val="center"/>
            <w:hideMark/>
          </w:tcPr>
          <w:p w14:paraId="6B797542"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50</w:t>
            </w:r>
          </w:p>
        </w:tc>
        <w:tc>
          <w:tcPr>
            <w:tcW w:w="1080" w:type="dxa"/>
            <w:tcBorders>
              <w:top w:val="single" w:sz="4" w:space="0" w:color="auto"/>
              <w:left w:val="nil"/>
              <w:bottom w:val="single" w:sz="4" w:space="0" w:color="auto"/>
              <w:right w:val="single" w:sz="4" w:space="0" w:color="auto"/>
            </w:tcBorders>
            <w:noWrap/>
            <w:vAlign w:val="center"/>
            <w:hideMark/>
          </w:tcPr>
          <w:p w14:paraId="2D94468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50</w:t>
            </w:r>
          </w:p>
        </w:tc>
        <w:tc>
          <w:tcPr>
            <w:tcW w:w="1170" w:type="dxa"/>
            <w:tcBorders>
              <w:top w:val="single" w:sz="4" w:space="0" w:color="auto"/>
              <w:left w:val="nil"/>
              <w:bottom w:val="single" w:sz="4" w:space="0" w:color="auto"/>
              <w:right w:val="single" w:sz="4" w:space="0" w:color="auto"/>
            </w:tcBorders>
            <w:noWrap/>
            <w:vAlign w:val="center"/>
            <w:hideMark/>
          </w:tcPr>
          <w:p w14:paraId="2C62BC6E"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50</w:t>
            </w:r>
          </w:p>
        </w:tc>
        <w:tc>
          <w:tcPr>
            <w:tcW w:w="1080" w:type="dxa"/>
            <w:tcBorders>
              <w:top w:val="single" w:sz="4" w:space="0" w:color="auto"/>
              <w:left w:val="nil"/>
              <w:bottom w:val="single" w:sz="4" w:space="0" w:color="auto"/>
              <w:right w:val="single" w:sz="4" w:space="0" w:color="auto"/>
            </w:tcBorders>
            <w:noWrap/>
            <w:vAlign w:val="center"/>
            <w:hideMark/>
          </w:tcPr>
          <w:p w14:paraId="62E38673"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50</w:t>
            </w:r>
          </w:p>
        </w:tc>
        <w:tc>
          <w:tcPr>
            <w:tcW w:w="1075" w:type="dxa"/>
            <w:tcBorders>
              <w:top w:val="single" w:sz="4" w:space="0" w:color="auto"/>
              <w:left w:val="nil"/>
              <w:bottom w:val="single" w:sz="4" w:space="0" w:color="auto"/>
              <w:right w:val="single" w:sz="4" w:space="0" w:color="auto"/>
            </w:tcBorders>
            <w:noWrap/>
            <w:vAlign w:val="center"/>
            <w:hideMark/>
          </w:tcPr>
          <w:p w14:paraId="4DA9D65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50</w:t>
            </w:r>
          </w:p>
        </w:tc>
      </w:tr>
      <w:tr w:rsidR="006D1C9A" w:rsidRPr="006D1C9A" w14:paraId="371E176B"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5F303298"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w:t>
            </w:r>
          </w:p>
        </w:tc>
        <w:tc>
          <w:tcPr>
            <w:tcW w:w="5330" w:type="dxa"/>
            <w:tcBorders>
              <w:top w:val="nil"/>
              <w:left w:val="nil"/>
              <w:bottom w:val="single" w:sz="4" w:space="0" w:color="auto"/>
              <w:right w:val="single" w:sz="4" w:space="0" w:color="auto"/>
            </w:tcBorders>
            <w:noWrap/>
            <w:vAlign w:val="center"/>
            <w:hideMark/>
          </w:tcPr>
          <w:p w14:paraId="5711D060"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შრომის ანაზღაურება</w:t>
            </w:r>
          </w:p>
        </w:tc>
        <w:tc>
          <w:tcPr>
            <w:tcW w:w="990" w:type="dxa"/>
            <w:tcBorders>
              <w:top w:val="nil"/>
              <w:left w:val="nil"/>
              <w:bottom w:val="single" w:sz="4" w:space="0" w:color="auto"/>
              <w:right w:val="single" w:sz="4" w:space="0" w:color="auto"/>
            </w:tcBorders>
            <w:noWrap/>
            <w:vAlign w:val="center"/>
            <w:hideMark/>
          </w:tcPr>
          <w:p w14:paraId="6173E6F0"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376,995</w:t>
            </w:r>
          </w:p>
        </w:tc>
        <w:tc>
          <w:tcPr>
            <w:tcW w:w="1080" w:type="dxa"/>
            <w:tcBorders>
              <w:top w:val="nil"/>
              <w:left w:val="nil"/>
              <w:bottom w:val="single" w:sz="4" w:space="0" w:color="auto"/>
              <w:right w:val="single" w:sz="4" w:space="0" w:color="auto"/>
            </w:tcBorders>
            <w:shd w:val="clear" w:color="000000" w:fill="FFFFFF"/>
            <w:noWrap/>
            <w:vAlign w:val="center"/>
            <w:hideMark/>
          </w:tcPr>
          <w:p w14:paraId="366F6CE4"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459,769</w:t>
            </w:r>
          </w:p>
        </w:tc>
        <w:tc>
          <w:tcPr>
            <w:tcW w:w="1170" w:type="dxa"/>
            <w:tcBorders>
              <w:top w:val="nil"/>
              <w:left w:val="nil"/>
              <w:bottom w:val="single" w:sz="4" w:space="0" w:color="auto"/>
              <w:right w:val="single" w:sz="4" w:space="0" w:color="auto"/>
            </w:tcBorders>
            <w:shd w:val="clear" w:color="000000" w:fill="FFFFFF"/>
            <w:noWrap/>
            <w:vAlign w:val="center"/>
            <w:hideMark/>
          </w:tcPr>
          <w:p w14:paraId="6BB1294A"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505,745</w:t>
            </w:r>
          </w:p>
        </w:tc>
        <w:tc>
          <w:tcPr>
            <w:tcW w:w="1080" w:type="dxa"/>
            <w:tcBorders>
              <w:top w:val="nil"/>
              <w:left w:val="nil"/>
              <w:bottom w:val="single" w:sz="4" w:space="0" w:color="auto"/>
              <w:right w:val="single" w:sz="4" w:space="0" w:color="auto"/>
            </w:tcBorders>
            <w:shd w:val="clear" w:color="000000" w:fill="FFFFFF"/>
            <w:noWrap/>
            <w:vAlign w:val="center"/>
            <w:hideMark/>
          </w:tcPr>
          <w:p w14:paraId="0689DA25"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556,319</w:t>
            </w:r>
          </w:p>
        </w:tc>
        <w:tc>
          <w:tcPr>
            <w:tcW w:w="1075" w:type="dxa"/>
            <w:tcBorders>
              <w:top w:val="nil"/>
              <w:left w:val="nil"/>
              <w:bottom w:val="single" w:sz="4" w:space="0" w:color="auto"/>
              <w:right w:val="single" w:sz="4" w:space="0" w:color="auto"/>
            </w:tcBorders>
            <w:shd w:val="clear" w:color="000000" w:fill="FFFFFF"/>
            <w:noWrap/>
            <w:vAlign w:val="center"/>
            <w:hideMark/>
          </w:tcPr>
          <w:p w14:paraId="71828465"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611,950</w:t>
            </w:r>
          </w:p>
        </w:tc>
      </w:tr>
      <w:tr w:rsidR="006D1C9A" w:rsidRPr="006D1C9A" w14:paraId="6C8F04DF"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1875401C"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2</w:t>
            </w:r>
          </w:p>
        </w:tc>
        <w:tc>
          <w:tcPr>
            <w:tcW w:w="5330" w:type="dxa"/>
            <w:tcBorders>
              <w:top w:val="nil"/>
              <w:left w:val="nil"/>
              <w:bottom w:val="single" w:sz="4" w:space="0" w:color="auto"/>
              <w:right w:val="single" w:sz="4" w:space="0" w:color="auto"/>
            </w:tcBorders>
            <w:noWrap/>
            <w:vAlign w:val="center"/>
            <w:hideMark/>
          </w:tcPr>
          <w:p w14:paraId="65293CA6"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საქონელი და მომსახურება</w:t>
            </w:r>
          </w:p>
        </w:tc>
        <w:tc>
          <w:tcPr>
            <w:tcW w:w="990" w:type="dxa"/>
            <w:tcBorders>
              <w:top w:val="nil"/>
              <w:left w:val="nil"/>
              <w:bottom w:val="single" w:sz="4" w:space="0" w:color="auto"/>
              <w:right w:val="single" w:sz="4" w:space="0" w:color="auto"/>
            </w:tcBorders>
            <w:noWrap/>
            <w:vAlign w:val="center"/>
            <w:hideMark/>
          </w:tcPr>
          <w:p w14:paraId="7A089B45"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189,580</w:t>
            </w:r>
          </w:p>
        </w:tc>
        <w:tc>
          <w:tcPr>
            <w:tcW w:w="1080" w:type="dxa"/>
            <w:tcBorders>
              <w:top w:val="nil"/>
              <w:left w:val="nil"/>
              <w:bottom w:val="single" w:sz="4" w:space="0" w:color="auto"/>
              <w:right w:val="single" w:sz="4" w:space="0" w:color="auto"/>
            </w:tcBorders>
            <w:noWrap/>
            <w:vAlign w:val="center"/>
            <w:hideMark/>
          </w:tcPr>
          <w:p w14:paraId="3739A6A5"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170,876</w:t>
            </w:r>
          </w:p>
        </w:tc>
        <w:tc>
          <w:tcPr>
            <w:tcW w:w="1170" w:type="dxa"/>
            <w:tcBorders>
              <w:top w:val="nil"/>
              <w:left w:val="nil"/>
              <w:bottom w:val="single" w:sz="4" w:space="0" w:color="auto"/>
              <w:right w:val="single" w:sz="4" w:space="0" w:color="auto"/>
            </w:tcBorders>
            <w:noWrap/>
            <w:vAlign w:val="center"/>
            <w:hideMark/>
          </w:tcPr>
          <w:p w14:paraId="39BAD618"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172,330</w:t>
            </w:r>
          </w:p>
        </w:tc>
        <w:tc>
          <w:tcPr>
            <w:tcW w:w="1080" w:type="dxa"/>
            <w:tcBorders>
              <w:top w:val="nil"/>
              <w:left w:val="nil"/>
              <w:bottom w:val="single" w:sz="4" w:space="0" w:color="auto"/>
              <w:right w:val="single" w:sz="4" w:space="0" w:color="auto"/>
            </w:tcBorders>
            <w:noWrap/>
            <w:vAlign w:val="center"/>
            <w:hideMark/>
          </w:tcPr>
          <w:p w14:paraId="4FB41B81"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169,330</w:t>
            </w:r>
          </w:p>
        </w:tc>
        <w:tc>
          <w:tcPr>
            <w:tcW w:w="1075" w:type="dxa"/>
            <w:tcBorders>
              <w:top w:val="nil"/>
              <w:left w:val="nil"/>
              <w:bottom w:val="single" w:sz="4" w:space="0" w:color="auto"/>
              <w:right w:val="single" w:sz="4" w:space="0" w:color="auto"/>
            </w:tcBorders>
            <w:noWrap/>
            <w:vAlign w:val="center"/>
            <w:hideMark/>
          </w:tcPr>
          <w:p w14:paraId="4B8FF3F6"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161,630</w:t>
            </w:r>
          </w:p>
        </w:tc>
      </w:tr>
      <w:tr w:rsidR="006D1C9A" w:rsidRPr="006D1C9A" w14:paraId="1942FFEC"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45BADD6A" w14:textId="77777777" w:rsidR="006D1C9A" w:rsidRPr="006D1C9A" w:rsidRDefault="006D1C9A" w:rsidP="006D1C9A">
            <w:pPr>
              <w:spacing w:after="0" w:line="240" w:lineRule="auto"/>
              <w:jc w:val="right"/>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ა</w:t>
            </w:r>
          </w:p>
        </w:tc>
        <w:tc>
          <w:tcPr>
            <w:tcW w:w="5330" w:type="dxa"/>
            <w:tcBorders>
              <w:top w:val="nil"/>
              <w:left w:val="nil"/>
              <w:bottom w:val="single" w:sz="4" w:space="0" w:color="auto"/>
              <w:right w:val="single" w:sz="4" w:space="0" w:color="auto"/>
            </w:tcBorders>
            <w:noWrap/>
            <w:vAlign w:val="center"/>
            <w:hideMark/>
          </w:tcPr>
          <w:p w14:paraId="2CCD15D5"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 xml:space="preserve">  შტატგარეშე მომუშავეთა ანაზღაურება</w:t>
            </w:r>
          </w:p>
        </w:tc>
        <w:tc>
          <w:tcPr>
            <w:tcW w:w="990" w:type="dxa"/>
            <w:tcBorders>
              <w:top w:val="nil"/>
              <w:left w:val="nil"/>
              <w:bottom w:val="single" w:sz="4" w:space="0" w:color="auto"/>
              <w:right w:val="single" w:sz="4" w:space="0" w:color="auto"/>
            </w:tcBorders>
            <w:noWrap/>
            <w:vAlign w:val="center"/>
            <w:hideMark/>
          </w:tcPr>
          <w:p w14:paraId="52CB5C8D"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12,750</w:t>
            </w:r>
          </w:p>
        </w:tc>
        <w:tc>
          <w:tcPr>
            <w:tcW w:w="1080" w:type="dxa"/>
            <w:tcBorders>
              <w:top w:val="nil"/>
              <w:left w:val="nil"/>
              <w:bottom w:val="single" w:sz="4" w:space="0" w:color="auto"/>
              <w:right w:val="single" w:sz="4" w:space="0" w:color="auto"/>
            </w:tcBorders>
            <w:noWrap/>
            <w:vAlign w:val="center"/>
            <w:hideMark/>
          </w:tcPr>
          <w:p w14:paraId="5EAA74B2"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0</w:t>
            </w:r>
          </w:p>
        </w:tc>
        <w:tc>
          <w:tcPr>
            <w:tcW w:w="1170" w:type="dxa"/>
            <w:tcBorders>
              <w:top w:val="nil"/>
              <w:left w:val="nil"/>
              <w:bottom w:val="single" w:sz="4" w:space="0" w:color="auto"/>
              <w:right w:val="single" w:sz="4" w:space="0" w:color="auto"/>
            </w:tcBorders>
            <w:noWrap/>
            <w:vAlign w:val="center"/>
            <w:hideMark/>
          </w:tcPr>
          <w:p w14:paraId="4C4BCAF2"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0</w:t>
            </w:r>
          </w:p>
        </w:tc>
        <w:tc>
          <w:tcPr>
            <w:tcW w:w="1080" w:type="dxa"/>
            <w:tcBorders>
              <w:top w:val="nil"/>
              <w:left w:val="nil"/>
              <w:bottom w:val="single" w:sz="4" w:space="0" w:color="auto"/>
              <w:right w:val="single" w:sz="4" w:space="0" w:color="auto"/>
            </w:tcBorders>
            <w:noWrap/>
            <w:vAlign w:val="center"/>
            <w:hideMark/>
          </w:tcPr>
          <w:p w14:paraId="12B5908A"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0</w:t>
            </w:r>
          </w:p>
        </w:tc>
        <w:tc>
          <w:tcPr>
            <w:tcW w:w="1075" w:type="dxa"/>
            <w:tcBorders>
              <w:top w:val="nil"/>
              <w:left w:val="nil"/>
              <w:bottom w:val="single" w:sz="4" w:space="0" w:color="auto"/>
              <w:right w:val="single" w:sz="4" w:space="0" w:color="auto"/>
            </w:tcBorders>
            <w:noWrap/>
            <w:vAlign w:val="center"/>
            <w:hideMark/>
          </w:tcPr>
          <w:p w14:paraId="5A76C3D1"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0</w:t>
            </w:r>
          </w:p>
        </w:tc>
      </w:tr>
      <w:tr w:rsidR="006D1C9A" w:rsidRPr="006D1C9A" w14:paraId="6FDEC585"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3A60AFCA" w14:textId="77777777" w:rsidR="006D1C9A" w:rsidRPr="006D1C9A" w:rsidRDefault="006D1C9A" w:rsidP="006D1C9A">
            <w:pPr>
              <w:spacing w:after="0" w:line="240" w:lineRule="auto"/>
              <w:jc w:val="right"/>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ბ</w:t>
            </w:r>
          </w:p>
        </w:tc>
        <w:tc>
          <w:tcPr>
            <w:tcW w:w="5330" w:type="dxa"/>
            <w:tcBorders>
              <w:top w:val="nil"/>
              <w:left w:val="nil"/>
              <w:bottom w:val="single" w:sz="4" w:space="0" w:color="auto"/>
              <w:right w:val="single" w:sz="4" w:space="0" w:color="auto"/>
            </w:tcBorders>
            <w:noWrap/>
            <w:vAlign w:val="center"/>
            <w:hideMark/>
          </w:tcPr>
          <w:p w14:paraId="2A44B4EC"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 xml:space="preserve">  მივლინება</w:t>
            </w:r>
          </w:p>
        </w:tc>
        <w:tc>
          <w:tcPr>
            <w:tcW w:w="990" w:type="dxa"/>
            <w:tcBorders>
              <w:top w:val="nil"/>
              <w:left w:val="nil"/>
              <w:bottom w:val="single" w:sz="4" w:space="0" w:color="auto"/>
              <w:right w:val="single" w:sz="4" w:space="0" w:color="auto"/>
            </w:tcBorders>
            <w:noWrap/>
            <w:vAlign w:val="center"/>
            <w:hideMark/>
          </w:tcPr>
          <w:p w14:paraId="28DD81BA"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1,200</w:t>
            </w:r>
          </w:p>
        </w:tc>
        <w:tc>
          <w:tcPr>
            <w:tcW w:w="1080" w:type="dxa"/>
            <w:tcBorders>
              <w:top w:val="nil"/>
              <w:left w:val="nil"/>
              <w:bottom w:val="single" w:sz="4" w:space="0" w:color="auto"/>
              <w:right w:val="single" w:sz="4" w:space="0" w:color="auto"/>
            </w:tcBorders>
            <w:noWrap/>
            <w:vAlign w:val="center"/>
            <w:hideMark/>
          </w:tcPr>
          <w:p w14:paraId="54C674B1"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1,200</w:t>
            </w:r>
          </w:p>
        </w:tc>
        <w:tc>
          <w:tcPr>
            <w:tcW w:w="1170" w:type="dxa"/>
            <w:tcBorders>
              <w:top w:val="nil"/>
              <w:left w:val="nil"/>
              <w:bottom w:val="single" w:sz="4" w:space="0" w:color="auto"/>
              <w:right w:val="single" w:sz="4" w:space="0" w:color="auto"/>
            </w:tcBorders>
            <w:noWrap/>
            <w:vAlign w:val="center"/>
            <w:hideMark/>
          </w:tcPr>
          <w:p w14:paraId="5C778603"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1,200</w:t>
            </w:r>
          </w:p>
        </w:tc>
        <w:tc>
          <w:tcPr>
            <w:tcW w:w="1080" w:type="dxa"/>
            <w:tcBorders>
              <w:top w:val="nil"/>
              <w:left w:val="nil"/>
              <w:bottom w:val="single" w:sz="4" w:space="0" w:color="auto"/>
              <w:right w:val="single" w:sz="4" w:space="0" w:color="auto"/>
            </w:tcBorders>
            <w:noWrap/>
            <w:vAlign w:val="center"/>
            <w:hideMark/>
          </w:tcPr>
          <w:p w14:paraId="705D0784"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1,200</w:t>
            </w:r>
          </w:p>
        </w:tc>
        <w:tc>
          <w:tcPr>
            <w:tcW w:w="1075" w:type="dxa"/>
            <w:tcBorders>
              <w:top w:val="nil"/>
              <w:left w:val="nil"/>
              <w:bottom w:val="single" w:sz="4" w:space="0" w:color="auto"/>
              <w:right w:val="single" w:sz="4" w:space="0" w:color="auto"/>
            </w:tcBorders>
            <w:noWrap/>
            <w:vAlign w:val="center"/>
            <w:hideMark/>
          </w:tcPr>
          <w:p w14:paraId="3BF63868"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1,200</w:t>
            </w:r>
          </w:p>
        </w:tc>
      </w:tr>
      <w:tr w:rsidR="006D1C9A" w:rsidRPr="006D1C9A" w14:paraId="34DBD564"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504C740E" w14:textId="77777777" w:rsidR="006D1C9A" w:rsidRPr="006D1C9A" w:rsidRDefault="006D1C9A" w:rsidP="006D1C9A">
            <w:pPr>
              <w:spacing w:after="0" w:line="240" w:lineRule="auto"/>
              <w:jc w:val="right"/>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გ</w:t>
            </w:r>
          </w:p>
        </w:tc>
        <w:tc>
          <w:tcPr>
            <w:tcW w:w="5330" w:type="dxa"/>
            <w:tcBorders>
              <w:top w:val="nil"/>
              <w:left w:val="nil"/>
              <w:bottom w:val="single" w:sz="4" w:space="0" w:color="auto"/>
              <w:right w:val="single" w:sz="4" w:space="0" w:color="auto"/>
            </w:tcBorders>
            <w:noWrap/>
            <w:vAlign w:val="center"/>
            <w:hideMark/>
          </w:tcPr>
          <w:p w14:paraId="200D16ED"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 xml:space="preserve">  ოფისის ხარჯი</w:t>
            </w:r>
          </w:p>
        </w:tc>
        <w:tc>
          <w:tcPr>
            <w:tcW w:w="990" w:type="dxa"/>
            <w:tcBorders>
              <w:top w:val="nil"/>
              <w:left w:val="nil"/>
              <w:bottom w:val="single" w:sz="4" w:space="0" w:color="auto"/>
              <w:right w:val="single" w:sz="4" w:space="0" w:color="auto"/>
            </w:tcBorders>
            <w:noWrap/>
            <w:vAlign w:val="center"/>
            <w:hideMark/>
          </w:tcPr>
          <w:p w14:paraId="313553C5"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51,600</w:t>
            </w:r>
          </w:p>
        </w:tc>
        <w:tc>
          <w:tcPr>
            <w:tcW w:w="1080" w:type="dxa"/>
            <w:tcBorders>
              <w:top w:val="nil"/>
              <w:left w:val="nil"/>
              <w:bottom w:val="single" w:sz="4" w:space="0" w:color="auto"/>
              <w:right w:val="single" w:sz="4" w:space="0" w:color="auto"/>
            </w:tcBorders>
            <w:noWrap/>
            <w:vAlign w:val="center"/>
            <w:hideMark/>
          </w:tcPr>
          <w:p w14:paraId="65DB85F4"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60,000</w:t>
            </w:r>
          </w:p>
        </w:tc>
        <w:tc>
          <w:tcPr>
            <w:tcW w:w="1170" w:type="dxa"/>
            <w:tcBorders>
              <w:top w:val="nil"/>
              <w:left w:val="nil"/>
              <w:bottom w:val="single" w:sz="4" w:space="0" w:color="auto"/>
              <w:right w:val="single" w:sz="4" w:space="0" w:color="auto"/>
            </w:tcBorders>
            <w:noWrap/>
            <w:vAlign w:val="center"/>
            <w:hideMark/>
          </w:tcPr>
          <w:p w14:paraId="31AED63B"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58,700</w:t>
            </w:r>
          </w:p>
        </w:tc>
        <w:tc>
          <w:tcPr>
            <w:tcW w:w="1080" w:type="dxa"/>
            <w:tcBorders>
              <w:top w:val="nil"/>
              <w:left w:val="nil"/>
              <w:bottom w:val="single" w:sz="4" w:space="0" w:color="auto"/>
              <w:right w:val="single" w:sz="4" w:space="0" w:color="auto"/>
            </w:tcBorders>
            <w:noWrap/>
            <w:vAlign w:val="center"/>
            <w:hideMark/>
          </w:tcPr>
          <w:p w14:paraId="1B5D6130"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58,700</w:t>
            </w:r>
          </w:p>
        </w:tc>
        <w:tc>
          <w:tcPr>
            <w:tcW w:w="1075" w:type="dxa"/>
            <w:tcBorders>
              <w:top w:val="nil"/>
              <w:left w:val="nil"/>
              <w:bottom w:val="single" w:sz="4" w:space="0" w:color="auto"/>
              <w:right w:val="single" w:sz="4" w:space="0" w:color="auto"/>
            </w:tcBorders>
            <w:noWrap/>
            <w:vAlign w:val="center"/>
            <w:hideMark/>
          </w:tcPr>
          <w:p w14:paraId="68663A6A"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52,000</w:t>
            </w:r>
          </w:p>
        </w:tc>
      </w:tr>
      <w:tr w:rsidR="006D1C9A" w:rsidRPr="006D1C9A" w14:paraId="4F1CB030"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709631D8"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noWrap/>
            <w:vAlign w:val="center"/>
            <w:hideMark/>
          </w:tcPr>
          <w:p w14:paraId="4D032779"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საკანცელაიო და საწერ-სახაზავი ქაღალდის შეძენა</w:t>
            </w:r>
          </w:p>
        </w:tc>
        <w:tc>
          <w:tcPr>
            <w:tcW w:w="990" w:type="dxa"/>
            <w:tcBorders>
              <w:top w:val="nil"/>
              <w:left w:val="nil"/>
              <w:bottom w:val="single" w:sz="4" w:space="0" w:color="auto"/>
              <w:right w:val="single" w:sz="4" w:space="0" w:color="auto"/>
            </w:tcBorders>
            <w:noWrap/>
            <w:vAlign w:val="center"/>
            <w:hideMark/>
          </w:tcPr>
          <w:p w14:paraId="0D0E3E7A"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1,300</w:t>
            </w:r>
          </w:p>
        </w:tc>
        <w:tc>
          <w:tcPr>
            <w:tcW w:w="1080" w:type="dxa"/>
            <w:tcBorders>
              <w:top w:val="nil"/>
              <w:left w:val="nil"/>
              <w:bottom w:val="single" w:sz="4" w:space="0" w:color="auto"/>
              <w:right w:val="single" w:sz="4" w:space="0" w:color="auto"/>
            </w:tcBorders>
            <w:noWrap/>
            <w:vAlign w:val="center"/>
            <w:hideMark/>
          </w:tcPr>
          <w:p w14:paraId="767F88E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1,300</w:t>
            </w:r>
          </w:p>
        </w:tc>
        <w:tc>
          <w:tcPr>
            <w:tcW w:w="1170" w:type="dxa"/>
            <w:tcBorders>
              <w:top w:val="nil"/>
              <w:left w:val="nil"/>
              <w:bottom w:val="single" w:sz="4" w:space="0" w:color="auto"/>
              <w:right w:val="single" w:sz="4" w:space="0" w:color="auto"/>
            </w:tcBorders>
            <w:noWrap/>
            <w:vAlign w:val="center"/>
            <w:hideMark/>
          </w:tcPr>
          <w:p w14:paraId="15B45480"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1,300</w:t>
            </w:r>
          </w:p>
        </w:tc>
        <w:tc>
          <w:tcPr>
            <w:tcW w:w="1080" w:type="dxa"/>
            <w:tcBorders>
              <w:top w:val="nil"/>
              <w:left w:val="nil"/>
              <w:bottom w:val="single" w:sz="4" w:space="0" w:color="auto"/>
              <w:right w:val="single" w:sz="4" w:space="0" w:color="auto"/>
            </w:tcBorders>
            <w:noWrap/>
            <w:vAlign w:val="center"/>
            <w:hideMark/>
          </w:tcPr>
          <w:p w14:paraId="421A5DBC"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1,300</w:t>
            </w:r>
          </w:p>
        </w:tc>
        <w:tc>
          <w:tcPr>
            <w:tcW w:w="1075" w:type="dxa"/>
            <w:tcBorders>
              <w:top w:val="nil"/>
              <w:left w:val="nil"/>
              <w:bottom w:val="single" w:sz="4" w:space="0" w:color="auto"/>
              <w:right w:val="single" w:sz="4" w:space="0" w:color="auto"/>
            </w:tcBorders>
            <w:noWrap/>
            <w:vAlign w:val="center"/>
            <w:hideMark/>
          </w:tcPr>
          <w:p w14:paraId="088AC7B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1,300</w:t>
            </w:r>
          </w:p>
        </w:tc>
      </w:tr>
      <w:tr w:rsidR="006D1C9A" w:rsidRPr="006D1C9A" w14:paraId="72A32DB2"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1AA0132E"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vAlign w:val="center"/>
            <w:hideMark/>
          </w:tcPr>
          <w:p w14:paraId="0A0C9B37"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მცირეფასიანი საოფისე ტექნიკის შეძენის და დამონტაჟების ხარჯი</w:t>
            </w:r>
          </w:p>
        </w:tc>
        <w:tc>
          <w:tcPr>
            <w:tcW w:w="990" w:type="dxa"/>
            <w:tcBorders>
              <w:top w:val="nil"/>
              <w:left w:val="nil"/>
              <w:bottom w:val="single" w:sz="4" w:space="0" w:color="auto"/>
              <w:right w:val="single" w:sz="4" w:space="0" w:color="auto"/>
            </w:tcBorders>
            <w:noWrap/>
            <w:vAlign w:val="center"/>
            <w:hideMark/>
          </w:tcPr>
          <w:p w14:paraId="20AB35BE"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5,100</w:t>
            </w:r>
          </w:p>
        </w:tc>
        <w:tc>
          <w:tcPr>
            <w:tcW w:w="1080" w:type="dxa"/>
            <w:tcBorders>
              <w:top w:val="nil"/>
              <w:left w:val="nil"/>
              <w:bottom w:val="single" w:sz="4" w:space="0" w:color="auto"/>
              <w:right w:val="single" w:sz="4" w:space="0" w:color="auto"/>
            </w:tcBorders>
            <w:noWrap/>
            <w:vAlign w:val="center"/>
            <w:hideMark/>
          </w:tcPr>
          <w:p w14:paraId="63398CAB"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4,900</w:t>
            </w:r>
          </w:p>
        </w:tc>
        <w:tc>
          <w:tcPr>
            <w:tcW w:w="1170" w:type="dxa"/>
            <w:tcBorders>
              <w:top w:val="nil"/>
              <w:left w:val="nil"/>
              <w:bottom w:val="single" w:sz="4" w:space="0" w:color="auto"/>
              <w:right w:val="single" w:sz="4" w:space="0" w:color="auto"/>
            </w:tcBorders>
            <w:noWrap/>
            <w:vAlign w:val="center"/>
            <w:hideMark/>
          </w:tcPr>
          <w:p w14:paraId="31D66360"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5,100</w:t>
            </w:r>
          </w:p>
        </w:tc>
        <w:tc>
          <w:tcPr>
            <w:tcW w:w="1080" w:type="dxa"/>
            <w:tcBorders>
              <w:top w:val="nil"/>
              <w:left w:val="nil"/>
              <w:bottom w:val="single" w:sz="4" w:space="0" w:color="auto"/>
              <w:right w:val="single" w:sz="4" w:space="0" w:color="auto"/>
            </w:tcBorders>
            <w:noWrap/>
            <w:vAlign w:val="center"/>
            <w:hideMark/>
          </w:tcPr>
          <w:p w14:paraId="08AF18E5"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5,100</w:t>
            </w:r>
          </w:p>
        </w:tc>
        <w:tc>
          <w:tcPr>
            <w:tcW w:w="1075" w:type="dxa"/>
            <w:tcBorders>
              <w:top w:val="nil"/>
              <w:left w:val="nil"/>
              <w:bottom w:val="single" w:sz="4" w:space="0" w:color="auto"/>
              <w:right w:val="single" w:sz="4" w:space="0" w:color="auto"/>
            </w:tcBorders>
            <w:noWrap/>
            <w:vAlign w:val="center"/>
            <w:hideMark/>
          </w:tcPr>
          <w:p w14:paraId="405AB37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2,400</w:t>
            </w:r>
          </w:p>
        </w:tc>
      </w:tr>
      <w:tr w:rsidR="006D1C9A" w:rsidRPr="006D1C9A" w14:paraId="33982152"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791D0D95"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vAlign w:val="center"/>
            <w:hideMark/>
          </w:tcPr>
          <w:p w14:paraId="6A9EFA26"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-საოფისე ტექნიკის, ინვენტარის მოვლა შენახვისა და რემონტის ხარჯი</w:t>
            </w:r>
          </w:p>
        </w:tc>
        <w:tc>
          <w:tcPr>
            <w:tcW w:w="990" w:type="dxa"/>
            <w:tcBorders>
              <w:top w:val="nil"/>
              <w:left w:val="nil"/>
              <w:bottom w:val="single" w:sz="4" w:space="0" w:color="auto"/>
              <w:right w:val="single" w:sz="4" w:space="0" w:color="auto"/>
            </w:tcBorders>
            <w:noWrap/>
            <w:vAlign w:val="center"/>
            <w:hideMark/>
          </w:tcPr>
          <w:p w14:paraId="6FEF68BB"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600</w:t>
            </w:r>
          </w:p>
        </w:tc>
        <w:tc>
          <w:tcPr>
            <w:tcW w:w="1080" w:type="dxa"/>
            <w:tcBorders>
              <w:top w:val="nil"/>
              <w:left w:val="nil"/>
              <w:bottom w:val="single" w:sz="4" w:space="0" w:color="auto"/>
              <w:right w:val="single" w:sz="4" w:space="0" w:color="auto"/>
            </w:tcBorders>
            <w:noWrap/>
            <w:vAlign w:val="center"/>
            <w:hideMark/>
          </w:tcPr>
          <w:p w14:paraId="4E91C17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600</w:t>
            </w:r>
          </w:p>
        </w:tc>
        <w:tc>
          <w:tcPr>
            <w:tcW w:w="1170" w:type="dxa"/>
            <w:tcBorders>
              <w:top w:val="nil"/>
              <w:left w:val="nil"/>
              <w:bottom w:val="single" w:sz="4" w:space="0" w:color="auto"/>
              <w:right w:val="single" w:sz="4" w:space="0" w:color="auto"/>
            </w:tcBorders>
            <w:noWrap/>
            <w:vAlign w:val="center"/>
            <w:hideMark/>
          </w:tcPr>
          <w:p w14:paraId="48B81C6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700</w:t>
            </w:r>
          </w:p>
        </w:tc>
        <w:tc>
          <w:tcPr>
            <w:tcW w:w="1080" w:type="dxa"/>
            <w:tcBorders>
              <w:top w:val="nil"/>
              <w:left w:val="nil"/>
              <w:bottom w:val="single" w:sz="4" w:space="0" w:color="auto"/>
              <w:right w:val="single" w:sz="4" w:space="0" w:color="auto"/>
            </w:tcBorders>
            <w:noWrap/>
            <w:vAlign w:val="center"/>
            <w:hideMark/>
          </w:tcPr>
          <w:p w14:paraId="5A261593"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700</w:t>
            </w:r>
          </w:p>
        </w:tc>
        <w:tc>
          <w:tcPr>
            <w:tcW w:w="1075" w:type="dxa"/>
            <w:tcBorders>
              <w:top w:val="nil"/>
              <w:left w:val="nil"/>
              <w:bottom w:val="single" w:sz="4" w:space="0" w:color="auto"/>
              <w:right w:val="single" w:sz="4" w:space="0" w:color="auto"/>
            </w:tcBorders>
            <w:noWrap/>
            <w:vAlign w:val="center"/>
            <w:hideMark/>
          </w:tcPr>
          <w:p w14:paraId="02167BCD"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700</w:t>
            </w:r>
          </w:p>
        </w:tc>
      </w:tr>
      <w:tr w:rsidR="006D1C9A" w:rsidRPr="006D1C9A" w14:paraId="7C0CBE63"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6E4302F5"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noWrap/>
            <w:vAlign w:val="center"/>
            <w:hideMark/>
          </w:tcPr>
          <w:p w14:paraId="1BD55C61"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საოფისე ავეჯისა და ინვენტარის შეძენა </w:t>
            </w:r>
          </w:p>
        </w:tc>
        <w:tc>
          <w:tcPr>
            <w:tcW w:w="990" w:type="dxa"/>
            <w:tcBorders>
              <w:top w:val="nil"/>
              <w:left w:val="nil"/>
              <w:bottom w:val="single" w:sz="4" w:space="0" w:color="auto"/>
              <w:right w:val="single" w:sz="4" w:space="0" w:color="auto"/>
            </w:tcBorders>
            <w:noWrap/>
            <w:vAlign w:val="center"/>
            <w:hideMark/>
          </w:tcPr>
          <w:p w14:paraId="6345B3F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80" w:type="dxa"/>
            <w:tcBorders>
              <w:top w:val="nil"/>
              <w:left w:val="nil"/>
              <w:bottom w:val="single" w:sz="4" w:space="0" w:color="auto"/>
              <w:right w:val="single" w:sz="4" w:space="0" w:color="auto"/>
            </w:tcBorders>
            <w:shd w:val="clear" w:color="000000" w:fill="FFFFFF"/>
            <w:noWrap/>
            <w:vAlign w:val="center"/>
            <w:hideMark/>
          </w:tcPr>
          <w:p w14:paraId="041572C2" w14:textId="77777777" w:rsidR="006D1C9A" w:rsidRPr="006D1C9A" w:rsidRDefault="006D1C9A" w:rsidP="006D1C9A">
            <w:pPr>
              <w:spacing w:after="0" w:line="240" w:lineRule="auto"/>
              <w:jc w:val="center"/>
              <w:rPr>
                <w:rFonts w:ascii="Sylfaen" w:eastAsia="Times New Roman" w:hAnsi="Sylfaen" w:cs="Calibri"/>
                <w:sz w:val="14"/>
                <w:szCs w:val="14"/>
              </w:rPr>
            </w:pPr>
            <w:r w:rsidRPr="006D1C9A">
              <w:rPr>
                <w:rFonts w:ascii="Sylfaen" w:eastAsia="Times New Roman" w:hAnsi="Sylfaen" w:cs="Calibri"/>
                <w:sz w:val="14"/>
                <w:szCs w:val="14"/>
              </w:rPr>
              <w:t>1,700</w:t>
            </w:r>
          </w:p>
        </w:tc>
        <w:tc>
          <w:tcPr>
            <w:tcW w:w="1170" w:type="dxa"/>
            <w:tcBorders>
              <w:top w:val="nil"/>
              <w:left w:val="nil"/>
              <w:bottom w:val="single" w:sz="4" w:space="0" w:color="auto"/>
              <w:right w:val="single" w:sz="4" w:space="0" w:color="auto"/>
            </w:tcBorders>
            <w:noWrap/>
            <w:vAlign w:val="center"/>
            <w:hideMark/>
          </w:tcPr>
          <w:p w14:paraId="45E02B28"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1,500</w:t>
            </w:r>
          </w:p>
        </w:tc>
        <w:tc>
          <w:tcPr>
            <w:tcW w:w="1080" w:type="dxa"/>
            <w:tcBorders>
              <w:top w:val="nil"/>
              <w:left w:val="nil"/>
              <w:bottom w:val="single" w:sz="4" w:space="0" w:color="auto"/>
              <w:right w:val="single" w:sz="4" w:space="0" w:color="auto"/>
            </w:tcBorders>
            <w:noWrap/>
            <w:vAlign w:val="center"/>
            <w:hideMark/>
          </w:tcPr>
          <w:p w14:paraId="43E47D97"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1,500</w:t>
            </w:r>
          </w:p>
        </w:tc>
        <w:tc>
          <w:tcPr>
            <w:tcW w:w="1075" w:type="dxa"/>
            <w:tcBorders>
              <w:top w:val="nil"/>
              <w:left w:val="nil"/>
              <w:bottom w:val="single" w:sz="4" w:space="0" w:color="auto"/>
              <w:right w:val="single" w:sz="4" w:space="0" w:color="auto"/>
            </w:tcBorders>
            <w:noWrap/>
            <w:vAlign w:val="center"/>
            <w:hideMark/>
          </w:tcPr>
          <w:p w14:paraId="2FB2DE73"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r>
      <w:tr w:rsidR="006D1C9A" w:rsidRPr="006D1C9A" w14:paraId="0CCA0978"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0FF0C94A"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vAlign w:val="center"/>
            <w:hideMark/>
          </w:tcPr>
          <w:p w14:paraId="2366CFF6"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ოფისისათვის საჭირო საგნებისა და მასალების შეძენის ხარჯი</w:t>
            </w:r>
          </w:p>
        </w:tc>
        <w:tc>
          <w:tcPr>
            <w:tcW w:w="990" w:type="dxa"/>
            <w:tcBorders>
              <w:top w:val="nil"/>
              <w:left w:val="nil"/>
              <w:bottom w:val="single" w:sz="4" w:space="0" w:color="auto"/>
              <w:right w:val="single" w:sz="4" w:space="0" w:color="auto"/>
            </w:tcBorders>
            <w:noWrap/>
            <w:vAlign w:val="center"/>
            <w:hideMark/>
          </w:tcPr>
          <w:p w14:paraId="3A44CD0F"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1,300</w:t>
            </w:r>
          </w:p>
        </w:tc>
        <w:tc>
          <w:tcPr>
            <w:tcW w:w="1080" w:type="dxa"/>
            <w:tcBorders>
              <w:top w:val="nil"/>
              <w:left w:val="nil"/>
              <w:bottom w:val="single" w:sz="4" w:space="0" w:color="auto"/>
              <w:right w:val="single" w:sz="4" w:space="0" w:color="auto"/>
            </w:tcBorders>
            <w:noWrap/>
            <w:vAlign w:val="center"/>
            <w:hideMark/>
          </w:tcPr>
          <w:p w14:paraId="7C7B973B"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1,300</w:t>
            </w:r>
          </w:p>
        </w:tc>
        <w:tc>
          <w:tcPr>
            <w:tcW w:w="1170" w:type="dxa"/>
            <w:tcBorders>
              <w:top w:val="nil"/>
              <w:left w:val="nil"/>
              <w:bottom w:val="single" w:sz="4" w:space="0" w:color="auto"/>
              <w:right w:val="single" w:sz="4" w:space="0" w:color="auto"/>
            </w:tcBorders>
            <w:noWrap/>
            <w:vAlign w:val="center"/>
            <w:hideMark/>
          </w:tcPr>
          <w:p w14:paraId="2C65AA05"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1,500</w:t>
            </w:r>
          </w:p>
        </w:tc>
        <w:tc>
          <w:tcPr>
            <w:tcW w:w="1080" w:type="dxa"/>
            <w:tcBorders>
              <w:top w:val="nil"/>
              <w:left w:val="nil"/>
              <w:bottom w:val="single" w:sz="4" w:space="0" w:color="auto"/>
              <w:right w:val="single" w:sz="4" w:space="0" w:color="auto"/>
            </w:tcBorders>
            <w:noWrap/>
            <w:vAlign w:val="center"/>
            <w:hideMark/>
          </w:tcPr>
          <w:p w14:paraId="533857C2"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1,500</w:t>
            </w:r>
          </w:p>
        </w:tc>
        <w:tc>
          <w:tcPr>
            <w:tcW w:w="1075" w:type="dxa"/>
            <w:tcBorders>
              <w:top w:val="nil"/>
              <w:left w:val="nil"/>
              <w:bottom w:val="single" w:sz="4" w:space="0" w:color="auto"/>
              <w:right w:val="single" w:sz="4" w:space="0" w:color="auto"/>
            </w:tcBorders>
            <w:noWrap/>
            <w:vAlign w:val="center"/>
            <w:hideMark/>
          </w:tcPr>
          <w:p w14:paraId="338B946E"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r>
      <w:tr w:rsidR="006D1C9A" w:rsidRPr="006D1C9A" w14:paraId="1854F52A"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3DD9FB57"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vAlign w:val="center"/>
            <w:hideMark/>
          </w:tcPr>
          <w:p w14:paraId="6E8BFBAA"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სანიტარული საგნებისა და საჭირო მასალის შეძენა</w:t>
            </w:r>
          </w:p>
        </w:tc>
        <w:tc>
          <w:tcPr>
            <w:tcW w:w="990" w:type="dxa"/>
            <w:tcBorders>
              <w:top w:val="nil"/>
              <w:left w:val="nil"/>
              <w:bottom w:val="single" w:sz="4" w:space="0" w:color="auto"/>
              <w:right w:val="single" w:sz="4" w:space="0" w:color="auto"/>
            </w:tcBorders>
            <w:noWrap/>
            <w:vAlign w:val="center"/>
            <w:hideMark/>
          </w:tcPr>
          <w:p w14:paraId="0B429868"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700</w:t>
            </w:r>
          </w:p>
        </w:tc>
        <w:tc>
          <w:tcPr>
            <w:tcW w:w="1080" w:type="dxa"/>
            <w:tcBorders>
              <w:top w:val="nil"/>
              <w:left w:val="nil"/>
              <w:bottom w:val="single" w:sz="4" w:space="0" w:color="auto"/>
              <w:right w:val="single" w:sz="4" w:space="0" w:color="auto"/>
            </w:tcBorders>
            <w:noWrap/>
            <w:vAlign w:val="center"/>
            <w:hideMark/>
          </w:tcPr>
          <w:p w14:paraId="14DD73C6"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700</w:t>
            </w:r>
          </w:p>
        </w:tc>
        <w:tc>
          <w:tcPr>
            <w:tcW w:w="1170" w:type="dxa"/>
            <w:tcBorders>
              <w:top w:val="nil"/>
              <w:left w:val="nil"/>
              <w:bottom w:val="single" w:sz="4" w:space="0" w:color="auto"/>
              <w:right w:val="single" w:sz="4" w:space="0" w:color="auto"/>
            </w:tcBorders>
            <w:noWrap/>
            <w:vAlign w:val="center"/>
            <w:hideMark/>
          </w:tcPr>
          <w:p w14:paraId="0EAF29EE"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c>
          <w:tcPr>
            <w:tcW w:w="1080" w:type="dxa"/>
            <w:tcBorders>
              <w:top w:val="nil"/>
              <w:left w:val="nil"/>
              <w:bottom w:val="single" w:sz="4" w:space="0" w:color="auto"/>
              <w:right w:val="single" w:sz="4" w:space="0" w:color="auto"/>
            </w:tcBorders>
            <w:noWrap/>
            <w:vAlign w:val="center"/>
            <w:hideMark/>
          </w:tcPr>
          <w:p w14:paraId="70E84F5F"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c>
          <w:tcPr>
            <w:tcW w:w="1075" w:type="dxa"/>
            <w:tcBorders>
              <w:top w:val="nil"/>
              <w:left w:val="nil"/>
              <w:bottom w:val="single" w:sz="4" w:space="0" w:color="auto"/>
              <w:right w:val="single" w:sz="4" w:space="0" w:color="auto"/>
            </w:tcBorders>
            <w:noWrap/>
            <w:vAlign w:val="center"/>
            <w:hideMark/>
          </w:tcPr>
          <w:p w14:paraId="1B39ED65"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r>
      <w:tr w:rsidR="006D1C9A" w:rsidRPr="006D1C9A" w14:paraId="5D3C464B" w14:textId="77777777" w:rsidTr="006D1C9A">
        <w:trPr>
          <w:trHeight w:val="465"/>
        </w:trPr>
        <w:tc>
          <w:tcPr>
            <w:tcW w:w="0" w:type="auto"/>
            <w:tcBorders>
              <w:top w:val="nil"/>
              <w:left w:val="single" w:sz="4" w:space="0" w:color="auto"/>
              <w:bottom w:val="single" w:sz="4" w:space="0" w:color="auto"/>
              <w:right w:val="single" w:sz="4" w:space="0" w:color="auto"/>
            </w:tcBorders>
            <w:noWrap/>
            <w:vAlign w:val="center"/>
            <w:hideMark/>
          </w:tcPr>
          <w:p w14:paraId="0E4E0BF3"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vAlign w:val="center"/>
            <w:hideMark/>
          </w:tcPr>
          <w:p w14:paraId="632D2BE3"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შენობა-ნაგებობის და მათი მიმდებარე ტერიტორიის მიმდინარე რემონტის ხარჯი</w:t>
            </w:r>
          </w:p>
        </w:tc>
        <w:tc>
          <w:tcPr>
            <w:tcW w:w="990" w:type="dxa"/>
            <w:tcBorders>
              <w:top w:val="nil"/>
              <w:left w:val="nil"/>
              <w:bottom w:val="single" w:sz="4" w:space="0" w:color="auto"/>
              <w:right w:val="single" w:sz="4" w:space="0" w:color="auto"/>
            </w:tcBorders>
            <w:noWrap/>
            <w:vAlign w:val="center"/>
            <w:hideMark/>
          </w:tcPr>
          <w:p w14:paraId="56F98FA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80" w:type="dxa"/>
            <w:tcBorders>
              <w:top w:val="nil"/>
              <w:left w:val="nil"/>
              <w:bottom w:val="single" w:sz="4" w:space="0" w:color="auto"/>
              <w:right w:val="single" w:sz="4" w:space="0" w:color="auto"/>
            </w:tcBorders>
            <w:noWrap/>
            <w:vAlign w:val="center"/>
            <w:hideMark/>
          </w:tcPr>
          <w:p w14:paraId="3F092B53"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2,000</w:t>
            </w:r>
          </w:p>
        </w:tc>
        <w:tc>
          <w:tcPr>
            <w:tcW w:w="1170" w:type="dxa"/>
            <w:tcBorders>
              <w:top w:val="nil"/>
              <w:left w:val="nil"/>
              <w:bottom w:val="single" w:sz="4" w:space="0" w:color="auto"/>
              <w:right w:val="single" w:sz="4" w:space="0" w:color="auto"/>
            </w:tcBorders>
            <w:noWrap/>
            <w:vAlign w:val="center"/>
            <w:hideMark/>
          </w:tcPr>
          <w:p w14:paraId="5DCFDC5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1,000</w:t>
            </w:r>
          </w:p>
        </w:tc>
        <w:tc>
          <w:tcPr>
            <w:tcW w:w="1080" w:type="dxa"/>
            <w:tcBorders>
              <w:top w:val="nil"/>
              <w:left w:val="nil"/>
              <w:bottom w:val="single" w:sz="4" w:space="0" w:color="auto"/>
              <w:right w:val="single" w:sz="4" w:space="0" w:color="auto"/>
            </w:tcBorders>
            <w:noWrap/>
            <w:vAlign w:val="center"/>
            <w:hideMark/>
          </w:tcPr>
          <w:p w14:paraId="0A445FCE"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1,000</w:t>
            </w:r>
          </w:p>
        </w:tc>
        <w:tc>
          <w:tcPr>
            <w:tcW w:w="1075" w:type="dxa"/>
            <w:tcBorders>
              <w:top w:val="nil"/>
              <w:left w:val="nil"/>
              <w:bottom w:val="single" w:sz="4" w:space="0" w:color="auto"/>
              <w:right w:val="single" w:sz="4" w:space="0" w:color="auto"/>
            </w:tcBorders>
            <w:noWrap/>
            <w:vAlign w:val="center"/>
            <w:hideMark/>
          </w:tcPr>
          <w:p w14:paraId="7C1C1AC7"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r>
      <w:tr w:rsidR="006D1C9A" w:rsidRPr="006D1C9A" w14:paraId="4716958C"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6C618AC7"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noWrap/>
            <w:vAlign w:val="center"/>
            <w:hideMark/>
          </w:tcPr>
          <w:p w14:paraId="7515E4D5"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კავშირგაბმულობის ხარჯი</w:t>
            </w:r>
          </w:p>
        </w:tc>
        <w:tc>
          <w:tcPr>
            <w:tcW w:w="990" w:type="dxa"/>
            <w:tcBorders>
              <w:top w:val="nil"/>
              <w:left w:val="nil"/>
              <w:bottom w:val="single" w:sz="4" w:space="0" w:color="auto"/>
              <w:right w:val="single" w:sz="4" w:space="0" w:color="auto"/>
            </w:tcBorders>
            <w:noWrap/>
            <w:vAlign w:val="center"/>
            <w:hideMark/>
          </w:tcPr>
          <w:p w14:paraId="63F8B8FC"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1,100</w:t>
            </w:r>
          </w:p>
        </w:tc>
        <w:tc>
          <w:tcPr>
            <w:tcW w:w="1080" w:type="dxa"/>
            <w:tcBorders>
              <w:top w:val="nil"/>
              <w:left w:val="nil"/>
              <w:bottom w:val="single" w:sz="4" w:space="0" w:color="auto"/>
              <w:right w:val="single" w:sz="4" w:space="0" w:color="auto"/>
            </w:tcBorders>
            <w:noWrap/>
            <w:vAlign w:val="center"/>
            <w:hideMark/>
          </w:tcPr>
          <w:p w14:paraId="57DD9441"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1,100</w:t>
            </w:r>
          </w:p>
        </w:tc>
        <w:tc>
          <w:tcPr>
            <w:tcW w:w="1170" w:type="dxa"/>
            <w:tcBorders>
              <w:top w:val="nil"/>
              <w:left w:val="nil"/>
              <w:bottom w:val="single" w:sz="4" w:space="0" w:color="auto"/>
              <w:right w:val="single" w:sz="4" w:space="0" w:color="auto"/>
            </w:tcBorders>
            <w:noWrap/>
            <w:vAlign w:val="center"/>
            <w:hideMark/>
          </w:tcPr>
          <w:p w14:paraId="6A8D735A"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1,100</w:t>
            </w:r>
          </w:p>
        </w:tc>
        <w:tc>
          <w:tcPr>
            <w:tcW w:w="1080" w:type="dxa"/>
            <w:tcBorders>
              <w:top w:val="nil"/>
              <w:left w:val="nil"/>
              <w:bottom w:val="single" w:sz="4" w:space="0" w:color="auto"/>
              <w:right w:val="single" w:sz="4" w:space="0" w:color="auto"/>
            </w:tcBorders>
            <w:noWrap/>
            <w:vAlign w:val="center"/>
            <w:hideMark/>
          </w:tcPr>
          <w:p w14:paraId="4F8F398F"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1,100</w:t>
            </w:r>
          </w:p>
        </w:tc>
        <w:tc>
          <w:tcPr>
            <w:tcW w:w="1075" w:type="dxa"/>
            <w:tcBorders>
              <w:top w:val="nil"/>
              <w:left w:val="nil"/>
              <w:bottom w:val="single" w:sz="4" w:space="0" w:color="auto"/>
              <w:right w:val="single" w:sz="4" w:space="0" w:color="auto"/>
            </w:tcBorders>
            <w:noWrap/>
            <w:vAlign w:val="center"/>
            <w:hideMark/>
          </w:tcPr>
          <w:p w14:paraId="449FF213"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1,100</w:t>
            </w:r>
          </w:p>
        </w:tc>
      </w:tr>
      <w:tr w:rsidR="006D1C9A" w:rsidRPr="006D1C9A" w14:paraId="14BB7B54"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4874031C"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noWrap/>
            <w:vAlign w:val="center"/>
            <w:hideMark/>
          </w:tcPr>
          <w:p w14:paraId="25A82E8D"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კომუნალური ხარჯი</w:t>
            </w:r>
          </w:p>
        </w:tc>
        <w:tc>
          <w:tcPr>
            <w:tcW w:w="990" w:type="dxa"/>
            <w:tcBorders>
              <w:top w:val="nil"/>
              <w:left w:val="nil"/>
              <w:bottom w:val="single" w:sz="4" w:space="0" w:color="auto"/>
              <w:right w:val="single" w:sz="4" w:space="0" w:color="auto"/>
            </w:tcBorders>
            <w:noWrap/>
            <w:vAlign w:val="center"/>
            <w:hideMark/>
          </w:tcPr>
          <w:p w14:paraId="400EA7D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41,500</w:t>
            </w:r>
          </w:p>
        </w:tc>
        <w:tc>
          <w:tcPr>
            <w:tcW w:w="1080" w:type="dxa"/>
            <w:tcBorders>
              <w:top w:val="nil"/>
              <w:left w:val="nil"/>
              <w:bottom w:val="single" w:sz="4" w:space="0" w:color="auto"/>
              <w:right w:val="single" w:sz="4" w:space="0" w:color="auto"/>
            </w:tcBorders>
            <w:noWrap/>
            <w:vAlign w:val="center"/>
            <w:hideMark/>
          </w:tcPr>
          <w:p w14:paraId="0D49F465"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46,400</w:t>
            </w:r>
          </w:p>
        </w:tc>
        <w:tc>
          <w:tcPr>
            <w:tcW w:w="1170" w:type="dxa"/>
            <w:tcBorders>
              <w:top w:val="nil"/>
              <w:left w:val="nil"/>
              <w:bottom w:val="single" w:sz="4" w:space="0" w:color="auto"/>
              <w:right w:val="single" w:sz="4" w:space="0" w:color="auto"/>
            </w:tcBorders>
            <w:noWrap/>
            <w:vAlign w:val="center"/>
            <w:hideMark/>
          </w:tcPr>
          <w:p w14:paraId="693181E2"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46,400</w:t>
            </w:r>
          </w:p>
        </w:tc>
        <w:tc>
          <w:tcPr>
            <w:tcW w:w="1080" w:type="dxa"/>
            <w:tcBorders>
              <w:top w:val="nil"/>
              <w:left w:val="nil"/>
              <w:bottom w:val="single" w:sz="4" w:space="0" w:color="auto"/>
              <w:right w:val="single" w:sz="4" w:space="0" w:color="auto"/>
            </w:tcBorders>
            <w:noWrap/>
            <w:vAlign w:val="center"/>
            <w:hideMark/>
          </w:tcPr>
          <w:p w14:paraId="2B50A7F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46,400</w:t>
            </w:r>
          </w:p>
        </w:tc>
        <w:tc>
          <w:tcPr>
            <w:tcW w:w="1075" w:type="dxa"/>
            <w:tcBorders>
              <w:top w:val="nil"/>
              <w:left w:val="nil"/>
              <w:bottom w:val="single" w:sz="4" w:space="0" w:color="auto"/>
              <w:right w:val="single" w:sz="4" w:space="0" w:color="auto"/>
            </w:tcBorders>
            <w:noWrap/>
            <w:vAlign w:val="center"/>
            <w:hideMark/>
          </w:tcPr>
          <w:p w14:paraId="5048D260"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46,400</w:t>
            </w:r>
          </w:p>
        </w:tc>
      </w:tr>
      <w:tr w:rsidR="006D1C9A" w:rsidRPr="006D1C9A" w14:paraId="6FC8210A"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7776FFCF" w14:textId="77777777" w:rsidR="006D1C9A" w:rsidRPr="006D1C9A" w:rsidRDefault="006D1C9A" w:rsidP="006D1C9A">
            <w:pPr>
              <w:spacing w:after="0" w:line="240" w:lineRule="auto"/>
              <w:jc w:val="right"/>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დ</w:t>
            </w:r>
          </w:p>
        </w:tc>
        <w:tc>
          <w:tcPr>
            <w:tcW w:w="5330" w:type="dxa"/>
            <w:tcBorders>
              <w:top w:val="nil"/>
              <w:left w:val="nil"/>
              <w:bottom w:val="single" w:sz="4" w:space="0" w:color="auto"/>
              <w:right w:val="single" w:sz="4" w:space="0" w:color="auto"/>
            </w:tcBorders>
            <w:noWrap/>
            <w:vAlign w:val="center"/>
            <w:hideMark/>
          </w:tcPr>
          <w:p w14:paraId="2B408E2E"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წარმომადგენლობითი ხარჯი</w:t>
            </w:r>
          </w:p>
        </w:tc>
        <w:tc>
          <w:tcPr>
            <w:tcW w:w="990" w:type="dxa"/>
            <w:tcBorders>
              <w:top w:val="nil"/>
              <w:left w:val="nil"/>
              <w:bottom w:val="single" w:sz="4" w:space="0" w:color="auto"/>
              <w:right w:val="single" w:sz="4" w:space="0" w:color="auto"/>
            </w:tcBorders>
            <w:noWrap/>
            <w:vAlign w:val="center"/>
            <w:hideMark/>
          </w:tcPr>
          <w:p w14:paraId="669B366D"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500</w:t>
            </w:r>
          </w:p>
        </w:tc>
        <w:tc>
          <w:tcPr>
            <w:tcW w:w="1080" w:type="dxa"/>
            <w:tcBorders>
              <w:top w:val="nil"/>
              <w:left w:val="nil"/>
              <w:bottom w:val="single" w:sz="4" w:space="0" w:color="auto"/>
              <w:right w:val="single" w:sz="4" w:space="0" w:color="auto"/>
            </w:tcBorders>
            <w:noWrap/>
            <w:vAlign w:val="center"/>
            <w:hideMark/>
          </w:tcPr>
          <w:p w14:paraId="6B83EAE2"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4,000</w:t>
            </w:r>
          </w:p>
        </w:tc>
        <w:tc>
          <w:tcPr>
            <w:tcW w:w="1170" w:type="dxa"/>
            <w:tcBorders>
              <w:top w:val="nil"/>
              <w:left w:val="nil"/>
              <w:bottom w:val="single" w:sz="4" w:space="0" w:color="auto"/>
              <w:right w:val="single" w:sz="4" w:space="0" w:color="auto"/>
            </w:tcBorders>
            <w:noWrap/>
            <w:vAlign w:val="center"/>
            <w:hideMark/>
          </w:tcPr>
          <w:p w14:paraId="3ED6C089"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4,000</w:t>
            </w:r>
          </w:p>
        </w:tc>
        <w:tc>
          <w:tcPr>
            <w:tcW w:w="1080" w:type="dxa"/>
            <w:tcBorders>
              <w:top w:val="nil"/>
              <w:left w:val="nil"/>
              <w:bottom w:val="single" w:sz="4" w:space="0" w:color="auto"/>
              <w:right w:val="single" w:sz="4" w:space="0" w:color="auto"/>
            </w:tcBorders>
            <w:noWrap/>
            <w:vAlign w:val="center"/>
            <w:hideMark/>
          </w:tcPr>
          <w:p w14:paraId="4FA518EB"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4,000</w:t>
            </w:r>
          </w:p>
        </w:tc>
        <w:tc>
          <w:tcPr>
            <w:tcW w:w="1075" w:type="dxa"/>
            <w:tcBorders>
              <w:top w:val="nil"/>
              <w:left w:val="nil"/>
              <w:bottom w:val="single" w:sz="4" w:space="0" w:color="auto"/>
              <w:right w:val="single" w:sz="4" w:space="0" w:color="auto"/>
            </w:tcBorders>
            <w:noWrap/>
            <w:vAlign w:val="center"/>
            <w:hideMark/>
          </w:tcPr>
          <w:p w14:paraId="0BB9BE59"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3,000</w:t>
            </w:r>
          </w:p>
        </w:tc>
      </w:tr>
      <w:tr w:rsidR="006D1C9A" w:rsidRPr="006D1C9A" w14:paraId="44071604" w14:textId="77777777" w:rsidTr="006D1C9A">
        <w:trPr>
          <w:trHeight w:val="233"/>
        </w:trPr>
        <w:tc>
          <w:tcPr>
            <w:tcW w:w="0" w:type="auto"/>
            <w:tcBorders>
              <w:top w:val="nil"/>
              <w:left w:val="single" w:sz="4" w:space="0" w:color="auto"/>
              <w:bottom w:val="single" w:sz="4" w:space="0" w:color="auto"/>
              <w:right w:val="single" w:sz="4" w:space="0" w:color="auto"/>
            </w:tcBorders>
            <w:noWrap/>
            <w:vAlign w:val="center"/>
            <w:hideMark/>
          </w:tcPr>
          <w:p w14:paraId="6BA86C20" w14:textId="77777777" w:rsidR="006D1C9A" w:rsidRPr="006D1C9A" w:rsidRDefault="006D1C9A" w:rsidP="006D1C9A">
            <w:pPr>
              <w:spacing w:after="0" w:line="240" w:lineRule="auto"/>
              <w:jc w:val="right"/>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ე</w:t>
            </w:r>
          </w:p>
        </w:tc>
        <w:tc>
          <w:tcPr>
            <w:tcW w:w="5330" w:type="dxa"/>
            <w:tcBorders>
              <w:top w:val="nil"/>
              <w:left w:val="nil"/>
              <w:bottom w:val="single" w:sz="4" w:space="0" w:color="auto"/>
              <w:right w:val="single" w:sz="4" w:space="0" w:color="auto"/>
            </w:tcBorders>
            <w:noWrap/>
            <w:vAlign w:val="center"/>
            <w:hideMark/>
          </w:tcPr>
          <w:p w14:paraId="3748EC41"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ტრანსპორტით მომსახურების ხარჯი</w:t>
            </w:r>
          </w:p>
        </w:tc>
        <w:tc>
          <w:tcPr>
            <w:tcW w:w="990" w:type="dxa"/>
            <w:tcBorders>
              <w:top w:val="nil"/>
              <w:left w:val="nil"/>
              <w:bottom w:val="single" w:sz="4" w:space="0" w:color="auto"/>
              <w:right w:val="single" w:sz="4" w:space="0" w:color="auto"/>
            </w:tcBorders>
            <w:noWrap/>
            <w:vAlign w:val="center"/>
            <w:hideMark/>
          </w:tcPr>
          <w:p w14:paraId="039C515C"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1,600</w:t>
            </w:r>
          </w:p>
        </w:tc>
        <w:tc>
          <w:tcPr>
            <w:tcW w:w="1080" w:type="dxa"/>
            <w:tcBorders>
              <w:top w:val="nil"/>
              <w:left w:val="nil"/>
              <w:bottom w:val="single" w:sz="4" w:space="0" w:color="auto"/>
              <w:right w:val="single" w:sz="4" w:space="0" w:color="auto"/>
            </w:tcBorders>
            <w:noWrap/>
            <w:vAlign w:val="center"/>
            <w:hideMark/>
          </w:tcPr>
          <w:p w14:paraId="1EE9DE70"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0</w:t>
            </w:r>
          </w:p>
        </w:tc>
        <w:tc>
          <w:tcPr>
            <w:tcW w:w="1170" w:type="dxa"/>
            <w:tcBorders>
              <w:top w:val="nil"/>
              <w:left w:val="nil"/>
              <w:bottom w:val="single" w:sz="4" w:space="0" w:color="auto"/>
              <w:right w:val="single" w:sz="4" w:space="0" w:color="auto"/>
            </w:tcBorders>
            <w:noWrap/>
            <w:vAlign w:val="center"/>
            <w:hideMark/>
          </w:tcPr>
          <w:p w14:paraId="0D072204"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 </w:t>
            </w:r>
          </w:p>
        </w:tc>
        <w:tc>
          <w:tcPr>
            <w:tcW w:w="1080" w:type="dxa"/>
            <w:tcBorders>
              <w:top w:val="nil"/>
              <w:left w:val="nil"/>
              <w:bottom w:val="single" w:sz="4" w:space="0" w:color="auto"/>
              <w:right w:val="single" w:sz="4" w:space="0" w:color="auto"/>
            </w:tcBorders>
            <w:noWrap/>
            <w:vAlign w:val="center"/>
            <w:hideMark/>
          </w:tcPr>
          <w:p w14:paraId="65B0B730"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 </w:t>
            </w:r>
          </w:p>
        </w:tc>
        <w:tc>
          <w:tcPr>
            <w:tcW w:w="1075" w:type="dxa"/>
            <w:tcBorders>
              <w:top w:val="nil"/>
              <w:left w:val="nil"/>
              <w:bottom w:val="single" w:sz="4" w:space="0" w:color="auto"/>
              <w:right w:val="single" w:sz="4" w:space="0" w:color="auto"/>
            </w:tcBorders>
            <w:noWrap/>
            <w:vAlign w:val="center"/>
            <w:hideMark/>
          </w:tcPr>
          <w:p w14:paraId="47708E12"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 </w:t>
            </w:r>
          </w:p>
        </w:tc>
      </w:tr>
      <w:tr w:rsidR="006D1C9A" w:rsidRPr="006D1C9A" w14:paraId="444F465C" w14:textId="77777777" w:rsidTr="006D1C9A">
        <w:trPr>
          <w:trHeight w:val="251"/>
        </w:trPr>
        <w:tc>
          <w:tcPr>
            <w:tcW w:w="0" w:type="auto"/>
            <w:tcBorders>
              <w:top w:val="nil"/>
              <w:left w:val="single" w:sz="4" w:space="0" w:color="auto"/>
              <w:bottom w:val="single" w:sz="4" w:space="0" w:color="auto"/>
              <w:right w:val="single" w:sz="4" w:space="0" w:color="auto"/>
            </w:tcBorders>
            <w:noWrap/>
            <w:vAlign w:val="center"/>
            <w:hideMark/>
          </w:tcPr>
          <w:p w14:paraId="5EE46A3F" w14:textId="77777777" w:rsidR="006D1C9A" w:rsidRPr="006D1C9A" w:rsidRDefault="006D1C9A" w:rsidP="006D1C9A">
            <w:pPr>
              <w:spacing w:after="0" w:line="240" w:lineRule="auto"/>
              <w:jc w:val="right"/>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ვ</w:t>
            </w:r>
          </w:p>
        </w:tc>
        <w:tc>
          <w:tcPr>
            <w:tcW w:w="5330" w:type="dxa"/>
            <w:tcBorders>
              <w:top w:val="nil"/>
              <w:left w:val="nil"/>
              <w:bottom w:val="single" w:sz="4" w:space="0" w:color="auto"/>
              <w:right w:val="single" w:sz="4" w:space="0" w:color="auto"/>
            </w:tcBorders>
            <w:vAlign w:val="center"/>
            <w:hideMark/>
          </w:tcPr>
          <w:p w14:paraId="7BCCE812"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რბილი ინვენტარის, უნიფორმისა და პირადი ჰიგიენის შეძენის ხარჯი</w:t>
            </w:r>
          </w:p>
        </w:tc>
        <w:tc>
          <w:tcPr>
            <w:tcW w:w="990" w:type="dxa"/>
            <w:tcBorders>
              <w:top w:val="nil"/>
              <w:left w:val="nil"/>
              <w:bottom w:val="single" w:sz="4" w:space="0" w:color="auto"/>
              <w:right w:val="single" w:sz="4" w:space="0" w:color="auto"/>
            </w:tcBorders>
            <w:noWrap/>
            <w:vAlign w:val="center"/>
            <w:hideMark/>
          </w:tcPr>
          <w:p w14:paraId="7EEFFE09"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4,200</w:t>
            </w:r>
          </w:p>
        </w:tc>
        <w:tc>
          <w:tcPr>
            <w:tcW w:w="1080" w:type="dxa"/>
            <w:tcBorders>
              <w:top w:val="nil"/>
              <w:left w:val="nil"/>
              <w:bottom w:val="single" w:sz="4" w:space="0" w:color="auto"/>
              <w:right w:val="single" w:sz="4" w:space="0" w:color="auto"/>
            </w:tcBorders>
            <w:noWrap/>
            <w:vAlign w:val="center"/>
            <w:hideMark/>
          </w:tcPr>
          <w:p w14:paraId="57F19714"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3,800</w:t>
            </w:r>
          </w:p>
        </w:tc>
        <w:tc>
          <w:tcPr>
            <w:tcW w:w="1170" w:type="dxa"/>
            <w:tcBorders>
              <w:top w:val="nil"/>
              <w:left w:val="nil"/>
              <w:bottom w:val="single" w:sz="4" w:space="0" w:color="auto"/>
              <w:right w:val="single" w:sz="4" w:space="0" w:color="auto"/>
            </w:tcBorders>
            <w:noWrap/>
            <w:vAlign w:val="center"/>
            <w:hideMark/>
          </w:tcPr>
          <w:p w14:paraId="6A3DC530"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5,000</w:t>
            </w:r>
          </w:p>
        </w:tc>
        <w:tc>
          <w:tcPr>
            <w:tcW w:w="1080" w:type="dxa"/>
            <w:tcBorders>
              <w:top w:val="nil"/>
              <w:left w:val="nil"/>
              <w:bottom w:val="single" w:sz="4" w:space="0" w:color="auto"/>
              <w:right w:val="single" w:sz="4" w:space="0" w:color="auto"/>
            </w:tcBorders>
            <w:noWrap/>
            <w:vAlign w:val="center"/>
            <w:hideMark/>
          </w:tcPr>
          <w:p w14:paraId="5EC2A3FE"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2,000</w:t>
            </w:r>
          </w:p>
        </w:tc>
        <w:tc>
          <w:tcPr>
            <w:tcW w:w="1075" w:type="dxa"/>
            <w:tcBorders>
              <w:top w:val="nil"/>
              <w:left w:val="nil"/>
              <w:bottom w:val="single" w:sz="4" w:space="0" w:color="auto"/>
              <w:right w:val="single" w:sz="4" w:space="0" w:color="auto"/>
            </w:tcBorders>
            <w:noWrap/>
            <w:vAlign w:val="center"/>
            <w:hideMark/>
          </w:tcPr>
          <w:p w14:paraId="6C1A3424"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2,000</w:t>
            </w:r>
          </w:p>
        </w:tc>
      </w:tr>
      <w:tr w:rsidR="006D1C9A" w:rsidRPr="006D1C9A" w14:paraId="459D98AA"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304B05E0" w14:textId="77777777" w:rsidR="006D1C9A" w:rsidRPr="006D1C9A" w:rsidRDefault="006D1C9A" w:rsidP="006D1C9A">
            <w:pPr>
              <w:spacing w:after="0" w:line="240" w:lineRule="auto"/>
              <w:jc w:val="right"/>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თ</w:t>
            </w:r>
          </w:p>
        </w:tc>
        <w:tc>
          <w:tcPr>
            <w:tcW w:w="5330" w:type="dxa"/>
            <w:tcBorders>
              <w:top w:val="nil"/>
              <w:left w:val="nil"/>
              <w:bottom w:val="single" w:sz="4" w:space="0" w:color="auto"/>
              <w:right w:val="single" w:sz="4" w:space="0" w:color="auto"/>
            </w:tcBorders>
            <w:vAlign w:val="center"/>
            <w:hideMark/>
          </w:tcPr>
          <w:p w14:paraId="492D1CAB"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სხვა დანარჩენი საქონელი და მომსახურება</w:t>
            </w:r>
          </w:p>
        </w:tc>
        <w:tc>
          <w:tcPr>
            <w:tcW w:w="990" w:type="dxa"/>
            <w:tcBorders>
              <w:top w:val="nil"/>
              <w:left w:val="nil"/>
              <w:bottom w:val="single" w:sz="4" w:space="0" w:color="auto"/>
              <w:right w:val="single" w:sz="4" w:space="0" w:color="auto"/>
            </w:tcBorders>
            <w:noWrap/>
            <w:vAlign w:val="center"/>
            <w:hideMark/>
          </w:tcPr>
          <w:p w14:paraId="62B1B219"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117,730</w:t>
            </w:r>
          </w:p>
        </w:tc>
        <w:tc>
          <w:tcPr>
            <w:tcW w:w="1080" w:type="dxa"/>
            <w:tcBorders>
              <w:top w:val="nil"/>
              <w:left w:val="nil"/>
              <w:bottom w:val="single" w:sz="4" w:space="0" w:color="auto"/>
              <w:right w:val="single" w:sz="4" w:space="0" w:color="auto"/>
            </w:tcBorders>
            <w:noWrap/>
            <w:vAlign w:val="center"/>
            <w:hideMark/>
          </w:tcPr>
          <w:p w14:paraId="560A4B16"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101,876</w:t>
            </w:r>
          </w:p>
        </w:tc>
        <w:tc>
          <w:tcPr>
            <w:tcW w:w="1170" w:type="dxa"/>
            <w:tcBorders>
              <w:top w:val="nil"/>
              <w:left w:val="nil"/>
              <w:bottom w:val="single" w:sz="4" w:space="0" w:color="auto"/>
              <w:right w:val="single" w:sz="4" w:space="0" w:color="auto"/>
            </w:tcBorders>
            <w:noWrap/>
            <w:vAlign w:val="center"/>
            <w:hideMark/>
          </w:tcPr>
          <w:p w14:paraId="63EF7B4F"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103,430</w:t>
            </w:r>
          </w:p>
        </w:tc>
        <w:tc>
          <w:tcPr>
            <w:tcW w:w="1080" w:type="dxa"/>
            <w:tcBorders>
              <w:top w:val="nil"/>
              <w:left w:val="nil"/>
              <w:bottom w:val="single" w:sz="4" w:space="0" w:color="auto"/>
              <w:right w:val="single" w:sz="4" w:space="0" w:color="auto"/>
            </w:tcBorders>
            <w:noWrap/>
            <w:vAlign w:val="center"/>
            <w:hideMark/>
          </w:tcPr>
          <w:p w14:paraId="755A6A40"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103,430</w:t>
            </w:r>
          </w:p>
        </w:tc>
        <w:tc>
          <w:tcPr>
            <w:tcW w:w="1075" w:type="dxa"/>
            <w:tcBorders>
              <w:top w:val="nil"/>
              <w:left w:val="nil"/>
              <w:bottom w:val="single" w:sz="4" w:space="0" w:color="auto"/>
              <w:right w:val="single" w:sz="4" w:space="0" w:color="auto"/>
            </w:tcBorders>
            <w:noWrap/>
            <w:vAlign w:val="center"/>
            <w:hideMark/>
          </w:tcPr>
          <w:p w14:paraId="28AB1050"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103,430</w:t>
            </w:r>
          </w:p>
        </w:tc>
      </w:tr>
      <w:tr w:rsidR="006D1C9A" w:rsidRPr="006D1C9A" w14:paraId="2562F5FD" w14:textId="77777777" w:rsidTr="006D1C9A">
        <w:trPr>
          <w:trHeight w:val="314"/>
        </w:trPr>
        <w:tc>
          <w:tcPr>
            <w:tcW w:w="0" w:type="auto"/>
            <w:tcBorders>
              <w:top w:val="nil"/>
              <w:left w:val="single" w:sz="4" w:space="0" w:color="auto"/>
              <w:bottom w:val="single" w:sz="4" w:space="0" w:color="auto"/>
              <w:right w:val="single" w:sz="4" w:space="0" w:color="auto"/>
            </w:tcBorders>
            <w:noWrap/>
            <w:vAlign w:val="center"/>
            <w:hideMark/>
          </w:tcPr>
          <w:p w14:paraId="49F69629"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vAlign w:val="center"/>
            <w:hideMark/>
          </w:tcPr>
          <w:p w14:paraId="13EB8C06" w14:textId="3E129791"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კულ</w:t>
            </w:r>
            <w:r>
              <w:rPr>
                <w:rFonts w:ascii="Sylfaen" w:eastAsia="Times New Roman" w:hAnsi="Sylfaen" w:cs="Calibri"/>
                <w:color w:val="000000"/>
                <w:sz w:val="14"/>
                <w:szCs w:val="14"/>
              </w:rPr>
              <w:t>ტურული, სპორტული, საგანმანათ</w:t>
            </w:r>
            <w:r>
              <w:rPr>
                <w:rFonts w:ascii="Sylfaen" w:eastAsia="Times New Roman" w:hAnsi="Sylfaen" w:cs="Calibri"/>
                <w:color w:val="000000"/>
                <w:sz w:val="14"/>
                <w:szCs w:val="14"/>
                <w:lang w:val="ka-GE"/>
              </w:rPr>
              <w:t>ლ</w:t>
            </w:r>
            <w:r w:rsidRPr="006D1C9A">
              <w:rPr>
                <w:rFonts w:ascii="Sylfaen" w:eastAsia="Times New Roman" w:hAnsi="Sylfaen" w:cs="Calibri"/>
                <w:color w:val="000000"/>
                <w:sz w:val="14"/>
                <w:szCs w:val="14"/>
              </w:rPr>
              <w:t>, საგამოფენო ღონისძიებების ხარჯი</w:t>
            </w:r>
          </w:p>
        </w:tc>
        <w:tc>
          <w:tcPr>
            <w:tcW w:w="990" w:type="dxa"/>
            <w:tcBorders>
              <w:top w:val="nil"/>
              <w:left w:val="nil"/>
              <w:bottom w:val="single" w:sz="4" w:space="0" w:color="auto"/>
              <w:right w:val="single" w:sz="4" w:space="0" w:color="auto"/>
            </w:tcBorders>
            <w:noWrap/>
            <w:vAlign w:val="center"/>
            <w:hideMark/>
          </w:tcPr>
          <w:p w14:paraId="4E676F96"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106,109</w:t>
            </w:r>
          </w:p>
        </w:tc>
        <w:tc>
          <w:tcPr>
            <w:tcW w:w="1080" w:type="dxa"/>
            <w:tcBorders>
              <w:top w:val="nil"/>
              <w:left w:val="nil"/>
              <w:bottom w:val="single" w:sz="4" w:space="0" w:color="auto"/>
              <w:right w:val="single" w:sz="4" w:space="0" w:color="auto"/>
            </w:tcBorders>
            <w:noWrap/>
            <w:vAlign w:val="center"/>
            <w:hideMark/>
          </w:tcPr>
          <w:p w14:paraId="7130AA2D"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84,255</w:t>
            </w:r>
          </w:p>
        </w:tc>
        <w:tc>
          <w:tcPr>
            <w:tcW w:w="1170" w:type="dxa"/>
            <w:tcBorders>
              <w:top w:val="nil"/>
              <w:left w:val="nil"/>
              <w:bottom w:val="single" w:sz="4" w:space="0" w:color="auto"/>
              <w:right w:val="single" w:sz="4" w:space="0" w:color="auto"/>
            </w:tcBorders>
            <w:noWrap/>
            <w:vAlign w:val="center"/>
            <w:hideMark/>
          </w:tcPr>
          <w:p w14:paraId="72FD74A2"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85,000</w:t>
            </w:r>
          </w:p>
        </w:tc>
        <w:tc>
          <w:tcPr>
            <w:tcW w:w="1080" w:type="dxa"/>
            <w:tcBorders>
              <w:top w:val="nil"/>
              <w:left w:val="nil"/>
              <w:bottom w:val="single" w:sz="4" w:space="0" w:color="auto"/>
              <w:right w:val="single" w:sz="4" w:space="0" w:color="auto"/>
            </w:tcBorders>
            <w:noWrap/>
            <w:vAlign w:val="center"/>
            <w:hideMark/>
          </w:tcPr>
          <w:p w14:paraId="00706776"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85,000</w:t>
            </w:r>
          </w:p>
        </w:tc>
        <w:tc>
          <w:tcPr>
            <w:tcW w:w="1075" w:type="dxa"/>
            <w:tcBorders>
              <w:top w:val="nil"/>
              <w:left w:val="nil"/>
              <w:bottom w:val="single" w:sz="4" w:space="0" w:color="auto"/>
              <w:right w:val="single" w:sz="4" w:space="0" w:color="auto"/>
            </w:tcBorders>
            <w:noWrap/>
            <w:vAlign w:val="center"/>
            <w:hideMark/>
          </w:tcPr>
          <w:p w14:paraId="733DD00A"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85,000</w:t>
            </w:r>
          </w:p>
        </w:tc>
      </w:tr>
      <w:tr w:rsidR="006D1C9A" w:rsidRPr="006D1C9A" w14:paraId="44569FEB" w14:textId="77777777" w:rsidTr="006D1C9A">
        <w:trPr>
          <w:trHeight w:val="330"/>
        </w:trPr>
        <w:tc>
          <w:tcPr>
            <w:tcW w:w="0" w:type="auto"/>
            <w:tcBorders>
              <w:top w:val="nil"/>
              <w:left w:val="single" w:sz="4" w:space="0" w:color="auto"/>
              <w:bottom w:val="single" w:sz="4" w:space="0" w:color="auto"/>
              <w:right w:val="single" w:sz="4" w:space="0" w:color="auto"/>
            </w:tcBorders>
            <w:noWrap/>
            <w:vAlign w:val="center"/>
            <w:hideMark/>
          </w:tcPr>
          <w:p w14:paraId="6083AE92"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vAlign w:val="center"/>
            <w:hideMark/>
          </w:tcPr>
          <w:p w14:paraId="36CCF1B4"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კადრების მომზადება-გადამზადებასთნ დაკავშირებული ხარჯი</w:t>
            </w:r>
          </w:p>
        </w:tc>
        <w:tc>
          <w:tcPr>
            <w:tcW w:w="990" w:type="dxa"/>
            <w:tcBorders>
              <w:top w:val="nil"/>
              <w:left w:val="nil"/>
              <w:bottom w:val="single" w:sz="4" w:space="0" w:color="auto"/>
              <w:right w:val="single" w:sz="4" w:space="0" w:color="auto"/>
            </w:tcBorders>
            <w:noWrap/>
            <w:vAlign w:val="center"/>
            <w:hideMark/>
          </w:tcPr>
          <w:p w14:paraId="6F6157FC"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80" w:type="dxa"/>
            <w:tcBorders>
              <w:top w:val="nil"/>
              <w:left w:val="nil"/>
              <w:bottom w:val="single" w:sz="4" w:space="0" w:color="auto"/>
              <w:right w:val="single" w:sz="4" w:space="0" w:color="auto"/>
            </w:tcBorders>
            <w:noWrap/>
            <w:vAlign w:val="center"/>
            <w:hideMark/>
          </w:tcPr>
          <w:p w14:paraId="04795756"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170" w:type="dxa"/>
            <w:tcBorders>
              <w:top w:val="nil"/>
              <w:left w:val="nil"/>
              <w:bottom w:val="single" w:sz="4" w:space="0" w:color="auto"/>
              <w:right w:val="single" w:sz="4" w:space="0" w:color="auto"/>
            </w:tcBorders>
            <w:noWrap/>
            <w:vAlign w:val="center"/>
            <w:hideMark/>
          </w:tcPr>
          <w:p w14:paraId="3E182A3A"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c>
          <w:tcPr>
            <w:tcW w:w="1080" w:type="dxa"/>
            <w:tcBorders>
              <w:top w:val="nil"/>
              <w:left w:val="nil"/>
              <w:bottom w:val="single" w:sz="4" w:space="0" w:color="auto"/>
              <w:right w:val="single" w:sz="4" w:space="0" w:color="auto"/>
            </w:tcBorders>
            <w:noWrap/>
            <w:vAlign w:val="center"/>
            <w:hideMark/>
          </w:tcPr>
          <w:p w14:paraId="4018BE73"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c>
          <w:tcPr>
            <w:tcW w:w="1075" w:type="dxa"/>
            <w:tcBorders>
              <w:top w:val="nil"/>
              <w:left w:val="nil"/>
              <w:bottom w:val="single" w:sz="4" w:space="0" w:color="auto"/>
              <w:right w:val="single" w:sz="4" w:space="0" w:color="auto"/>
            </w:tcBorders>
            <w:noWrap/>
            <w:vAlign w:val="center"/>
            <w:hideMark/>
          </w:tcPr>
          <w:p w14:paraId="104F1148"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r>
      <w:tr w:rsidR="006D1C9A" w:rsidRPr="006D1C9A" w14:paraId="4B3BB0FB" w14:textId="77777777" w:rsidTr="006D1C9A">
        <w:trPr>
          <w:trHeight w:val="330"/>
        </w:trPr>
        <w:tc>
          <w:tcPr>
            <w:tcW w:w="0" w:type="auto"/>
            <w:tcBorders>
              <w:top w:val="nil"/>
              <w:left w:val="single" w:sz="4" w:space="0" w:color="auto"/>
              <w:bottom w:val="single" w:sz="4" w:space="0" w:color="auto"/>
              <w:right w:val="single" w:sz="4" w:space="0" w:color="auto"/>
            </w:tcBorders>
            <w:noWrap/>
            <w:vAlign w:val="center"/>
            <w:hideMark/>
          </w:tcPr>
          <w:p w14:paraId="4A41CD04"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vAlign w:val="center"/>
            <w:hideMark/>
          </w:tcPr>
          <w:p w14:paraId="5962F9B4"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საარქივო მომსახურების ხარჯი</w:t>
            </w:r>
          </w:p>
        </w:tc>
        <w:tc>
          <w:tcPr>
            <w:tcW w:w="990" w:type="dxa"/>
            <w:tcBorders>
              <w:top w:val="nil"/>
              <w:left w:val="nil"/>
              <w:bottom w:val="single" w:sz="4" w:space="0" w:color="auto"/>
              <w:right w:val="single" w:sz="4" w:space="0" w:color="auto"/>
            </w:tcBorders>
            <w:noWrap/>
            <w:vAlign w:val="center"/>
            <w:hideMark/>
          </w:tcPr>
          <w:p w14:paraId="451253C5"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121</w:t>
            </w:r>
          </w:p>
        </w:tc>
        <w:tc>
          <w:tcPr>
            <w:tcW w:w="1080" w:type="dxa"/>
            <w:tcBorders>
              <w:top w:val="nil"/>
              <w:left w:val="nil"/>
              <w:bottom w:val="single" w:sz="4" w:space="0" w:color="auto"/>
              <w:right w:val="single" w:sz="4" w:space="0" w:color="auto"/>
            </w:tcBorders>
            <w:noWrap/>
            <w:vAlign w:val="center"/>
            <w:hideMark/>
          </w:tcPr>
          <w:p w14:paraId="6B247D30"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121</w:t>
            </w:r>
          </w:p>
        </w:tc>
        <w:tc>
          <w:tcPr>
            <w:tcW w:w="1170" w:type="dxa"/>
            <w:tcBorders>
              <w:top w:val="nil"/>
              <w:left w:val="nil"/>
              <w:bottom w:val="single" w:sz="4" w:space="0" w:color="auto"/>
              <w:right w:val="single" w:sz="4" w:space="0" w:color="auto"/>
            </w:tcBorders>
            <w:noWrap/>
            <w:vAlign w:val="center"/>
            <w:hideMark/>
          </w:tcPr>
          <w:p w14:paraId="71E3855C"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130</w:t>
            </w:r>
          </w:p>
        </w:tc>
        <w:tc>
          <w:tcPr>
            <w:tcW w:w="1080" w:type="dxa"/>
            <w:tcBorders>
              <w:top w:val="nil"/>
              <w:left w:val="nil"/>
              <w:bottom w:val="single" w:sz="4" w:space="0" w:color="auto"/>
              <w:right w:val="single" w:sz="4" w:space="0" w:color="auto"/>
            </w:tcBorders>
            <w:noWrap/>
            <w:vAlign w:val="center"/>
            <w:hideMark/>
          </w:tcPr>
          <w:p w14:paraId="407FFC0E"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130</w:t>
            </w:r>
          </w:p>
        </w:tc>
        <w:tc>
          <w:tcPr>
            <w:tcW w:w="1075" w:type="dxa"/>
            <w:tcBorders>
              <w:top w:val="nil"/>
              <w:left w:val="nil"/>
              <w:bottom w:val="single" w:sz="4" w:space="0" w:color="auto"/>
              <w:right w:val="single" w:sz="4" w:space="0" w:color="auto"/>
            </w:tcBorders>
            <w:noWrap/>
            <w:vAlign w:val="center"/>
            <w:hideMark/>
          </w:tcPr>
          <w:p w14:paraId="08F572A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130</w:t>
            </w:r>
          </w:p>
        </w:tc>
      </w:tr>
      <w:tr w:rsidR="006D1C9A" w:rsidRPr="006D1C9A" w14:paraId="46EF6099" w14:textId="77777777" w:rsidTr="006D1C9A">
        <w:trPr>
          <w:trHeight w:val="330"/>
        </w:trPr>
        <w:tc>
          <w:tcPr>
            <w:tcW w:w="0" w:type="auto"/>
            <w:tcBorders>
              <w:top w:val="nil"/>
              <w:left w:val="single" w:sz="4" w:space="0" w:color="auto"/>
              <w:bottom w:val="single" w:sz="4" w:space="0" w:color="auto"/>
              <w:right w:val="single" w:sz="4" w:space="0" w:color="auto"/>
            </w:tcBorders>
            <w:noWrap/>
            <w:vAlign w:val="center"/>
            <w:hideMark/>
          </w:tcPr>
          <w:p w14:paraId="4C0157E3"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vAlign w:val="center"/>
            <w:hideMark/>
          </w:tcPr>
          <w:p w14:paraId="6A957CF9"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მუნიციპალური განვითარების სააგენტოს მომსახურება</w:t>
            </w:r>
          </w:p>
        </w:tc>
        <w:tc>
          <w:tcPr>
            <w:tcW w:w="990" w:type="dxa"/>
            <w:tcBorders>
              <w:top w:val="nil"/>
              <w:left w:val="nil"/>
              <w:bottom w:val="single" w:sz="4" w:space="0" w:color="auto"/>
              <w:right w:val="single" w:sz="4" w:space="0" w:color="auto"/>
            </w:tcBorders>
            <w:noWrap/>
            <w:vAlign w:val="center"/>
            <w:hideMark/>
          </w:tcPr>
          <w:p w14:paraId="03E850AD"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300</w:t>
            </w:r>
          </w:p>
        </w:tc>
        <w:tc>
          <w:tcPr>
            <w:tcW w:w="1080" w:type="dxa"/>
            <w:tcBorders>
              <w:top w:val="nil"/>
              <w:left w:val="nil"/>
              <w:bottom w:val="single" w:sz="4" w:space="0" w:color="auto"/>
              <w:right w:val="single" w:sz="4" w:space="0" w:color="auto"/>
            </w:tcBorders>
            <w:noWrap/>
            <w:vAlign w:val="center"/>
            <w:hideMark/>
          </w:tcPr>
          <w:p w14:paraId="026BA5C3"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300</w:t>
            </w:r>
          </w:p>
        </w:tc>
        <w:tc>
          <w:tcPr>
            <w:tcW w:w="1170" w:type="dxa"/>
            <w:tcBorders>
              <w:top w:val="nil"/>
              <w:left w:val="nil"/>
              <w:bottom w:val="single" w:sz="4" w:space="0" w:color="auto"/>
              <w:right w:val="single" w:sz="4" w:space="0" w:color="auto"/>
            </w:tcBorders>
            <w:noWrap/>
            <w:vAlign w:val="center"/>
            <w:hideMark/>
          </w:tcPr>
          <w:p w14:paraId="76C2E40E"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300</w:t>
            </w:r>
          </w:p>
        </w:tc>
        <w:tc>
          <w:tcPr>
            <w:tcW w:w="1080" w:type="dxa"/>
            <w:tcBorders>
              <w:top w:val="nil"/>
              <w:left w:val="nil"/>
              <w:bottom w:val="single" w:sz="4" w:space="0" w:color="auto"/>
              <w:right w:val="single" w:sz="4" w:space="0" w:color="auto"/>
            </w:tcBorders>
            <w:noWrap/>
            <w:vAlign w:val="center"/>
            <w:hideMark/>
          </w:tcPr>
          <w:p w14:paraId="2DB3F276"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300</w:t>
            </w:r>
          </w:p>
        </w:tc>
        <w:tc>
          <w:tcPr>
            <w:tcW w:w="1075" w:type="dxa"/>
            <w:tcBorders>
              <w:top w:val="nil"/>
              <w:left w:val="nil"/>
              <w:bottom w:val="single" w:sz="4" w:space="0" w:color="auto"/>
              <w:right w:val="single" w:sz="4" w:space="0" w:color="auto"/>
            </w:tcBorders>
            <w:noWrap/>
            <w:vAlign w:val="center"/>
            <w:hideMark/>
          </w:tcPr>
          <w:p w14:paraId="6B696FB5"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300</w:t>
            </w:r>
          </w:p>
        </w:tc>
      </w:tr>
      <w:tr w:rsidR="006D1C9A" w:rsidRPr="006D1C9A" w14:paraId="7B0AF59F" w14:textId="77777777" w:rsidTr="006D1C9A">
        <w:trPr>
          <w:trHeight w:val="330"/>
        </w:trPr>
        <w:tc>
          <w:tcPr>
            <w:tcW w:w="0" w:type="auto"/>
            <w:tcBorders>
              <w:top w:val="nil"/>
              <w:left w:val="single" w:sz="4" w:space="0" w:color="auto"/>
              <w:bottom w:val="single" w:sz="4" w:space="0" w:color="auto"/>
              <w:right w:val="single" w:sz="4" w:space="0" w:color="auto"/>
            </w:tcBorders>
            <w:noWrap/>
            <w:vAlign w:val="center"/>
            <w:hideMark/>
          </w:tcPr>
          <w:p w14:paraId="6859B282"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vAlign w:val="center"/>
            <w:hideMark/>
          </w:tcPr>
          <w:p w14:paraId="542218C4"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-ასოცირებული საწევრო გადასადი</w:t>
            </w:r>
          </w:p>
        </w:tc>
        <w:tc>
          <w:tcPr>
            <w:tcW w:w="990" w:type="dxa"/>
            <w:tcBorders>
              <w:top w:val="nil"/>
              <w:left w:val="nil"/>
              <w:bottom w:val="single" w:sz="4" w:space="0" w:color="auto"/>
              <w:right w:val="single" w:sz="4" w:space="0" w:color="auto"/>
            </w:tcBorders>
            <w:noWrap/>
            <w:vAlign w:val="center"/>
            <w:hideMark/>
          </w:tcPr>
          <w:p w14:paraId="3B1CF47D"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4,000</w:t>
            </w:r>
          </w:p>
        </w:tc>
        <w:tc>
          <w:tcPr>
            <w:tcW w:w="1080" w:type="dxa"/>
            <w:tcBorders>
              <w:top w:val="nil"/>
              <w:left w:val="nil"/>
              <w:bottom w:val="single" w:sz="4" w:space="0" w:color="auto"/>
              <w:right w:val="single" w:sz="4" w:space="0" w:color="auto"/>
            </w:tcBorders>
            <w:noWrap/>
            <w:vAlign w:val="center"/>
            <w:hideMark/>
          </w:tcPr>
          <w:p w14:paraId="60DC3EB8"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4,000</w:t>
            </w:r>
          </w:p>
        </w:tc>
        <w:tc>
          <w:tcPr>
            <w:tcW w:w="1170" w:type="dxa"/>
            <w:tcBorders>
              <w:top w:val="nil"/>
              <w:left w:val="nil"/>
              <w:bottom w:val="single" w:sz="4" w:space="0" w:color="auto"/>
              <w:right w:val="single" w:sz="4" w:space="0" w:color="auto"/>
            </w:tcBorders>
            <w:noWrap/>
            <w:vAlign w:val="center"/>
            <w:hideMark/>
          </w:tcPr>
          <w:p w14:paraId="7C5EF47A"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4,000</w:t>
            </w:r>
          </w:p>
        </w:tc>
        <w:tc>
          <w:tcPr>
            <w:tcW w:w="1080" w:type="dxa"/>
            <w:tcBorders>
              <w:top w:val="nil"/>
              <w:left w:val="nil"/>
              <w:bottom w:val="single" w:sz="4" w:space="0" w:color="auto"/>
              <w:right w:val="single" w:sz="4" w:space="0" w:color="auto"/>
            </w:tcBorders>
            <w:noWrap/>
            <w:vAlign w:val="center"/>
            <w:hideMark/>
          </w:tcPr>
          <w:p w14:paraId="61D5F22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4,000</w:t>
            </w:r>
          </w:p>
        </w:tc>
        <w:tc>
          <w:tcPr>
            <w:tcW w:w="1075" w:type="dxa"/>
            <w:tcBorders>
              <w:top w:val="nil"/>
              <w:left w:val="nil"/>
              <w:bottom w:val="single" w:sz="4" w:space="0" w:color="auto"/>
              <w:right w:val="single" w:sz="4" w:space="0" w:color="auto"/>
            </w:tcBorders>
            <w:noWrap/>
            <w:vAlign w:val="center"/>
            <w:hideMark/>
          </w:tcPr>
          <w:p w14:paraId="67B738CD"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4,000</w:t>
            </w:r>
          </w:p>
        </w:tc>
      </w:tr>
      <w:tr w:rsidR="006D1C9A" w:rsidRPr="006D1C9A" w14:paraId="54531DA4" w14:textId="77777777" w:rsidTr="006D1C9A">
        <w:trPr>
          <w:trHeight w:val="330"/>
        </w:trPr>
        <w:tc>
          <w:tcPr>
            <w:tcW w:w="0" w:type="auto"/>
            <w:tcBorders>
              <w:top w:val="nil"/>
              <w:left w:val="single" w:sz="4" w:space="0" w:color="auto"/>
              <w:bottom w:val="single" w:sz="4" w:space="0" w:color="auto"/>
              <w:right w:val="single" w:sz="4" w:space="0" w:color="auto"/>
            </w:tcBorders>
            <w:noWrap/>
            <w:vAlign w:val="center"/>
            <w:hideMark/>
          </w:tcPr>
          <w:p w14:paraId="6E7DDD34"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vAlign w:val="center"/>
            <w:hideMark/>
          </w:tcPr>
          <w:p w14:paraId="6D9C0B40"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შრომის უსაფრთხოების სპეციალისტის მომსახურება</w:t>
            </w:r>
          </w:p>
        </w:tc>
        <w:tc>
          <w:tcPr>
            <w:tcW w:w="990" w:type="dxa"/>
            <w:tcBorders>
              <w:top w:val="nil"/>
              <w:left w:val="nil"/>
              <w:bottom w:val="single" w:sz="4" w:space="0" w:color="auto"/>
              <w:right w:val="single" w:sz="4" w:space="0" w:color="auto"/>
            </w:tcBorders>
            <w:noWrap/>
            <w:vAlign w:val="center"/>
            <w:hideMark/>
          </w:tcPr>
          <w:p w14:paraId="16687DBB"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7,200</w:t>
            </w:r>
          </w:p>
        </w:tc>
        <w:tc>
          <w:tcPr>
            <w:tcW w:w="1080" w:type="dxa"/>
            <w:tcBorders>
              <w:top w:val="nil"/>
              <w:left w:val="nil"/>
              <w:bottom w:val="single" w:sz="4" w:space="0" w:color="auto"/>
              <w:right w:val="single" w:sz="4" w:space="0" w:color="auto"/>
            </w:tcBorders>
            <w:noWrap/>
            <w:vAlign w:val="center"/>
            <w:hideMark/>
          </w:tcPr>
          <w:p w14:paraId="41AC1C91"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7,200</w:t>
            </w:r>
          </w:p>
        </w:tc>
        <w:tc>
          <w:tcPr>
            <w:tcW w:w="1170" w:type="dxa"/>
            <w:tcBorders>
              <w:top w:val="nil"/>
              <w:left w:val="nil"/>
              <w:bottom w:val="single" w:sz="4" w:space="0" w:color="auto"/>
              <w:right w:val="single" w:sz="4" w:space="0" w:color="auto"/>
            </w:tcBorders>
            <w:noWrap/>
            <w:vAlign w:val="center"/>
            <w:hideMark/>
          </w:tcPr>
          <w:p w14:paraId="02D0B1E8"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7,200</w:t>
            </w:r>
          </w:p>
        </w:tc>
        <w:tc>
          <w:tcPr>
            <w:tcW w:w="1080" w:type="dxa"/>
            <w:tcBorders>
              <w:top w:val="nil"/>
              <w:left w:val="nil"/>
              <w:bottom w:val="single" w:sz="4" w:space="0" w:color="auto"/>
              <w:right w:val="single" w:sz="4" w:space="0" w:color="auto"/>
            </w:tcBorders>
            <w:noWrap/>
            <w:vAlign w:val="center"/>
            <w:hideMark/>
          </w:tcPr>
          <w:p w14:paraId="1B45D2D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7,200</w:t>
            </w:r>
          </w:p>
        </w:tc>
        <w:tc>
          <w:tcPr>
            <w:tcW w:w="1075" w:type="dxa"/>
            <w:tcBorders>
              <w:top w:val="nil"/>
              <w:left w:val="nil"/>
              <w:bottom w:val="single" w:sz="4" w:space="0" w:color="auto"/>
              <w:right w:val="single" w:sz="4" w:space="0" w:color="auto"/>
            </w:tcBorders>
            <w:noWrap/>
            <w:vAlign w:val="center"/>
            <w:hideMark/>
          </w:tcPr>
          <w:p w14:paraId="60B67FD6"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7,200</w:t>
            </w:r>
          </w:p>
        </w:tc>
      </w:tr>
      <w:tr w:rsidR="006D1C9A" w:rsidRPr="006D1C9A" w14:paraId="4852157F" w14:textId="77777777" w:rsidTr="006D1C9A">
        <w:trPr>
          <w:trHeight w:val="323"/>
        </w:trPr>
        <w:tc>
          <w:tcPr>
            <w:tcW w:w="0" w:type="auto"/>
            <w:tcBorders>
              <w:top w:val="nil"/>
              <w:left w:val="single" w:sz="4" w:space="0" w:color="auto"/>
              <w:bottom w:val="single" w:sz="4" w:space="0" w:color="auto"/>
              <w:right w:val="single" w:sz="4" w:space="0" w:color="auto"/>
            </w:tcBorders>
            <w:noWrap/>
            <w:vAlign w:val="center"/>
            <w:hideMark/>
          </w:tcPr>
          <w:p w14:paraId="13A501CF"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vAlign w:val="center"/>
            <w:hideMark/>
          </w:tcPr>
          <w:p w14:paraId="3C4324E3"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პერსონალურ მონაცემთა დაცვის ინსპექტორის მომსახურება</w:t>
            </w:r>
          </w:p>
        </w:tc>
        <w:tc>
          <w:tcPr>
            <w:tcW w:w="990" w:type="dxa"/>
            <w:tcBorders>
              <w:top w:val="nil"/>
              <w:left w:val="nil"/>
              <w:bottom w:val="single" w:sz="4" w:space="0" w:color="auto"/>
              <w:right w:val="single" w:sz="4" w:space="0" w:color="auto"/>
            </w:tcBorders>
            <w:noWrap/>
            <w:vAlign w:val="center"/>
            <w:hideMark/>
          </w:tcPr>
          <w:p w14:paraId="76EAE543"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80" w:type="dxa"/>
            <w:tcBorders>
              <w:top w:val="nil"/>
              <w:left w:val="nil"/>
              <w:bottom w:val="single" w:sz="4" w:space="0" w:color="auto"/>
              <w:right w:val="single" w:sz="4" w:space="0" w:color="auto"/>
            </w:tcBorders>
            <w:noWrap/>
            <w:vAlign w:val="center"/>
            <w:hideMark/>
          </w:tcPr>
          <w:p w14:paraId="2C6A4283"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6,000</w:t>
            </w:r>
          </w:p>
        </w:tc>
        <w:tc>
          <w:tcPr>
            <w:tcW w:w="1170" w:type="dxa"/>
            <w:tcBorders>
              <w:top w:val="nil"/>
              <w:left w:val="nil"/>
              <w:bottom w:val="single" w:sz="4" w:space="0" w:color="auto"/>
              <w:right w:val="single" w:sz="4" w:space="0" w:color="auto"/>
            </w:tcBorders>
            <w:noWrap/>
            <w:vAlign w:val="center"/>
            <w:hideMark/>
          </w:tcPr>
          <w:p w14:paraId="03866925"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6,000</w:t>
            </w:r>
          </w:p>
        </w:tc>
        <w:tc>
          <w:tcPr>
            <w:tcW w:w="1080" w:type="dxa"/>
            <w:tcBorders>
              <w:top w:val="nil"/>
              <w:left w:val="nil"/>
              <w:bottom w:val="single" w:sz="4" w:space="0" w:color="auto"/>
              <w:right w:val="single" w:sz="4" w:space="0" w:color="auto"/>
            </w:tcBorders>
            <w:noWrap/>
            <w:vAlign w:val="center"/>
            <w:hideMark/>
          </w:tcPr>
          <w:p w14:paraId="567C63D7"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6,000</w:t>
            </w:r>
          </w:p>
        </w:tc>
        <w:tc>
          <w:tcPr>
            <w:tcW w:w="1075" w:type="dxa"/>
            <w:tcBorders>
              <w:top w:val="nil"/>
              <w:left w:val="nil"/>
              <w:bottom w:val="single" w:sz="4" w:space="0" w:color="auto"/>
              <w:right w:val="single" w:sz="4" w:space="0" w:color="auto"/>
            </w:tcBorders>
            <w:noWrap/>
            <w:vAlign w:val="center"/>
            <w:hideMark/>
          </w:tcPr>
          <w:p w14:paraId="7D0F202B"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6,000</w:t>
            </w:r>
          </w:p>
        </w:tc>
      </w:tr>
      <w:tr w:rsidR="006D1C9A" w:rsidRPr="006D1C9A" w14:paraId="11D4FE38"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100F76FE"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w:t>
            </w:r>
          </w:p>
        </w:tc>
        <w:tc>
          <w:tcPr>
            <w:tcW w:w="5330" w:type="dxa"/>
            <w:tcBorders>
              <w:top w:val="nil"/>
              <w:left w:val="nil"/>
              <w:bottom w:val="single" w:sz="4" w:space="0" w:color="auto"/>
              <w:right w:val="single" w:sz="4" w:space="0" w:color="auto"/>
            </w:tcBorders>
            <w:noWrap/>
            <w:vAlign w:val="center"/>
            <w:hideMark/>
          </w:tcPr>
          <w:p w14:paraId="3C54972F"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არაფინანსური აქტივების ზრდა</w:t>
            </w:r>
          </w:p>
        </w:tc>
        <w:tc>
          <w:tcPr>
            <w:tcW w:w="990" w:type="dxa"/>
            <w:tcBorders>
              <w:top w:val="nil"/>
              <w:left w:val="nil"/>
              <w:bottom w:val="single" w:sz="4" w:space="0" w:color="auto"/>
              <w:right w:val="single" w:sz="4" w:space="0" w:color="auto"/>
            </w:tcBorders>
            <w:noWrap/>
            <w:vAlign w:val="center"/>
            <w:hideMark/>
          </w:tcPr>
          <w:p w14:paraId="1438C6A9"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21,475</w:t>
            </w:r>
          </w:p>
        </w:tc>
        <w:tc>
          <w:tcPr>
            <w:tcW w:w="1080" w:type="dxa"/>
            <w:tcBorders>
              <w:top w:val="nil"/>
              <w:left w:val="nil"/>
              <w:bottom w:val="single" w:sz="4" w:space="0" w:color="auto"/>
              <w:right w:val="single" w:sz="4" w:space="0" w:color="auto"/>
            </w:tcBorders>
            <w:noWrap/>
            <w:vAlign w:val="center"/>
            <w:hideMark/>
          </w:tcPr>
          <w:p w14:paraId="6129FA0A"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12,200</w:t>
            </w:r>
          </w:p>
        </w:tc>
        <w:tc>
          <w:tcPr>
            <w:tcW w:w="1170" w:type="dxa"/>
            <w:tcBorders>
              <w:top w:val="nil"/>
              <w:left w:val="nil"/>
              <w:bottom w:val="single" w:sz="4" w:space="0" w:color="auto"/>
              <w:right w:val="single" w:sz="4" w:space="0" w:color="auto"/>
            </w:tcBorders>
            <w:noWrap/>
            <w:vAlign w:val="center"/>
            <w:hideMark/>
          </w:tcPr>
          <w:p w14:paraId="226A37C3"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5,000</w:t>
            </w:r>
          </w:p>
        </w:tc>
        <w:tc>
          <w:tcPr>
            <w:tcW w:w="1080" w:type="dxa"/>
            <w:tcBorders>
              <w:top w:val="nil"/>
              <w:left w:val="nil"/>
              <w:bottom w:val="single" w:sz="4" w:space="0" w:color="auto"/>
              <w:right w:val="single" w:sz="4" w:space="0" w:color="auto"/>
            </w:tcBorders>
            <w:noWrap/>
            <w:vAlign w:val="center"/>
            <w:hideMark/>
          </w:tcPr>
          <w:p w14:paraId="5FE9FD6B"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1,000</w:t>
            </w:r>
          </w:p>
        </w:tc>
        <w:tc>
          <w:tcPr>
            <w:tcW w:w="1075" w:type="dxa"/>
            <w:tcBorders>
              <w:top w:val="nil"/>
              <w:left w:val="nil"/>
              <w:bottom w:val="single" w:sz="4" w:space="0" w:color="auto"/>
              <w:right w:val="single" w:sz="4" w:space="0" w:color="auto"/>
            </w:tcBorders>
            <w:noWrap/>
            <w:vAlign w:val="center"/>
            <w:hideMark/>
          </w:tcPr>
          <w:p w14:paraId="2EABD9F3"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1,000</w:t>
            </w:r>
          </w:p>
        </w:tc>
      </w:tr>
      <w:tr w:rsidR="006D1C9A" w:rsidRPr="006D1C9A" w14:paraId="25689EDF"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33297400"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noWrap/>
            <w:vAlign w:val="center"/>
            <w:hideMark/>
          </w:tcPr>
          <w:p w14:paraId="5853ECAE"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კომპიუტერის შეძენა (ლეპტოპი)</w:t>
            </w:r>
          </w:p>
        </w:tc>
        <w:tc>
          <w:tcPr>
            <w:tcW w:w="990" w:type="dxa"/>
            <w:tcBorders>
              <w:top w:val="nil"/>
              <w:left w:val="nil"/>
              <w:bottom w:val="single" w:sz="4" w:space="0" w:color="auto"/>
              <w:right w:val="single" w:sz="4" w:space="0" w:color="auto"/>
            </w:tcBorders>
            <w:noWrap/>
            <w:vAlign w:val="center"/>
            <w:hideMark/>
          </w:tcPr>
          <w:p w14:paraId="26ABB065"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775</w:t>
            </w:r>
          </w:p>
        </w:tc>
        <w:tc>
          <w:tcPr>
            <w:tcW w:w="1080" w:type="dxa"/>
            <w:tcBorders>
              <w:top w:val="nil"/>
              <w:left w:val="nil"/>
              <w:bottom w:val="single" w:sz="4" w:space="0" w:color="auto"/>
              <w:right w:val="single" w:sz="4" w:space="0" w:color="auto"/>
            </w:tcBorders>
            <w:noWrap/>
            <w:vAlign w:val="center"/>
            <w:hideMark/>
          </w:tcPr>
          <w:p w14:paraId="239ADCB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3,000</w:t>
            </w:r>
          </w:p>
        </w:tc>
        <w:tc>
          <w:tcPr>
            <w:tcW w:w="1170" w:type="dxa"/>
            <w:tcBorders>
              <w:top w:val="nil"/>
              <w:left w:val="nil"/>
              <w:bottom w:val="single" w:sz="4" w:space="0" w:color="auto"/>
              <w:right w:val="single" w:sz="4" w:space="0" w:color="auto"/>
            </w:tcBorders>
            <w:noWrap/>
            <w:vAlign w:val="center"/>
            <w:hideMark/>
          </w:tcPr>
          <w:p w14:paraId="07126A5F"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80" w:type="dxa"/>
            <w:tcBorders>
              <w:top w:val="nil"/>
              <w:left w:val="nil"/>
              <w:bottom w:val="single" w:sz="4" w:space="0" w:color="auto"/>
              <w:right w:val="single" w:sz="4" w:space="0" w:color="auto"/>
            </w:tcBorders>
            <w:noWrap/>
            <w:vAlign w:val="center"/>
            <w:hideMark/>
          </w:tcPr>
          <w:p w14:paraId="688764B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75" w:type="dxa"/>
            <w:tcBorders>
              <w:top w:val="nil"/>
              <w:left w:val="nil"/>
              <w:bottom w:val="single" w:sz="4" w:space="0" w:color="auto"/>
              <w:right w:val="single" w:sz="4" w:space="0" w:color="auto"/>
            </w:tcBorders>
            <w:noWrap/>
            <w:vAlign w:val="center"/>
            <w:hideMark/>
          </w:tcPr>
          <w:p w14:paraId="2D2FFF7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r>
      <w:tr w:rsidR="006D1C9A" w:rsidRPr="006D1C9A" w14:paraId="3C1BA885"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39A3A9A7"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noWrap/>
            <w:vAlign w:val="center"/>
            <w:hideMark/>
          </w:tcPr>
          <w:p w14:paraId="56B040EF"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პერსონალური კომპიუტერი</w:t>
            </w:r>
          </w:p>
        </w:tc>
        <w:tc>
          <w:tcPr>
            <w:tcW w:w="990" w:type="dxa"/>
            <w:tcBorders>
              <w:top w:val="nil"/>
              <w:left w:val="nil"/>
              <w:bottom w:val="single" w:sz="4" w:space="0" w:color="auto"/>
              <w:right w:val="single" w:sz="4" w:space="0" w:color="auto"/>
            </w:tcBorders>
            <w:noWrap/>
            <w:vAlign w:val="center"/>
            <w:hideMark/>
          </w:tcPr>
          <w:p w14:paraId="42B805CA"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2,500</w:t>
            </w:r>
          </w:p>
        </w:tc>
        <w:tc>
          <w:tcPr>
            <w:tcW w:w="1080" w:type="dxa"/>
            <w:tcBorders>
              <w:top w:val="nil"/>
              <w:left w:val="nil"/>
              <w:bottom w:val="single" w:sz="4" w:space="0" w:color="auto"/>
              <w:right w:val="single" w:sz="4" w:space="0" w:color="auto"/>
            </w:tcBorders>
            <w:noWrap/>
            <w:vAlign w:val="center"/>
            <w:hideMark/>
          </w:tcPr>
          <w:p w14:paraId="28C2DE9E"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2,200</w:t>
            </w:r>
          </w:p>
        </w:tc>
        <w:tc>
          <w:tcPr>
            <w:tcW w:w="1170" w:type="dxa"/>
            <w:tcBorders>
              <w:top w:val="nil"/>
              <w:left w:val="nil"/>
              <w:bottom w:val="single" w:sz="4" w:space="0" w:color="auto"/>
              <w:right w:val="single" w:sz="4" w:space="0" w:color="auto"/>
            </w:tcBorders>
            <w:noWrap/>
            <w:vAlign w:val="center"/>
            <w:hideMark/>
          </w:tcPr>
          <w:p w14:paraId="56E30AC5"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1080" w:type="dxa"/>
            <w:tcBorders>
              <w:top w:val="nil"/>
              <w:left w:val="nil"/>
              <w:bottom w:val="single" w:sz="4" w:space="0" w:color="auto"/>
              <w:right w:val="single" w:sz="4" w:space="0" w:color="auto"/>
            </w:tcBorders>
            <w:noWrap/>
            <w:vAlign w:val="center"/>
            <w:hideMark/>
          </w:tcPr>
          <w:p w14:paraId="5F210A52"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75" w:type="dxa"/>
            <w:tcBorders>
              <w:top w:val="nil"/>
              <w:left w:val="nil"/>
              <w:bottom w:val="single" w:sz="4" w:space="0" w:color="auto"/>
              <w:right w:val="single" w:sz="4" w:space="0" w:color="auto"/>
            </w:tcBorders>
            <w:noWrap/>
            <w:vAlign w:val="center"/>
            <w:hideMark/>
          </w:tcPr>
          <w:p w14:paraId="1195D511"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r>
      <w:tr w:rsidR="006D1C9A" w:rsidRPr="006D1C9A" w14:paraId="1C20F63A"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0C1CCAC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noWrap/>
            <w:vAlign w:val="center"/>
            <w:hideMark/>
          </w:tcPr>
          <w:p w14:paraId="479B6984"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-კლიპის გადაღება ანსამბლი "რაჭა"</w:t>
            </w:r>
          </w:p>
        </w:tc>
        <w:tc>
          <w:tcPr>
            <w:tcW w:w="990" w:type="dxa"/>
            <w:tcBorders>
              <w:top w:val="nil"/>
              <w:left w:val="nil"/>
              <w:bottom w:val="single" w:sz="4" w:space="0" w:color="auto"/>
              <w:right w:val="single" w:sz="4" w:space="0" w:color="auto"/>
            </w:tcBorders>
            <w:noWrap/>
            <w:vAlign w:val="center"/>
            <w:hideMark/>
          </w:tcPr>
          <w:p w14:paraId="302BBC27"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7,500</w:t>
            </w:r>
          </w:p>
        </w:tc>
        <w:tc>
          <w:tcPr>
            <w:tcW w:w="1080" w:type="dxa"/>
            <w:tcBorders>
              <w:top w:val="nil"/>
              <w:left w:val="nil"/>
              <w:bottom w:val="single" w:sz="4" w:space="0" w:color="auto"/>
              <w:right w:val="single" w:sz="4" w:space="0" w:color="auto"/>
            </w:tcBorders>
            <w:noWrap/>
            <w:vAlign w:val="center"/>
            <w:hideMark/>
          </w:tcPr>
          <w:p w14:paraId="18DDFDC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170" w:type="dxa"/>
            <w:tcBorders>
              <w:top w:val="nil"/>
              <w:left w:val="nil"/>
              <w:bottom w:val="single" w:sz="4" w:space="0" w:color="auto"/>
              <w:right w:val="single" w:sz="4" w:space="0" w:color="auto"/>
            </w:tcBorders>
            <w:noWrap/>
            <w:vAlign w:val="center"/>
            <w:hideMark/>
          </w:tcPr>
          <w:p w14:paraId="175DC4CA"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80" w:type="dxa"/>
            <w:tcBorders>
              <w:top w:val="nil"/>
              <w:left w:val="nil"/>
              <w:bottom w:val="single" w:sz="4" w:space="0" w:color="auto"/>
              <w:right w:val="single" w:sz="4" w:space="0" w:color="auto"/>
            </w:tcBorders>
            <w:noWrap/>
            <w:vAlign w:val="center"/>
            <w:hideMark/>
          </w:tcPr>
          <w:p w14:paraId="035338C7"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75" w:type="dxa"/>
            <w:tcBorders>
              <w:top w:val="nil"/>
              <w:left w:val="nil"/>
              <w:bottom w:val="single" w:sz="4" w:space="0" w:color="auto"/>
              <w:right w:val="single" w:sz="4" w:space="0" w:color="auto"/>
            </w:tcBorders>
            <w:noWrap/>
            <w:vAlign w:val="center"/>
            <w:hideMark/>
          </w:tcPr>
          <w:p w14:paraId="2AB5D108"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r>
      <w:tr w:rsidR="006D1C9A" w:rsidRPr="006D1C9A" w14:paraId="70A62C70"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3792E32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noWrap/>
            <w:vAlign w:val="center"/>
            <w:hideMark/>
          </w:tcPr>
          <w:p w14:paraId="1920AE47"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ფონოგრამების შექმნის/ დამზადების საფასური</w:t>
            </w:r>
          </w:p>
        </w:tc>
        <w:tc>
          <w:tcPr>
            <w:tcW w:w="990" w:type="dxa"/>
            <w:tcBorders>
              <w:top w:val="nil"/>
              <w:left w:val="nil"/>
              <w:bottom w:val="single" w:sz="4" w:space="0" w:color="auto"/>
              <w:right w:val="single" w:sz="4" w:space="0" w:color="auto"/>
            </w:tcBorders>
            <w:noWrap/>
            <w:vAlign w:val="center"/>
            <w:hideMark/>
          </w:tcPr>
          <w:p w14:paraId="15CA973D"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4,000</w:t>
            </w:r>
          </w:p>
        </w:tc>
        <w:tc>
          <w:tcPr>
            <w:tcW w:w="1080" w:type="dxa"/>
            <w:tcBorders>
              <w:top w:val="nil"/>
              <w:left w:val="nil"/>
              <w:bottom w:val="single" w:sz="4" w:space="0" w:color="auto"/>
              <w:right w:val="single" w:sz="4" w:space="0" w:color="auto"/>
            </w:tcBorders>
            <w:noWrap/>
            <w:vAlign w:val="center"/>
            <w:hideMark/>
          </w:tcPr>
          <w:p w14:paraId="1818B08A"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2,000</w:t>
            </w:r>
          </w:p>
        </w:tc>
        <w:tc>
          <w:tcPr>
            <w:tcW w:w="1170" w:type="dxa"/>
            <w:tcBorders>
              <w:top w:val="nil"/>
              <w:left w:val="nil"/>
              <w:bottom w:val="single" w:sz="4" w:space="0" w:color="auto"/>
              <w:right w:val="single" w:sz="4" w:space="0" w:color="auto"/>
            </w:tcBorders>
            <w:noWrap/>
            <w:vAlign w:val="center"/>
            <w:hideMark/>
          </w:tcPr>
          <w:p w14:paraId="06396C83"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2,000</w:t>
            </w:r>
          </w:p>
        </w:tc>
        <w:tc>
          <w:tcPr>
            <w:tcW w:w="1080" w:type="dxa"/>
            <w:tcBorders>
              <w:top w:val="nil"/>
              <w:left w:val="nil"/>
              <w:bottom w:val="single" w:sz="4" w:space="0" w:color="auto"/>
              <w:right w:val="single" w:sz="4" w:space="0" w:color="auto"/>
            </w:tcBorders>
            <w:noWrap/>
            <w:vAlign w:val="center"/>
            <w:hideMark/>
          </w:tcPr>
          <w:p w14:paraId="640490EA"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1,000</w:t>
            </w:r>
          </w:p>
        </w:tc>
        <w:tc>
          <w:tcPr>
            <w:tcW w:w="1075" w:type="dxa"/>
            <w:tcBorders>
              <w:top w:val="nil"/>
              <w:left w:val="nil"/>
              <w:bottom w:val="single" w:sz="4" w:space="0" w:color="auto"/>
              <w:right w:val="single" w:sz="4" w:space="0" w:color="auto"/>
            </w:tcBorders>
            <w:noWrap/>
            <w:vAlign w:val="center"/>
            <w:hideMark/>
          </w:tcPr>
          <w:p w14:paraId="1E384B1C"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1,000</w:t>
            </w:r>
          </w:p>
        </w:tc>
      </w:tr>
      <w:tr w:rsidR="006D1C9A" w:rsidRPr="006D1C9A" w14:paraId="2910BC1C"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3203B887"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noWrap/>
            <w:vAlign w:val="center"/>
            <w:hideMark/>
          </w:tcPr>
          <w:p w14:paraId="53CAE5FD"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მიკროფონები სადგამებით</w:t>
            </w:r>
          </w:p>
        </w:tc>
        <w:tc>
          <w:tcPr>
            <w:tcW w:w="990" w:type="dxa"/>
            <w:tcBorders>
              <w:top w:val="nil"/>
              <w:left w:val="nil"/>
              <w:bottom w:val="single" w:sz="4" w:space="0" w:color="auto"/>
              <w:right w:val="single" w:sz="4" w:space="0" w:color="auto"/>
            </w:tcBorders>
            <w:noWrap/>
            <w:vAlign w:val="center"/>
            <w:hideMark/>
          </w:tcPr>
          <w:p w14:paraId="29E5F7AC"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5,000</w:t>
            </w:r>
          </w:p>
        </w:tc>
        <w:tc>
          <w:tcPr>
            <w:tcW w:w="1080" w:type="dxa"/>
            <w:tcBorders>
              <w:top w:val="nil"/>
              <w:left w:val="nil"/>
              <w:bottom w:val="single" w:sz="4" w:space="0" w:color="auto"/>
              <w:right w:val="single" w:sz="4" w:space="0" w:color="auto"/>
            </w:tcBorders>
            <w:noWrap/>
            <w:vAlign w:val="center"/>
            <w:hideMark/>
          </w:tcPr>
          <w:p w14:paraId="765B5660"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170" w:type="dxa"/>
            <w:tcBorders>
              <w:top w:val="nil"/>
              <w:left w:val="nil"/>
              <w:bottom w:val="single" w:sz="4" w:space="0" w:color="auto"/>
              <w:right w:val="single" w:sz="4" w:space="0" w:color="auto"/>
            </w:tcBorders>
            <w:noWrap/>
            <w:vAlign w:val="center"/>
            <w:hideMark/>
          </w:tcPr>
          <w:p w14:paraId="290D995D"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3,000</w:t>
            </w:r>
          </w:p>
        </w:tc>
        <w:tc>
          <w:tcPr>
            <w:tcW w:w="1080" w:type="dxa"/>
            <w:tcBorders>
              <w:top w:val="nil"/>
              <w:left w:val="nil"/>
              <w:bottom w:val="single" w:sz="4" w:space="0" w:color="auto"/>
              <w:right w:val="single" w:sz="4" w:space="0" w:color="auto"/>
            </w:tcBorders>
            <w:noWrap/>
            <w:vAlign w:val="center"/>
            <w:hideMark/>
          </w:tcPr>
          <w:p w14:paraId="09C13B43"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75" w:type="dxa"/>
            <w:tcBorders>
              <w:top w:val="nil"/>
              <w:left w:val="nil"/>
              <w:bottom w:val="single" w:sz="4" w:space="0" w:color="auto"/>
              <w:right w:val="single" w:sz="4" w:space="0" w:color="auto"/>
            </w:tcBorders>
            <w:noWrap/>
            <w:vAlign w:val="center"/>
            <w:hideMark/>
          </w:tcPr>
          <w:p w14:paraId="550B2ED6"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r>
      <w:tr w:rsidR="006D1C9A" w:rsidRPr="006D1C9A" w14:paraId="13418FBD"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020D3506"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noWrap/>
            <w:vAlign w:val="center"/>
            <w:hideMark/>
          </w:tcPr>
          <w:p w14:paraId="4FB7D928"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პროექტორი </w:t>
            </w:r>
          </w:p>
        </w:tc>
        <w:tc>
          <w:tcPr>
            <w:tcW w:w="990" w:type="dxa"/>
            <w:tcBorders>
              <w:top w:val="nil"/>
              <w:left w:val="nil"/>
              <w:bottom w:val="single" w:sz="4" w:space="0" w:color="auto"/>
              <w:right w:val="single" w:sz="4" w:space="0" w:color="auto"/>
            </w:tcBorders>
            <w:noWrap/>
            <w:vAlign w:val="center"/>
            <w:hideMark/>
          </w:tcPr>
          <w:p w14:paraId="5B12B34A"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1,000</w:t>
            </w:r>
          </w:p>
        </w:tc>
        <w:tc>
          <w:tcPr>
            <w:tcW w:w="1080" w:type="dxa"/>
            <w:tcBorders>
              <w:top w:val="nil"/>
              <w:left w:val="nil"/>
              <w:bottom w:val="single" w:sz="4" w:space="0" w:color="auto"/>
              <w:right w:val="single" w:sz="4" w:space="0" w:color="auto"/>
            </w:tcBorders>
            <w:noWrap/>
            <w:vAlign w:val="center"/>
            <w:hideMark/>
          </w:tcPr>
          <w:p w14:paraId="777513F7"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170" w:type="dxa"/>
            <w:tcBorders>
              <w:top w:val="nil"/>
              <w:left w:val="nil"/>
              <w:bottom w:val="single" w:sz="4" w:space="0" w:color="auto"/>
              <w:right w:val="single" w:sz="4" w:space="0" w:color="auto"/>
            </w:tcBorders>
            <w:noWrap/>
            <w:vAlign w:val="center"/>
            <w:hideMark/>
          </w:tcPr>
          <w:p w14:paraId="618BF51F"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80" w:type="dxa"/>
            <w:tcBorders>
              <w:top w:val="nil"/>
              <w:left w:val="nil"/>
              <w:bottom w:val="single" w:sz="4" w:space="0" w:color="auto"/>
              <w:right w:val="single" w:sz="4" w:space="0" w:color="auto"/>
            </w:tcBorders>
            <w:noWrap/>
            <w:vAlign w:val="center"/>
            <w:hideMark/>
          </w:tcPr>
          <w:p w14:paraId="514792FB"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75" w:type="dxa"/>
            <w:tcBorders>
              <w:top w:val="nil"/>
              <w:left w:val="nil"/>
              <w:bottom w:val="single" w:sz="4" w:space="0" w:color="auto"/>
              <w:right w:val="single" w:sz="4" w:space="0" w:color="auto"/>
            </w:tcBorders>
            <w:noWrap/>
            <w:vAlign w:val="center"/>
            <w:hideMark/>
          </w:tcPr>
          <w:p w14:paraId="41DE9687"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r>
      <w:tr w:rsidR="006D1C9A" w:rsidRPr="006D1C9A" w14:paraId="4D8B210C"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5533FF3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noWrap/>
            <w:vAlign w:val="center"/>
            <w:hideMark/>
          </w:tcPr>
          <w:p w14:paraId="46D25AE9"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ვიდეო კამერა</w:t>
            </w:r>
          </w:p>
        </w:tc>
        <w:tc>
          <w:tcPr>
            <w:tcW w:w="990" w:type="dxa"/>
            <w:tcBorders>
              <w:top w:val="nil"/>
              <w:left w:val="nil"/>
              <w:bottom w:val="single" w:sz="4" w:space="0" w:color="auto"/>
              <w:right w:val="single" w:sz="4" w:space="0" w:color="auto"/>
            </w:tcBorders>
            <w:noWrap/>
            <w:vAlign w:val="center"/>
            <w:hideMark/>
          </w:tcPr>
          <w:p w14:paraId="0EF68180"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80" w:type="dxa"/>
            <w:tcBorders>
              <w:top w:val="nil"/>
              <w:left w:val="nil"/>
              <w:bottom w:val="single" w:sz="4" w:space="0" w:color="auto"/>
              <w:right w:val="single" w:sz="4" w:space="0" w:color="auto"/>
            </w:tcBorders>
            <w:noWrap/>
            <w:vAlign w:val="center"/>
            <w:hideMark/>
          </w:tcPr>
          <w:p w14:paraId="21D2D1B6"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5,000</w:t>
            </w:r>
          </w:p>
        </w:tc>
        <w:tc>
          <w:tcPr>
            <w:tcW w:w="1170" w:type="dxa"/>
            <w:tcBorders>
              <w:top w:val="nil"/>
              <w:left w:val="nil"/>
              <w:bottom w:val="single" w:sz="4" w:space="0" w:color="auto"/>
              <w:right w:val="single" w:sz="4" w:space="0" w:color="auto"/>
            </w:tcBorders>
            <w:noWrap/>
            <w:vAlign w:val="center"/>
            <w:hideMark/>
          </w:tcPr>
          <w:p w14:paraId="2FC3EE2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80" w:type="dxa"/>
            <w:tcBorders>
              <w:top w:val="nil"/>
              <w:left w:val="nil"/>
              <w:bottom w:val="single" w:sz="4" w:space="0" w:color="auto"/>
              <w:right w:val="single" w:sz="4" w:space="0" w:color="auto"/>
            </w:tcBorders>
            <w:noWrap/>
            <w:vAlign w:val="center"/>
            <w:hideMark/>
          </w:tcPr>
          <w:p w14:paraId="0A9479D5"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75" w:type="dxa"/>
            <w:tcBorders>
              <w:top w:val="nil"/>
              <w:left w:val="nil"/>
              <w:bottom w:val="single" w:sz="4" w:space="0" w:color="auto"/>
              <w:right w:val="single" w:sz="4" w:space="0" w:color="auto"/>
            </w:tcBorders>
            <w:noWrap/>
            <w:vAlign w:val="center"/>
            <w:hideMark/>
          </w:tcPr>
          <w:p w14:paraId="7D12992C"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r>
      <w:tr w:rsidR="006D1C9A" w:rsidRPr="006D1C9A" w14:paraId="7B8ADB86"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6D7FB122"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noWrap/>
            <w:vAlign w:val="center"/>
            <w:hideMark/>
          </w:tcPr>
          <w:p w14:paraId="56BB5525"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საოფისე მაცივარი</w:t>
            </w:r>
          </w:p>
        </w:tc>
        <w:tc>
          <w:tcPr>
            <w:tcW w:w="990" w:type="dxa"/>
            <w:tcBorders>
              <w:top w:val="nil"/>
              <w:left w:val="nil"/>
              <w:bottom w:val="single" w:sz="4" w:space="0" w:color="auto"/>
              <w:right w:val="single" w:sz="4" w:space="0" w:color="auto"/>
            </w:tcBorders>
            <w:noWrap/>
            <w:vAlign w:val="center"/>
            <w:hideMark/>
          </w:tcPr>
          <w:p w14:paraId="6BBE469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700</w:t>
            </w:r>
          </w:p>
        </w:tc>
        <w:tc>
          <w:tcPr>
            <w:tcW w:w="1080" w:type="dxa"/>
            <w:tcBorders>
              <w:top w:val="nil"/>
              <w:left w:val="nil"/>
              <w:bottom w:val="single" w:sz="4" w:space="0" w:color="auto"/>
              <w:right w:val="single" w:sz="4" w:space="0" w:color="auto"/>
            </w:tcBorders>
            <w:noWrap/>
            <w:vAlign w:val="center"/>
            <w:hideMark/>
          </w:tcPr>
          <w:p w14:paraId="7DA6894F"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170" w:type="dxa"/>
            <w:tcBorders>
              <w:top w:val="nil"/>
              <w:left w:val="nil"/>
              <w:bottom w:val="single" w:sz="4" w:space="0" w:color="auto"/>
              <w:right w:val="single" w:sz="4" w:space="0" w:color="auto"/>
            </w:tcBorders>
            <w:noWrap/>
            <w:vAlign w:val="center"/>
            <w:hideMark/>
          </w:tcPr>
          <w:p w14:paraId="78EE8B1D"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80" w:type="dxa"/>
            <w:tcBorders>
              <w:top w:val="nil"/>
              <w:left w:val="nil"/>
              <w:bottom w:val="single" w:sz="4" w:space="0" w:color="auto"/>
              <w:right w:val="single" w:sz="4" w:space="0" w:color="auto"/>
            </w:tcBorders>
            <w:noWrap/>
            <w:vAlign w:val="center"/>
            <w:hideMark/>
          </w:tcPr>
          <w:p w14:paraId="725BDBA2"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0</w:t>
            </w:r>
          </w:p>
        </w:tc>
        <w:tc>
          <w:tcPr>
            <w:tcW w:w="1075" w:type="dxa"/>
            <w:tcBorders>
              <w:top w:val="nil"/>
              <w:left w:val="nil"/>
              <w:bottom w:val="single" w:sz="4" w:space="0" w:color="auto"/>
              <w:right w:val="single" w:sz="4" w:space="0" w:color="auto"/>
            </w:tcBorders>
            <w:noWrap/>
            <w:vAlign w:val="center"/>
            <w:hideMark/>
          </w:tcPr>
          <w:p w14:paraId="4905B8AF"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r>
      <w:tr w:rsidR="006D1C9A" w:rsidRPr="006D1C9A" w14:paraId="4E1F7542" w14:textId="77777777" w:rsidTr="006D1C9A">
        <w:trPr>
          <w:trHeight w:val="300"/>
        </w:trPr>
        <w:tc>
          <w:tcPr>
            <w:tcW w:w="0" w:type="auto"/>
            <w:tcBorders>
              <w:top w:val="nil"/>
              <w:left w:val="single" w:sz="4" w:space="0" w:color="auto"/>
              <w:bottom w:val="single" w:sz="8" w:space="0" w:color="auto"/>
              <w:right w:val="single" w:sz="4" w:space="0" w:color="auto"/>
            </w:tcBorders>
            <w:noWrap/>
            <w:vAlign w:val="center"/>
            <w:hideMark/>
          </w:tcPr>
          <w:p w14:paraId="1914AE9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8" w:space="0" w:color="auto"/>
              <w:right w:val="single" w:sz="4" w:space="0" w:color="auto"/>
            </w:tcBorders>
            <w:noWrap/>
            <w:vAlign w:val="center"/>
            <w:hideMark/>
          </w:tcPr>
          <w:p w14:paraId="497AF46E" w14:textId="77777777" w:rsidR="006D1C9A" w:rsidRPr="006D1C9A" w:rsidRDefault="006D1C9A" w:rsidP="006D1C9A">
            <w:pPr>
              <w:spacing w:after="0" w:line="240" w:lineRule="auto"/>
              <w:jc w:val="right"/>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 xml:space="preserve">                ხარჯები სულ: </w:t>
            </w:r>
          </w:p>
        </w:tc>
        <w:tc>
          <w:tcPr>
            <w:tcW w:w="990" w:type="dxa"/>
            <w:tcBorders>
              <w:top w:val="nil"/>
              <w:left w:val="nil"/>
              <w:bottom w:val="single" w:sz="8" w:space="0" w:color="auto"/>
              <w:right w:val="single" w:sz="4" w:space="0" w:color="auto"/>
            </w:tcBorders>
            <w:noWrap/>
            <w:vAlign w:val="center"/>
            <w:hideMark/>
          </w:tcPr>
          <w:p w14:paraId="0CFFF96E"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588,050</w:t>
            </w:r>
          </w:p>
        </w:tc>
        <w:tc>
          <w:tcPr>
            <w:tcW w:w="1080" w:type="dxa"/>
            <w:tcBorders>
              <w:top w:val="nil"/>
              <w:left w:val="nil"/>
              <w:bottom w:val="single" w:sz="8" w:space="0" w:color="auto"/>
              <w:right w:val="single" w:sz="4" w:space="0" w:color="auto"/>
            </w:tcBorders>
            <w:noWrap/>
            <w:vAlign w:val="center"/>
            <w:hideMark/>
          </w:tcPr>
          <w:p w14:paraId="53109FCA"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642,845</w:t>
            </w:r>
          </w:p>
        </w:tc>
        <w:tc>
          <w:tcPr>
            <w:tcW w:w="1170" w:type="dxa"/>
            <w:tcBorders>
              <w:top w:val="nil"/>
              <w:left w:val="nil"/>
              <w:bottom w:val="single" w:sz="8" w:space="0" w:color="auto"/>
              <w:right w:val="single" w:sz="4" w:space="0" w:color="auto"/>
            </w:tcBorders>
            <w:noWrap/>
            <w:vAlign w:val="center"/>
            <w:hideMark/>
          </w:tcPr>
          <w:p w14:paraId="3FCEF661"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683,075</w:t>
            </w:r>
          </w:p>
        </w:tc>
        <w:tc>
          <w:tcPr>
            <w:tcW w:w="1080" w:type="dxa"/>
            <w:tcBorders>
              <w:top w:val="nil"/>
              <w:left w:val="nil"/>
              <w:bottom w:val="single" w:sz="8" w:space="0" w:color="auto"/>
              <w:right w:val="single" w:sz="4" w:space="0" w:color="auto"/>
            </w:tcBorders>
            <w:noWrap/>
            <w:vAlign w:val="center"/>
            <w:hideMark/>
          </w:tcPr>
          <w:p w14:paraId="01CEB398"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726,649</w:t>
            </w:r>
          </w:p>
        </w:tc>
        <w:tc>
          <w:tcPr>
            <w:tcW w:w="1075" w:type="dxa"/>
            <w:tcBorders>
              <w:top w:val="nil"/>
              <w:left w:val="nil"/>
              <w:bottom w:val="single" w:sz="8" w:space="0" w:color="auto"/>
              <w:right w:val="single" w:sz="4" w:space="0" w:color="auto"/>
            </w:tcBorders>
            <w:noWrap/>
            <w:vAlign w:val="center"/>
            <w:hideMark/>
          </w:tcPr>
          <w:p w14:paraId="71CC8537"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774,580</w:t>
            </w:r>
          </w:p>
        </w:tc>
      </w:tr>
      <w:tr w:rsidR="006D1C9A" w:rsidRPr="006D1C9A" w14:paraId="2D8EAC38" w14:textId="77777777" w:rsidTr="006D1C9A">
        <w:trPr>
          <w:trHeight w:val="295"/>
        </w:trPr>
        <w:tc>
          <w:tcPr>
            <w:tcW w:w="0" w:type="auto"/>
            <w:tcBorders>
              <w:top w:val="nil"/>
              <w:left w:val="single" w:sz="4" w:space="0" w:color="auto"/>
              <w:bottom w:val="nil"/>
              <w:right w:val="single" w:sz="4" w:space="0" w:color="auto"/>
            </w:tcBorders>
            <w:noWrap/>
            <w:vAlign w:val="center"/>
            <w:hideMark/>
          </w:tcPr>
          <w:p w14:paraId="27E2537F"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single" w:sz="4" w:space="0" w:color="auto"/>
              <w:left w:val="nil"/>
              <w:bottom w:val="single" w:sz="4" w:space="0" w:color="auto"/>
              <w:right w:val="single" w:sz="4" w:space="0" w:color="auto"/>
            </w:tcBorders>
            <w:noWrap/>
            <w:vAlign w:val="center"/>
            <w:hideMark/>
          </w:tcPr>
          <w:p w14:paraId="30AA05E8"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სუბსიდია</w:t>
            </w:r>
          </w:p>
        </w:tc>
        <w:tc>
          <w:tcPr>
            <w:tcW w:w="990" w:type="dxa"/>
            <w:tcBorders>
              <w:top w:val="nil"/>
              <w:left w:val="nil"/>
              <w:bottom w:val="single" w:sz="4" w:space="0" w:color="auto"/>
              <w:right w:val="single" w:sz="4" w:space="0" w:color="auto"/>
            </w:tcBorders>
            <w:noWrap/>
            <w:vAlign w:val="center"/>
            <w:hideMark/>
          </w:tcPr>
          <w:p w14:paraId="05B155CC" w14:textId="77777777" w:rsidR="006D1C9A" w:rsidRPr="006D1C9A" w:rsidRDefault="006D1C9A" w:rsidP="006D1C9A">
            <w:pPr>
              <w:spacing w:after="0" w:line="240" w:lineRule="auto"/>
              <w:jc w:val="center"/>
              <w:rPr>
                <w:rFonts w:ascii="Sylfaen" w:eastAsia="Times New Roman" w:hAnsi="Sylfaen" w:cs="Calibri"/>
                <w:b/>
                <w:bCs/>
                <w:sz w:val="14"/>
                <w:szCs w:val="14"/>
              </w:rPr>
            </w:pPr>
            <w:r w:rsidRPr="006D1C9A">
              <w:rPr>
                <w:rFonts w:ascii="Sylfaen" w:eastAsia="Times New Roman" w:hAnsi="Sylfaen" w:cs="Calibri"/>
                <w:b/>
                <w:bCs/>
                <w:sz w:val="14"/>
                <w:szCs w:val="14"/>
              </w:rPr>
              <w:t>540,000</w:t>
            </w:r>
          </w:p>
        </w:tc>
        <w:tc>
          <w:tcPr>
            <w:tcW w:w="1080" w:type="dxa"/>
            <w:tcBorders>
              <w:top w:val="nil"/>
              <w:left w:val="nil"/>
              <w:bottom w:val="single" w:sz="4" w:space="0" w:color="auto"/>
              <w:right w:val="single" w:sz="4" w:space="0" w:color="auto"/>
            </w:tcBorders>
            <w:noWrap/>
            <w:vAlign w:val="center"/>
            <w:hideMark/>
          </w:tcPr>
          <w:p w14:paraId="7F3535A4" w14:textId="77777777" w:rsidR="006D1C9A" w:rsidRPr="006D1C9A" w:rsidRDefault="006D1C9A" w:rsidP="006D1C9A">
            <w:pPr>
              <w:spacing w:after="0" w:line="240" w:lineRule="auto"/>
              <w:jc w:val="center"/>
              <w:rPr>
                <w:rFonts w:ascii="Sylfaen" w:eastAsia="Times New Roman" w:hAnsi="Sylfaen" w:cs="Calibri"/>
                <w:b/>
                <w:bCs/>
                <w:sz w:val="14"/>
                <w:szCs w:val="14"/>
              </w:rPr>
            </w:pPr>
            <w:r w:rsidRPr="006D1C9A">
              <w:rPr>
                <w:rFonts w:ascii="Sylfaen" w:eastAsia="Times New Roman" w:hAnsi="Sylfaen" w:cs="Calibri"/>
                <w:b/>
                <w:bCs/>
                <w:sz w:val="14"/>
                <w:szCs w:val="14"/>
              </w:rPr>
              <w:t>590,000</w:t>
            </w:r>
          </w:p>
        </w:tc>
        <w:tc>
          <w:tcPr>
            <w:tcW w:w="1170" w:type="dxa"/>
            <w:tcBorders>
              <w:top w:val="nil"/>
              <w:left w:val="nil"/>
              <w:bottom w:val="single" w:sz="4" w:space="0" w:color="auto"/>
              <w:right w:val="single" w:sz="4" w:space="0" w:color="auto"/>
            </w:tcBorders>
            <w:noWrap/>
            <w:vAlign w:val="center"/>
            <w:hideMark/>
          </w:tcPr>
          <w:p w14:paraId="3757E02C" w14:textId="77777777" w:rsidR="006D1C9A" w:rsidRPr="006D1C9A" w:rsidRDefault="006D1C9A" w:rsidP="006D1C9A">
            <w:pPr>
              <w:spacing w:after="0" w:line="240" w:lineRule="auto"/>
              <w:jc w:val="center"/>
              <w:rPr>
                <w:rFonts w:ascii="Sylfaen" w:eastAsia="Times New Roman" w:hAnsi="Sylfaen" w:cs="Calibri"/>
                <w:b/>
                <w:bCs/>
                <w:sz w:val="14"/>
                <w:szCs w:val="14"/>
              </w:rPr>
            </w:pPr>
            <w:r w:rsidRPr="006D1C9A">
              <w:rPr>
                <w:rFonts w:ascii="Sylfaen" w:eastAsia="Times New Roman" w:hAnsi="Sylfaen" w:cs="Calibri"/>
                <w:b/>
                <w:bCs/>
                <w:sz w:val="14"/>
                <w:szCs w:val="14"/>
              </w:rPr>
              <w:t>630,000</w:t>
            </w:r>
          </w:p>
        </w:tc>
        <w:tc>
          <w:tcPr>
            <w:tcW w:w="1080" w:type="dxa"/>
            <w:tcBorders>
              <w:top w:val="nil"/>
              <w:left w:val="nil"/>
              <w:bottom w:val="single" w:sz="4" w:space="0" w:color="auto"/>
              <w:right w:val="single" w:sz="4" w:space="0" w:color="auto"/>
            </w:tcBorders>
            <w:noWrap/>
            <w:vAlign w:val="center"/>
            <w:hideMark/>
          </w:tcPr>
          <w:p w14:paraId="413FBABF" w14:textId="77777777" w:rsidR="006D1C9A" w:rsidRPr="006D1C9A" w:rsidRDefault="006D1C9A" w:rsidP="006D1C9A">
            <w:pPr>
              <w:spacing w:after="0" w:line="240" w:lineRule="auto"/>
              <w:jc w:val="center"/>
              <w:rPr>
                <w:rFonts w:ascii="Sylfaen" w:eastAsia="Times New Roman" w:hAnsi="Sylfaen" w:cs="Calibri"/>
                <w:b/>
                <w:bCs/>
                <w:sz w:val="14"/>
                <w:szCs w:val="14"/>
              </w:rPr>
            </w:pPr>
            <w:r w:rsidRPr="006D1C9A">
              <w:rPr>
                <w:rFonts w:ascii="Sylfaen" w:eastAsia="Times New Roman" w:hAnsi="Sylfaen" w:cs="Calibri"/>
                <w:b/>
                <w:bCs/>
                <w:sz w:val="14"/>
                <w:szCs w:val="14"/>
              </w:rPr>
              <w:t>670,000</w:t>
            </w:r>
          </w:p>
        </w:tc>
        <w:tc>
          <w:tcPr>
            <w:tcW w:w="1075" w:type="dxa"/>
            <w:tcBorders>
              <w:top w:val="nil"/>
              <w:left w:val="nil"/>
              <w:bottom w:val="single" w:sz="4" w:space="0" w:color="auto"/>
              <w:right w:val="single" w:sz="4" w:space="0" w:color="auto"/>
            </w:tcBorders>
            <w:noWrap/>
            <w:vAlign w:val="center"/>
            <w:hideMark/>
          </w:tcPr>
          <w:p w14:paraId="44EC0528" w14:textId="77777777" w:rsidR="006D1C9A" w:rsidRPr="006D1C9A" w:rsidRDefault="006D1C9A" w:rsidP="006D1C9A">
            <w:pPr>
              <w:spacing w:after="0" w:line="240" w:lineRule="auto"/>
              <w:jc w:val="center"/>
              <w:rPr>
                <w:rFonts w:ascii="Sylfaen" w:eastAsia="Times New Roman" w:hAnsi="Sylfaen" w:cs="Calibri"/>
                <w:b/>
                <w:bCs/>
                <w:sz w:val="14"/>
                <w:szCs w:val="14"/>
              </w:rPr>
            </w:pPr>
            <w:r w:rsidRPr="006D1C9A">
              <w:rPr>
                <w:rFonts w:ascii="Sylfaen" w:eastAsia="Times New Roman" w:hAnsi="Sylfaen" w:cs="Calibri"/>
                <w:b/>
                <w:bCs/>
                <w:sz w:val="14"/>
                <w:szCs w:val="14"/>
              </w:rPr>
              <w:t>711,000</w:t>
            </w:r>
          </w:p>
        </w:tc>
      </w:tr>
      <w:tr w:rsidR="006D1C9A" w:rsidRPr="006D1C9A" w14:paraId="747C8DA3" w14:textId="77777777" w:rsidTr="006D1C9A">
        <w:trPr>
          <w:trHeight w:val="37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571AE45"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5330" w:type="dxa"/>
            <w:tcBorders>
              <w:top w:val="nil"/>
              <w:left w:val="nil"/>
              <w:bottom w:val="single" w:sz="4" w:space="0" w:color="auto"/>
              <w:right w:val="single" w:sz="4" w:space="0" w:color="auto"/>
            </w:tcBorders>
            <w:noWrap/>
            <w:vAlign w:val="center"/>
            <w:hideMark/>
          </w:tcPr>
          <w:p w14:paraId="05376350"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საკუთარი შემოსავლები</w:t>
            </w:r>
          </w:p>
        </w:tc>
        <w:tc>
          <w:tcPr>
            <w:tcW w:w="990" w:type="dxa"/>
            <w:tcBorders>
              <w:top w:val="nil"/>
              <w:left w:val="nil"/>
              <w:bottom w:val="single" w:sz="4" w:space="0" w:color="auto"/>
              <w:right w:val="single" w:sz="4" w:space="0" w:color="auto"/>
            </w:tcBorders>
            <w:noWrap/>
            <w:vAlign w:val="center"/>
            <w:hideMark/>
          </w:tcPr>
          <w:p w14:paraId="38E9AA29"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48050</w:t>
            </w:r>
          </w:p>
        </w:tc>
        <w:tc>
          <w:tcPr>
            <w:tcW w:w="1080" w:type="dxa"/>
            <w:tcBorders>
              <w:top w:val="nil"/>
              <w:left w:val="nil"/>
              <w:bottom w:val="single" w:sz="4" w:space="0" w:color="auto"/>
              <w:right w:val="single" w:sz="4" w:space="0" w:color="auto"/>
            </w:tcBorders>
            <w:noWrap/>
            <w:vAlign w:val="center"/>
            <w:hideMark/>
          </w:tcPr>
          <w:p w14:paraId="7731C646"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52845</w:t>
            </w:r>
          </w:p>
        </w:tc>
        <w:tc>
          <w:tcPr>
            <w:tcW w:w="1170" w:type="dxa"/>
            <w:tcBorders>
              <w:top w:val="nil"/>
              <w:left w:val="nil"/>
              <w:bottom w:val="single" w:sz="4" w:space="0" w:color="auto"/>
              <w:right w:val="single" w:sz="4" w:space="0" w:color="auto"/>
            </w:tcBorders>
            <w:noWrap/>
            <w:vAlign w:val="center"/>
            <w:hideMark/>
          </w:tcPr>
          <w:p w14:paraId="4B907466" w14:textId="77777777" w:rsidR="006D1C9A" w:rsidRPr="006D1C9A" w:rsidRDefault="006D1C9A" w:rsidP="006D1C9A">
            <w:pPr>
              <w:spacing w:after="0" w:line="240" w:lineRule="auto"/>
              <w:jc w:val="center"/>
              <w:rPr>
                <w:rFonts w:ascii="Sylfaen" w:eastAsia="Times New Roman" w:hAnsi="Sylfaen" w:cs="Calibri"/>
                <w:b/>
                <w:bCs/>
                <w:sz w:val="14"/>
                <w:szCs w:val="14"/>
              </w:rPr>
            </w:pPr>
            <w:r w:rsidRPr="006D1C9A">
              <w:rPr>
                <w:rFonts w:ascii="Sylfaen" w:eastAsia="Times New Roman" w:hAnsi="Sylfaen" w:cs="Calibri"/>
                <w:b/>
                <w:bCs/>
                <w:sz w:val="14"/>
                <w:szCs w:val="14"/>
              </w:rPr>
              <w:t>53075</w:t>
            </w:r>
          </w:p>
        </w:tc>
        <w:tc>
          <w:tcPr>
            <w:tcW w:w="1080" w:type="dxa"/>
            <w:tcBorders>
              <w:top w:val="nil"/>
              <w:left w:val="nil"/>
              <w:bottom w:val="single" w:sz="4" w:space="0" w:color="auto"/>
              <w:right w:val="single" w:sz="4" w:space="0" w:color="auto"/>
            </w:tcBorders>
            <w:noWrap/>
            <w:vAlign w:val="center"/>
            <w:hideMark/>
          </w:tcPr>
          <w:p w14:paraId="7FCE4864"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56649</w:t>
            </w:r>
          </w:p>
        </w:tc>
        <w:tc>
          <w:tcPr>
            <w:tcW w:w="1075" w:type="dxa"/>
            <w:tcBorders>
              <w:top w:val="nil"/>
              <w:left w:val="nil"/>
              <w:bottom w:val="single" w:sz="4" w:space="0" w:color="auto"/>
              <w:right w:val="single" w:sz="4" w:space="0" w:color="auto"/>
            </w:tcBorders>
            <w:noWrap/>
            <w:vAlign w:val="center"/>
            <w:hideMark/>
          </w:tcPr>
          <w:p w14:paraId="27BC0E47"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63580</w:t>
            </w:r>
          </w:p>
        </w:tc>
      </w:tr>
    </w:tbl>
    <w:p w14:paraId="1A127942" w14:textId="75756E0B" w:rsidR="004903E9" w:rsidRDefault="004903E9" w:rsidP="00F437A4">
      <w:pPr>
        <w:widowControl w:val="0"/>
        <w:autoSpaceDE w:val="0"/>
        <w:autoSpaceDN w:val="0"/>
        <w:adjustRightInd w:val="0"/>
        <w:spacing w:after="0"/>
        <w:ind w:firstLine="475"/>
        <w:rPr>
          <w:sz w:val="14"/>
          <w:szCs w:val="14"/>
          <w:lang w:val="ka-GE"/>
        </w:rPr>
      </w:pPr>
    </w:p>
    <w:p w14:paraId="350B9FB9" w14:textId="77777777" w:rsidR="004903E9" w:rsidRPr="004903E9" w:rsidRDefault="004903E9" w:rsidP="00F437A4">
      <w:pPr>
        <w:widowControl w:val="0"/>
        <w:autoSpaceDE w:val="0"/>
        <w:autoSpaceDN w:val="0"/>
        <w:adjustRightInd w:val="0"/>
        <w:spacing w:after="0"/>
        <w:ind w:firstLine="475"/>
        <w:rPr>
          <w:sz w:val="14"/>
          <w:szCs w:val="14"/>
          <w:lang w:val="ka-GE"/>
        </w:rPr>
      </w:pPr>
    </w:p>
    <w:p w14:paraId="781C8783" w14:textId="5604FC19" w:rsidR="00F437A4" w:rsidRPr="00341ABC" w:rsidRDefault="00F437A4" w:rsidP="00F437A4">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4</w:t>
      </w:r>
      <w:r>
        <w:rPr>
          <w:rFonts w:ascii="Sylfaen" w:hAnsi="Sylfaen" w:cs="Sylfaen"/>
          <w:b/>
          <w:bCs/>
          <w:iCs/>
          <w:color w:val="385623"/>
          <w:sz w:val="16"/>
          <w:szCs w:val="16"/>
        </w:rPr>
        <w:t>.</w:t>
      </w:r>
      <w:r>
        <w:rPr>
          <w:rFonts w:ascii="Sylfaen" w:hAnsi="Sylfaen" w:cs="Sylfaen"/>
          <w:b/>
          <w:bCs/>
          <w:iCs/>
          <w:color w:val="385623"/>
          <w:sz w:val="16"/>
          <w:szCs w:val="16"/>
          <w:lang w:val="ka-GE"/>
        </w:rPr>
        <w:t>2</w:t>
      </w:r>
      <w:r>
        <w:rPr>
          <w:rFonts w:ascii="Sylfaen" w:hAnsi="Sylfaen" w:cs="Sylfaen"/>
          <w:b/>
          <w:bCs/>
          <w:iCs/>
          <w:color w:val="385623"/>
          <w:sz w:val="16"/>
          <w:szCs w:val="16"/>
        </w:rPr>
        <w:t>.</w:t>
      </w:r>
      <w:r w:rsidR="00161942">
        <w:rPr>
          <w:rFonts w:ascii="Sylfaen" w:hAnsi="Sylfaen" w:cs="Sylfaen"/>
          <w:b/>
          <w:bCs/>
          <w:iCs/>
          <w:color w:val="385623"/>
          <w:sz w:val="16"/>
          <w:szCs w:val="16"/>
          <w:lang w:val="ka-GE"/>
        </w:rPr>
        <w:t>4</w:t>
      </w:r>
      <w:r>
        <w:rPr>
          <w:rFonts w:ascii="Sylfaen" w:hAnsi="Sylfaen" w:cs="Sylfaen"/>
          <w:b/>
          <w:bCs/>
          <w:iCs/>
          <w:color w:val="385623"/>
          <w:sz w:val="16"/>
          <w:szCs w:val="16"/>
          <w:lang w:val="ka-GE"/>
        </w:rPr>
        <w:t>.</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D449DA">
        <w:rPr>
          <w:rFonts w:ascii="Sylfaen" w:hAnsi="Sylfaen"/>
          <w:b/>
          <w:bCs/>
          <w:sz w:val="16"/>
          <w:szCs w:val="16"/>
          <w:lang w:val="ka-GE"/>
        </w:rPr>
        <w:t xml:space="preserve">ბიბლიოთეკის დაფინანსების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02 04</w:t>
      </w:r>
      <w:r w:rsidRPr="00341ABC">
        <w:rPr>
          <w:rFonts w:ascii="Sylfaen" w:hAnsi="Sylfaen"/>
          <w:b/>
          <w:bCs/>
          <w:sz w:val="16"/>
          <w:szCs w:val="16"/>
          <w:lang w:val="ka-GE"/>
        </w:rPr>
        <w:t>)</w:t>
      </w:r>
    </w:p>
    <w:p w14:paraId="79879975" w14:textId="77777777" w:rsidR="00F437A4" w:rsidRDefault="00F437A4" w:rsidP="00F437A4">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D449DA">
        <w:rPr>
          <w:rFonts w:ascii="Sylfaen" w:hAnsi="Sylfaen"/>
          <w:b/>
          <w:bCs/>
          <w:sz w:val="16"/>
          <w:szCs w:val="16"/>
          <w:lang w:val="ka-GE"/>
        </w:rPr>
        <w:t>ა(ა)იპ  ონის მუნიციპალიტეტის ბიბლიოთეკა</w:t>
      </w:r>
    </w:p>
    <w:p w14:paraId="62171ADB" w14:textId="00A35093" w:rsidR="00F437A4"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D449DA">
        <w:rPr>
          <w:rFonts w:ascii="Sylfaen" w:hAnsi="Sylfaen" w:cs="Sylfaen"/>
          <w:iCs/>
          <w:sz w:val="16"/>
          <w:szCs w:val="16"/>
          <w:lang w:val="ka-GE"/>
        </w:rPr>
        <w:t>ა(ა)იპ  ონის მუნიციპალიტეტის ბიბლიოთეკა შედგება  1- ქალაქის და 17 სასოფლო ბიბლიოთეკისაგან. წიგნადი ფონდი შ</w:t>
      </w:r>
      <w:r>
        <w:rPr>
          <w:rFonts w:ascii="Sylfaen" w:hAnsi="Sylfaen" w:cs="Sylfaen"/>
          <w:iCs/>
          <w:sz w:val="16"/>
          <w:szCs w:val="16"/>
          <w:lang w:val="ka-GE"/>
        </w:rPr>
        <w:t>ეადგენს სოფლად და ქალაქად -</w:t>
      </w:r>
      <w:r w:rsidR="00867AC3">
        <w:rPr>
          <w:rFonts w:ascii="Sylfaen" w:hAnsi="Sylfaen" w:cs="Sylfaen"/>
          <w:iCs/>
          <w:sz w:val="16"/>
          <w:szCs w:val="16"/>
          <w:lang w:val="ka-GE"/>
        </w:rPr>
        <w:t xml:space="preserve"> 64685</w:t>
      </w:r>
      <w:r w:rsidRPr="00D449DA">
        <w:rPr>
          <w:rFonts w:ascii="Sylfaen" w:hAnsi="Sylfaen" w:cs="Sylfaen"/>
          <w:iCs/>
          <w:sz w:val="16"/>
          <w:szCs w:val="16"/>
          <w:lang w:val="ka-GE"/>
        </w:rPr>
        <w:t xml:space="preserve"> ეგზემპლარს.</w:t>
      </w:r>
      <w:r>
        <w:rPr>
          <w:rFonts w:ascii="Sylfaen" w:hAnsi="Sylfaen" w:cs="Sylfaen"/>
          <w:iCs/>
          <w:sz w:val="16"/>
          <w:szCs w:val="16"/>
        </w:rPr>
        <w:t xml:space="preserve"> </w:t>
      </w:r>
      <w:r>
        <w:rPr>
          <w:rFonts w:ascii="Sylfaen" w:hAnsi="Sylfaen" w:cs="Sylfaen"/>
          <w:iCs/>
          <w:sz w:val="16"/>
          <w:szCs w:val="16"/>
          <w:lang w:val="ka-GE"/>
        </w:rPr>
        <w:t>ბიბლიოთეკაში დასაქმებულია 25</w:t>
      </w:r>
      <w:r w:rsidRPr="00D449DA">
        <w:rPr>
          <w:rFonts w:ascii="Sylfaen" w:hAnsi="Sylfaen" w:cs="Sylfaen"/>
          <w:iCs/>
          <w:sz w:val="16"/>
          <w:szCs w:val="16"/>
          <w:lang w:val="ka-GE"/>
        </w:rPr>
        <w:t xml:space="preserve"> თანამშრომელი, რომელიც ემსახურება ყველა ას</w:t>
      </w:r>
      <w:r>
        <w:rPr>
          <w:rFonts w:ascii="Sylfaen" w:hAnsi="Sylfaen" w:cs="Sylfaen"/>
          <w:iCs/>
          <w:sz w:val="16"/>
          <w:szCs w:val="16"/>
          <w:lang w:val="ka-GE"/>
        </w:rPr>
        <w:t>აკის მკითხველს. წლის განმავლობაშ</w:t>
      </w:r>
      <w:r w:rsidRPr="00D449DA">
        <w:rPr>
          <w:rFonts w:ascii="Sylfaen" w:hAnsi="Sylfaen" w:cs="Sylfaen"/>
          <w:iCs/>
          <w:sz w:val="16"/>
          <w:szCs w:val="16"/>
          <w:lang w:val="ka-GE"/>
        </w:rPr>
        <w:t xml:space="preserve">ი ხორციელდება სხვადასხვა პროექტები. კითხვის საღამოები ლიტერატურულ-თეატრალური წარმოდგენები. დაგეგმილია წიგნადი ფონდების განახლება, შემეცნებითი შეხვედრების ჩატარება სკოლებში.      </w:t>
      </w:r>
    </w:p>
    <w:p w14:paraId="065F8446" w14:textId="77777777" w:rsidR="00867AC3"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864D65">
        <w:rPr>
          <w:rFonts w:ascii="Sylfaen" w:hAnsi="Sylfaen" w:cs="Sylfaen"/>
          <w:iCs/>
          <w:sz w:val="16"/>
          <w:szCs w:val="16"/>
          <w:lang w:val="ka-GE"/>
        </w:rPr>
        <w:t>მოსახლეობისათვის მიმზიდველი გარემოს შექმნა, ჩართულობისა და დაინტერესების ზრდა</w:t>
      </w:r>
      <w:r>
        <w:rPr>
          <w:rFonts w:ascii="Sylfaen" w:hAnsi="Sylfaen" w:cs="Sylfaen"/>
          <w:iCs/>
          <w:sz w:val="16"/>
          <w:szCs w:val="16"/>
          <w:lang w:val="ka-GE"/>
        </w:rPr>
        <w:t>.</w:t>
      </w:r>
    </w:p>
    <w:p w14:paraId="66F7B563" w14:textId="77777777" w:rsidR="00867AC3" w:rsidRDefault="00867AC3" w:rsidP="00F437A4">
      <w:pPr>
        <w:widowControl w:val="0"/>
        <w:autoSpaceDE w:val="0"/>
        <w:autoSpaceDN w:val="0"/>
        <w:adjustRightInd w:val="0"/>
        <w:spacing w:after="0"/>
        <w:ind w:firstLine="540"/>
        <w:jc w:val="both"/>
        <w:rPr>
          <w:rFonts w:ascii="Sylfaen" w:hAnsi="Sylfaen" w:cs="Sylfaen"/>
          <w:iCs/>
          <w:sz w:val="16"/>
          <w:szCs w:val="16"/>
          <w:lang w:val="ka-GE"/>
        </w:rPr>
      </w:pPr>
    </w:p>
    <w:tbl>
      <w:tblPr>
        <w:tblW w:w="0" w:type="auto"/>
        <w:tblLook w:val="04A0" w:firstRow="1" w:lastRow="0" w:firstColumn="1" w:lastColumn="0" w:noHBand="0" w:noVBand="1"/>
      </w:tblPr>
      <w:tblGrid>
        <w:gridCol w:w="4366"/>
        <w:gridCol w:w="988"/>
        <w:gridCol w:w="807"/>
        <w:gridCol w:w="807"/>
        <w:gridCol w:w="807"/>
        <w:gridCol w:w="878"/>
        <w:gridCol w:w="1188"/>
        <w:gridCol w:w="1219"/>
      </w:tblGrid>
      <w:tr w:rsidR="00867AC3" w:rsidRPr="0029264A" w14:paraId="598B045F" w14:textId="77777777" w:rsidTr="00762728">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47F693A5" w14:textId="77777777" w:rsidR="00867AC3" w:rsidRPr="0029264A" w:rsidRDefault="00867AC3"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შეფასების ინდიკატორები</w:t>
            </w:r>
          </w:p>
        </w:tc>
      </w:tr>
      <w:tr w:rsidR="00161942" w:rsidRPr="0029264A" w14:paraId="6120CC2C" w14:textId="77777777" w:rsidTr="001776F7">
        <w:trPr>
          <w:trHeight w:val="386"/>
        </w:trPr>
        <w:tc>
          <w:tcPr>
            <w:tcW w:w="4366" w:type="dxa"/>
            <w:tcBorders>
              <w:top w:val="single" w:sz="4" w:space="0" w:color="auto"/>
              <w:left w:val="single" w:sz="4" w:space="0" w:color="auto"/>
              <w:bottom w:val="single" w:sz="4" w:space="0" w:color="auto"/>
              <w:right w:val="single" w:sz="4" w:space="0" w:color="auto"/>
            </w:tcBorders>
            <w:shd w:val="clear" w:color="000000" w:fill="FDE9D9"/>
            <w:vAlign w:val="center"/>
            <w:hideMark/>
          </w:tcPr>
          <w:p w14:paraId="011A1BB6" w14:textId="04EF982A" w:rsidR="00161942" w:rsidRPr="0029264A" w:rsidRDefault="00161942" w:rsidP="00161942">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შუალედური შედეგი (OUTPUT)</w:t>
            </w:r>
          </w:p>
        </w:tc>
        <w:tc>
          <w:tcPr>
            <w:tcW w:w="988" w:type="dxa"/>
            <w:tcBorders>
              <w:top w:val="nil"/>
              <w:left w:val="nil"/>
              <w:bottom w:val="single" w:sz="4" w:space="0" w:color="auto"/>
              <w:right w:val="single" w:sz="4" w:space="0" w:color="auto"/>
            </w:tcBorders>
            <w:shd w:val="clear" w:color="000000" w:fill="FDE9D9"/>
            <w:vAlign w:val="center"/>
            <w:hideMark/>
          </w:tcPr>
          <w:p w14:paraId="61A5C811" w14:textId="6D6D23BA" w:rsidR="00161942" w:rsidRPr="0029264A" w:rsidRDefault="00161942" w:rsidP="00161942">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2026 წლის საბაზისო</w:t>
            </w:r>
          </w:p>
        </w:tc>
        <w:tc>
          <w:tcPr>
            <w:tcW w:w="807" w:type="dxa"/>
            <w:tcBorders>
              <w:top w:val="nil"/>
              <w:left w:val="nil"/>
              <w:bottom w:val="single" w:sz="4" w:space="0" w:color="auto"/>
              <w:right w:val="single" w:sz="4" w:space="0" w:color="auto"/>
            </w:tcBorders>
            <w:shd w:val="clear" w:color="000000" w:fill="FDE9D9"/>
            <w:vAlign w:val="center"/>
            <w:hideMark/>
          </w:tcPr>
          <w:p w14:paraId="2FF921CC" w14:textId="216920ED" w:rsidR="00161942" w:rsidRPr="0029264A" w:rsidRDefault="00161942" w:rsidP="00161942">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2027 წლის</w:t>
            </w:r>
          </w:p>
        </w:tc>
        <w:tc>
          <w:tcPr>
            <w:tcW w:w="807" w:type="dxa"/>
            <w:tcBorders>
              <w:top w:val="nil"/>
              <w:left w:val="nil"/>
              <w:bottom w:val="single" w:sz="4" w:space="0" w:color="auto"/>
              <w:right w:val="single" w:sz="4" w:space="0" w:color="auto"/>
            </w:tcBorders>
            <w:shd w:val="clear" w:color="000000" w:fill="FDE9D9"/>
            <w:vAlign w:val="center"/>
            <w:hideMark/>
          </w:tcPr>
          <w:p w14:paraId="03926A73" w14:textId="5C990CF6" w:rsidR="00161942" w:rsidRPr="0029264A" w:rsidRDefault="00161942" w:rsidP="00161942">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2028 წლის</w:t>
            </w:r>
          </w:p>
        </w:tc>
        <w:tc>
          <w:tcPr>
            <w:tcW w:w="807" w:type="dxa"/>
            <w:tcBorders>
              <w:top w:val="nil"/>
              <w:left w:val="nil"/>
              <w:bottom w:val="single" w:sz="4" w:space="0" w:color="auto"/>
              <w:right w:val="single" w:sz="4" w:space="0" w:color="auto"/>
            </w:tcBorders>
            <w:shd w:val="clear" w:color="000000" w:fill="FDE9D9"/>
            <w:vAlign w:val="center"/>
            <w:hideMark/>
          </w:tcPr>
          <w:p w14:paraId="230A815D" w14:textId="03CA84A1" w:rsidR="00161942" w:rsidRPr="0029264A" w:rsidRDefault="00161942" w:rsidP="00161942">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2029 წლის</w:t>
            </w:r>
          </w:p>
        </w:tc>
        <w:tc>
          <w:tcPr>
            <w:tcW w:w="878" w:type="dxa"/>
            <w:tcBorders>
              <w:top w:val="nil"/>
              <w:left w:val="nil"/>
              <w:bottom w:val="single" w:sz="4" w:space="0" w:color="auto"/>
              <w:right w:val="single" w:sz="4" w:space="0" w:color="auto"/>
            </w:tcBorders>
            <w:shd w:val="clear" w:color="000000" w:fill="FDE9D9"/>
            <w:vAlign w:val="center"/>
            <w:hideMark/>
          </w:tcPr>
          <w:p w14:paraId="6511A07A" w14:textId="65F8BBD1" w:rsidR="00161942" w:rsidRPr="0029264A" w:rsidRDefault="00161942" w:rsidP="00161942">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2030 წლის</w:t>
            </w:r>
          </w:p>
        </w:tc>
        <w:tc>
          <w:tcPr>
            <w:tcW w:w="1188" w:type="dxa"/>
            <w:tcBorders>
              <w:top w:val="nil"/>
              <w:left w:val="nil"/>
              <w:bottom w:val="single" w:sz="4" w:space="0" w:color="auto"/>
              <w:right w:val="single" w:sz="4" w:space="0" w:color="auto"/>
            </w:tcBorders>
            <w:shd w:val="clear" w:color="000000" w:fill="FDE9D9"/>
            <w:vAlign w:val="center"/>
            <w:hideMark/>
          </w:tcPr>
          <w:p w14:paraId="70466466" w14:textId="4452B070" w:rsidR="00161942" w:rsidRPr="0029264A" w:rsidRDefault="00161942" w:rsidP="00161942">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სტრატეგიული მიზანი</w:t>
            </w:r>
          </w:p>
        </w:tc>
        <w:tc>
          <w:tcPr>
            <w:tcW w:w="1219" w:type="dxa"/>
            <w:tcBorders>
              <w:top w:val="nil"/>
              <w:left w:val="nil"/>
              <w:bottom w:val="single" w:sz="4" w:space="0" w:color="auto"/>
              <w:right w:val="single" w:sz="4" w:space="0" w:color="auto"/>
            </w:tcBorders>
            <w:shd w:val="clear" w:color="000000" w:fill="FDE9D9"/>
            <w:vAlign w:val="center"/>
            <w:hideMark/>
          </w:tcPr>
          <w:p w14:paraId="57869577" w14:textId="5C571081" w:rsidR="00161942" w:rsidRPr="0029264A" w:rsidRDefault="00161942" w:rsidP="00161942">
            <w:pPr>
              <w:spacing w:after="0" w:line="240" w:lineRule="auto"/>
              <w:jc w:val="center"/>
              <w:rPr>
                <w:rFonts w:ascii="Sylfaen" w:eastAsia="Times New Roman" w:hAnsi="Sylfaen" w:cs="Calibri"/>
                <w:b/>
                <w:bCs/>
                <w:color w:val="000000"/>
                <w:sz w:val="14"/>
                <w:szCs w:val="14"/>
              </w:rPr>
            </w:pPr>
            <w:r>
              <w:rPr>
                <w:rFonts w:ascii="Sylfaen" w:hAnsi="Sylfaen" w:cs="Calibri"/>
                <w:b/>
                <w:bCs/>
                <w:color w:val="000000"/>
                <w:sz w:val="14"/>
                <w:szCs w:val="14"/>
              </w:rPr>
              <w:t>შეფასების მაჩვენებელი</w:t>
            </w:r>
          </w:p>
        </w:tc>
      </w:tr>
      <w:tr w:rsidR="00867AC3" w:rsidRPr="0029264A" w14:paraId="0CC0112E" w14:textId="77777777" w:rsidTr="00161942">
        <w:trPr>
          <w:trHeight w:val="350"/>
        </w:trPr>
        <w:tc>
          <w:tcPr>
            <w:tcW w:w="4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459AF0" w14:textId="345BA1ED" w:rsidR="00867AC3" w:rsidRPr="0029264A" w:rsidRDefault="00867AC3" w:rsidP="00867AC3">
            <w:pPr>
              <w:spacing w:after="0" w:line="240" w:lineRule="auto"/>
              <w:jc w:val="center"/>
              <w:rPr>
                <w:rFonts w:ascii="Sylfaen" w:eastAsia="Times New Roman" w:hAnsi="Sylfaen" w:cs="Calibri"/>
                <w:color w:val="000000"/>
                <w:sz w:val="14"/>
                <w:szCs w:val="14"/>
              </w:rPr>
            </w:pPr>
            <w:r>
              <w:rPr>
                <w:rFonts w:ascii="Sylfaen" w:hAnsi="Sylfaen" w:cs="Calibri"/>
                <w:color w:val="000000"/>
                <w:sz w:val="14"/>
                <w:szCs w:val="14"/>
              </w:rPr>
              <w:t>წიგნით სარგებლობის რაოდენობა</w:t>
            </w:r>
          </w:p>
        </w:tc>
        <w:tc>
          <w:tcPr>
            <w:tcW w:w="988" w:type="dxa"/>
            <w:tcBorders>
              <w:top w:val="single" w:sz="4" w:space="0" w:color="auto"/>
              <w:left w:val="nil"/>
              <w:bottom w:val="single" w:sz="4" w:space="0" w:color="auto"/>
              <w:right w:val="single" w:sz="4" w:space="0" w:color="auto"/>
            </w:tcBorders>
            <w:shd w:val="clear" w:color="000000" w:fill="FFFFFF"/>
            <w:vAlign w:val="center"/>
          </w:tcPr>
          <w:p w14:paraId="0355B2B2" w14:textId="270FEFD8" w:rsidR="00867AC3" w:rsidRPr="0029264A" w:rsidRDefault="00867AC3" w:rsidP="00867AC3">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950</w:t>
            </w:r>
          </w:p>
        </w:tc>
        <w:tc>
          <w:tcPr>
            <w:tcW w:w="807" w:type="dxa"/>
            <w:tcBorders>
              <w:top w:val="single" w:sz="4" w:space="0" w:color="auto"/>
              <w:left w:val="nil"/>
              <w:bottom w:val="single" w:sz="4" w:space="0" w:color="auto"/>
              <w:right w:val="single" w:sz="4" w:space="0" w:color="auto"/>
            </w:tcBorders>
            <w:shd w:val="clear" w:color="000000" w:fill="FFFFFF"/>
            <w:vAlign w:val="center"/>
          </w:tcPr>
          <w:p w14:paraId="09B51169" w14:textId="313445AB" w:rsidR="00867AC3" w:rsidRPr="0029264A" w:rsidRDefault="00867AC3" w:rsidP="00867AC3">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960</w:t>
            </w:r>
          </w:p>
        </w:tc>
        <w:tc>
          <w:tcPr>
            <w:tcW w:w="807" w:type="dxa"/>
            <w:tcBorders>
              <w:top w:val="single" w:sz="4" w:space="0" w:color="auto"/>
              <w:left w:val="nil"/>
              <w:bottom w:val="single" w:sz="4" w:space="0" w:color="auto"/>
              <w:right w:val="single" w:sz="4" w:space="0" w:color="auto"/>
            </w:tcBorders>
            <w:shd w:val="clear" w:color="000000" w:fill="FFFFFF"/>
            <w:vAlign w:val="center"/>
          </w:tcPr>
          <w:p w14:paraId="0269AC36" w14:textId="4A214AC2" w:rsidR="00867AC3" w:rsidRPr="0029264A" w:rsidRDefault="00867AC3" w:rsidP="00867AC3">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970</w:t>
            </w:r>
          </w:p>
        </w:tc>
        <w:tc>
          <w:tcPr>
            <w:tcW w:w="807" w:type="dxa"/>
            <w:tcBorders>
              <w:top w:val="single" w:sz="4" w:space="0" w:color="auto"/>
              <w:left w:val="nil"/>
              <w:bottom w:val="single" w:sz="4" w:space="0" w:color="auto"/>
              <w:right w:val="single" w:sz="4" w:space="0" w:color="auto"/>
            </w:tcBorders>
            <w:shd w:val="clear" w:color="000000" w:fill="FFFFFF"/>
            <w:vAlign w:val="center"/>
          </w:tcPr>
          <w:p w14:paraId="2B003689" w14:textId="519E3CA7" w:rsidR="00867AC3" w:rsidRPr="0029264A" w:rsidRDefault="00867AC3" w:rsidP="00867AC3">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970</w:t>
            </w:r>
          </w:p>
        </w:tc>
        <w:tc>
          <w:tcPr>
            <w:tcW w:w="878" w:type="dxa"/>
            <w:tcBorders>
              <w:top w:val="single" w:sz="4" w:space="0" w:color="auto"/>
              <w:left w:val="nil"/>
              <w:bottom w:val="single" w:sz="4" w:space="0" w:color="auto"/>
              <w:right w:val="single" w:sz="4" w:space="0" w:color="auto"/>
            </w:tcBorders>
            <w:shd w:val="clear" w:color="000000" w:fill="FFFFFF"/>
            <w:vAlign w:val="center"/>
          </w:tcPr>
          <w:p w14:paraId="4238F1F9" w14:textId="39947B42" w:rsidR="00867AC3" w:rsidRPr="0029264A" w:rsidRDefault="00867AC3" w:rsidP="00867AC3">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970</w:t>
            </w:r>
          </w:p>
        </w:tc>
        <w:tc>
          <w:tcPr>
            <w:tcW w:w="1188" w:type="dxa"/>
            <w:tcBorders>
              <w:top w:val="single" w:sz="4" w:space="0" w:color="auto"/>
              <w:left w:val="nil"/>
              <w:bottom w:val="single" w:sz="4" w:space="0" w:color="auto"/>
              <w:right w:val="single" w:sz="4" w:space="0" w:color="auto"/>
            </w:tcBorders>
            <w:shd w:val="clear" w:color="000000" w:fill="FFFFFF"/>
            <w:vAlign w:val="center"/>
          </w:tcPr>
          <w:p w14:paraId="1DA7C3E3" w14:textId="5B2F891F" w:rsidR="00867AC3" w:rsidRPr="0029264A" w:rsidRDefault="00867AC3" w:rsidP="00867AC3">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1000</w:t>
            </w:r>
          </w:p>
        </w:tc>
        <w:tc>
          <w:tcPr>
            <w:tcW w:w="1219" w:type="dxa"/>
            <w:tcBorders>
              <w:top w:val="single" w:sz="4" w:space="0" w:color="auto"/>
              <w:left w:val="nil"/>
              <w:bottom w:val="single" w:sz="4" w:space="0" w:color="auto"/>
              <w:right w:val="single" w:sz="4" w:space="0" w:color="auto"/>
            </w:tcBorders>
            <w:shd w:val="clear" w:color="000000" w:fill="FFFFFF"/>
            <w:vAlign w:val="center"/>
            <w:hideMark/>
          </w:tcPr>
          <w:p w14:paraId="48129A8E" w14:textId="77777777" w:rsidR="00867AC3" w:rsidRPr="0029264A" w:rsidRDefault="00867AC3" w:rsidP="00867AC3">
            <w:pPr>
              <w:spacing w:after="0" w:line="240" w:lineRule="auto"/>
              <w:jc w:val="center"/>
              <w:rPr>
                <w:rFonts w:ascii="Sylfaen" w:eastAsia="Times New Roman" w:hAnsi="Sylfaen" w:cs="Calibri"/>
                <w:sz w:val="14"/>
                <w:szCs w:val="14"/>
              </w:rPr>
            </w:pPr>
            <w:r>
              <w:rPr>
                <w:rFonts w:ascii="Sylfaen" w:hAnsi="Sylfaen" w:cs="Calibri"/>
                <w:sz w:val="14"/>
                <w:szCs w:val="14"/>
              </w:rPr>
              <w:t>რაოდენობრივი</w:t>
            </w:r>
          </w:p>
        </w:tc>
      </w:tr>
      <w:tr w:rsidR="00867AC3" w:rsidRPr="0029264A" w14:paraId="56392F18" w14:textId="77777777" w:rsidTr="00161942">
        <w:trPr>
          <w:trHeight w:val="350"/>
        </w:trPr>
        <w:tc>
          <w:tcPr>
            <w:tcW w:w="4366" w:type="dxa"/>
            <w:tcBorders>
              <w:top w:val="single" w:sz="4" w:space="0" w:color="auto"/>
              <w:left w:val="single" w:sz="4" w:space="0" w:color="auto"/>
              <w:bottom w:val="single" w:sz="4" w:space="0" w:color="auto"/>
              <w:right w:val="single" w:sz="4" w:space="0" w:color="auto"/>
            </w:tcBorders>
            <w:shd w:val="clear" w:color="000000" w:fill="FFFFFF"/>
            <w:vAlign w:val="center"/>
          </w:tcPr>
          <w:p w14:paraId="53C266A3" w14:textId="3A5FCB34" w:rsidR="00867AC3" w:rsidRDefault="00867AC3" w:rsidP="00867AC3">
            <w:pPr>
              <w:spacing w:after="0" w:line="240" w:lineRule="auto"/>
              <w:jc w:val="center"/>
              <w:rPr>
                <w:rFonts w:ascii="Sylfaen" w:hAnsi="Sylfaen" w:cs="Calibri"/>
                <w:color w:val="000000"/>
                <w:sz w:val="14"/>
                <w:szCs w:val="14"/>
              </w:rPr>
            </w:pPr>
            <w:r>
              <w:rPr>
                <w:rFonts w:ascii="Sylfaen" w:hAnsi="Sylfaen" w:cs="Calibri"/>
                <w:color w:val="000000"/>
                <w:sz w:val="14"/>
                <w:szCs w:val="14"/>
              </w:rPr>
              <w:t>წლის მანძილზე შემოსული მკითხველთა რაოდენობა</w:t>
            </w:r>
          </w:p>
        </w:tc>
        <w:tc>
          <w:tcPr>
            <w:tcW w:w="988" w:type="dxa"/>
            <w:tcBorders>
              <w:top w:val="single" w:sz="4" w:space="0" w:color="auto"/>
              <w:left w:val="nil"/>
              <w:bottom w:val="single" w:sz="4" w:space="0" w:color="auto"/>
              <w:right w:val="single" w:sz="4" w:space="0" w:color="auto"/>
            </w:tcBorders>
            <w:shd w:val="clear" w:color="000000" w:fill="FFFFFF"/>
            <w:vAlign w:val="center"/>
          </w:tcPr>
          <w:p w14:paraId="63E85294" w14:textId="0218E949" w:rsidR="00867AC3" w:rsidRPr="00867AC3" w:rsidRDefault="00867AC3" w:rsidP="00867AC3">
            <w:pPr>
              <w:spacing w:after="0" w:line="240" w:lineRule="auto"/>
              <w:jc w:val="center"/>
              <w:rPr>
                <w:rFonts w:ascii="Sylfaen" w:hAnsi="Sylfaen" w:cs="Calibri"/>
                <w:sz w:val="14"/>
                <w:szCs w:val="14"/>
                <w:lang w:val="ka-GE"/>
              </w:rPr>
            </w:pPr>
            <w:r>
              <w:rPr>
                <w:rFonts w:ascii="Sylfaen" w:hAnsi="Sylfaen" w:cs="Calibri"/>
                <w:sz w:val="14"/>
                <w:szCs w:val="14"/>
                <w:lang w:val="ka-GE"/>
              </w:rPr>
              <w:t>700</w:t>
            </w:r>
          </w:p>
        </w:tc>
        <w:tc>
          <w:tcPr>
            <w:tcW w:w="807" w:type="dxa"/>
            <w:tcBorders>
              <w:top w:val="single" w:sz="4" w:space="0" w:color="auto"/>
              <w:left w:val="nil"/>
              <w:bottom w:val="single" w:sz="4" w:space="0" w:color="auto"/>
              <w:right w:val="single" w:sz="4" w:space="0" w:color="auto"/>
            </w:tcBorders>
            <w:shd w:val="clear" w:color="000000" w:fill="FFFFFF"/>
            <w:vAlign w:val="center"/>
          </w:tcPr>
          <w:p w14:paraId="62B4F006" w14:textId="56306E41" w:rsidR="00867AC3" w:rsidRPr="00867AC3" w:rsidRDefault="00867AC3" w:rsidP="00867AC3">
            <w:pPr>
              <w:spacing w:after="0" w:line="240" w:lineRule="auto"/>
              <w:jc w:val="center"/>
              <w:rPr>
                <w:rFonts w:ascii="Sylfaen" w:hAnsi="Sylfaen" w:cs="Calibri"/>
                <w:sz w:val="14"/>
                <w:szCs w:val="14"/>
                <w:lang w:val="ka-GE"/>
              </w:rPr>
            </w:pPr>
            <w:r>
              <w:rPr>
                <w:rFonts w:ascii="Sylfaen" w:hAnsi="Sylfaen" w:cs="Calibri"/>
                <w:sz w:val="14"/>
                <w:szCs w:val="14"/>
                <w:lang w:val="ka-GE"/>
              </w:rPr>
              <w:t>730</w:t>
            </w:r>
          </w:p>
        </w:tc>
        <w:tc>
          <w:tcPr>
            <w:tcW w:w="807" w:type="dxa"/>
            <w:tcBorders>
              <w:top w:val="single" w:sz="4" w:space="0" w:color="auto"/>
              <w:left w:val="nil"/>
              <w:bottom w:val="single" w:sz="4" w:space="0" w:color="auto"/>
              <w:right w:val="single" w:sz="4" w:space="0" w:color="auto"/>
            </w:tcBorders>
            <w:shd w:val="clear" w:color="000000" w:fill="FFFFFF"/>
            <w:vAlign w:val="center"/>
          </w:tcPr>
          <w:p w14:paraId="52690479" w14:textId="349F2055" w:rsidR="00867AC3" w:rsidRPr="00867AC3" w:rsidRDefault="00867AC3" w:rsidP="00867AC3">
            <w:pPr>
              <w:spacing w:after="0" w:line="240" w:lineRule="auto"/>
              <w:jc w:val="center"/>
              <w:rPr>
                <w:rFonts w:ascii="Sylfaen" w:hAnsi="Sylfaen" w:cs="Calibri"/>
                <w:sz w:val="14"/>
                <w:szCs w:val="14"/>
                <w:lang w:val="ka-GE"/>
              </w:rPr>
            </w:pPr>
            <w:r>
              <w:rPr>
                <w:rFonts w:ascii="Sylfaen" w:hAnsi="Sylfaen" w:cs="Calibri"/>
                <w:sz w:val="14"/>
                <w:szCs w:val="14"/>
                <w:lang w:val="ka-GE"/>
              </w:rPr>
              <w:t>750</w:t>
            </w:r>
          </w:p>
        </w:tc>
        <w:tc>
          <w:tcPr>
            <w:tcW w:w="807" w:type="dxa"/>
            <w:tcBorders>
              <w:top w:val="single" w:sz="4" w:space="0" w:color="auto"/>
              <w:left w:val="nil"/>
              <w:bottom w:val="single" w:sz="4" w:space="0" w:color="auto"/>
              <w:right w:val="single" w:sz="4" w:space="0" w:color="auto"/>
            </w:tcBorders>
            <w:shd w:val="clear" w:color="000000" w:fill="FFFFFF"/>
            <w:vAlign w:val="center"/>
          </w:tcPr>
          <w:p w14:paraId="21DD7E2F" w14:textId="5429D32C" w:rsidR="00867AC3" w:rsidRPr="00867AC3" w:rsidRDefault="00867AC3" w:rsidP="00867AC3">
            <w:pPr>
              <w:spacing w:after="0" w:line="240" w:lineRule="auto"/>
              <w:jc w:val="center"/>
              <w:rPr>
                <w:rFonts w:ascii="Sylfaen" w:hAnsi="Sylfaen" w:cs="Calibri"/>
                <w:sz w:val="14"/>
                <w:szCs w:val="14"/>
                <w:lang w:val="ka-GE"/>
              </w:rPr>
            </w:pPr>
            <w:r>
              <w:rPr>
                <w:rFonts w:ascii="Sylfaen" w:hAnsi="Sylfaen" w:cs="Calibri"/>
                <w:sz w:val="14"/>
                <w:szCs w:val="14"/>
                <w:lang w:val="ka-GE"/>
              </w:rPr>
              <w:t>750</w:t>
            </w:r>
          </w:p>
        </w:tc>
        <w:tc>
          <w:tcPr>
            <w:tcW w:w="878" w:type="dxa"/>
            <w:tcBorders>
              <w:top w:val="single" w:sz="4" w:space="0" w:color="auto"/>
              <w:left w:val="nil"/>
              <w:bottom w:val="single" w:sz="4" w:space="0" w:color="auto"/>
              <w:right w:val="single" w:sz="4" w:space="0" w:color="auto"/>
            </w:tcBorders>
            <w:shd w:val="clear" w:color="000000" w:fill="FFFFFF"/>
            <w:vAlign w:val="center"/>
          </w:tcPr>
          <w:p w14:paraId="493E9DF3" w14:textId="63D4F008" w:rsidR="00867AC3" w:rsidRPr="00867AC3" w:rsidRDefault="00867AC3" w:rsidP="00867AC3">
            <w:pPr>
              <w:spacing w:after="0" w:line="240" w:lineRule="auto"/>
              <w:jc w:val="center"/>
              <w:rPr>
                <w:rFonts w:ascii="Sylfaen" w:hAnsi="Sylfaen" w:cs="Calibri"/>
                <w:sz w:val="14"/>
                <w:szCs w:val="14"/>
                <w:lang w:val="ka-GE"/>
              </w:rPr>
            </w:pPr>
            <w:r>
              <w:rPr>
                <w:rFonts w:ascii="Sylfaen" w:hAnsi="Sylfaen" w:cs="Calibri"/>
                <w:sz w:val="14"/>
                <w:szCs w:val="14"/>
                <w:lang w:val="ka-GE"/>
              </w:rPr>
              <w:t>770</w:t>
            </w:r>
          </w:p>
        </w:tc>
        <w:tc>
          <w:tcPr>
            <w:tcW w:w="1188" w:type="dxa"/>
            <w:tcBorders>
              <w:top w:val="single" w:sz="4" w:space="0" w:color="auto"/>
              <w:left w:val="nil"/>
              <w:bottom w:val="single" w:sz="4" w:space="0" w:color="auto"/>
              <w:right w:val="single" w:sz="4" w:space="0" w:color="auto"/>
            </w:tcBorders>
            <w:shd w:val="clear" w:color="000000" w:fill="FFFFFF"/>
            <w:vAlign w:val="center"/>
          </w:tcPr>
          <w:p w14:paraId="023E5B0F" w14:textId="6D122242" w:rsidR="00867AC3" w:rsidRPr="00867AC3" w:rsidRDefault="00867AC3" w:rsidP="00867AC3">
            <w:pPr>
              <w:spacing w:after="0" w:line="240" w:lineRule="auto"/>
              <w:jc w:val="center"/>
              <w:rPr>
                <w:rFonts w:ascii="Sylfaen" w:hAnsi="Sylfaen" w:cs="Calibri"/>
                <w:sz w:val="14"/>
                <w:szCs w:val="14"/>
                <w:lang w:val="ka-GE"/>
              </w:rPr>
            </w:pPr>
            <w:r>
              <w:rPr>
                <w:rFonts w:ascii="Sylfaen" w:hAnsi="Sylfaen" w:cs="Calibri"/>
                <w:sz w:val="14"/>
                <w:szCs w:val="14"/>
                <w:lang w:val="ka-GE"/>
              </w:rPr>
              <w:t>800</w:t>
            </w:r>
          </w:p>
        </w:tc>
        <w:tc>
          <w:tcPr>
            <w:tcW w:w="1219" w:type="dxa"/>
            <w:tcBorders>
              <w:top w:val="single" w:sz="4" w:space="0" w:color="auto"/>
              <w:left w:val="nil"/>
              <w:bottom w:val="single" w:sz="4" w:space="0" w:color="auto"/>
              <w:right w:val="single" w:sz="4" w:space="0" w:color="auto"/>
            </w:tcBorders>
            <w:shd w:val="clear" w:color="000000" w:fill="FFFFFF"/>
            <w:vAlign w:val="center"/>
          </w:tcPr>
          <w:p w14:paraId="2D37F184" w14:textId="2423AC48" w:rsidR="00867AC3" w:rsidRDefault="00867AC3" w:rsidP="00867AC3">
            <w:pPr>
              <w:spacing w:after="0" w:line="240" w:lineRule="auto"/>
              <w:jc w:val="center"/>
              <w:rPr>
                <w:rFonts w:ascii="Sylfaen" w:hAnsi="Sylfaen" w:cs="Calibri"/>
                <w:sz w:val="14"/>
                <w:szCs w:val="14"/>
              </w:rPr>
            </w:pPr>
            <w:r>
              <w:rPr>
                <w:rFonts w:ascii="Sylfaen" w:hAnsi="Sylfaen" w:cs="Calibri"/>
                <w:sz w:val="14"/>
                <w:szCs w:val="14"/>
              </w:rPr>
              <w:t>რაოდენობრივი</w:t>
            </w:r>
          </w:p>
        </w:tc>
      </w:tr>
      <w:tr w:rsidR="00867AC3" w:rsidRPr="0029264A" w14:paraId="162C93DA" w14:textId="77777777" w:rsidTr="00161942">
        <w:trPr>
          <w:trHeight w:val="359"/>
        </w:trPr>
        <w:tc>
          <w:tcPr>
            <w:tcW w:w="4366" w:type="dxa"/>
            <w:tcBorders>
              <w:top w:val="single" w:sz="4" w:space="0" w:color="auto"/>
              <w:left w:val="single" w:sz="4" w:space="0" w:color="auto"/>
              <w:bottom w:val="single" w:sz="4" w:space="0" w:color="auto"/>
              <w:right w:val="single" w:sz="4" w:space="0" w:color="auto"/>
            </w:tcBorders>
            <w:shd w:val="clear" w:color="000000" w:fill="FFFFFF"/>
            <w:vAlign w:val="center"/>
          </w:tcPr>
          <w:p w14:paraId="6A4D8C92" w14:textId="08035606" w:rsidR="00867AC3" w:rsidRDefault="00867AC3" w:rsidP="00867AC3">
            <w:pPr>
              <w:spacing w:after="0" w:line="240" w:lineRule="auto"/>
              <w:jc w:val="center"/>
              <w:rPr>
                <w:rFonts w:ascii="Sylfaen" w:hAnsi="Sylfaen" w:cs="Calibri"/>
                <w:color w:val="000000"/>
                <w:sz w:val="14"/>
                <w:szCs w:val="14"/>
              </w:rPr>
            </w:pPr>
            <w:r>
              <w:rPr>
                <w:rFonts w:ascii="Sylfaen" w:hAnsi="Sylfaen" w:cs="Calibri"/>
                <w:color w:val="000000"/>
                <w:sz w:val="14"/>
                <w:szCs w:val="14"/>
              </w:rPr>
              <w:t>გაზრდილი მატერიალური რესურსები  (წიგნადი ფონდი)</w:t>
            </w:r>
          </w:p>
        </w:tc>
        <w:tc>
          <w:tcPr>
            <w:tcW w:w="988" w:type="dxa"/>
            <w:tcBorders>
              <w:top w:val="nil"/>
              <w:left w:val="nil"/>
              <w:bottom w:val="single" w:sz="4" w:space="0" w:color="auto"/>
              <w:right w:val="single" w:sz="4" w:space="0" w:color="auto"/>
            </w:tcBorders>
            <w:shd w:val="clear" w:color="000000" w:fill="FFFFFF"/>
            <w:vAlign w:val="center"/>
          </w:tcPr>
          <w:p w14:paraId="3C16BE11" w14:textId="3FBBF126" w:rsidR="00867AC3" w:rsidRPr="00867AC3" w:rsidRDefault="00867AC3" w:rsidP="00867AC3">
            <w:pPr>
              <w:spacing w:after="0" w:line="240" w:lineRule="auto"/>
              <w:jc w:val="center"/>
              <w:rPr>
                <w:rFonts w:ascii="Sylfaen" w:hAnsi="Sylfaen" w:cs="Calibri"/>
                <w:sz w:val="14"/>
                <w:szCs w:val="14"/>
                <w:lang w:val="ka-GE"/>
              </w:rPr>
            </w:pPr>
            <w:r>
              <w:rPr>
                <w:rFonts w:ascii="Sylfaen" w:hAnsi="Sylfaen" w:cs="Calibri"/>
                <w:sz w:val="14"/>
                <w:szCs w:val="14"/>
                <w:lang w:val="ka-GE"/>
              </w:rPr>
              <w:t>293</w:t>
            </w:r>
          </w:p>
        </w:tc>
        <w:tc>
          <w:tcPr>
            <w:tcW w:w="807" w:type="dxa"/>
            <w:tcBorders>
              <w:top w:val="nil"/>
              <w:left w:val="nil"/>
              <w:bottom w:val="single" w:sz="4" w:space="0" w:color="auto"/>
              <w:right w:val="single" w:sz="4" w:space="0" w:color="auto"/>
            </w:tcBorders>
            <w:shd w:val="clear" w:color="000000" w:fill="FFFFFF"/>
            <w:vAlign w:val="center"/>
          </w:tcPr>
          <w:p w14:paraId="4F8663C6" w14:textId="4BF255AD" w:rsidR="00867AC3" w:rsidRPr="00867AC3" w:rsidRDefault="00867AC3" w:rsidP="00867AC3">
            <w:pPr>
              <w:spacing w:after="0" w:line="240" w:lineRule="auto"/>
              <w:jc w:val="center"/>
              <w:rPr>
                <w:rFonts w:ascii="Sylfaen" w:hAnsi="Sylfaen" w:cs="Calibri"/>
                <w:sz w:val="14"/>
                <w:szCs w:val="14"/>
                <w:lang w:val="ka-GE"/>
              </w:rPr>
            </w:pPr>
            <w:r>
              <w:rPr>
                <w:rFonts w:ascii="Sylfaen" w:hAnsi="Sylfaen" w:cs="Calibri"/>
                <w:sz w:val="14"/>
                <w:szCs w:val="14"/>
                <w:lang w:val="ka-GE"/>
              </w:rPr>
              <w:t>300</w:t>
            </w:r>
          </w:p>
        </w:tc>
        <w:tc>
          <w:tcPr>
            <w:tcW w:w="807" w:type="dxa"/>
            <w:tcBorders>
              <w:top w:val="nil"/>
              <w:left w:val="nil"/>
              <w:bottom w:val="single" w:sz="4" w:space="0" w:color="auto"/>
              <w:right w:val="single" w:sz="4" w:space="0" w:color="auto"/>
            </w:tcBorders>
            <w:shd w:val="clear" w:color="000000" w:fill="FFFFFF"/>
            <w:vAlign w:val="center"/>
          </w:tcPr>
          <w:p w14:paraId="71AE7559" w14:textId="03C92044" w:rsidR="00867AC3" w:rsidRPr="00867AC3" w:rsidRDefault="00867AC3" w:rsidP="00867AC3">
            <w:pPr>
              <w:spacing w:after="0" w:line="240" w:lineRule="auto"/>
              <w:jc w:val="center"/>
              <w:rPr>
                <w:rFonts w:ascii="Sylfaen" w:hAnsi="Sylfaen" w:cs="Calibri"/>
                <w:sz w:val="14"/>
                <w:szCs w:val="14"/>
                <w:lang w:val="ka-GE"/>
              </w:rPr>
            </w:pPr>
            <w:r>
              <w:rPr>
                <w:rFonts w:ascii="Sylfaen" w:hAnsi="Sylfaen" w:cs="Calibri"/>
                <w:sz w:val="14"/>
                <w:szCs w:val="14"/>
                <w:lang w:val="ka-GE"/>
              </w:rPr>
              <w:t>300</w:t>
            </w:r>
          </w:p>
        </w:tc>
        <w:tc>
          <w:tcPr>
            <w:tcW w:w="807" w:type="dxa"/>
            <w:tcBorders>
              <w:top w:val="nil"/>
              <w:left w:val="nil"/>
              <w:bottom w:val="single" w:sz="4" w:space="0" w:color="auto"/>
              <w:right w:val="single" w:sz="4" w:space="0" w:color="auto"/>
            </w:tcBorders>
            <w:shd w:val="clear" w:color="000000" w:fill="FFFFFF"/>
            <w:vAlign w:val="center"/>
          </w:tcPr>
          <w:p w14:paraId="4CD8D00B" w14:textId="33D1A1BD" w:rsidR="00867AC3" w:rsidRPr="00867AC3" w:rsidRDefault="00867AC3" w:rsidP="00867AC3">
            <w:pPr>
              <w:spacing w:after="0" w:line="240" w:lineRule="auto"/>
              <w:jc w:val="center"/>
              <w:rPr>
                <w:rFonts w:ascii="Sylfaen" w:hAnsi="Sylfaen" w:cs="Calibri"/>
                <w:sz w:val="14"/>
                <w:szCs w:val="14"/>
                <w:lang w:val="ka-GE"/>
              </w:rPr>
            </w:pPr>
            <w:r>
              <w:rPr>
                <w:rFonts w:ascii="Sylfaen" w:hAnsi="Sylfaen" w:cs="Calibri"/>
                <w:sz w:val="14"/>
                <w:szCs w:val="14"/>
                <w:lang w:val="ka-GE"/>
              </w:rPr>
              <w:t>300</w:t>
            </w:r>
          </w:p>
        </w:tc>
        <w:tc>
          <w:tcPr>
            <w:tcW w:w="878" w:type="dxa"/>
            <w:tcBorders>
              <w:top w:val="nil"/>
              <w:left w:val="nil"/>
              <w:bottom w:val="single" w:sz="4" w:space="0" w:color="auto"/>
              <w:right w:val="single" w:sz="4" w:space="0" w:color="auto"/>
            </w:tcBorders>
            <w:shd w:val="clear" w:color="000000" w:fill="FFFFFF"/>
            <w:vAlign w:val="center"/>
          </w:tcPr>
          <w:p w14:paraId="34B20173" w14:textId="30775465" w:rsidR="00867AC3" w:rsidRPr="00867AC3" w:rsidRDefault="00867AC3" w:rsidP="00867AC3">
            <w:pPr>
              <w:spacing w:after="0" w:line="240" w:lineRule="auto"/>
              <w:jc w:val="center"/>
              <w:rPr>
                <w:rFonts w:ascii="Sylfaen" w:hAnsi="Sylfaen" w:cs="Calibri"/>
                <w:sz w:val="14"/>
                <w:szCs w:val="14"/>
                <w:lang w:val="ka-GE"/>
              </w:rPr>
            </w:pPr>
            <w:r>
              <w:rPr>
                <w:rFonts w:ascii="Sylfaen" w:hAnsi="Sylfaen" w:cs="Calibri"/>
                <w:sz w:val="14"/>
                <w:szCs w:val="14"/>
                <w:lang w:val="ka-GE"/>
              </w:rPr>
              <w:t>300</w:t>
            </w:r>
          </w:p>
        </w:tc>
        <w:tc>
          <w:tcPr>
            <w:tcW w:w="1188" w:type="dxa"/>
            <w:tcBorders>
              <w:top w:val="nil"/>
              <w:left w:val="nil"/>
              <w:bottom w:val="single" w:sz="4" w:space="0" w:color="auto"/>
              <w:right w:val="single" w:sz="4" w:space="0" w:color="auto"/>
            </w:tcBorders>
            <w:shd w:val="clear" w:color="000000" w:fill="FFFFFF"/>
            <w:vAlign w:val="center"/>
          </w:tcPr>
          <w:p w14:paraId="2BEE6F3F" w14:textId="2A99F4AD" w:rsidR="00867AC3" w:rsidRPr="00867AC3" w:rsidRDefault="00867AC3" w:rsidP="00867AC3">
            <w:pPr>
              <w:spacing w:after="0" w:line="240" w:lineRule="auto"/>
              <w:jc w:val="center"/>
              <w:rPr>
                <w:rFonts w:ascii="Sylfaen" w:hAnsi="Sylfaen" w:cs="Calibri"/>
                <w:sz w:val="14"/>
                <w:szCs w:val="14"/>
                <w:lang w:val="ka-GE"/>
              </w:rPr>
            </w:pPr>
            <w:r>
              <w:rPr>
                <w:rFonts w:ascii="Sylfaen" w:hAnsi="Sylfaen" w:cs="Calibri"/>
                <w:sz w:val="14"/>
                <w:szCs w:val="14"/>
                <w:lang w:val="ka-GE"/>
              </w:rPr>
              <w:t>300</w:t>
            </w:r>
          </w:p>
        </w:tc>
        <w:tc>
          <w:tcPr>
            <w:tcW w:w="1219" w:type="dxa"/>
            <w:tcBorders>
              <w:top w:val="nil"/>
              <w:left w:val="nil"/>
              <w:bottom w:val="single" w:sz="4" w:space="0" w:color="auto"/>
              <w:right w:val="single" w:sz="4" w:space="0" w:color="auto"/>
            </w:tcBorders>
            <w:shd w:val="clear" w:color="000000" w:fill="FFFFFF"/>
            <w:vAlign w:val="center"/>
          </w:tcPr>
          <w:p w14:paraId="752E8EE3" w14:textId="21174D80" w:rsidR="00867AC3" w:rsidRDefault="00867AC3" w:rsidP="00867AC3">
            <w:pPr>
              <w:spacing w:after="0" w:line="240" w:lineRule="auto"/>
              <w:jc w:val="center"/>
              <w:rPr>
                <w:rFonts w:ascii="Sylfaen" w:hAnsi="Sylfaen" w:cs="Calibri"/>
                <w:sz w:val="14"/>
                <w:szCs w:val="14"/>
              </w:rPr>
            </w:pPr>
            <w:r>
              <w:rPr>
                <w:rFonts w:ascii="Sylfaen" w:hAnsi="Sylfaen" w:cs="Calibri"/>
                <w:sz w:val="14"/>
                <w:szCs w:val="14"/>
              </w:rPr>
              <w:t>რაოდენობრივი</w:t>
            </w:r>
          </w:p>
        </w:tc>
      </w:tr>
    </w:tbl>
    <w:p w14:paraId="18F9DEBF" w14:textId="29905479" w:rsidR="00F437A4" w:rsidRPr="00A23371" w:rsidRDefault="00F437A4" w:rsidP="00F437A4">
      <w:pPr>
        <w:widowControl w:val="0"/>
        <w:autoSpaceDE w:val="0"/>
        <w:autoSpaceDN w:val="0"/>
        <w:adjustRightInd w:val="0"/>
        <w:spacing w:after="0"/>
        <w:ind w:firstLine="475"/>
        <w:rPr>
          <w:sz w:val="14"/>
          <w:szCs w:val="14"/>
        </w:rPr>
      </w:pPr>
    </w:p>
    <w:p w14:paraId="21055C5B" w14:textId="13560E6B" w:rsidR="00A23371" w:rsidRPr="00A23371" w:rsidRDefault="00A23371" w:rsidP="00F437A4">
      <w:pPr>
        <w:widowControl w:val="0"/>
        <w:autoSpaceDE w:val="0"/>
        <w:autoSpaceDN w:val="0"/>
        <w:adjustRightInd w:val="0"/>
        <w:spacing w:after="0"/>
        <w:ind w:firstLine="475"/>
        <w:rPr>
          <w:rFonts w:ascii="Sylfaen" w:hAnsi="Sylfaen" w:cs="Sylfaen"/>
          <w:b/>
          <w:bCs/>
          <w:iCs/>
          <w:color w:val="385623"/>
          <w:sz w:val="16"/>
          <w:szCs w:val="16"/>
          <w:lang w:val="ka-GE"/>
        </w:rPr>
      </w:pPr>
      <w:r w:rsidRPr="00A23371">
        <w:rPr>
          <w:rFonts w:ascii="Sylfaen" w:hAnsi="Sylfaen" w:cs="Sylfaen"/>
          <w:b/>
          <w:bCs/>
          <w:iCs/>
          <w:color w:val="385623"/>
          <w:sz w:val="16"/>
          <w:szCs w:val="16"/>
          <w:lang w:val="ka-GE"/>
        </w:rPr>
        <w:t xml:space="preserve">ბიუჯეტი </w:t>
      </w:r>
    </w:p>
    <w:p w14:paraId="6773E5AD" w14:textId="40A3C97E" w:rsidR="00A23371" w:rsidRPr="00FF6E3D" w:rsidRDefault="00FF6E3D" w:rsidP="00FF6E3D">
      <w:pPr>
        <w:widowControl w:val="0"/>
        <w:autoSpaceDE w:val="0"/>
        <w:autoSpaceDN w:val="0"/>
        <w:adjustRightInd w:val="0"/>
        <w:spacing w:after="0"/>
        <w:ind w:firstLine="475"/>
        <w:jc w:val="right"/>
        <w:rPr>
          <w:rFonts w:ascii="Sylfaen" w:hAnsi="Sylfaen" w:cs="Sylfaen"/>
          <w:b/>
          <w:bCs/>
          <w:iCs/>
          <w:color w:val="385623"/>
          <w:sz w:val="14"/>
          <w:szCs w:val="14"/>
          <w:lang w:val="ka-GE"/>
        </w:rPr>
      </w:pPr>
      <w:r w:rsidRPr="00FF6E3D">
        <w:rPr>
          <w:rFonts w:ascii="Sylfaen" w:hAnsi="Sylfaen" w:cs="Sylfaen"/>
          <w:b/>
          <w:bCs/>
          <w:iCs/>
          <w:color w:val="385623"/>
          <w:sz w:val="14"/>
          <w:szCs w:val="14"/>
          <w:lang w:val="ka-GE"/>
        </w:rPr>
        <w:t>ლარში</w:t>
      </w:r>
    </w:p>
    <w:tbl>
      <w:tblPr>
        <w:tblW w:w="0" w:type="auto"/>
        <w:tblLook w:val="04A0" w:firstRow="1" w:lastRow="0" w:firstColumn="1" w:lastColumn="0" w:noHBand="0" w:noVBand="1"/>
      </w:tblPr>
      <w:tblGrid>
        <w:gridCol w:w="333"/>
        <w:gridCol w:w="4846"/>
        <w:gridCol w:w="949"/>
        <w:gridCol w:w="1233"/>
        <w:gridCol w:w="1233"/>
        <w:gridCol w:w="1233"/>
        <w:gridCol w:w="1233"/>
      </w:tblGrid>
      <w:tr w:rsidR="00A23371" w:rsidRPr="00A23371" w14:paraId="5AB3D0F4" w14:textId="77777777" w:rsidTr="00A23371">
        <w:trPr>
          <w:trHeight w:val="521"/>
        </w:trPr>
        <w:tc>
          <w:tcPr>
            <w:tcW w:w="0" w:type="auto"/>
            <w:tcBorders>
              <w:top w:val="single" w:sz="4" w:space="0" w:color="auto"/>
              <w:left w:val="single" w:sz="4" w:space="0" w:color="auto"/>
              <w:bottom w:val="double" w:sz="6" w:space="0" w:color="auto"/>
              <w:right w:val="single" w:sz="4" w:space="0" w:color="auto"/>
            </w:tcBorders>
            <w:noWrap/>
            <w:vAlign w:val="center"/>
            <w:hideMark/>
          </w:tcPr>
          <w:p w14:paraId="0B37C679"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N</w:t>
            </w:r>
          </w:p>
        </w:tc>
        <w:tc>
          <w:tcPr>
            <w:tcW w:w="0" w:type="auto"/>
            <w:tcBorders>
              <w:top w:val="single" w:sz="4" w:space="0" w:color="auto"/>
              <w:left w:val="nil"/>
              <w:bottom w:val="double" w:sz="6" w:space="0" w:color="auto"/>
              <w:right w:val="single" w:sz="4" w:space="0" w:color="auto"/>
            </w:tcBorders>
            <w:noWrap/>
            <w:vAlign w:val="center"/>
            <w:hideMark/>
          </w:tcPr>
          <w:p w14:paraId="75C5BDBC"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ხარჯების დასახელება</w:t>
            </w:r>
          </w:p>
        </w:tc>
        <w:tc>
          <w:tcPr>
            <w:tcW w:w="0" w:type="auto"/>
            <w:tcBorders>
              <w:top w:val="single" w:sz="4" w:space="0" w:color="auto"/>
              <w:left w:val="nil"/>
              <w:bottom w:val="double" w:sz="6" w:space="0" w:color="auto"/>
              <w:right w:val="single" w:sz="4" w:space="0" w:color="auto"/>
            </w:tcBorders>
            <w:vAlign w:val="center"/>
            <w:hideMark/>
          </w:tcPr>
          <w:p w14:paraId="3E0CD4D3"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2026 წლის გეგმა</w:t>
            </w:r>
          </w:p>
        </w:tc>
        <w:tc>
          <w:tcPr>
            <w:tcW w:w="0" w:type="auto"/>
            <w:tcBorders>
              <w:top w:val="single" w:sz="4" w:space="0" w:color="auto"/>
              <w:left w:val="nil"/>
              <w:bottom w:val="double" w:sz="6" w:space="0" w:color="auto"/>
              <w:right w:val="single" w:sz="4" w:space="0" w:color="auto"/>
            </w:tcBorders>
            <w:vAlign w:val="center"/>
            <w:hideMark/>
          </w:tcPr>
          <w:p w14:paraId="0D4D827D"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2027 წლის პროგნოზი</w:t>
            </w:r>
          </w:p>
        </w:tc>
        <w:tc>
          <w:tcPr>
            <w:tcW w:w="0" w:type="auto"/>
            <w:tcBorders>
              <w:top w:val="single" w:sz="4" w:space="0" w:color="auto"/>
              <w:left w:val="nil"/>
              <w:bottom w:val="double" w:sz="6" w:space="0" w:color="auto"/>
              <w:right w:val="single" w:sz="4" w:space="0" w:color="auto"/>
            </w:tcBorders>
            <w:vAlign w:val="center"/>
            <w:hideMark/>
          </w:tcPr>
          <w:p w14:paraId="7193B519"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2028 წლის პროგნოზი</w:t>
            </w:r>
          </w:p>
        </w:tc>
        <w:tc>
          <w:tcPr>
            <w:tcW w:w="0" w:type="auto"/>
            <w:tcBorders>
              <w:top w:val="single" w:sz="4" w:space="0" w:color="auto"/>
              <w:left w:val="nil"/>
              <w:bottom w:val="double" w:sz="6" w:space="0" w:color="auto"/>
              <w:right w:val="single" w:sz="4" w:space="0" w:color="auto"/>
            </w:tcBorders>
            <w:vAlign w:val="center"/>
            <w:hideMark/>
          </w:tcPr>
          <w:p w14:paraId="4A97690E"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2029 წლის პროგნოზი</w:t>
            </w:r>
          </w:p>
        </w:tc>
        <w:tc>
          <w:tcPr>
            <w:tcW w:w="0" w:type="auto"/>
            <w:tcBorders>
              <w:top w:val="single" w:sz="4" w:space="0" w:color="auto"/>
              <w:left w:val="nil"/>
              <w:bottom w:val="double" w:sz="6" w:space="0" w:color="auto"/>
              <w:right w:val="single" w:sz="4" w:space="0" w:color="auto"/>
            </w:tcBorders>
            <w:vAlign w:val="center"/>
            <w:hideMark/>
          </w:tcPr>
          <w:p w14:paraId="2DA62A5C"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2030 წლის პროგნოზი</w:t>
            </w:r>
          </w:p>
        </w:tc>
      </w:tr>
      <w:tr w:rsidR="00A23371" w:rsidRPr="00A23371" w14:paraId="50330FB8" w14:textId="77777777" w:rsidTr="00A23371">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F64100F"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single" w:sz="4" w:space="0" w:color="auto"/>
              <w:left w:val="nil"/>
              <w:bottom w:val="single" w:sz="4" w:space="0" w:color="auto"/>
              <w:right w:val="single" w:sz="4" w:space="0" w:color="auto"/>
            </w:tcBorders>
            <w:noWrap/>
            <w:vAlign w:val="center"/>
            <w:hideMark/>
          </w:tcPr>
          <w:p w14:paraId="7CC8ED1B" w14:textId="77777777" w:rsidR="00A23371" w:rsidRPr="00A23371" w:rsidRDefault="00A23371" w:rsidP="00A23371">
            <w:pPr>
              <w:spacing w:after="0" w:line="240" w:lineRule="auto"/>
              <w:rPr>
                <w:rFonts w:ascii="Sylfaen" w:eastAsia="Times New Roman" w:hAnsi="Sylfaen" w:cs="Calibri"/>
                <w:color w:val="000000"/>
                <w:sz w:val="14"/>
                <w:szCs w:val="14"/>
              </w:rPr>
            </w:pPr>
            <w:r w:rsidRPr="00A23371">
              <w:rPr>
                <w:rFonts w:ascii="Sylfaen" w:eastAsia="Times New Roman" w:hAnsi="Sylfaen" w:cs="Calibri"/>
                <w:color w:val="000000"/>
                <w:sz w:val="14"/>
                <w:szCs w:val="14"/>
              </w:rPr>
              <w:t>მომუშავეთა რიცხოვნობა</w:t>
            </w:r>
          </w:p>
        </w:tc>
        <w:tc>
          <w:tcPr>
            <w:tcW w:w="0" w:type="auto"/>
            <w:tcBorders>
              <w:top w:val="single" w:sz="4" w:space="0" w:color="auto"/>
              <w:left w:val="nil"/>
              <w:bottom w:val="single" w:sz="4" w:space="0" w:color="auto"/>
              <w:right w:val="single" w:sz="4" w:space="0" w:color="auto"/>
            </w:tcBorders>
            <w:noWrap/>
            <w:vAlign w:val="center"/>
            <w:hideMark/>
          </w:tcPr>
          <w:p w14:paraId="433D26F6"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25</w:t>
            </w:r>
          </w:p>
        </w:tc>
        <w:tc>
          <w:tcPr>
            <w:tcW w:w="0" w:type="auto"/>
            <w:tcBorders>
              <w:top w:val="single" w:sz="4" w:space="0" w:color="auto"/>
              <w:left w:val="nil"/>
              <w:bottom w:val="single" w:sz="4" w:space="0" w:color="auto"/>
              <w:right w:val="single" w:sz="4" w:space="0" w:color="auto"/>
            </w:tcBorders>
            <w:noWrap/>
            <w:vAlign w:val="center"/>
            <w:hideMark/>
          </w:tcPr>
          <w:p w14:paraId="1C0C727A"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25</w:t>
            </w:r>
          </w:p>
        </w:tc>
        <w:tc>
          <w:tcPr>
            <w:tcW w:w="0" w:type="auto"/>
            <w:tcBorders>
              <w:top w:val="single" w:sz="4" w:space="0" w:color="auto"/>
              <w:left w:val="nil"/>
              <w:bottom w:val="single" w:sz="4" w:space="0" w:color="auto"/>
              <w:right w:val="single" w:sz="4" w:space="0" w:color="auto"/>
            </w:tcBorders>
            <w:noWrap/>
            <w:vAlign w:val="center"/>
            <w:hideMark/>
          </w:tcPr>
          <w:p w14:paraId="24907442"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25</w:t>
            </w:r>
          </w:p>
        </w:tc>
        <w:tc>
          <w:tcPr>
            <w:tcW w:w="0" w:type="auto"/>
            <w:tcBorders>
              <w:top w:val="single" w:sz="4" w:space="0" w:color="auto"/>
              <w:left w:val="nil"/>
              <w:bottom w:val="single" w:sz="4" w:space="0" w:color="auto"/>
              <w:right w:val="single" w:sz="4" w:space="0" w:color="auto"/>
            </w:tcBorders>
            <w:noWrap/>
            <w:vAlign w:val="center"/>
            <w:hideMark/>
          </w:tcPr>
          <w:p w14:paraId="54C8DBD2"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25</w:t>
            </w:r>
          </w:p>
        </w:tc>
        <w:tc>
          <w:tcPr>
            <w:tcW w:w="0" w:type="auto"/>
            <w:tcBorders>
              <w:top w:val="single" w:sz="4" w:space="0" w:color="auto"/>
              <w:left w:val="nil"/>
              <w:bottom w:val="single" w:sz="4" w:space="0" w:color="auto"/>
              <w:right w:val="single" w:sz="4" w:space="0" w:color="auto"/>
            </w:tcBorders>
            <w:noWrap/>
            <w:vAlign w:val="center"/>
            <w:hideMark/>
          </w:tcPr>
          <w:p w14:paraId="38A5EAF2"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25</w:t>
            </w:r>
          </w:p>
        </w:tc>
      </w:tr>
      <w:tr w:rsidR="00A23371" w:rsidRPr="00A23371" w14:paraId="0C6D7C39" w14:textId="77777777" w:rsidTr="00A23371">
        <w:trPr>
          <w:trHeight w:val="300"/>
        </w:trPr>
        <w:tc>
          <w:tcPr>
            <w:tcW w:w="0" w:type="auto"/>
            <w:tcBorders>
              <w:top w:val="nil"/>
              <w:left w:val="single" w:sz="4" w:space="0" w:color="auto"/>
              <w:bottom w:val="single" w:sz="4" w:space="0" w:color="auto"/>
              <w:right w:val="single" w:sz="4" w:space="0" w:color="auto"/>
            </w:tcBorders>
            <w:noWrap/>
            <w:vAlign w:val="center"/>
            <w:hideMark/>
          </w:tcPr>
          <w:p w14:paraId="51EEDC76"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1</w:t>
            </w:r>
          </w:p>
        </w:tc>
        <w:tc>
          <w:tcPr>
            <w:tcW w:w="0" w:type="auto"/>
            <w:tcBorders>
              <w:top w:val="nil"/>
              <w:left w:val="nil"/>
              <w:bottom w:val="single" w:sz="4" w:space="0" w:color="auto"/>
              <w:right w:val="single" w:sz="4" w:space="0" w:color="auto"/>
            </w:tcBorders>
            <w:noWrap/>
            <w:vAlign w:val="center"/>
            <w:hideMark/>
          </w:tcPr>
          <w:p w14:paraId="538C73CE" w14:textId="77777777" w:rsidR="00A23371" w:rsidRPr="00A23371" w:rsidRDefault="00A23371" w:rsidP="00A23371">
            <w:pPr>
              <w:spacing w:after="0" w:line="240" w:lineRule="auto"/>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შრომის ანაზღაურება</w:t>
            </w:r>
          </w:p>
        </w:tc>
        <w:tc>
          <w:tcPr>
            <w:tcW w:w="0" w:type="auto"/>
            <w:tcBorders>
              <w:top w:val="nil"/>
              <w:left w:val="nil"/>
              <w:bottom w:val="single" w:sz="4" w:space="0" w:color="auto"/>
              <w:right w:val="single" w:sz="4" w:space="0" w:color="auto"/>
            </w:tcBorders>
            <w:noWrap/>
            <w:vAlign w:val="center"/>
            <w:hideMark/>
          </w:tcPr>
          <w:p w14:paraId="4E4396FA"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152,220</w:t>
            </w:r>
          </w:p>
        </w:tc>
        <w:tc>
          <w:tcPr>
            <w:tcW w:w="0" w:type="auto"/>
            <w:tcBorders>
              <w:top w:val="nil"/>
              <w:left w:val="nil"/>
              <w:bottom w:val="single" w:sz="4" w:space="0" w:color="auto"/>
              <w:right w:val="single" w:sz="4" w:space="0" w:color="auto"/>
            </w:tcBorders>
            <w:noWrap/>
            <w:vAlign w:val="center"/>
            <w:hideMark/>
          </w:tcPr>
          <w:p w14:paraId="1203D94D"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167,460</w:t>
            </w:r>
          </w:p>
        </w:tc>
        <w:tc>
          <w:tcPr>
            <w:tcW w:w="0" w:type="auto"/>
            <w:tcBorders>
              <w:top w:val="nil"/>
              <w:left w:val="nil"/>
              <w:bottom w:val="single" w:sz="4" w:space="0" w:color="auto"/>
              <w:right w:val="single" w:sz="4" w:space="0" w:color="auto"/>
            </w:tcBorders>
            <w:noWrap/>
            <w:vAlign w:val="center"/>
            <w:hideMark/>
          </w:tcPr>
          <w:p w14:paraId="38B428B4"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184,206</w:t>
            </w:r>
          </w:p>
        </w:tc>
        <w:tc>
          <w:tcPr>
            <w:tcW w:w="0" w:type="auto"/>
            <w:tcBorders>
              <w:top w:val="nil"/>
              <w:left w:val="nil"/>
              <w:bottom w:val="single" w:sz="4" w:space="0" w:color="auto"/>
              <w:right w:val="single" w:sz="4" w:space="0" w:color="auto"/>
            </w:tcBorders>
            <w:noWrap/>
            <w:vAlign w:val="center"/>
            <w:hideMark/>
          </w:tcPr>
          <w:p w14:paraId="728A5109"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202,627</w:t>
            </w:r>
          </w:p>
        </w:tc>
        <w:tc>
          <w:tcPr>
            <w:tcW w:w="0" w:type="auto"/>
            <w:tcBorders>
              <w:top w:val="nil"/>
              <w:left w:val="nil"/>
              <w:bottom w:val="single" w:sz="4" w:space="0" w:color="auto"/>
              <w:right w:val="single" w:sz="4" w:space="0" w:color="auto"/>
            </w:tcBorders>
            <w:noWrap/>
            <w:vAlign w:val="center"/>
            <w:hideMark/>
          </w:tcPr>
          <w:p w14:paraId="3F53C9B2"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222,890</w:t>
            </w:r>
          </w:p>
        </w:tc>
      </w:tr>
      <w:tr w:rsidR="00A23371" w:rsidRPr="00A23371" w14:paraId="617639CB" w14:textId="77777777" w:rsidTr="00A23371">
        <w:trPr>
          <w:trHeight w:val="300"/>
        </w:trPr>
        <w:tc>
          <w:tcPr>
            <w:tcW w:w="0" w:type="auto"/>
            <w:tcBorders>
              <w:top w:val="nil"/>
              <w:left w:val="single" w:sz="4" w:space="0" w:color="auto"/>
              <w:bottom w:val="single" w:sz="4" w:space="0" w:color="auto"/>
              <w:right w:val="single" w:sz="4" w:space="0" w:color="auto"/>
            </w:tcBorders>
            <w:noWrap/>
            <w:vAlign w:val="center"/>
            <w:hideMark/>
          </w:tcPr>
          <w:p w14:paraId="5F433FEA"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2</w:t>
            </w:r>
          </w:p>
        </w:tc>
        <w:tc>
          <w:tcPr>
            <w:tcW w:w="0" w:type="auto"/>
            <w:tcBorders>
              <w:top w:val="nil"/>
              <w:left w:val="nil"/>
              <w:bottom w:val="single" w:sz="4" w:space="0" w:color="auto"/>
              <w:right w:val="single" w:sz="4" w:space="0" w:color="auto"/>
            </w:tcBorders>
            <w:noWrap/>
            <w:vAlign w:val="center"/>
            <w:hideMark/>
          </w:tcPr>
          <w:p w14:paraId="31F7F077" w14:textId="77777777" w:rsidR="00A23371" w:rsidRPr="00A23371" w:rsidRDefault="00A23371" w:rsidP="00A23371">
            <w:pPr>
              <w:spacing w:after="0" w:line="240" w:lineRule="auto"/>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საქონელი და მომსახურება</w:t>
            </w:r>
          </w:p>
        </w:tc>
        <w:tc>
          <w:tcPr>
            <w:tcW w:w="0" w:type="auto"/>
            <w:tcBorders>
              <w:top w:val="nil"/>
              <w:left w:val="nil"/>
              <w:bottom w:val="single" w:sz="4" w:space="0" w:color="auto"/>
              <w:right w:val="single" w:sz="4" w:space="0" w:color="auto"/>
            </w:tcBorders>
            <w:noWrap/>
            <w:vAlign w:val="center"/>
            <w:hideMark/>
          </w:tcPr>
          <w:p w14:paraId="0FD0D3C2"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23,680</w:t>
            </w:r>
          </w:p>
        </w:tc>
        <w:tc>
          <w:tcPr>
            <w:tcW w:w="0" w:type="auto"/>
            <w:tcBorders>
              <w:top w:val="nil"/>
              <w:left w:val="nil"/>
              <w:bottom w:val="single" w:sz="4" w:space="0" w:color="auto"/>
              <w:right w:val="single" w:sz="4" w:space="0" w:color="auto"/>
            </w:tcBorders>
            <w:noWrap/>
            <w:vAlign w:val="center"/>
            <w:hideMark/>
          </w:tcPr>
          <w:p w14:paraId="59587ABD"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21,340</w:t>
            </w:r>
          </w:p>
        </w:tc>
        <w:tc>
          <w:tcPr>
            <w:tcW w:w="0" w:type="auto"/>
            <w:tcBorders>
              <w:top w:val="nil"/>
              <w:left w:val="nil"/>
              <w:bottom w:val="single" w:sz="4" w:space="0" w:color="auto"/>
              <w:right w:val="single" w:sz="4" w:space="0" w:color="auto"/>
            </w:tcBorders>
            <w:noWrap/>
            <w:vAlign w:val="center"/>
            <w:hideMark/>
          </w:tcPr>
          <w:p w14:paraId="32698685"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23,294</w:t>
            </w:r>
          </w:p>
        </w:tc>
        <w:tc>
          <w:tcPr>
            <w:tcW w:w="0" w:type="auto"/>
            <w:tcBorders>
              <w:top w:val="nil"/>
              <w:left w:val="nil"/>
              <w:bottom w:val="single" w:sz="4" w:space="0" w:color="auto"/>
              <w:right w:val="single" w:sz="4" w:space="0" w:color="auto"/>
            </w:tcBorders>
            <w:noWrap/>
            <w:vAlign w:val="center"/>
            <w:hideMark/>
          </w:tcPr>
          <w:p w14:paraId="155A5856"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23,373</w:t>
            </w:r>
          </w:p>
        </w:tc>
        <w:tc>
          <w:tcPr>
            <w:tcW w:w="0" w:type="auto"/>
            <w:tcBorders>
              <w:top w:val="nil"/>
              <w:left w:val="nil"/>
              <w:bottom w:val="single" w:sz="4" w:space="0" w:color="auto"/>
              <w:right w:val="single" w:sz="4" w:space="0" w:color="auto"/>
            </w:tcBorders>
            <w:noWrap/>
            <w:vAlign w:val="center"/>
            <w:hideMark/>
          </w:tcPr>
          <w:p w14:paraId="45FBA1AD"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22,950</w:t>
            </w:r>
          </w:p>
        </w:tc>
      </w:tr>
      <w:tr w:rsidR="00A23371" w:rsidRPr="00A23371" w14:paraId="4E1DA900" w14:textId="77777777" w:rsidTr="00A23371">
        <w:trPr>
          <w:trHeight w:val="300"/>
        </w:trPr>
        <w:tc>
          <w:tcPr>
            <w:tcW w:w="0" w:type="auto"/>
            <w:tcBorders>
              <w:top w:val="nil"/>
              <w:left w:val="single" w:sz="4" w:space="0" w:color="auto"/>
              <w:bottom w:val="single" w:sz="4" w:space="0" w:color="auto"/>
              <w:right w:val="single" w:sz="4" w:space="0" w:color="auto"/>
            </w:tcBorders>
            <w:noWrap/>
            <w:vAlign w:val="center"/>
            <w:hideMark/>
          </w:tcPr>
          <w:p w14:paraId="0F9419AF" w14:textId="77777777" w:rsidR="00A23371" w:rsidRPr="00A23371" w:rsidRDefault="00A23371" w:rsidP="00A23371">
            <w:pPr>
              <w:spacing w:after="0" w:line="240" w:lineRule="auto"/>
              <w:jc w:val="right"/>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ბ</w:t>
            </w:r>
          </w:p>
        </w:tc>
        <w:tc>
          <w:tcPr>
            <w:tcW w:w="0" w:type="auto"/>
            <w:tcBorders>
              <w:top w:val="nil"/>
              <w:left w:val="nil"/>
              <w:bottom w:val="single" w:sz="4" w:space="0" w:color="auto"/>
              <w:right w:val="single" w:sz="4" w:space="0" w:color="auto"/>
            </w:tcBorders>
            <w:noWrap/>
            <w:vAlign w:val="center"/>
            <w:hideMark/>
          </w:tcPr>
          <w:p w14:paraId="3FAA087E" w14:textId="77777777" w:rsidR="00A23371" w:rsidRPr="00A23371" w:rsidRDefault="00A23371" w:rsidP="00A23371">
            <w:pPr>
              <w:spacing w:after="0" w:line="240" w:lineRule="auto"/>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 xml:space="preserve">  მივლინება</w:t>
            </w:r>
          </w:p>
        </w:tc>
        <w:tc>
          <w:tcPr>
            <w:tcW w:w="0" w:type="auto"/>
            <w:tcBorders>
              <w:top w:val="nil"/>
              <w:left w:val="nil"/>
              <w:bottom w:val="single" w:sz="4" w:space="0" w:color="auto"/>
              <w:right w:val="single" w:sz="4" w:space="0" w:color="auto"/>
            </w:tcBorders>
            <w:noWrap/>
            <w:vAlign w:val="center"/>
            <w:hideMark/>
          </w:tcPr>
          <w:p w14:paraId="7914B345"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900</w:t>
            </w:r>
          </w:p>
        </w:tc>
        <w:tc>
          <w:tcPr>
            <w:tcW w:w="0" w:type="auto"/>
            <w:tcBorders>
              <w:top w:val="nil"/>
              <w:left w:val="nil"/>
              <w:bottom w:val="single" w:sz="4" w:space="0" w:color="auto"/>
              <w:right w:val="single" w:sz="4" w:space="0" w:color="auto"/>
            </w:tcBorders>
            <w:noWrap/>
            <w:vAlign w:val="center"/>
            <w:hideMark/>
          </w:tcPr>
          <w:p w14:paraId="2A2E54AE"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900</w:t>
            </w:r>
          </w:p>
        </w:tc>
        <w:tc>
          <w:tcPr>
            <w:tcW w:w="0" w:type="auto"/>
            <w:tcBorders>
              <w:top w:val="nil"/>
              <w:left w:val="nil"/>
              <w:bottom w:val="single" w:sz="4" w:space="0" w:color="auto"/>
              <w:right w:val="single" w:sz="4" w:space="0" w:color="auto"/>
            </w:tcBorders>
            <w:noWrap/>
            <w:vAlign w:val="center"/>
            <w:hideMark/>
          </w:tcPr>
          <w:p w14:paraId="4E735F5E"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3B1E6FEB"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900</w:t>
            </w:r>
          </w:p>
        </w:tc>
        <w:tc>
          <w:tcPr>
            <w:tcW w:w="0" w:type="auto"/>
            <w:tcBorders>
              <w:top w:val="nil"/>
              <w:left w:val="nil"/>
              <w:bottom w:val="single" w:sz="4" w:space="0" w:color="auto"/>
              <w:right w:val="single" w:sz="4" w:space="0" w:color="auto"/>
            </w:tcBorders>
            <w:noWrap/>
            <w:vAlign w:val="center"/>
            <w:hideMark/>
          </w:tcPr>
          <w:p w14:paraId="19B84AE3"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950</w:t>
            </w:r>
          </w:p>
        </w:tc>
      </w:tr>
      <w:tr w:rsidR="00A23371" w:rsidRPr="00A23371" w14:paraId="5D455A5B" w14:textId="77777777" w:rsidTr="00A23371">
        <w:trPr>
          <w:trHeight w:val="300"/>
        </w:trPr>
        <w:tc>
          <w:tcPr>
            <w:tcW w:w="0" w:type="auto"/>
            <w:tcBorders>
              <w:top w:val="nil"/>
              <w:left w:val="single" w:sz="4" w:space="0" w:color="auto"/>
              <w:bottom w:val="single" w:sz="4" w:space="0" w:color="auto"/>
              <w:right w:val="single" w:sz="4" w:space="0" w:color="auto"/>
            </w:tcBorders>
            <w:noWrap/>
            <w:vAlign w:val="center"/>
            <w:hideMark/>
          </w:tcPr>
          <w:p w14:paraId="62E94A3A" w14:textId="77777777" w:rsidR="00A23371" w:rsidRPr="00A23371" w:rsidRDefault="00A23371" w:rsidP="00A23371">
            <w:pPr>
              <w:spacing w:after="0" w:line="240" w:lineRule="auto"/>
              <w:jc w:val="right"/>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გ</w:t>
            </w:r>
          </w:p>
        </w:tc>
        <w:tc>
          <w:tcPr>
            <w:tcW w:w="0" w:type="auto"/>
            <w:tcBorders>
              <w:top w:val="nil"/>
              <w:left w:val="nil"/>
              <w:bottom w:val="single" w:sz="4" w:space="0" w:color="auto"/>
              <w:right w:val="single" w:sz="4" w:space="0" w:color="auto"/>
            </w:tcBorders>
            <w:noWrap/>
            <w:vAlign w:val="center"/>
            <w:hideMark/>
          </w:tcPr>
          <w:p w14:paraId="2AD17C1F" w14:textId="77777777" w:rsidR="00A23371" w:rsidRPr="00A23371" w:rsidRDefault="00A23371" w:rsidP="00A23371">
            <w:pPr>
              <w:spacing w:after="0" w:line="240" w:lineRule="auto"/>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 xml:space="preserve">  ოფისის ხარჯი</w:t>
            </w:r>
          </w:p>
        </w:tc>
        <w:tc>
          <w:tcPr>
            <w:tcW w:w="0" w:type="auto"/>
            <w:tcBorders>
              <w:top w:val="nil"/>
              <w:left w:val="nil"/>
              <w:bottom w:val="single" w:sz="4" w:space="0" w:color="auto"/>
              <w:right w:val="single" w:sz="4" w:space="0" w:color="auto"/>
            </w:tcBorders>
            <w:noWrap/>
            <w:vAlign w:val="center"/>
            <w:hideMark/>
          </w:tcPr>
          <w:p w14:paraId="41937E10"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13,200</w:t>
            </w:r>
          </w:p>
        </w:tc>
        <w:tc>
          <w:tcPr>
            <w:tcW w:w="0" w:type="auto"/>
            <w:tcBorders>
              <w:top w:val="nil"/>
              <w:left w:val="nil"/>
              <w:bottom w:val="single" w:sz="4" w:space="0" w:color="auto"/>
              <w:right w:val="single" w:sz="4" w:space="0" w:color="auto"/>
            </w:tcBorders>
            <w:noWrap/>
            <w:vAlign w:val="center"/>
            <w:hideMark/>
          </w:tcPr>
          <w:p w14:paraId="52580C9E"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11,860</w:t>
            </w:r>
          </w:p>
        </w:tc>
        <w:tc>
          <w:tcPr>
            <w:tcW w:w="0" w:type="auto"/>
            <w:tcBorders>
              <w:top w:val="nil"/>
              <w:left w:val="nil"/>
              <w:bottom w:val="single" w:sz="4" w:space="0" w:color="auto"/>
              <w:right w:val="single" w:sz="4" w:space="0" w:color="auto"/>
            </w:tcBorders>
            <w:noWrap/>
            <w:vAlign w:val="center"/>
            <w:hideMark/>
          </w:tcPr>
          <w:p w14:paraId="16E8FD51"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13,494</w:t>
            </w:r>
          </w:p>
        </w:tc>
        <w:tc>
          <w:tcPr>
            <w:tcW w:w="0" w:type="auto"/>
            <w:tcBorders>
              <w:top w:val="nil"/>
              <w:left w:val="nil"/>
              <w:bottom w:val="single" w:sz="4" w:space="0" w:color="auto"/>
              <w:right w:val="single" w:sz="4" w:space="0" w:color="auto"/>
            </w:tcBorders>
            <w:noWrap/>
            <w:vAlign w:val="center"/>
            <w:hideMark/>
          </w:tcPr>
          <w:p w14:paraId="034ABFD5"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13,873</w:t>
            </w:r>
          </w:p>
        </w:tc>
        <w:tc>
          <w:tcPr>
            <w:tcW w:w="0" w:type="auto"/>
            <w:tcBorders>
              <w:top w:val="nil"/>
              <w:left w:val="nil"/>
              <w:bottom w:val="single" w:sz="4" w:space="0" w:color="auto"/>
              <w:right w:val="single" w:sz="4" w:space="0" w:color="auto"/>
            </w:tcBorders>
            <w:noWrap/>
            <w:vAlign w:val="center"/>
            <w:hideMark/>
          </w:tcPr>
          <w:p w14:paraId="65ADF2B8"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12,500</w:t>
            </w:r>
          </w:p>
        </w:tc>
      </w:tr>
      <w:tr w:rsidR="00A23371" w:rsidRPr="00A23371" w14:paraId="75C21FE6" w14:textId="77777777" w:rsidTr="00A23371">
        <w:trPr>
          <w:trHeight w:val="300"/>
        </w:trPr>
        <w:tc>
          <w:tcPr>
            <w:tcW w:w="0" w:type="auto"/>
            <w:tcBorders>
              <w:top w:val="nil"/>
              <w:left w:val="single" w:sz="4" w:space="0" w:color="auto"/>
              <w:bottom w:val="single" w:sz="4" w:space="0" w:color="auto"/>
              <w:right w:val="single" w:sz="4" w:space="0" w:color="auto"/>
            </w:tcBorders>
            <w:noWrap/>
            <w:vAlign w:val="center"/>
            <w:hideMark/>
          </w:tcPr>
          <w:p w14:paraId="48A839E9" w14:textId="77777777" w:rsidR="00A23371" w:rsidRPr="00A23371" w:rsidRDefault="00A23371" w:rsidP="00A23371">
            <w:pPr>
              <w:spacing w:after="0" w:line="240" w:lineRule="auto"/>
              <w:jc w:val="right"/>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78C28C36" w14:textId="77777777" w:rsidR="00A23371" w:rsidRPr="00A23371" w:rsidRDefault="00A23371" w:rsidP="00A23371">
            <w:pPr>
              <w:spacing w:after="0" w:line="240" w:lineRule="auto"/>
              <w:rPr>
                <w:rFonts w:ascii="Sylfaen" w:eastAsia="Times New Roman" w:hAnsi="Sylfaen" w:cs="Calibri"/>
                <w:color w:val="000000"/>
                <w:sz w:val="14"/>
                <w:szCs w:val="14"/>
              </w:rPr>
            </w:pPr>
            <w:r w:rsidRPr="00A23371">
              <w:rPr>
                <w:rFonts w:ascii="Sylfaen" w:eastAsia="Times New Roman" w:hAnsi="Sylfaen" w:cs="Calibri"/>
                <w:color w:val="000000"/>
                <w:sz w:val="14"/>
                <w:szCs w:val="14"/>
              </w:rPr>
              <w:t xml:space="preserve">  - საკანცელაიო და საწერ-სახაზავი ქაღალდის შეძენა</w:t>
            </w:r>
          </w:p>
        </w:tc>
        <w:tc>
          <w:tcPr>
            <w:tcW w:w="0" w:type="auto"/>
            <w:tcBorders>
              <w:top w:val="nil"/>
              <w:left w:val="nil"/>
              <w:bottom w:val="single" w:sz="4" w:space="0" w:color="auto"/>
              <w:right w:val="single" w:sz="4" w:space="0" w:color="auto"/>
            </w:tcBorders>
            <w:noWrap/>
            <w:vAlign w:val="center"/>
            <w:hideMark/>
          </w:tcPr>
          <w:p w14:paraId="5A89FB63"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1,200</w:t>
            </w:r>
          </w:p>
        </w:tc>
        <w:tc>
          <w:tcPr>
            <w:tcW w:w="0" w:type="auto"/>
            <w:tcBorders>
              <w:top w:val="nil"/>
              <w:left w:val="nil"/>
              <w:bottom w:val="single" w:sz="4" w:space="0" w:color="auto"/>
              <w:right w:val="single" w:sz="4" w:space="0" w:color="auto"/>
            </w:tcBorders>
            <w:noWrap/>
            <w:vAlign w:val="center"/>
            <w:hideMark/>
          </w:tcPr>
          <w:p w14:paraId="7A7DE3E5"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1,160</w:t>
            </w:r>
          </w:p>
        </w:tc>
        <w:tc>
          <w:tcPr>
            <w:tcW w:w="0" w:type="auto"/>
            <w:tcBorders>
              <w:top w:val="nil"/>
              <w:left w:val="nil"/>
              <w:bottom w:val="single" w:sz="4" w:space="0" w:color="auto"/>
              <w:right w:val="single" w:sz="4" w:space="0" w:color="auto"/>
            </w:tcBorders>
            <w:noWrap/>
            <w:vAlign w:val="center"/>
            <w:hideMark/>
          </w:tcPr>
          <w:p w14:paraId="4A9CCDB7"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1,150</w:t>
            </w:r>
          </w:p>
        </w:tc>
        <w:tc>
          <w:tcPr>
            <w:tcW w:w="0" w:type="auto"/>
            <w:tcBorders>
              <w:top w:val="nil"/>
              <w:left w:val="nil"/>
              <w:bottom w:val="single" w:sz="4" w:space="0" w:color="auto"/>
              <w:right w:val="single" w:sz="4" w:space="0" w:color="auto"/>
            </w:tcBorders>
            <w:noWrap/>
            <w:vAlign w:val="center"/>
            <w:hideMark/>
          </w:tcPr>
          <w:p w14:paraId="7C8CB354"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1,150</w:t>
            </w:r>
          </w:p>
        </w:tc>
        <w:tc>
          <w:tcPr>
            <w:tcW w:w="0" w:type="auto"/>
            <w:tcBorders>
              <w:top w:val="nil"/>
              <w:left w:val="nil"/>
              <w:bottom w:val="single" w:sz="4" w:space="0" w:color="auto"/>
              <w:right w:val="single" w:sz="4" w:space="0" w:color="auto"/>
            </w:tcBorders>
            <w:noWrap/>
            <w:vAlign w:val="center"/>
            <w:hideMark/>
          </w:tcPr>
          <w:p w14:paraId="3CC89327"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1,100</w:t>
            </w:r>
          </w:p>
        </w:tc>
      </w:tr>
      <w:tr w:rsidR="00A23371" w:rsidRPr="00A23371" w14:paraId="5345A6C8" w14:textId="77777777" w:rsidTr="00A23371">
        <w:trPr>
          <w:trHeight w:val="300"/>
        </w:trPr>
        <w:tc>
          <w:tcPr>
            <w:tcW w:w="0" w:type="auto"/>
            <w:tcBorders>
              <w:top w:val="nil"/>
              <w:left w:val="single" w:sz="4" w:space="0" w:color="auto"/>
              <w:bottom w:val="single" w:sz="4" w:space="0" w:color="auto"/>
              <w:right w:val="single" w:sz="4" w:space="0" w:color="auto"/>
            </w:tcBorders>
            <w:noWrap/>
            <w:vAlign w:val="center"/>
            <w:hideMark/>
          </w:tcPr>
          <w:p w14:paraId="334EA780" w14:textId="77777777" w:rsidR="00A23371" w:rsidRPr="00A23371" w:rsidRDefault="00A23371" w:rsidP="00A23371">
            <w:pPr>
              <w:spacing w:after="0" w:line="240" w:lineRule="auto"/>
              <w:jc w:val="right"/>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6B7CB788" w14:textId="77777777" w:rsidR="00A23371" w:rsidRPr="00A23371" w:rsidRDefault="00A23371" w:rsidP="00A23371">
            <w:pPr>
              <w:spacing w:after="0" w:line="240" w:lineRule="auto"/>
              <w:rPr>
                <w:rFonts w:ascii="Sylfaen" w:eastAsia="Times New Roman" w:hAnsi="Sylfaen" w:cs="Calibri"/>
                <w:color w:val="000000"/>
                <w:sz w:val="14"/>
                <w:szCs w:val="14"/>
              </w:rPr>
            </w:pPr>
            <w:r w:rsidRPr="00A23371">
              <w:rPr>
                <w:rFonts w:ascii="Sylfaen" w:eastAsia="Times New Roman" w:hAnsi="Sylfaen" w:cs="Calibri"/>
                <w:color w:val="000000"/>
                <w:sz w:val="14"/>
                <w:szCs w:val="14"/>
              </w:rPr>
              <w:t xml:space="preserve">  - მცირეფასიანი საოფისე ტექნიკის შეძენის და დამონტაჟების ხარჯი</w:t>
            </w:r>
          </w:p>
        </w:tc>
        <w:tc>
          <w:tcPr>
            <w:tcW w:w="0" w:type="auto"/>
            <w:tcBorders>
              <w:top w:val="nil"/>
              <w:left w:val="nil"/>
              <w:bottom w:val="single" w:sz="4" w:space="0" w:color="auto"/>
              <w:right w:val="single" w:sz="4" w:space="0" w:color="auto"/>
            </w:tcBorders>
            <w:noWrap/>
            <w:vAlign w:val="center"/>
            <w:hideMark/>
          </w:tcPr>
          <w:p w14:paraId="2A99DB09"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650</w:t>
            </w:r>
          </w:p>
        </w:tc>
        <w:tc>
          <w:tcPr>
            <w:tcW w:w="0" w:type="auto"/>
            <w:tcBorders>
              <w:top w:val="nil"/>
              <w:left w:val="nil"/>
              <w:bottom w:val="single" w:sz="4" w:space="0" w:color="auto"/>
              <w:right w:val="single" w:sz="4" w:space="0" w:color="auto"/>
            </w:tcBorders>
            <w:noWrap/>
            <w:vAlign w:val="center"/>
            <w:hideMark/>
          </w:tcPr>
          <w:p w14:paraId="6B74C135"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7924FF64"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1B66AA53"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4CA0E388"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750</w:t>
            </w:r>
          </w:p>
        </w:tc>
      </w:tr>
      <w:tr w:rsidR="00A23371" w:rsidRPr="00A23371" w14:paraId="2D6EE389" w14:textId="77777777" w:rsidTr="00A23371">
        <w:trPr>
          <w:trHeight w:val="300"/>
        </w:trPr>
        <w:tc>
          <w:tcPr>
            <w:tcW w:w="0" w:type="auto"/>
            <w:tcBorders>
              <w:top w:val="nil"/>
              <w:left w:val="single" w:sz="4" w:space="0" w:color="auto"/>
              <w:bottom w:val="single" w:sz="4" w:space="0" w:color="auto"/>
              <w:right w:val="single" w:sz="4" w:space="0" w:color="auto"/>
            </w:tcBorders>
            <w:noWrap/>
            <w:vAlign w:val="center"/>
            <w:hideMark/>
          </w:tcPr>
          <w:p w14:paraId="321C2059" w14:textId="77777777" w:rsidR="00A23371" w:rsidRPr="00A23371" w:rsidRDefault="00A23371" w:rsidP="00A23371">
            <w:pPr>
              <w:spacing w:after="0" w:line="240" w:lineRule="auto"/>
              <w:jc w:val="right"/>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7C11BA10" w14:textId="77777777" w:rsidR="00A23371" w:rsidRPr="00A23371" w:rsidRDefault="00A23371" w:rsidP="00A23371">
            <w:pPr>
              <w:spacing w:after="0" w:line="240" w:lineRule="auto"/>
              <w:rPr>
                <w:rFonts w:ascii="Sylfaen" w:eastAsia="Times New Roman" w:hAnsi="Sylfaen" w:cs="Calibri"/>
                <w:color w:val="000000"/>
                <w:sz w:val="14"/>
                <w:szCs w:val="14"/>
              </w:rPr>
            </w:pPr>
            <w:r w:rsidRPr="00A23371">
              <w:rPr>
                <w:rFonts w:ascii="Sylfaen" w:eastAsia="Times New Roman" w:hAnsi="Sylfaen" w:cs="Calibri"/>
                <w:color w:val="000000"/>
                <w:sz w:val="14"/>
                <w:szCs w:val="14"/>
              </w:rPr>
              <w:t xml:space="preserve">  -  საოფისე ავეჯისა და ინვენტარის შეძენა </w:t>
            </w:r>
          </w:p>
        </w:tc>
        <w:tc>
          <w:tcPr>
            <w:tcW w:w="0" w:type="auto"/>
            <w:tcBorders>
              <w:top w:val="nil"/>
              <w:left w:val="nil"/>
              <w:bottom w:val="single" w:sz="4" w:space="0" w:color="auto"/>
              <w:right w:val="single" w:sz="4" w:space="0" w:color="auto"/>
            </w:tcBorders>
            <w:noWrap/>
            <w:vAlign w:val="center"/>
            <w:hideMark/>
          </w:tcPr>
          <w:p w14:paraId="4F1BFFCF"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003175C1"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047F2085"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1,500</w:t>
            </w:r>
          </w:p>
        </w:tc>
        <w:tc>
          <w:tcPr>
            <w:tcW w:w="0" w:type="auto"/>
            <w:tcBorders>
              <w:top w:val="nil"/>
              <w:left w:val="nil"/>
              <w:bottom w:val="single" w:sz="4" w:space="0" w:color="auto"/>
              <w:right w:val="single" w:sz="4" w:space="0" w:color="auto"/>
            </w:tcBorders>
            <w:noWrap/>
            <w:vAlign w:val="center"/>
            <w:hideMark/>
          </w:tcPr>
          <w:p w14:paraId="1C0F32A9"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0E1742EB"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700</w:t>
            </w:r>
          </w:p>
        </w:tc>
      </w:tr>
      <w:tr w:rsidR="00A23371" w:rsidRPr="00A23371" w14:paraId="41477F1F" w14:textId="77777777" w:rsidTr="00A23371">
        <w:trPr>
          <w:trHeight w:val="300"/>
        </w:trPr>
        <w:tc>
          <w:tcPr>
            <w:tcW w:w="0" w:type="auto"/>
            <w:tcBorders>
              <w:top w:val="nil"/>
              <w:left w:val="single" w:sz="4" w:space="0" w:color="auto"/>
              <w:bottom w:val="single" w:sz="4" w:space="0" w:color="auto"/>
              <w:right w:val="single" w:sz="4" w:space="0" w:color="auto"/>
            </w:tcBorders>
            <w:noWrap/>
            <w:vAlign w:val="center"/>
            <w:hideMark/>
          </w:tcPr>
          <w:p w14:paraId="121BDCC5" w14:textId="77777777" w:rsidR="00A23371" w:rsidRPr="00A23371" w:rsidRDefault="00A23371" w:rsidP="00A23371">
            <w:pPr>
              <w:spacing w:after="0" w:line="240" w:lineRule="auto"/>
              <w:jc w:val="right"/>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51F1332A" w14:textId="77777777" w:rsidR="00A23371" w:rsidRPr="00A23371" w:rsidRDefault="00A23371" w:rsidP="00A23371">
            <w:pPr>
              <w:spacing w:after="0" w:line="240" w:lineRule="auto"/>
              <w:rPr>
                <w:rFonts w:ascii="Sylfaen" w:eastAsia="Times New Roman" w:hAnsi="Sylfaen" w:cs="Calibri"/>
                <w:color w:val="000000"/>
                <w:sz w:val="14"/>
                <w:szCs w:val="14"/>
              </w:rPr>
            </w:pPr>
            <w:r w:rsidRPr="00A23371">
              <w:rPr>
                <w:rFonts w:ascii="Sylfaen" w:eastAsia="Times New Roman" w:hAnsi="Sylfaen" w:cs="Calibri"/>
                <w:color w:val="000000"/>
                <w:sz w:val="14"/>
                <w:szCs w:val="14"/>
              </w:rPr>
              <w:t xml:space="preserve">  - სანიტარული საგნებისა და საჭირო მასალის შეძენა</w:t>
            </w:r>
          </w:p>
        </w:tc>
        <w:tc>
          <w:tcPr>
            <w:tcW w:w="0" w:type="auto"/>
            <w:tcBorders>
              <w:top w:val="nil"/>
              <w:left w:val="nil"/>
              <w:bottom w:val="single" w:sz="4" w:space="0" w:color="auto"/>
              <w:right w:val="single" w:sz="4" w:space="0" w:color="auto"/>
            </w:tcBorders>
            <w:noWrap/>
            <w:vAlign w:val="center"/>
            <w:hideMark/>
          </w:tcPr>
          <w:p w14:paraId="2D44C04B"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1,100</w:t>
            </w:r>
          </w:p>
        </w:tc>
        <w:tc>
          <w:tcPr>
            <w:tcW w:w="0" w:type="auto"/>
            <w:tcBorders>
              <w:top w:val="nil"/>
              <w:left w:val="nil"/>
              <w:bottom w:val="single" w:sz="4" w:space="0" w:color="auto"/>
              <w:right w:val="single" w:sz="4" w:space="0" w:color="auto"/>
            </w:tcBorders>
            <w:noWrap/>
            <w:vAlign w:val="center"/>
            <w:hideMark/>
          </w:tcPr>
          <w:p w14:paraId="4191B9F0"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0E970AFA"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538CC3AE"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1,073</w:t>
            </w:r>
          </w:p>
        </w:tc>
        <w:tc>
          <w:tcPr>
            <w:tcW w:w="0" w:type="auto"/>
            <w:tcBorders>
              <w:top w:val="nil"/>
              <w:left w:val="nil"/>
              <w:bottom w:val="single" w:sz="4" w:space="0" w:color="auto"/>
              <w:right w:val="single" w:sz="4" w:space="0" w:color="auto"/>
            </w:tcBorders>
            <w:noWrap/>
            <w:vAlign w:val="center"/>
            <w:hideMark/>
          </w:tcPr>
          <w:p w14:paraId="5A3BC027"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1,000</w:t>
            </w:r>
          </w:p>
        </w:tc>
      </w:tr>
      <w:tr w:rsidR="00A23371" w:rsidRPr="00A23371" w14:paraId="4C5E3E4D" w14:textId="77777777" w:rsidTr="00554219">
        <w:trPr>
          <w:trHeight w:val="359"/>
        </w:trPr>
        <w:tc>
          <w:tcPr>
            <w:tcW w:w="0" w:type="auto"/>
            <w:tcBorders>
              <w:top w:val="nil"/>
              <w:left w:val="single" w:sz="4" w:space="0" w:color="auto"/>
              <w:bottom w:val="single" w:sz="4" w:space="0" w:color="auto"/>
              <w:right w:val="single" w:sz="4" w:space="0" w:color="auto"/>
            </w:tcBorders>
            <w:noWrap/>
            <w:vAlign w:val="center"/>
            <w:hideMark/>
          </w:tcPr>
          <w:p w14:paraId="6EE491C4" w14:textId="77777777" w:rsidR="00A23371" w:rsidRPr="00A23371" w:rsidRDefault="00A23371" w:rsidP="00A23371">
            <w:pPr>
              <w:spacing w:after="0" w:line="240" w:lineRule="auto"/>
              <w:jc w:val="right"/>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51B8ED4F" w14:textId="77777777" w:rsidR="00A23371" w:rsidRPr="00A23371" w:rsidRDefault="00A23371" w:rsidP="00A23371">
            <w:pPr>
              <w:spacing w:after="0" w:line="240" w:lineRule="auto"/>
              <w:rPr>
                <w:rFonts w:ascii="Sylfaen" w:eastAsia="Times New Roman" w:hAnsi="Sylfaen" w:cs="Calibri"/>
                <w:color w:val="000000"/>
                <w:sz w:val="14"/>
                <w:szCs w:val="14"/>
              </w:rPr>
            </w:pPr>
            <w:r w:rsidRPr="00A23371">
              <w:rPr>
                <w:rFonts w:ascii="Sylfaen" w:eastAsia="Times New Roman" w:hAnsi="Sylfaen" w:cs="Calibri"/>
                <w:color w:val="000000"/>
                <w:sz w:val="14"/>
                <w:szCs w:val="14"/>
              </w:rPr>
              <w:t xml:space="preserve">  - შენობა-ნაგებობის და მათი მიმდებარე ტერიტორიის მიმდინარე რემონტის ხარჯი</w:t>
            </w:r>
          </w:p>
        </w:tc>
        <w:tc>
          <w:tcPr>
            <w:tcW w:w="0" w:type="auto"/>
            <w:tcBorders>
              <w:top w:val="nil"/>
              <w:left w:val="nil"/>
              <w:bottom w:val="single" w:sz="4" w:space="0" w:color="auto"/>
              <w:right w:val="single" w:sz="4" w:space="0" w:color="auto"/>
            </w:tcBorders>
            <w:noWrap/>
            <w:vAlign w:val="center"/>
            <w:hideMark/>
          </w:tcPr>
          <w:p w14:paraId="3E74D920"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23BA69E8"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417DB57C"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344</w:t>
            </w:r>
          </w:p>
        </w:tc>
        <w:tc>
          <w:tcPr>
            <w:tcW w:w="0" w:type="auto"/>
            <w:tcBorders>
              <w:top w:val="nil"/>
              <w:left w:val="nil"/>
              <w:bottom w:val="single" w:sz="4" w:space="0" w:color="auto"/>
              <w:right w:val="single" w:sz="4" w:space="0" w:color="auto"/>
            </w:tcBorders>
            <w:noWrap/>
            <w:vAlign w:val="center"/>
            <w:hideMark/>
          </w:tcPr>
          <w:p w14:paraId="0EA82579"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1,150</w:t>
            </w:r>
          </w:p>
        </w:tc>
        <w:tc>
          <w:tcPr>
            <w:tcW w:w="0" w:type="auto"/>
            <w:tcBorders>
              <w:top w:val="nil"/>
              <w:left w:val="nil"/>
              <w:bottom w:val="single" w:sz="4" w:space="0" w:color="auto"/>
              <w:right w:val="single" w:sz="4" w:space="0" w:color="auto"/>
            </w:tcBorders>
            <w:noWrap/>
            <w:vAlign w:val="center"/>
            <w:hideMark/>
          </w:tcPr>
          <w:p w14:paraId="63B25B1C"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600</w:t>
            </w:r>
          </w:p>
        </w:tc>
      </w:tr>
      <w:tr w:rsidR="00A23371" w:rsidRPr="00A23371" w14:paraId="6FFA1429" w14:textId="77777777" w:rsidTr="00A23371">
        <w:trPr>
          <w:trHeight w:val="300"/>
        </w:trPr>
        <w:tc>
          <w:tcPr>
            <w:tcW w:w="0" w:type="auto"/>
            <w:tcBorders>
              <w:top w:val="nil"/>
              <w:left w:val="single" w:sz="4" w:space="0" w:color="auto"/>
              <w:bottom w:val="single" w:sz="4" w:space="0" w:color="auto"/>
              <w:right w:val="single" w:sz="4" w:space="0" w:color="auto"/>
            </w:tcBorders>
            <w:noWrap/>
            <w:vAlign w:val="center"/>
            <w:hideMark/>
          </w:tcPr>
          <w:p w14:paraId="5688F6D9" w14:textId="77777777" w:rsidR="00A23371" w:rsidRPr="00A23371" w:rsidRDefault="00A23371" w:rsidP="00A23371">
            <w:pPr>
              <w:spacing w:after="0" w:line="240" w:lineRule="auto"/>
              <w:jc w:val="right"/>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5F72CBBB" w14:textId="77777777" w:rsidR="00A23371" w:rsidRPr="00A23371" w:rsidRDefault="00A23371" w:rsidP="00A23371">
            <w:pPr>
              <w:spacing w:after="0" w:line="240" w:lineRule="auto"/>
              <w:rPr>
                <w:rFonts w:ascii="Sylfaen" w:eastAsia="Times New Roman" w:hAnsi="Sylfaen" w:cs="Calibri"/>
                <w:color w:val="000000"/>
                <w:sz w:val="14"/>
                <w:szCs w:val="14"/>
              </w:rPr>
            </w:pPr>
            <w:r w:rsidRPr="00A23371">
              <w:rPr>
                <w:rFonts w:ascii="Sylfaen" w:eastAsia="Times New Roman" w:hAnsi="Sylfaen" w:cs="Calibri"/>
                <w:color w:val="000000"/>
                <w:sz w:val="14"/>
                <w:szCs w:val="14"/>
              </w:rPr>
              <w:t xml:space="preserve">  - კავშირგაბმულობის ხარჯი</w:t>
            </w:r>
          </w:p>
        </w:tc>
        <w:tc>
          <w:tcPr>
            <w:tcW w:w="0" w:type="auto"/>
            <w:tcBorders>
              <w:top w:val="nil"/>
              <w:left w:val="nil"/>
              <w:bottom w:val="single" w:sz="4" w:space="0" w:color="auto"/>
              <w:right w:val="single" w:sz="4" w:space="0" w:color="auto"/>
            </w:tcBorders>
            <w:noWrap/>
            <w:vAlign w:val="center"/>
            <w:hideMark/>
          </w:tcPr>
          <w:p w14:paraId="51FEAA29"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1,300</w:t>
            </w:r>
          </w:p>
        </w:tc>
        <w:tc>
          <w:tcPr>
            <w:tcW w:w="0" w:type="auto"/>
            <w:tcBorders>
              <w:top w:val="nil"/>
              <w:left w:val="nil"/>
              <w:bottom w:val="single" w:sz="4" w:space="0" w:color="auto"/>
              <w:right w:val="single" w:sz="4" w:space="0" w:color="auto"/>
            </w:tcBorders>
            <w:noWrap/>
            <w:vAlign w:val="center"/>
            <w:hideMark/>
          </w:tcPr>
          <w:p w14:paraId="31D2CFF2"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1,300</w:t>
            </w:r>
          </w:p>
        </w:tc>
        <w:tc>
          <w:tcPr>
            <w:tcW w:w="0" w:type="auto"/>
            <w:tcBorders>
              <w:top w:val="nil"/>
              <w:left w:val="nil"/>
              <w:bottom w:val="single" w:sz="4" w:space="0" w:color="auto"/>
              <w:right w:val="single" w:sz="4" w:space="0" w:color="auto"/>
            </w:tcBorders>
            <w:noWrap/>
            <w:vAlign w:val="center"/>
            <w:hideMark/>
          </w:tcPr>
          <w:p w14:paraId="7F8043B6"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1,300</w:t>
            </w:r>
          </w:p>
        </w:tc>
        <w:tc>
          <w:tcPr>
            <w:tcW w:w="0" w:type="auto"/>
            <w:tcBorders>
              <w:top w:val="nil"/>
              <w:left w:val="nil"/>
              <w:bottom w:val="single" w:sz="4" w:space="0" w:color="auto"/>
              <w:right w:val="single" w:sz="4" w:space="0" w:color="auto"/>
            </w:tcBorders>
            <w:noWrap/>
            <w:vAlign w:val="center"/>
            <w:hideMark/>
          </w:tcPr>
          <w:p w14:paraId="76B2A449"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1,300</w:t>
            </w:r>
          </w:p>
        </w:tc>
        <w:tc>
          <w:tcPr>
            <w:tcW w:w="0" w:type="auto"/>
            <w:tcBorders>
              <w:top w:val="nil"/>
              <w:left w:val="nil"/>
              <w:bottom w:val="single" w:sz="4" w:space="0" w:color="auto"/>
              <w:right w:val="single" w:sz="4" w:space="0" w:color="auto"/>
            </w:tcBorders>
            <w:noWrap/>
            <w:vAlign w:val="center"/>
            <w:hideMark/>
          </w:tcPr>
          <w:p w14:paraId="3E55786F"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1,300</w:t>
            </w:r>
          </w:p>
        </w:tc>
      </w:tr>
      <w:tr w:rsidR="00A23371" w:rsidRPr="00A23371" w14:paraId="6D64B359" w14:textId="77777777" w:rsidTr="00A23371">
        <w:trPr>
          <w:trHeight w:val="300"/>
        </w:trPr>
        <w:tc>
          <w:tcPr>
            <w:tcW w:w="0" w:type="auto"/>
            <w:tcBorders>
              <w:top w:val="nil"/>
              <w:left w:val="single" w:sz="4" w:space="0" w:color="auto"/>
              <w:bottom w:val="single" w:sz="4" w:space="0" w:color="auto"/>
              <w:right w:val="single" w:sz="4" w:space="0" w:color="auto"/>
            </w:tcBorders>
            <w:noWrap/>
            <w:vAlign w:val="center"/>
            <w:hideMark/>
          </w:tcPr>
          <w:p w14:paraId="67E460ED" w14:textId="77777777" w:rsidR="00A23371" w:rsidRPr="00A23371" w:rsidRDefault="00A23371" w:rsidP="00A23371">
            <w:pPr>
              <w:spacing w:after="0" w:line="240" w:lineRule="auto"/>
              <w:jc w:val="right"/>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3F676400" w14:textId="77777777" w:rsidR="00A23371" w:rsidRPr="00A23371" w:rsidRDefault="00A23371" w:rsidP="00A23371">
            <w:pPr>
              <w:spacing w:after="0" w:line="240" w:lineRule="auto"/>
              <w:rPr>
                <w:rFonts w:ascii="Sylfaen" w:eastAsia="Times New Roman" w:hAnsi="Sylfaen" w:cs="Calibri"/>
                <w:color w:val="000000"/>
                <w:sz w:val="14"/>
                <w:szCs w:val="14"/>
              </w:rPr>
            </w:pPr>
            <w:r w:rsidRPr="00A23371">
              <w:rPr>
                <w:rFonts w:ascii="Sylfaen" w:eastAsia="Times New Roman" w:hAnsi="Sylfaen" w:cs="Calibri"/>
                <w:color w:val="000000"/>
                <w:sz w:val="14"/>
                <w:szCs w:val="14"/>
              </w:rPr>
              <w:t xml:space="preserve">  - კომუნალური ხარჯი</w:t>
            </w:r>
          </w:p>
        </w:tc>
        <w:tc>
          <w:tcPr>
            <w:tcW w:w="0" w:type="auto"/>
            <w:tcBorders>
              <w:top w:val="nil"/>
              <w:left w:val="nil"/>
              <w:bottom w:val="single" w:sz="4" w:space="0" w:color="auto"/>
              <w:right w:val="single" w:sz="4" w:space="0" w:color="auto"/>
            </w:tcBorders>
            <w:noWrap/>
            <w:vAlign w:val="center"/>
            <w:hideMark/>
          </w:tcPr>
          <w:p w14:paraId="7C743029"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7,150</w:t>
            </w:r>
          </w:p>
        </w:tc>
        <w:tc>
          <w:tcPr>
            <w:tcW w:w="0" w:type="auto"/>
            <w:tcBorders>
              <w:top w:val="nil"/>
              <w:left w:val="nil"/>
              <w:bottom w:val="single" w:sz="4" w:space="0" w:color="auto"/>
              <w:right w:val="single" w:sz="4" w:space="0" w:color="auto"/>
            </w:tcBorders>
            <w:noWrap/>
            <w:vAlign w:val="center"/>
            <w:hideMark/>
          </w:tcPr>
          <w:p w14:paraId="10687EC5"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6,800</w:t>
            </w:r>
          </w:p>
        </w:tc>
        <w:tc>
          <w:tcPr>
            <w:tcW w:w="0" w:type="auto"/>
            <w:tcBorders>
              <w:top w:val="nil"/>
              <w:left w:val="nil"/>
              <w:bottom w:val="single" w:sz="4" w:space="0" w:color="auto"/>
              <w:right w:val="single" w:sz="4" w:space="0" w:color="auto"/>
            </w:tcBorders>
            <w:noWrap/>
            <w:vAlign w:val="center"/>
            <w:hideMark/>
          </w:tcPr>
          <w:p w14:paraId="13D4185F"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7,400</w:t>
            </w:r>
          </w:p>
        </w:tc>
        <w:tc>
          <w:tcPr>
            <w:tcW w:w="0" w:type="auto"/>
            <w:tcBorders>
              <w:top w:val="nil"/>
              <w:left w:val="nil"/>
              <w:bottom w:val="single" w:sz="4" w:space="0" w:color="auto"/>
              <w:right w:val="single" w:sz="4" w:space="0" w:color="auto"/>
            </w:tcBorders>
            <w:noWrap/>
            <w:vAlign w:val="center"/>
            <w:hideMark/>
          </w:tcPr>
          <w:p w14:paraId="4AB7AEF5"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7,400</w:t>
            </w:r>
          </w:p>
        </w:tc>
        <w:tc>
          <w:tcPr>
            <w:tcW w:w="0" w:type="auto"/>
            <w:tcBorders>
              <w:top w:val="nil"/>
              <w:left w:val="nil"/>
              <w:bottom w:val="single" w:sz="4" w:space="0" w:color="auto"/>
              <w:right w:val="single" w:sz="4" w:space="0" w:color="auto"/>
            </w:tcBorders>
            <w:noWrap/>
            <w:vAlign w:val="center"/>
            <w:hideMark/>
          </w:tcPr>
          <w:p w14:paraId="03BFBA8F"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7,050</w:t>
            </w:r>
          </w:p>
        </w:tc>
      </w:tr>
      <w:tr w:rsidR="00A23371" w:rsidRPr="00A23371" w14:paraId="28634E34" w14:textId="77777777" w:rsidTr="00554219">
        <w:trPr>
          <w:trHeight w:val="440"/>
        </w:trPr>
        <w:tc>
          <w:tcPr>
            <w:tcW w:w="0" w:type="auto"/>
            <w:tcBorders>
              <w:top w:val="nil"/>
              <w:left w:val="single" w:sz="4" w:space="0" w:color="auto"/>
              <w:bottom w:val="single" w:sz="4" w:space="0" w:color="auto"/>
              <w:right w:val="single" w:sz="4" w:space="0" w:color="auto"/>
            </w:tcBorders>
            <w:noWrap/>
            <w:vAlign w:val="center"/>
            <w:hideMark/>
          </w:tcPr>
          <w:p w14:paraId="4B414E66" w14:textId="77777777" w:rsidR="00A23371" w:rsidRPr="00A23371" w:rsidRDefault="00A23371" w:rsidP="00A23371">
            <w:pPr>
              <w:spacing w:after="0" w:line="240" w:lineRule="auto"/>
              <w:jc w:val="right"/>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ზ</w:t>
            </w:r>
          </w:p>
        </w:tc>
        <w:tc>
          <w:tcPr>
            <w:tcW w:w="0" w:type="auto"/>
            <w:tcBorders>
              <w:top w:val="nil"/>
              <w:left w:val="nil"/>
              <w:bottom w:val="single" w:sz="4" w:space="0" w:color="auto"/>
              <w:right w:val="single" w:sz="4" w:space="0" w:color="auto"/>
            </w:tcBorders>
            <w:vAlign w:val="center"/>
            <w:hideMark/>
          </w:tcPr>
          <w:p w14:paraId="23697CA4" w14:textId="77777777" w:rsidR="00A23371" w:rsidRPr="00A23371" w:rsidRDefault="00A23371" w:rsidP="00A23371">
            <w:pPr>
              <w:spacing w:after="0" w:line="240" w:lineRule="auto"/>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ტრანსპორტის და ტექნიკის ექსპლოატაციისა და მოვლა-შენახვის ხარჯი (დაქირავების ხარჯი)</w:t>
            </w:r>
          </w:p>
        </w:tc>
        <w:tc>
          <w:tcPr>
            <w:tcW w:w="0" w:type="auto"/>
            <w:tcBorders>
              <w:top w:val="nil"/>
              <w:left w:val="nil"/>
              <w:bottom w:val="single" w:sz="4" w:space="0" w:color="auto"/>
              <w:right w:val="single" w:sz="4" w:space="0" w:color="auto"/>
            </w:tcBorders>
            <w:noWrap/>
            <w:vAlign w:val="center"/>
            <w:hideMark/>
          </w:tcPr>
          <w:p w14:paraId="20DF7466"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37813835"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900</w:t>
            </w:r>
          </w:p>
        </w:tc>
        <w:tc>
          <w:tcPr>
            <w:tcW w:w="0" w:type="auto"/>
            <w:tcBorders>
              <w:top w:val="nil"/>
              <w:left w:val="nil"/>
              <w:bottom w:val="single" w:sz="4" w:space="0" w:color="auto"/>
              <w:right w:val="single" w:sz="4" w:space="0" w:color="auto"/>
            </w:tcBorders>
            <w:noWrap/>
            <w:vAlign w:val="center"/>
            <w:hideMark/>
          </w:tcPr>
          <w:p w14:paraId="73562A35"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4B9E351B"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0F681E69"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1,000</w:t>
            </w:r>
          </w:p>
        </w:tc>
      </w:tr>
      <w:tr w:rsidR="00A23371" w:rsidRPr="00A23371" w14:paraId="2C625154" w14:textId="77777777" w:rsidTr="00A23371">
        <w:trPr>
          <w:trHeight w:val="300"/>
        </w:trPr>
        <w:tc>
          <w:tcPr>
            <w:tcW w:w="0" w:type="auto"/>
            <w:tcBorders>
              <w:top w:val="nil"/>
              <w:left w:val="single" w:sz="4" w:space="0" w:color="auto"/>
              <w:bottom w:val="single" w:sz="4" w:space="0" w:color="auto"/>
              <w:right w:val="single" w:sz="4" w:space="0" w:color="auto"/>
            </w:tcBorders>
            <w:noWrap/>
            <w:vAlign w:val="center"/>
            <w:hideMark/>
          </w:tcPr>
          <w:p w14:paraId="04BBF33E" w14:textId="77777777" w:rsidR="00A23371" w:rsidRPr="00A23371" w:rsidRDefault="00A23371" w:rsidP="00A23371">
            <w:pPr>
              <w:spacing w:after="0" w:line="240" w:lineRule="auto"/>
              <w:jc w:val="right"/>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396F368A" w14:textId="77777777" w:rsidR="00A23371" w:rsidRPr="00A23371" w:rsidRDefault="00A23371" w:rsidP="00A23371">
            <w:pPr>
              <w:spacing w:after="0" w:line="240" w:lineRule="auto"/>
              <w:rPr>
                <w:rFonts w:ascii="Sylfaen" w:eastAsia="Times New Roman" w:hAnsi="Sylfaen" w:cs="Calibri"/>
                <w:color w:val="000000"/>
                <w:sz w:val="14"/>
                <w:szCs w:val="14"/>
              </w:rPr>
            </w:pPr>
            <w:r w:rsidRPr="00A23371">
              <w:rPr>
                <w:rFonts w:ascii="Sylfaen" w:eastAsia="Times New Roman" w:hAnsi="Sylfaen" w:cs="Calibri"/>
                <w:color w:val="000000"/>
                <w:sz w:val="14"/>
                <w:szCs w:val="14"/>
              </w:rPr>
              <w:t xml:space="preserve">  -ტრანსპორტის დაქირავების ხარჯი</w:t>
            </w:r>
          </w:p>
        </w:tc>
        <w:tc>
          <w:tcPr>
            <w:tcW w:w="0" w:type="auto"/>
            <w:tcBorders>
              <w:top w:val="nil"/>
              <w:left w:val="nil"/>
              <w:bottom w:val="single" w:sz="4" w:space="0" w:color="auto"/>
              <w:right w:val="single" w:sz="4" w:space="0" w:color="auto"/>
            </w:tcBorders>
            <w:noWrap/>
            <w:vAlign w:val="center"/>
            <w:hideMark/>
          </w:tcPr>
          <w:p w14:paraId="7A8C1BA1"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6C0CE4F9"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900</w:t>
            </w:r>
          </w:p>
        </w:tc>
        <w:tc>
          <w:tcPr>
            <w:tcW w:w="0" w:type="auto"/>
            <w:tcBorders>
              <w:top w:val="nil"/>
              <w:left w:val="nil"/>
              <w:bottom w:val="single" w:sz="4" w:space="0" w:color="auto"/>
              <w:right w:val="single" w:sz="4" w:space="0" w:color="auto"/>
            </w:tcBorders>
            <w:noWrap/>
            <w:vAlign w:val="center"/>
            <w:hideMark/>
          </w:tcPr>
          <w:p w14:paraId="45B91D77"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69AC458E"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10F544EF"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1,000</w:t>
            </w:r>
          </w:p>
        </w:tc>
      </w:tr>
      <w:tr w:rsidR="00A23371" w:rsidRPr="00A23371" w14:paraId="6649F553" w14:textId="77777777" w:rsidTr="00A23371">
        <w:trPr>
          <w:trHeight w:val="300"/>
        </w:trPr>
        <w:tc>
          <w:tcPr>
            <w:tcW w:w="0" w:type="auto"/>
            <w:tcBorders>
              <w:top w:val="nil"/>
              <w:left w:val="single" w:sz="4" w:space="0" w:color="auto"/>
              <w:bottom w:val="single" w:sz="4" w:space="0" w:color="auto"/>
              <w:right w:val="single" w:sz="4" w:space="0" w:color="auto"/>
            </w:tcBorders>
            <w:noWrap/>
            <w:vAlign w:val="center"/>
            <w:hideMark/>
          </w:tcPr>
          <w:p w14:paraId="52D6C873" w14:textId="77777777" w:rsidR="00A23371" w:rsidRPr="00A23371" w:rsidRDefault="00A23371" w:rsidP="00A23371">
            <w:pPr>
              <w:spacing w:after="0" w:line="240" w:lineRule="auto"/>
              <w:jc w:val="right"/>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თ</w:t>
            </w:r>
          </w:p>
        </w:tc>
        <w:tc>
          <w:tcPr>
            <w:tcW w:w="0" w:type="auto"/>
            <w:tcBorders>
              <w:top w:val="nil"/>
              <w:left w:val="nil"/>
              <w:bottom w:val="single" w:sz="4" w:space="0" w:color="auto"/>
              <w:right w:val="single" w:sz="4" w:space="0" w:color="auto"/>
            </w:tcBorders>
            <w:vAlign w:val="center"/>
            <w:hideMark/>
          </w:tcPr>
          <w:p w14:paraId="14D4C1D1" w14:textId="77777777" w:rsidR="00A23371" w:rsidRPr="00A23371" w:rsidRDefault="00A23371" w:rsidP="00A23371">
            <w:pPr>
              <w:spacing w:after="0" w:line="240" w:lineRule="auto"/>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სხვა დანარჩენი საქონელი და მომსახურება</w:t>
            </w:r>
          </w:p>
        </w:tc>
        <w:tc>
          <w:tcPr>
            <w:tcW w:w="0" w:type="auto"/>
            <w:tcBorders>
              <w:top w:val="nil"/>
              <w:left w:val="nil"/>
              <w:bottom w:val="single" w:sz="4" w:space="0" w:color="auto"/>
              <w:right w:val="single" w:sz="4" w:space="0" w:color="auto"/>
            </w:tcBorders>
            <w:noWrap/>
            <w:vAlign w:val="center"/>
            <w:hideMark/>
          </w:tcPr>
          <w:p w14:paraId="411C20D4"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8,780</w:t>
            </w:r>
          </w:p>
        </w:tc>
        <w:tc>
          <w:tcPr>
            <w:tcW w:w="0" w:type="auto"/>
            <w:tcBorders>
              <w:top w:val="nil"/>
              <w:left w:val="nil"/>
              <w:bottom w:val="single" w:sz="4" w:space="0" w:color="auto"/>
              <w:right w:val="single" w:sz="4" w:space="0" w:color="auto"/>
            </w:tcBorders>
            <w:noWrap/>
            <w:vAlign w:val="center"/>
            <w:hideMark/>
          </w:tcPr>
          <w:p w14:paraId="6F243DCE"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7,680</w:t>
            </w:r>
          </w:p>
        </w:tc>
        <w:tc>
          <w:tcPr>
            <w:tcW w:w="0" w:type="auto"/>
            <w:tcBorders>
              <w:top w:val="nil"/>
              <w:left w:val="nil"/>
              <w:bottom w:val="single" w:sz="4" w:space="0" w:color="auto"/>
              <w:right w:val="single" w:sz="4" w:space="0" w:color="auto"/>
            </w:tcBorders>
            <w:noWrap/>
            <w:vAlign w:val="center"/>
            <w:hideMark/>
          </w:tcPr>
          <w:p w14:paraId="5C63EB0A"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8,000</w:t>
            </w:r>
          </w:p>
        </w:tc>
        <w:tc>
          <w:tcPr>
            <w:tcW w:w="0" w:type="auto"/>
            <w:tcBorders>
              <w:top w:val="nil"/>
              <w:left w:val="nil"/>
              <w:bottom w:val="single" w:sz="4" w:space="0" w:color="auto"/>
              <w:right w:val="single" w:sz="4" w:space="0" w:color="auto"/>
            </w:tcBorders>
            <w:noWrap/>
            <w:vAlign w:val="center"/>
            <w:hideMark/>
          </w:tcPr>
          <w:p w14:paraId="003CCB5C"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7,600</w:t>
            </w:r>
          </w:p>
        </w:tc>
        <w:tc>
          <w:tcPr>
            <w:tcW w:w="0" w:type="auto"/>
            <w:tcBorders>
              <w:top w:val="nil"/>
              <w:left w:val="nil"/>
              <w:bottom w:val="single" w:sz="4" w:space="0" w:color="auto"/>
              <w:right w:val="single" w:sz="4" w:space="0" w:color="auto"/>
            </w:tcBorders>
            <w:noWrap/>
            <w:vAlign w:val="center"/>
            <w:hideMark/>
          </w:tcPr>
          <w:p w14:paraId="37522B0A"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8,500</w:t>
            </w:r>
          </w:p>
        </w:tc>
      </w:tr>
      <w:tr w:rsidR="00A23371" w:rsidRPr="00A23371" w14:paraId="6B99A0C4" w14:textId="77777777" w:rsidTr="00A23371">
        <w:trPr>
          <w:trHeight w:val="405"/>
        </w:trPr>
        <w:tc>
          <w:tcPr>
            <w:tcW w:w="0" w:type="auto"/>
            <w:tcBorders>
              <w:top w:val="nil"/>
              <w:left w:val="single" w:sz="4" w:space="0" w:color="auto"/>
              <w:bottom w:val="single" w:sz="4" w:space="0" w:color="auto"/>
              <w:right w:val="single" w:sz="4" w:space="0" w:color="auto"/>
            </w:tcBorders>
            <w:noWrap/>
            <w:vAlign w:val="center"/>
            <w:hideMark/>
          </w:tcPr>
          <w:p w14:paraId="3E555F72" w14:textId="77777777" w:rsidR="00A23371" w:rsidRPr="00A23371" w:rsidRDefault="00A23371" w:rsidP="00A23371">
            <w:pPr>
              <w:spacing w:after="0" w:line="240" w:lineRule="auto"/>
              <w:jc w:val="right"/>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6C3B80A3" w14:textId="77777777" w:rsidR="00A23371" w:rsidRPr="00A23371" w:rsidRDefault="00A23371" w:rsidP="00A23371">
            <w:pPr>
              <w:spacing w:after="0" w:line="240" w:lineRule="auto"/>
              <w:rPr>
                <w:rFonts w:ascii="Sylfaen" w:eastAsia="Times New Roman" w:hAnsi="Sylfaen" w:cs="Calibri"/>
                <w:color w:val="000000"/>
                <w:sz w:val="14"/>
                <w:szCs w:val="14"/>
              </w:rPr>
            </w:pPr>
            <w:r w:rsidRPr="00A23371">
              <w:rPr>
                <w:rFonts w:ascii="Sylfaen" w:eastAsia="Times New Roman" w:hAnsi="Sylfaen" w:cs="Calibri"/>
                <w:color w:val="000000"/>
                <w:sz w:val="14"/>
                <w:szCs w:val="14"/>
              </w:rPr>
              <w:t xml:space="preserve"> - კულტურული,სპორტული, საგანმანათლებლო,საგამოფენოდა ღონისძიებების ხარჯი</w:t>
            </w:r>
          </w:p>
        </w:tc>
        <w:tc>
          <w:tcPr>
            <w:tcW w:w="0" w:type="auto"/>
            <w:tcBorders>
              <w:top w:val="nil"/>
              <w:left w:val="nil"/>
              <w:bottom w:val="single" w:sz="4" w:space="0" w:color="auto"/>
              <w:right w:val="single" w:sz="4" w:space="0" w:color="auto"/>
            </w:tcBorders>
            <w:noWrap/>
            <w:vAlign w:val="center"/>
            <w:hideMark/>
          </w:tcPr>
          <w:p w14:paraId="41C2E074"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3,480</w:t>
            </w:r>
          </w:p>
        </w:tc>
        <w:tc>
          <w:tcPr>
            <w:tcW w:w="0" w:type="auto"/>
            <w:tcBorders>
              <w:top w:val="nil"/>
              <w:left w:val="nil"/>
              <w:bottom w:val="single" w:sz="4" w:space="0" w:color="auto"/>
              <w:right w:val="single" w:sz="4" w:space="0" w:color="auto"/>
            </w:tcBorders>
            <w:noWrap/>
            <w:vAlign w:val="center"/>
            <w:hideMark/>
          </w:tcPr>
          <w:p w14:paraId="6C29AA10"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3,380</w:t>
            </w:r>
          </w:p>
        </w:tc>
        <w:tc>
          <w:tcPr>
            <w:tcW w:w="0" w:type="auto"/>
            <w:tcBorders>
              <w:top w:val="nil"/>
              <w:left w:val="nil"/>
              <w:bottom w:val="single" w:sz="4" w:space="0" w:color="auto"/>
              <w:right w:val="single" w:sz="4" w:space="0" w:color="auto"/>
            </w:tcBorders>
            <w:noWrap/>
            <w:vAlign w:val="center"/>
            <w:hideMark/>
          </w:tcPr>
          <w:p w14:paraId="156E258C"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3,000</w:t>
            </w:r>
          </w:p>
        </w:tc>
        <w:tc>
          <w:tcPr>
            <w:tcW w:w="0" w:type="auto"/>
            <w:tcBorders>
              <w:top w:val="nil"/>
              <w:left w:val="nil"/>
              <w:bottom w:val="single" w:sz="4" w:space="0" w:color="auto"/>
              <w:right w:val="single" w:sz="4" w:space="0" w:color="auto"/>
            </w:tcBorders>
            <w:noWrap/>
            <w:vAlign w:val="center"/>
            <w:hideMark/>
          </w:tcPr>
          <w:p w14:paraId="3DA3178B"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3,000</w:t>
            </w:r>
          </w:p>
        </w:tc>
        <w:tc>
          <w:tcPr>
            <w:tcW w:w="0" w:type="auto"/>
            <w:tcBorders>
              <w:top w:val="nil"/>
              <w:left w:val="nil"/>
              <w:bottom w:val="single" w:sz="4" w:space="0" w:color="auto"/>
              <w:right w:val="single" w:sz="4" w:space="0" w:color="auto"/>
            </w:tcBorders>
            <w:noWrap/>
            <w:vAlign w:val="center"/>
            <w:hideMark/>
          </w:tcPr>
          <w:p w14:paraId="34CB055D"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3,500</w:t>
            </w:r>
          </w:p>
        </w:tc>
      </w:tr>
      <w:tr w:rsidR="00A23371" w:rsidRPr="00A23371" w14:paraId="727C81C8" w14:textId="77777777" w:rsidTr="00A23371">
        <w:trPr>
          <w:trHeight w:val="330"/>
        </w:trPr>
        <w:tc>
          <w:tcPr>
            <w:tcW w:w="0" w:type="auto"/>
            <w:tcBorders>
              <w:top w:val="nil"/>
              <w:left w:val="single" w:sz="4" w:space="0" w:color="auto"/>
              <w:bottom w:val="single" w:sz="4" w:space="0" w:color="auto"/>
              <w:right w:val="single" w:sz="4" w:space="0" w:color="auto"/>
            </w:tcBorders>
            <w:noWrap/>
            <w:vAlign w:val="center"/>
            <w:hideMark/>
          </w:tcPr>
          <w:p w14:paraId="7FB97330" w14:textId="77777777" w:rsidR="00A23371" w:rsidRPr="00A23371" w:rsidRDefault="00A23371" w:rsidP="00A23371">
            <w:pPr>
              <w:spacing w:after="0" w:line="240" w:lineRule="auto"/>
              <w:jc w:val="right"/>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0884FF89" w14:textId="77777777" w:rsidR="00A23371" w:rsidRPr="00A23371" w:rsidRDefault="00A23371" w:rsidP="00A23371">
            <w:pPr>
              <w:spacing w:after="0" w:line="240" w:lineRule="auto"/>
              <w:rPr>
                <w:rFonts w:ascii="Sylfaen" w:eastAsia="Times New Roman" w:hAnsi="Sylfaen" w:cs="Calibri"/>
                <w:color w:val="000000"/>
                <w:sz w:val="14"/>
                <w:szCs w:val="14"/>
              </w:rPr>
            </w:pPr>
            <w:r w:rsidRPr="00A23371">
              <w:rPr>
                <w:rFonts w:ascii="Sylfaen" w:eastAsia="Times New Roman" w:hAnsi="Sylfaen" w:cs="Calibri"/>
                <w:color w:val="000000"/>
                <w:sz w:val="14"/>
                <w:szCs w:val="14"/>
              </w:rPr>
              <w:t xml:space="preserve"> - კადრების მომზადება-გადამზადებასთნ დაკავშირებული ხარჯი</w:t>
            </w:r>
          </w:p>
        </w:tc>
        <w:tc>
          <w:tcPr>
            <w:tcW w:w="0" w:type="auto"/>
            <w:tcBorders>
              <w:top w:val="nil"/>
              <w:left w:val="nil"/>
              <w:bottom w:val="single" w:sz="4" w:space="0" w:color="auto"/>
              <w:right w:val="single" w:sz="4" w:space="0" w:color="auto"/>
            </w:tcBorders>
            <w:noWrap/>
            <w:vAlign w:val="center"/>
            <w:hideMark/>
          </w:tcPr>
          <w:p w14:paraId="714BF16D"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0979C774"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1,200</w:t>
            </w:r>
          </w:p>
        </w:tc>
        <w:tc>
          <w:tcPr>
            <w:tcW w:w="0" w:type="auto"/>
            <w:tcBorders>
              <w:top w:val="nil"/>
              <w:left w:val="nil"/>
              <w:bottom w:val="single" w:sz="4" w:space="0" w:color="auto"/>
              <w:right w:val="single" w:sz="4" w:space="0" w:color="auto"/>
            </w:tcBorders>
            <w:noWrap/>
            <w:vAlign w:val="center"/>
            <w:hideMark/>
          </w:tcPr>
          <w:p w14:paraId="1FE57380"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1,100</w:t>
            </w:r>
          </w:p>
        </w:tc>
        <w:tc>
          <w:tcPr>
            <w:tcW w:w="0" w:type="auto"/>
            <w:tcBorders>
              <w:top w:val="nil"/>
              <w:left w:val="nil"/>
              <w:bottom w:val="single" w:sz="4" w:space="0" w:color="auto"/>
              <w:right w:val="single" w:sz="4" w:space="0" w:color="auto"/>
            </w:tcBorders>
            <w:noWrap/>
            <w:vAlign w:val="center"/>
            <w:hideMark/>
          </w:tcPr>
          <w:p w14:paraId="408CBE7B"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700</w:t>
            </w:r>
          </w:p>
        </w:tc>
        <w:tc>
          <w:tcPr>
            <w:tcW w:w="0" w:type="auto"/>
            <w:tcBorders>
              <w:top w:val="nil"/>
              <w:left w:val="nil"/>
              <w:bottom w:val="single" w:sz="4" w:space="0" w:color="auto"/>
              <w:right w:val="single" w:sz="4" w:space="0" w:color="auto"/>
            </w:tcBorders>
            <w:noWrap/>
            <w:vAlign w:val="center"/>
            <w:hideMark/>
          </w:tcPr>
          <w:p w14:paraId="72744B5F"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1,000</w:t>
            </w:r>
          </w:p>
        </w:tc>
      </w:tr>
      <w:tr w:rsidR="00A23371" w:rsidRPr="00A23371" w14:paraId="52CF704B" w14:textId="77777777" w:rsidTr="00554219">
        <w:trPr>
          <w:trHeight w:val="323"/>
        </w:trPr>
        <w:tc>
          <w:tcPr>
            <w:tcW w:w="0" w:type="auto"/>
            <w:tcBorders>
              <w:top w:val="nil"/>
              <w:left w:val="single" w:sz="4" w:space="0" w:color="auto"/>
              <w:bottom w:val="single" w:sz="4" w:space="0" w:color="auto"/>
              <w:right w:val="single" w:sz="4" w:space="0" w:color="auto"/>
            </w:tcBorders>
            <w:noWrap/>
            <w:vAlign w:val="center"/>
            <w:hideMark/>
          </w:tcPr>
          <w:p w14:paraId="2D8BC2AE" w14:textId="77777777" w:rsidR="00A23371" w:rsidRPr="00A23371" w:rsidRDefault="00A23371" w:rsidP="00A23371">
            <w:pPr>
              <w:spacing w:after="0" w:line="240" w:lineRule="auto"/>
              <w:jc w:val="right"/>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65B84BC6" w14:textId="77777777" w:rsidR="00A23371" w:rsidRPr="00A23371" w:rsidRDefault="00A23371" w:rsidP="00A23371">
            <w:pPr>
              <w:spacing w:after="0" w:line="240" w:lineRule="auto"/>
              <w:rPr>
                <w:rFonts w:ascii="Sylfaen" w:eastAsia="Times New Roman" w:hAnsi="Sylfaen" w:cs="Calibri"/>
                <w:color w:val="000000"/>
                <w:sz w:val="14"/>
                <w:szCs w:val="14"/>
              </w:rPr>
            </w:pPr>
            <w:r w:rsidRPr="00A23371">
              <w:rPr>
                <w:rFonts w:ascii="Sylfaen" w:eastAsia="Times New Roman" w:hAnsi="Sylfaen" w:cs="Calibri"/>
                <w:color w:val="000000"/>
                <w:sz w:val="14"/>
                <w:szCs w:val="14"/>
              </w:rPr>
              <w:t xml:space="preserve"> - სხვა დანარჩენ საქონელსა და მომსახურებაზე გაწეული დანარჩენი ხარჯი</w:t>
            </w:r>
          </w:p>
        </w:tc>
        <w:tc>
          <w:tcPr>
            <w:tcW w:w="0" w:type="auto"/>
            <w:tcBorders>
              <w:top w:val="nil"/>
              <w:left w:val="nil"/>
              <w:bottom w:val="single" w:sz="4" w:space="0" w:color="auto"/>
              <w:right w:val="single" w:sz="4" w:space="0" w:color="auto"/>
            </w:tcBorders>
            <w:noWrap/>
            <w:vAlign w:val="center"/>
            <w:hideMark/>
          </w:tcPr>
          <w:p w14:paraId="6A3FDE78"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4,300</w:t>
            </w:r>
          </w:p>
        </w:tc>
        <w:tc>
          <w:tcPr>
            <w:tcW w:w="0" w:type="auto"/>
            <w:tcBorders>
              <w:top w:val="nil"/>
              <w:left w:val="nil"/>
              <w:bottom w:val="single" w:sz="4" w:space="0" w:color="auto"/>
              <w:right w:val="single" w:sz="4" w:space="0" w:color="auto"/>
            </w:tcBorders>
            <w:noWrap/>
            <w:vAlign w:val="center"/>
            <w:hideMark/>
          </w:tcPr>
          <w:p w14:paraId="2F467EE1"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3,100</w:t>
            </w:r>
          </w:p>
        </w:tc>
        <w:tc>
          <w:tcPr>
            <w:tcW w:w="0" w:type="auto"/>
            <w:tcBorders>
              <w:top w:val="nil"/>
              <w:left w:val="nil"/>
              <w:bottom w:val="single" w:sz="4" w:space="0" w:color="auto"/>
              <w:right w:val="single" w:sz="4" w:space="0" w:color="auto"/>
            </w:tcBorders>
            <w:noWrap/>
            <w:vAlign w:val="center"/>
            <w:hideMark/>
          </w:tcPr>
          <w:p w14:paraId="3E7E5D0C"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3,900</w:t>
            </w:r>
          </w:p>
        </w:tc>
        <w:tc>
          <w:tcPr>
            <w:tcW w:w="0" w:type="auto"/>
            <w:tcBorders>
              <w:top w:val="nil"/>
              <w:left w:val="nil"/>
              <w:bottom w:val="single" w:sz="4" w:space="0" w:color="auto"/>
              <w:right w:val="single" w:sz="4" w:space="0" w:color="auto"/>
            </w:tcBorders>
            <w:noWrap/>
            <w:vAlign w:val="center"/>
            <w:hideMark/>
          </w:tcPr>
          <w:p w14:paraId="10C47100"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3,900</w:t>
            </w:r>
          </w:p>
        </w:tc>
        <w:tc>
          <w:tcPr>
            <w:tcW w:w="0" w:type="auto"/>
            <w:tcBorders>
              <w:top w:val="nil"/>
              <w:left w:val="nil"/>
              <w:bottom w:val="single" w:sz="4" w:space="0" w:color="auto"/>
              <w:right w:val="single" w:sz="4" w:space="0" w:color="auto"/>
            </w:tcBorders>
            <w:noWrap/>
            <w:vAlign w:val="center"/>
            <w:hideMark/>
          </w:tcPr>
          <w:p w14:paraId="5B2FC618"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4,000</w:t>
            </w:r>
          </w:p>
        </w:tc>
      </w:tr>
      <w:tr w:rsidR="00A23371" w:rsidRPr="00A23371" w14:paraId="29D98B37" w14:textId="77777777" w:rsidTr="00A23371">
        <w:trPr>
          <w:trHeight w:val="300"/>
        </w:trPr>
        <w:tc>
          <w:tcPr>
            <w:tcW w:w="0" w:type="auto"/>
            <w:tcBorders>
              <w:top w:val="nil"/>
              <w:left w:val="single" w:sz="4" w:space="0" w:color="auto"/>
              <w:bottom w:val="single" w:sz="4" w:space="0" w:color="auto"/>
              <w:right w:val="single" w:sz="4" w:space="0" w:color="auto"/>
            </w:tcBorders>
            <w:noWrap/>
            <w:vAlign w:val="center"/>
            <w:hideMark/>
          </w:tcPr>
          <w:p w14:paraId="7B13C476"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4064CD31" w14:textId="77777777" w:rsidR="00A23371" w:rsidRPr="00A23371" w:rsidRDefault="00A23371" w:rsidP="00A23371">
            <w:pPr>
              <w:spacing w:after="0" w:line="240" w:lineRule="auto"/>
              <w:rPr>
                <w:rFonts w:ascii="Sylfaen" w:eastAsia="Times New Roman" w:hAnsi="Sylfaen" w:cs="Calibri"/>
                <w:color w:val="000000"/>
                <w:sz w:val="14"/>
                <w:szCs w:val="14"/>
              </w:rPr>
            </w:pPr>
            <w:r w:rsidRPr="00A23371">
              <w:rPr>
                <w:rFonts w:ascii="Sylfaen" w:eastAsia="Times New Roman" w:hAnsi="Sylfaen" w:cs="Calibri"/>
                <w:color w:val="000000"/>
                <w:sz w:val="14"/>
                <w:szCs w:val="14"/>
              </w:rPr>
              <w:t xml:space="preserve">  - კომპიუტერის შეძენა</w:t>
            </w:r>
          </w:p>
        </w:tc>
        <w:tc>
          <w:tcPr>
            <w:tcW w:w="0" w:type="auto"/>
            <w:tcBorders>
              <w:top w:val="nil"/>
              <w:left w:val="nil"/>
              <w:bottom w:val="single" w:sz="4" w:space="0" w:color="auto"/>
              <w:right w:val="single" w:sz="4" w:space="0" w:color="auto"/>
            </w:tcBorders>
            <w:noWrap/>
            <w:vAlign w:val="center"/>
            <w:hideMark/>
          </w:tcPr>
          <w:p w14:paraId="7620A10C"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5CCF37CD"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1,900</w:t>
            </w:r>
          </w:p>
        </w:tc>
        <w:tc>
          <w:tcPr>
            <w:tcW w:w="0" w:type="auto"/>
            <w:tcBorders>
              <w:top w:val="nil"/>
              <w:left w:val="nil"/>
              <w:bottom w:val="single" w:sz="4" w:space="0" w:color="auto"/>
              <w:right w:val="single" w:sz="4" w:space="0" w:color="auto"/>
            </w:tcBorders>
            <w:noWrap/>
            <w:vAlign w:val="center"/>
            <w:hideMark/>
          </w:tcPr>
          <w:p w14:paraId="149CA9CA"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592A5697"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4848BF23"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2,300</w:t>
            </w:r>
          </w:p>
        </w:tc>
      </w:tr>
      <w:tr w:rsidR="00A23371" w:rsidRPr="00A23371" w14:paraId="4A4CA437" w14:textId="77777777" w:rsidTr="00A23371">
        <w:trPr>
          <w:trHeight w:val="300"/>
        </w:trPr>
        <w:tc>
          <w:tcPr>
            <w:tcW w:w="0" w:type="auto"/>
            <w:tcBorders>
              <w:top w:val="nil"/>
              <w:left w:val="single" w:sz="4" w:space="0" w:color="auto"/>
              <w:bottom w:val="single" w:sz="4" w:space="0" w:color="auto"/>
              <w:right w:val="single" w:sz="4" w:space="0" w:color="auto"/>
            </w:tcBorders>
            <w:noWrap/>
            <w:vAlign w:val="center"/>
            <w:hideMark/>
          </w:tcPr>
          <w:p w14:paraId="19BE8D3B"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3E3CD884" w14:textId="77777777" w:rsidR="00A23371" w:rsidRPr="00A23371" w:rsidRDefault="00A23371" w:rsidP="00A23371">
            <w:pPr>
              <w:spacing w:after="0" w:line="240" w:lineRule="auto"/>
              <w:rPr>
                <w:rFonts w:ascii="Sylfaen" w:eastAsia="Times New Roman" w:hAnsi="Sylfaen" w:cs="Calibri"/>
                <w:color w:val="000000"/>
                <w:sz w:val="14"/>
                <w:szCs w:val="14"/>
              </w:rPr>
            </w:pPr>
            <w:r w:rsidRPr="00A23371">
              <w:rPr>
                <w:rFonts w:ascii="Sylfaen" w:eastAsia="Times New Roman" w:hAnsi="Sylfaen" w:cs="Calibri"/>
                <w:color w:val="000000"/>
                <w:sz w:val="14"/>
                <w:szCs w:val="14"/>
              </w:rPr>
              <w:t xml:space="preserve"> - საბეჭდი მოწყობილობა</w:t>
            </w:r>
          </w:p>
        </w:tc>
        <w:tc>
          <w:tcPr>
            <w:tcW w:w="0" w:type="auto"/>
            <w:tcBorders>
              <w:top w:val="nil"/>
              <w:left w:val="nil"/>
              <w:bottom w:val="single" w:sz="4" w:space="0" w:color="auto"/>
              <w:right w:val="single" w:sz="4" w:space="0" w:color="auto"/>
            </w:tcBorders>
            <w:noWrap/>
            <w:vAlign w:val="center"/>
            <w:hideMark/>
          </w:tcPr>
          <w:p w14:paraId="3F4B0FC1"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3DA823C0"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76703EE9"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4B2A5965"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32B44F22"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r>
      <w:tr w:rsidR="00A23371" w:rsidRPr="00A23371" w14:paraId="7A8FB503" w14:textId="77777777" w:rsidTr="00A23371">
        <w:trPr>
          <w:trHeight w:val="300"/>
        </w:trPr>
        <w:tc>
          <w:tcPr>
            <w:tcW w:w="0" w:type="auto"/>
            <w:tcBorders>
              <w:top w:val="nil"/>
              <w:left w:val="single" w:sz="4" w:space="0" w:color="auto"/>
              <w:bottom w:val="single" w:sz="4" w:space="0" w:color="auto"/>
              <w:right w:val="single" w:sz="4" w:space="0" w:color="auto"/>
            </w:tcBorders>
            <w:noWrap/>
            <w:vAlign w:val="center"/>
            <w:hideMark/>
          </w:tcPr>
          <w:p w14:paraId="7944BC27"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5CF30CC4" w14:textId="77777777" w:rsidR="00A23371" w:rsidRPr="00A23371" w:rsidRDefault="00A23371" w:rsidP="00A23371">
            <w:pPr>
              <w:spacing w:after="0" w:line="240" w:lineRule="auto"/>
              <w:rPr>
                <w:rFonts w:ascii="Sylfaen" w:eastAsia="Times New Roman" w:hAnsi="Sylfaen" w:cs="Calibri"/>
                <w:color w:val="000000"/>
                <w:sz w:val="14"/>
                <w:szCs w:val="14"/>
              </w:rPr>
            </w:pPr>
            <w:r w:rsidRPr="00A23371">
              <w:rPr>
                <w:rFonts w:ascii="Sylfaen" w:eastAsia="Times New Roman" w:hAnsi="Sylfaen" w:cs="Calibri"/>
                <w:color w:val="000000"/>
                <w:sz w:val="14"/>
                <w:szCs w:val="14"/>
              </w:rPr>
              <w:t xml:space="preserve">  - წიგნები</w:t>
            </w:r>
          </w:p>
        </w:tc>
        <w:tc>
          <w:tcPr>
            <w:tcW w:w="0" w:type="auto"/>
            <w:tcBorders>
              <w:top w:val="nil"/>
              <w:left w:val="nil"/>
              <w:bottom w:val="single" w:sz="4" w:space="0" w:color="auto"/>
              <w:right w:val="single" w:sz="4" w:space="0" w:color="auto"/>
            </w:tcBorders>
            <w:noWrap/>
            <w:vAlign w:val="center"/>
            <w:hideMark/>
          </w:tcPr>
          <w:p w14:paraId="733DAAEB"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3,300</w:t>
            </w:r>
          </w:p>
        </w:tc>
        <w:tc>
          <w:tcPr>
            <w:tcW w:w="0" w:type="auto"/>
            <w:tcBorders>
              <w:top w:val="nil"/>
              <w:left w:val="nil"/>
              <w:bottom w:val="single" w:sz="4" w:space="0" w:color="auto"/>
              <w:right w:val="single" w:sz="4" w:space="0" w:color="auto"/>
            </w:tcBorders>
            <w:noWrap/>
            <w:vAlign w:val="center"/>
            <w:hideMark/>
          </w:tcPr>
          <w:p w14:paraId="1FD2F2E8"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3,500</w:t>
            </w:r>
          </w:p>
        </w:tc>
        <w:tc>
          <w:tcPr>
            <w:tcW w:w="0" w:type="auto"/>
            <w:tcBorders>
              <w:top w:val="nil"/>
              <w:left w:val="nil"/>
              <w:bottom w:val="single" w:sz="4" w:space="0" w:color="auto"/>
              <w:right w:val="single" w:sz="4" w:space="0" w:color="auto"/>
            </w:tcBorders>
            <w:noWrap/>
            <w:vAlign w:val="center"/>
            <w:hideMark/>
          </w:tcPr>
          <w:p w14:paraId="7ABD79BB"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4,500</w:t>
            </w:r>
          </w:p>
        </w:tc>
        <w:tc>
          <w:tcPr>
            <w:tcW w:w="0" w:type="auto"/>
            <w:tcBorders>
              <w:top w:val="nil"/>
              <w:left w:val="nil"/>
              <w:bottom w:val="single" w:sz="4" w:space="0" w:color="auto"/>
              <w:right w:val="single" w:sz="4" w:space="0" w:color="auto"/>
            </w:tcBorders>
            <w:noWrap/>
            <w:vAlign w:val="center"/>
            <w:hideMark/>
          </w:tcPr>
          <w:p w14:paraId="51F3F7C3"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1774E55C"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3,860</w:t>
            </w:r>
          </w:p>
        </w:tc>
      </w:tr>
      <w:tr w:rsidR="00A23371" w:rsidRPr="00A23371" w14:paraId="5A0B7BED" w14:textId="77777777" w:rsidTr="00A23371">
        <w:trPr>
          <w:trHeight w:val="300"/>
        </w:trPr>
        <w:tc>
          <w:tcPr>
            <w:tcW w:w="0" w:type="auto"/>
            <w:tcBorders>
              <w:top w:val="nil"/>
              <w:left w:val="single" w:sz="4" w:space="0" w:color="auto"/>
              <w:bottom w:val="single" w:sz="8" w:space="0" w:color="auto"/>
              <w:right w:val="single" w:sz="4" w:space="0" w:color="auto"/>
            </w:tcBorders>
            <w:noWrap/>
            <w:vAlign w:val="center"/>
            <w:hideMark/>
          </w:tcPr>
          <w:p w14:paraId="762035F0"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nil"/>
              <w:left w:val="nil"/>
              <w:bottom w:val="single" w:sz="8" w:space="0" w:color="auto"/>
              <w:right w:val="single" w:sz="4" w:space="0" w:color="auto"/>
            </w:tcBorders>
            <w:noWrap/>
            <w:vAlign w:val="center"/>
            <w:hideMark/>
          </w:tcPr>
          <w:p w14:paraId="4CC23026" w14:textId="77777777" w:rsidR="00A23371" w:rsidRPr="00A23371" w:rsidRDefault="00A23371" w:rsidP="00A23371">
            <w:pPr>
              <w:spacing w:after="0" w:line="240" w:lineRule="auto"/>
              <w:jc w:val="right"/>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 xml:space="preserve">                ხარჯები სულ: </w:t>
            </w:r>
          </w:p>
        </w:tc>
        <w:tc>
          <w:tcPr>
            <w:tcW w:w="0" w:type="auto"/>
            <w:tcBorders>
              <w:top w:val="nil"/>
              <w:left w:val="nil"/>
              <w:bottom w:val="single" w:sz="8" w:space="0" w:color="auto"/>
              <w:right w:val="single" w:sz="4" w:space="0" w:color="auto"/>
            </w:tcBorders>
            <w:noWrap/>
            <w:vAlign w:val="center"/>
            <w:hideMark/>
          </w:tcPr>
          <w:p w14:paraId="50BDF44D"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180,000</w:t>
            </w:r>
          </w:p>
        </w:tc>
        <w:tc>
          <w:tcPr>
            <w:tcW w:w="0" w:type="auto"/>
            <w:tcBorders>
              <w:top w:val="nil"/>
              <w:left w:val="nil"/>
              <w:bottom w:val="single" w:sz="8" w:space="0" w:color="auto"/>
              <w:right w:val="single" w:sz="4" w:space="0" w:color="auto"/>
            </w:tcBorders>
            <w:noWrap/>
            <w:vAlign w:val="center"/>
            <w:hideMark/>
          </w:tcPr>
          <w:p w14:paraId="2252074A"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195,000</w:t>
            </w:r>
          </w:p>
        </w:tc>
        <w:tc>
          <w:tcPr>
            <w:tcW w:w="0" w:type="auto"/>
            <w:tcBorders>
              <w:top w:val="nil"/>
              <w:left w:val="nil"/>
              <w:bottom w:val="single" w:sz="8" w:space="0" w:color="auto"/>
              <w:right w:val="single" w:sz="4" w:space="0" w:color="auto"/>
            </w:tcBorders>
            <w:noWrap/>
            <w:vAlign w:val="center"/>
            <w:hideMark/>
          </w:tcPr>
          <w:p w14:paraId="3FEE6924"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212,000</w:t>
            </w:r>
          </w:p>
        </w:tc>
        <w:tc>
          <w:tcPr>
            <w:tcW w:w="0" w:type="auto"/>
            <w:tcBorders>
              <w:top w:val="nil"/>
              <w:left w:val="nil"/>
              <w:bottom w:val="single" w:sz="8" w:space="0" w:color="auto"/>
              <w:right w:val="single" w:sz="4" w:space="0" w:color="auto"/>
            </w:tcBorders>
            <w:noWrap/>
            <w:vAlign w:val="center"/>
            <w:hideMark/>
          </w:tcPr>
          <w:p w14:paraId="384459F4"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230,000</w:t>
            </w:r>
          </w:p>
        </w:tc>
        <w:tc>
          <w:tcPr>
            <w:tcW w:w="0" w:type="auto"/>
            <w:tcBorders>
              <w:top w:val="nil"/>
              <w:left w:val="nil"/>
              <w:bottom w:val="single" w:sz="8" w:space="0" w:color="auto"/>
              <w:right w:val="single" w:sz="4" w:space="0" w:color="auto"/>
            </w:tcBorders>
            <w:noWrap/>
            <w:vAlign w:val="center"/>
            <w:hideMark/>
          </w:tcPr>
          <w:p w14:paraId="313BB13F"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252,000</w:t>
            </w:r>
          </w:p>
        </w:tc>
      </w:tr>
      <w:tr w:rsidR="00A23371" w:rsidRPr="00A23371" w14:paraId="3CA9834C" w14:textId="77777777" w:rsidTr="00A23371">
        <w:trPr>
          <w:trHeight w:val="375"/>
        </w:trPr>
        <w:tc>
          <w:tcPr>
            <w:tcW w:w="0" w:type="auto"/>
            <w:tcBorders>
              <w:top w:val="nil"/>
              <w:left w:val="single" w:sz="4" w:space="0" w:color="auto"/>
              <w:bottom w:val="nil"/>
              <w:right w:val="single" w:sz="4" w:space="0" w:color="auto"/>
            </w:tcBorders>
            <w:noWrap/>
            <w:vAlign w:val="center"/>
            <w:hideMark/>
          </w:tcPr>
          <w:p w14:paraId="059E1C3A" w14:textId="77777777" w:rsidR="00A23371" w:rsidRPr="00A23371" w:rsidRDefault="00A23371" w:rsidP="00A23371">
            <w:pPr>
              <w:spacing w:after="0" w:line="240" w:lineRule="auto"/>
              <w:jc w:val="center"/>
              <w:rPr>
                <w:rFonts w:ascii="Sylfaen" w:eastAsia="Times New Roman" w:hAnsi="Sylfaen" w:cs="Calibri"/>
                <w:color w:val="000000"/>
                <w:sz w:val="14"/>
                <w:szCs w:val="14"/>
              </w:rPr>
            </w:pPr>
            <w:r w:rsidRPr="00A23371">
              <w:rPr>
                <w:rFonts w:ascii="Sylfaen" w:eastAsia="Times New Roman" w:hAnsi="Sylfaen" w:cs="Calibri"/>
                <w:color w:val="000000"/>
                <w:sz w:val="14"/>
                <w:szCs w:val="14"/>
              </w:rPr>
              <w:t> </w:t>
            </w:r>
          </w:p>
        </w:tc>
        <w:tc>
          <w:tcPr>
            <w:tcW w:w="0" w:type="auto"/>
            <w:tcBorders>
              <w:top w:val="single" w:sz="4" w:space="0" w:color="auto"/>
              <w:left w:val="nil"/>
              <w:bottom w:val="single" w:sz="4" w:space="0" w:color="auto"/>
              <w:right w:val="single" w:sz="4" w:space="0" w:color="auto"/>
            </w:tcBorders>
            <w:noWrap/>
            <w:vAlign w:val="center"/>
            <w:hideMark/>
          </w:tcPr>
          <w:p w14:paraId="1DAD8A7B" w14:textId="77777777" w:rsidR="00A23371" w:rsidRPr="00A23371" w:rsidRDefault="00A23371" w:rsidP="00A23371">
            <w:pPr>
              <w:spacing w:after="0" w:line="240" w:lineRule="auto"/>
              <w:jc w:val="center"/>
              <w:rPr>
                <w:rFonts w:ascii="Sylfaen" w:eastAsia="Times New Roman" w:hAnsi="Sylfaen" w:cs="Calibri"/>
                <w:b/>
                <w:bCs/>
                <w:color w:val="000000"/>
                <w:sz w:val="14"/>
                <w:szCs w:val="14"/>
              </w:rPr>
            </w:pPr>
            <w:r w:rsidRPr="00A23371">
              <w:rPr>
                <w:rFonts w:ascii="Sylfaen" w:eastAsia="Times New Roman" w:hAnsi="Sylfaen" w:cs="Calibri"/>
                <w:b/>
                <w:bCs/>
                <w:color w:val="000000"/>
                <w:sz w:val="14"/>
                <w:szCs w:val="14"/>
              </w:rPr>
              <w:t>სუბსიდია</w:t>
            </w:r>
          </w:p>
        </w:tc>
        <w:tc>
          <w:tcPr>
            <w:tcW w:w="0" w:type="auto"/>
            <w:tcBorders>
              <w:top w:val="nil"/>
              <w:left w:val="nil"/>
              <w:bottom w:val="single" w:sz="4" w:space="0" w:color="auto"/>
              <w:right w:val="single" w:sz="4" w:space="0" w:color="auto"/>
            </w:tcBorders>
            <w:noWrap/>
            <w:vAlign w:val="center"/>
            <w:hideMark/>
          </w:tcPr>
          <w:p w14:paraId="25A64702" w14:textId="77777777" w:rsidR="00A23371" w:rsidRPr="00A23371" w:rsidRDefault="00A23371" w:rsidP="00A23371">
            <w:pPr>
              <w:spacing w:after="0" w:line="240" w:lineRule="auto"/>
              <w:jc w:val="center"/>
              <w:rPr>
                <w:rFonts w:ascii="Sylfaen" w:eastAsia="Times New Roman" w:hAnsi="Sylfaen" w:cs="Calibri"/>
                <w:b/>
                <w:bCs/>
                <w:sz w:val="14"/>
                <w:szCs w:val="14"/>
              </w:rPr>
            </w:pPr>
            <w:r w:rsidRPr="00A23371">
              <w:rPr>
                <w:rFonts w:ascii="Sylfaen" w:eastAsia="Times New Roman" w:hAnsi="Sylfaen" w:cs="Calibri"/>
                <w:b/>
                <w:bCs/>
                <w:sz w:val="14"/>
                <w:szCs w:val="14"/>
              </w:rPr>
              <w:t>180,000</w:t>
            </w:r>
          </w:p>
        </w:tc>
        <w:tc>
          <w:tcPr>
            <w:tcW w:w="0" w:type="auto"/>
            <w:tcBorders>
              <w:top w:val="nil"/>
              <w:left w:val="nil"/>
              <w:bottom w:val="single" w:sz="4" w:space="0" w:color="auto"/>
              <w:right w:val="single" w:sz="4" w:space="0" w:color="auto"/>
            </w:tcBorders>
            <w:noWrap/>
            <w:vAlign w:val="center"/>
            <w:hideMark/>
          </w:tcPr>
          <w:p w14:paraId="76FEE5A6" w14:textId="77777777" w:rsidR="00A23371" w:rsidRPr="00A23371" w:rsidRDefault="00A23371" w:rsidP="00A23371">
            <w:pPr>
              <w:spacing w:after="0" w:line="240" w:lineRule="auto"/>
              <w:jc w:val="center"/>
              <w:rPr>
                <w:rFonts w:ascii="Sylfaen" w:eastAsia="Times New Roman" w:hAnsi="Sylfaen" w:cs="Calibri"/>
                <w:b/>
                <w:bCs/>
                <w:sz w:val="14"/>
                <w:szCs w:val="14"/>
              </w:rPr>
            </w:pPr>
            <w:r w:rsidRPr="00A23371">
              <w:rPr>
                <w:rFonts w:ascii="Sylfaen" w:eastAsia="Times New Roman" w:hAnsi="Sylfaen" w:cs="Calibri"/>
                <w:b/>
                <w:bCs/>
                <w:sz w:val="14"/>
                <w:szCs w:val="14"/>
              </w:rPr>
              <w:t>195,000</w:t>
            </w:r>
          </w:p>
        </w:tc>
        <w:tc>
          <w:tcPr>
            <w:tcW w:w="0" w:type="auto"/>
            <w:tcBorders>
              <w:top w:val="nil"/>
              <w:left w:val="nil"/>
              <w:bottom w:val="single" w:sz="4" w:space="0" w:color="auto"/>
              <w:right w:val="single" w:sz="4" w:space="0" w:color="auto"/>
            </w:tcBorders>
            <w:noWrap/>
            <w:vAlign w:val="center"/>
            <w:hideMark/>
          </w:tcPr>
          <w:p w14:paraId="2BBD0DE9" w14:textId="77777777" w:rsidR="00A23371" w:rsidRPr="00A23371" w:rsidRDefault="00A23371" w:rsidP="00A23371">
            <w:pPr>
              <w:spacing w:after="0" w:line="240" w:lineRule="auto"/>
              <w:jc w:val="center"/>
              <w:rPr>
                <w:rFonts w:ascii="Sylfaen" w:eastAsia="Times New Roman" w:hAnsi="Sylfaen" w:cs="Calibri"/>
                <w:b/>
                <w:bCs/>
                <w:sz w:val="14"/>
                <w:szCs w:val="14"/>
              </w:rPr>
            </w:pPr>
            <w:r w:rsidRPr="00A23371">
              <w:rPr>
                <w:rFonts w:ascii="Sylfaen" w:eastAsia="Times New Roman" w:hAnsi="Sylfaen" w:cs="Calibri"/>
                <w:b/>
                <w:bCs/>
                <w:sz w:val="14"/>
                <w:szCs w:val="14"/>
              </w:rPr>
              <w:t>212,000</w:t>
            </w:r>
          </w:p>
        </w:tc>
        <w:tc>
          <w:tcPr>
            <w:tcW w:w="0" w:type="auto"/>
            <w:tcBorders>
              <w:top w:val="nil"/>
              <w:left w:val="nil"/>
              <w:bottom w:val="single" w:sz="4" w:space="0" w:color="auto"/>
              <w:right w:val="single" w:sz="4" w:space="0" w:color="auto"/>
            </w:tcBorders>
            <w:noWrap/>
            <w:vAlign w:val="center"/>
            <w:hideMark/>
          </w:tcPr>
          <w:p w14:paraId="0ECB802F" w14:textId="77777777" w:rsidR="00A23371" w:rsidRPr="00A23371" w:rsidRDefault="00A23371" w:rsidP="00A23371">
            <w:pPr>
              <w:spacing w:after="0" w:line="240" w:lineRule="auto"/>
              <w:jc w:val="center"/>
              <w:rPr>
                <w:rFonts w:ascii="Sylfaen" w:eastAsia="Times New Roman" w:hAnsi="Sylfaen" w:cs="Calibri"/>
                <w:b/>
                <w:bCs/>
                <w:sz w:val="14"/>
                <w:szCs w:val="14"/>
              </w:rPr>
            </w:pPr>
            <w:r w:rsidRPr="00A23371">
              <w:rPr>
                <w:rFonts w:ascii="Sylfaen" w:eastAsia="Times New Roman" w:hAnsi="Sylfaen" w:cs="Calibri"/>
                <w:b/>
                <w:bCs/>
                <w:sz w:val="14"/>
                <w:szCs w:val="14"/>
              </w:rPr>
              <w:t>230,000</w:t>
            </w:r>
          </w:p>
        </w:tc>
        <w:tc>
          <w:tcPr>
            <w:tcW w:w="0" w:type="auto"/>
            <w:tcBorders>
              <w:top w:val="nil"/>
              <w:left w:val="nil"/>
              <w:bottom w:val="single" w:sz="4" w:space="0" w:color="auto"/>
              <w:right w:val="single" w:sz="4" w:space="0" w:color="auto"/>
            </w:tcBorders>
            <w:noWrap/>
            <w:vAlign w:val="center"/>
            <w:hideMark/>
          </w:tcPr>
          <w:p w14:paraId="30014B10" w14:textId="77777777" w:rsidR="00A23371" w:rsidRPr="00A23371" w:rsidRDefault="00A23371" w:rsidP="00A23371">
            <w:pPr>
              <w:spacing w:after="0" w:line="240" w:lineRule="auto"/>
              <w:jc w:val="center"/>
              <w:rPr>
                <w:rFonts w:ascii="Sylfaen" w:eastAsia="Times New Roman" w:hAnsi="Sylfaen" w:cs="Calibri"/>
                <w:b/>
                <w:bCs/>
                <w:sz w:val="14"/>
                <w:szCs w:val="14"/>
              </w:rPr>
            </w:pPr>
            <w:r w:rsidRPr="00A23371">
              <w:rPr>
                <w:rFonts w:ascii="Sylfaen" w:eastAsia="Times New Roman" w:hAnsi="Sylfaen" w:cs="Calibri"/>
                <w:b/>
                <w:bCs/>
                <w:sz w:val="14"/>
                <w:szCs w:val="14"/>
              </w:rPr>
              <w:t>252,000</w:t>
            </w:r>
          </w:p>
        </w:tc>
      </w:tr>
    </w:tbl>
    <w:p w14:paraId="2D3DE58F" w14:textId="77777777" w:rsidR="00A23371" w:rsidRPr="00A23371" w:rsidRDefault="00A23371" w:rsidP="00F437A4">
      <w:pPr>
        <w:widowControl w:val="0"/>
        <w:autoSpaceDE w:val="0"/>
        <w:autoSpaceDN w:val="0"/>
        <w:adjustRightInd w:val="0"/>
        <w:spacing w:after="0"/>
        <w:ind w:firstLine="475"/>
        <w:rPr>
          <w:sz w:val="14"/>
          <w:szCs w:val="14"/>
          <w:lang w:val="ka-GE"/>
        </w:rPr>
      </w:pPr>
    </w:p>
    <w:p w14:paraId="44E307FF" w14:textId="6D0BD099" w:rsidR="00F437A4" w:rsidRPr="00341ABC" w:rsidRDefault="00F437A4" w:rsidP="00F437A4">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Pr>
          <w:rFonts w:ascii="Sylfaen" w:hAnsi="Sylfaen" w:cs="Sylfaen"/>
          <w:b/>
          <w:bCs/>
          <w:iCs/>
          <w:color w:val="385623"/>
          <w:sz w:val="16"/>
          <w:szCs w:val="16"/>
          <w:lang w:val="ka-GE"/>
        </w:rPr>
        <w:t>2</w:t>
      </w:r>
      <w:r>
        <w:rPr>
          <w:rFonts w:ascii="Sylfaen" w:hAnsi="Sylfaen" w:cs="Sylfaen"/>
          <w:b/>
          <w:bCs/>
          <w:iCs/>
          <w:color w:val="385623"/>
          <w:sz w:val="16"/>
          <w:szCs w:val="16"/>
        </w:rPr>
        <w:t>.</w:t>
      </w:r>
      <w:r w:rsidR="00161942">
        <w:rPr>
          <w:rFonts w:ascii="Sylfaen" w:hAnsi="Sylfaen" w:cs="Sylfaen"/>
          <w:b/>
          <w:bCs/>
          <w:iCs/>
          <w:color w:val="385623"/>
          <w:sz w:val="16"/>
          <w:szCs w:val="16"/>
          <w:lang w:val="ka-GE"/>
        </w:rPr>
        <w:t>5</w:t>
      </w:r>
      <w:r>
        <w:rPr>
          <w:rFonts w:ascii="Sylfaen" w:hAnsi="Sylfaen" w:cs="Sylfaen"/>
          <w:b/>
          <w:bCs/>
          <w:iCs/>
          <w:color w:val="385623"/>
          <w:sz w:val="16"/>
          <w:szCs w:val="16"/>
          <w:lang w:val="ka-GE"/>
        </w:rPr>
        <w:t>.</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6322E7">
        <w:rPr>
          <w:rFonts w:ascii="Sylfaen" w:hAnsi="Sylfaen"/>
          <w:b/>
          <w:bCs/>
          <w:sz w:val="16"/>
          <w:szCs w:val="16"/>
          <w:lang w:val="ka-GE"/>
        </w:rPr>
        <w:t>ტურისტული საინფორმაციო ცენტრი</w:t>
      </w:r>
      <w:r>
        <w:rPr>
          <w:rFonts w:ascii="Sylfaen" w:hAnsi="Sylfaen"/>
          <w:b/>
          <w:bCs/>
          <w:sz w:val="16"/>
          <w:szCs w:val="16"/>
          <w:lang w:val="ka-GE"/>
        </w:rPr>
        <w:t>ს ხელშეწყობა</w:t>
      </w:r>
      <w:r w:rsidRPr="006322E7">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02 05</w:t>
      </w:r>
      <w:r w:rsidRPr="00341ABC">
        <w:rPr>
          <w:rFonts w:ascii="Sylfaen" w:hAnsi="Sylfaen"/>
          <w:b/>
          <w:bCs/>
          <w:sz w:val="16"/>
          <w:szCs w:val="16"/>
          <w:lang w:val="ka-GE"/>
        </w:rPr>
        <w:t>)</w:t>
      </w:r>
    </w:p>
    <w:p w14:paraId="54B6ADD5" w14:textId="77777777" w:rsidR="00F437A4" w:rsidRDefault="00F437A4" w:rsidP="00F437A4">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6322E7">
        <w:rPr>
          <w:rFonts w:ascii="Sylfaen" w:hAnsi="Sylfaen"/>
          <w:b/>
          <w:bCs/>
          <w:sz w:val="16"/>
          <w:szCs w:val="16"/>
          <w:lang w:val="ka-GE"/>
        </w:rPr>
        <w:t>ა(ა)იპ - ონის მუნიციპალიტეტის ტურისტული</w:t>
      </w:r>
      <w:r>
        <w:rPr>
          <w:rFonts w:ascii="Sylfaen" w:hAnsi="Sylfaen"/>
          <w:b/>
          <w:bCs/>
          <w:sz w:val="16"/>
          <w:szCs w:val="16"/>
          <w:lang w:val="ka-GE"/>
        </w:rPr>
        <w:t xml:space="preserve"> საინფორმაციო</w:t>
      </w:r>
      <w:r w:rsidRPr="006322E7">
        <w:rPr>
          <w:rFonts w:ascii="Sylfaen" w:hAnsi="Sylfaen"/>
          <w:b/>
          <w:bCs/>
          <w:sz w:val="16"/>
          <w:szCs w:val="16"/>
          <w:lang w:val="ka-GE"/>
        </w:rPr>
        <w:t xml:space="preserve"> ცენტრი</w:t>
      </w:r>
    </w:p>
    <w:p w14:paraId="7F37A94E" w14:textId="77777777" w:rsidR="00F437A4"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6322E7">
        <w:rPr>
          <w:rFonts w:ascii="Sylfaen" w:hAnsi="Sylfaen" w:cs="Sylfaen"/>
          <w:iCs/>
          <w:sz w:val="16"/>
          <w:szCs w:val="16"/>
          <w:lang w:val="ka-GE"/>
        </w:rPr>
        <w:t>ქვეპროგრამა ითვალისწინებს ონის მუნიციპალიტეტის ტერიტორიაზე ტურიზმის განვითარების ხელშეწყობას; წინადადებების შემუშავება ტურიზმის პოტენციალის გაზრდის მიზნით; ტურიზმის სფეროში სტატისტიკური ინფორმაციის მოპოვება შეგროვება; ტურიზმის სფეროში მომუშავე სხვადასხვა ორგანიზაციიდან თანამშრომლობის გზით წინადადებების შემუშავება, ტურისტული მომსახურების სფეროში არსებული გამიცდილების გაზიარებისა და პრაქტიკაში დანერგვის მიზნით შესაბამისი პროექტების მომზადება.</w:t>
      </w:r>
    </w:p>
    <w:p w14:paraId="156708E1" w14:textId="77777777" w:rsidR="00F437A4"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6322E7">
        <w:rPr>
          <w:rFonts w:ascii="Sylfaen" w:hAnsi="Sylfaen" w:cs="Sylfaen"/>
          <w:iCs/>
          <w:sz w:val="16"/>
          <w:szCs w:val="16"/>
          <w:lang w:val="ka-GE"/>
        </w:rPr>
        <w:t>გაზრდილი ტურისტული პოტენციალი</w:t>
      </w:r>
      <w:r>
        <w:rPr>
          <w:rFonts w:ascii="Sylfaen" w:hAnsi="Sylfaen" w:cs="Sylfaen"/>
          <w:iCs/>
          <w:sz w:val="16"/>
          <w:szCs w:val="16"/>
          <w:lang w:val="ka-GE"/>
        </w:rPr>
        <w:t xml:space="preserve"> და შემოსული ტურისტების გაზრდილი რაოდენობა.</w:t>
      </w:r>
    </w:p>
    <w:tbl>
      <w:tblPr>
        <w:tblW w:w="0" w:type="auto"/>
        <w:tblLook w:val="04A0" w:firstRow="1" w:lastRow="0" w:firstColumn="1" w:lastColumn="0" w:noHBand="0" w:noVBand="1"/>
      </w:tblPr>
      <w:tblGrid>
        <w:gridCol w:w="4366"/>
        <w:gridCol w:w="988"/>
        <w:gridCol w:w="807"/>
        <w:gridCol w:w="807"/>
        <w:gridCol w:w="807"/>
        <w:gridCol w:w="878"/>
        <w:gridCol w:w="1188"/>
        <w:gridCol w:w="1219"/>
      </w:tblGrid>
      <w:tr w:rsidR="0006791B" w:rsidRPr="0029264A" w14:paraId="2478047E" w14:textId="77777777" w:rsidTr="0006791B">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0D3AD131" w14:textId="77777777" w:rsidR="0006791B" w:rsidRPr="0029264A" w:rsidRDefault="0006791B"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შეფასების ინდიკატორები</w:t>
            </w:r>
          </w:p>
        </w:tc>
      </w:tr>
      <w:tr w:rsidR="00867AC3" w:rsidRPr="0029264A" w14:paraId="36E2DC65" w14:textId="77777777" w:rsidTr="0006791B">
        <w:trPr>
          <w:trHeight w:val="440"/>
        </w:trPr>
        <w:tc>
          <w:tcPr>
            <w:tcW w:w="4366" w:type="dxa"/>
            <w:tcBorders>
              <w:top w:val="single" w:sz="4" w:space="0" w:color="auto"/>
              <w:left w:val="single" w:sz="4" w:space="0" w:color="auto"/>
              <w:bottom w:val="single" w:sz="4" w:space="0" w:color="auto"/>
              <w:right w:val="single" w:sz="4" w:space="0" w:color="auto"/>
            </w:tcBorders>
            <w:shd w:val="clear" w:color="000000" w:fill="FDE9D9"/>
            <w:vAlign w:val="center"/>
            <w:hideMark/>
          </w:tcPr>
          <w:p w14:paraId="57EDC1E2" w14:textId="77777777" w:rsidR="0006791B" w:rsidRPr="0029264A" w:rsidRDefault="0006791B"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შუალედური შედეგი (OUTPUT)</w:t>
            </w:r>
          </w:p>
        </w:tc>
        <w:tc>
          <w:tcPr>
            <w:tcW w:w="988" w:type="dxa"/>
            <w:tcBorders>
              <w:top w:val="nil"/>
              <w:left w:val="nil"/>
              <w:bottom w:val="single" w:sz="4" w:space="0" w:color="auto"/>
              <w:right w:val="single" w:sz="4" w:space="0" w:color="auto"/>
            </w:tcBorders>
            <w:shd w:val="clear" w:color="000000" w:fill="FDE9D9"/>
            <w:vAlign w:val="center"/>
            <w:hideMark/>
          </w:tcPr>
          <w:p w14:paraId="5733DE4E" w14:textId="77777777" w:rsidR="0006791B" w:rsidRPr="0029264A" w:rsidRDefault="0006791B"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2026 წლის საბაზისო</w:t>
            </w:r>
          </w:p>
        </w:tc>
        <w:tc>
          <w:tcPr>
            <w:tcW w:w="807" w:type="dxa"/>
            <w:tcBorders>
              <w:top w:val="nil"/>
              <w:left w:val="nil"/>
              <w:bottom w:val="single" w:sz="4" w:space="0" w:color="auto"/>
              <w:right w:val="single" w:sz="4" w:space="0" w:color="auto"/>
            </w:tcBorders>
            <w:shd w:val="clear" w:color="000000" w:fill="FDE9D9"/>
            <w:vAlign w:val="center"/>
            <w:hideMark/>
          </w:tcPr>
          <w:p w14:paraId="7BE4430E" w14:textId="77777777" w:rsidR="0006791B" w:rsidRPr="0029264A" w:rsidRDefault="0006791B"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2027 წლის</w:t>
            </w:r>
          </w:p>
        </w:tc>
        <w:tc>
          <w:tcPr>
            <w:tcW w:w="807" w:type="dxa"/>
            <w:tcBorders>
              <w:top w:val="nil"/>
              <w:left w:val="nil"/>
              <w:bottom w:val="single" w:sz="4" w:space="0" w:color="auto"/>
              <w:right w:val="single" w:sz="4" w:space="0" w:color="auto"/>
            </w:tcBorders>
            <w:shd w:val="clear" w:color="000000" w:fill="FDE9D9"/>
            <w:vAlign w:val="center"/>
            <w:hideMark/>
          </w:tcPr>
          <w:p w14:paraId="7EED5F6D" w14:textId="77777777" w:rsidR="0006791B" w:rsidRPr="0029264A" w:rsidRDefault="0006791B"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2028 წლის</w:t>
            </w:r>
          </w:p>
        </w:tc>
        <w:tc>
          <w:tcPr>
            <w:tcW w:w="807" w:type="dxa"/>
            <w:tcBorders>
              <w:top w:val="nil"/>
              <w:left w:val="nil"/>
              <w:bottom w:val="single" w:sz="4" w:space="0" w:color="auto"/>
              <w:right w:val="single" w:sz="4" w:space="0" w:color="auto"/>
            </w:tcBorders>
            <w:shd w:val="clear" w:color="000000" w:fill="FDE9D9"/>
            <w:vAlign w:val="center"/>
            <w:hideMark/>
          </w:tcPr>
          <w:p w14:paraId="7372D5CD" w14:textId="77777777" w:rsidR="0006791B" w:rsidRPr="0029264A" w:rsidRDefault="0006791B"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2029 წლის</w:t>
            </w:r>
          </w:p>
        </w:tc>
        <w:tc>
          <w:tcPr>
            <w:tcW w:w="878" w:type="dxa"/>
            <w:tcBorders>
              <w:top w:val="nil"/>
              <w:left w:val="nil"/>
              <w:bottom w:val="single" w:sz="4" w:space="0" w:color="auto"/>
              <w:right w:val="single" w:sz="4" w:space="0" w:color="auto"/>
            </w:tcBorders>
            <w:shd w:val="clear" w:color="000000" w:fill="FDE9D9"/>
            <w:vAlign w:val="center"/>
            <w:hideMark/>
          </w:tcPr>
          <w:p w14:paraId="17810765" w14:textId="77777777" w:rsidR="0006791B" w:rsidRPr="0029264A" w:rsidRDefault="0006791B"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2030 წლის</w:t>
            </w:r>
          </w:p>
        </w:tc>
        <w:tc>
          <w:tcPr>
            <w:tcW w:w="1188" w:type="dxa"/>
            <w:tcBorders>
              <w:top w:val="nil"/>
              <w:left w:val="nil"/>
              <w:bottom w:val="single" w:sz="4" w:space="0" w:color="auto"/>
              <w:right w:val="single" w:sz="4" w:space="0" w:color="auto"/>
            </w:tcBorders>
            <w:shd w:val="clear" w:color="000000" w:fill="FDE9D9"/>
            <w:vAlign w:val="center"/>
            <w:hideMark/>
          </w:tcPr>
          <w:p w14:paraId="4C057326" w14:textId="77777777" w:rsidR="0006791B" w:rsidRPr="0029264A" w:rsidRDefault="0006791B"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სტრატეგიული მიზანი</w:t>
            </w:r>
          </w:p>
        </w:tc>
        <w:tc>
          <w:tcPr>
            <w:tcW w:w="1219" w:type="dxa"/>
            <w:tcBorders>
              <w:top w:val="nil"/>
              <w:left w:val="nil"/>
              <w:bottom w:val="single" w:sz="4" w:space="0" w:color="auto"/>
              <w:right w:val="single" w:sz="4" w:space="0" w:color="auto"/>
            </w:tcBorders>
            <w:shd w:val="clear" w:color="000000" w:fill="FDE9D9"/>
            <w:vAlign w:val="center"/>
            <w:hideMark/>
          </w:tcPr>
          <w:p w14:paraId="081F6142" w14:textId="77777777" w:rsidR="0006791B" w:rsidRPr="0029264A" w:rsidRDefault="0006791B"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შეფასების მაჩვენებელი</w:t>
            </w:r>
          </w:p>
        </w:tc>
      </w:tr>
      <w:tr w:rsidR="0006791B" w:rsidRPr="0029264A" w14:paraId="4E039BB6" w14:textId="77777777" w:rsidTr="0006791B">
        <w:trPr>
          <w:trHeight w:val="420"/>
        </w:trPr>
        <w:tc>
          <w:tcPr>
            <w:tcW w:w="4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2DEA1B" w14:textId="77777777" w:rsidR="0006791B" w:rsidRPr="0029264A" w:rsidRDefault="0006791B" w:rsidP="0006791B">
            <w:pPr>
              <w:spacing w:after="0" w:line="240" w:lineRule="auto"/>
              <w:jc w:val="center"/>
              <w:rPr>
                <w:rFonts w:ascii="Sylfaen" w:eastAsia="Times New Roman" w:hAnsi="Sylfaen" w:cs="Calibri"/>
                <w:color w:val="000000"/>
                <w:sz w:val="14"/>
                <w:szCs w:val="14"/>
              </w:rPr>
            </w:pPr>
            <w:r>
              <w:rPr>
                <w:rFonts w:ascii="Sylfaen" w:hAnsi="Sylfaen" w:cs="Calibri"/>
                <w:color w:val="000000"/>
                <w:sz w:val="14"/>
                <w:szCs w:val="14"/>
              </w:rPr>
              <w:t>ჩასატარებელი ღონისძიებების რაოდენობა</w:t>
            </w:r>
          </w:p>
        </w:tc>
        <w:tc>
          <w:tcPr>
            <w:tcW w:w="988" w:type="dxa"/>
            <w:tcBorders>
              <w:top w:val="nil"/>
              <w:left w:val="nil"/>
              <w:bottom w:val="single" w:sz="4" w:space="0" w:color="auto"/>
              <w:right w:val="single" w:sz="4" w:space="0" w:color="auto"/>
            </w:tcBorders>
            <w:shd w:val="clear" w:color="000000" w:fill="FFFFFF"/>
            <w:vAlign w:val="center"/>
          </w:tcPr>
          <w:p w14:paraId="547AD85C" w14:textId="395CC369" w:rsidR="0006791B" w:rsidRPr="0029264A" w:rsidRDefault="0006791B" w:rsidP="0006791B">
            <w:pPr>
              <w:spacing w:after="0" w:line="240" w:lineRule="auto"/>
              <w:jc w:val="center"/>
              <w:rPr>
                <w:rFonts w:ascii="Sylfaen" w:eastAsia="Times New Roman" w:hAnsi="Sylfaen" w:cs="Calibri"/>
                <w:sz w:val="14"/>
                <w:szCs w:val="14"/>
                <w:lang w:val="ka-GE"/>
              </w:rPr>
            </w:pPr>
            <w:r>
              <w:rPr>
                <w:rFonts w:ascii="Sylfaen" w:hAnsi="Sylfaen" w:cs="Calibri"/>
                <w:sz w:val="14"/>
                <w:szCs w:val="14"/>
              </w:rPr>
              <w:t>7</w:t>
            </w:r>
          </w:p>
        </w:tc>
        <w:tc>
          <w:tcPr>
            <w:tcW w:w="807" w:type="dxa"/>
            <w:tcBorders>
              <w:top w:val="nil"/>
              <w:left w:val="nil"/>
              <w:bottom w:val="single" w:sz="4" w:space="0" w:color="auto"/>
              <w:right w:val="single" w:sz="4" w:space="0" w:color="auto"/>
            </w:tcBorders>
            <w:shd w:val="clear" w:color="000000" w:fill="FFFFFF"/>
            <w:vAlign w:val="center"/>
          </w:tcPr>
          <w:p w14:paraId="07CB375D" w14:textId="34C119C1" w:rsidR="0006791B" w:rsidRPr="0029264A" w:rsidRDefault="0006791B" w:rsidP="0006791B">
            <w:pPr>
              <w:spacing w:after="0" w:line="240" w:lineRule="auto"/>
              <w:jc w:val="center"/>
              <w:rPr>
                <w:rFonts w:ascii="Sylfaen" w:eastAsia="Times New Roman" w:hAnsi="Sylfaen" w:cs="Calibri"/>
                <w:sz w:val="14"/>
                <w:szCs w:val="14"/>
                <w:lang w:val="ka-GE"/>
              </w:rPr>
            </w:pPr>
            <w:r>
              <w:rPr>
                <w:rFonts w:ascii="Sylfaen" w:hAnsi="Sylfaen" w:cs="Calibri"/>
                <w:sz w:val="14"/>
                <w:szCs w:val="14"/>
              </w:rPr>
              <w:t>8</w:t>
            </w:r>
          </w:p>
        </w:tc>
        <w:tc>
          <w:tcPr>
            <w:tcW w:w="807" w:type="dxa"/>
            <w:tcBorders>
              <w:top w:val="nil"/>
              <w:left w:val="nil"/>
              <w:bottom w:val="single" w:sz="4" w:space="0" w:color="auto"/>
              <w:right w:val="single" w:sz="4" w:space="0" w:color="auto"/>
            </w:tcBorders>
            <w:shd w:val="clear" w:color="000000" w:fill="FFFFFF"/>
            <w:vAlign w:val="center"/>
          </w:tcPr>
          <w:p w14:paraId="1A179A84" w14:textId="4F208F24" w:rsidR="0006791B" w:rsidRPr="0029264A" w:rsidRDefault="0006791B" w:rsidP="0006791B">
            <w:pPr>
              <w:spacing w:after="0" w:line="240" w:lineRule="auto"/>
              <w:jc w:val="center"/>
              <w:rPr>
                <w:rFonts w:ascii="Sylfaen" w:eastAsia="Times New Roman" w:hAnsi="Sylfaen" w:cs="Calibri"/>
                <w:sz w:val="14"/>
                <w:szCs w:val="14"/>
                <w:lang w:val="ka-GE"/>
              </w:rPr>
            </w:pPr>
            <w:r>
              <w:rPr>
                <w:rFonts w:ascii="Sylfaen" w:hAnsi="Sylfaen" w:cs="Calibri"/>
                <w:sz w:val="14"/>
                <w:szCs w:val="14"/>
              </w:rPr>
              <w:t>8</w:t>
            </w:r>
          </w:p>
        </w:tc>
        <w:tc>
          <w:tcPr>
            <w:tcW w:w="807" w:type="dxa"/>
            <w:tcBorders>
              <w:top w:val="nil"/>
              <w:left w:val="nil"/>
              <w:bottom w:val="single" w:sz="4" w:space="0" w:color="auto"/>
              <w:right w:val="single" w:sz="4" w:space="0" w:color="auto"/>
            </w:tcBorders>
            <w:shd w:val="clear" w:color="000000" w:fill="FFFFFF"/>
            <w:vAlign w:val="center"/>
          </w:tcPr>
          <w:p w14:paraId="168F887B" w14:textId="7F676A37" w:rsidR="0006791B" w:rsidRPr="0029264A" w:rsidRDefault="0006791B" w:rsidP="0006791B">
            <w:pPr>
              <w:spacing w:after="0" w:line="240" w:lineRule="auto"/>
              <w:jc w:val="center"/>
              <w:rPr>
                <w:rFonts w:ascii="Sylfaen" w:eastAsia="Times New Roman" w:hAnsi="Sylfaen" w:cs="Calibri"/>
                <w:sz w:val="14"/>
                <w:szCs w:val="14"/>
                <w:lang w:val="ka-GE"/>
              </w:rPr>
            </w:pPr>
            <w:r>
              <w:rPr>
                <w:rFonts w:ascii="Sylfaen" w:hAnsi="Sylfaen" w:cs="Calibri"/>
                <w:sz w:val="14"/>
                <w:szCs w:val="14"/>
              </w:rPr>
              <w:t>8</w:t>
            </w:r>
          </w:p>
        </w:tc>
        <w:tc>
          <w:tcPr>
            <w:tcW w:w="878" w:type="dxa"/>
            <w:tcBorders>
              <w:top w:val="nil"/>
              <w:left w:val="nil"/>
              <w:bottom w:val="single" w:sz="4" w:space="0" w:color="auto"/>
              <w:right w:val="single" w:sz="4" w:space="0" w:color="auto"/>
            </w:tcBorders>
            <w:shd w:val="clear" w:color="000000" w:fill="FFFFFF"/>
            <w:vAlign w:val="center"/>
          </w:tcPr>
          <w:p w14:paraId="1B7397F3" w14:textId="0EFDEDA3" w:rsidR="0006791B" w:rsidRPr="0029264A" w:rsidRDefault="0006791B" w:rsidP="0006791B">
            <w:pPr>
              <w:spacing w:after="0" w:line="240" w:lineRule="auto"/>
              <w:jc w:val="center"/>
              <w:rPr>
                <w:rFonts w:ascii="Sylfaen" w:eastAsia="Times New Roman" w:hAnsi="Sylfaen" w:cs="Calibri"/>
                <w:sz w:val="14"/>
                <w:szCs w:val="14"/>
                <w:lang w:val="ka-GE"/>
              </w:rPr>
            </w:pPr>
            <w:r>
              <w:rPr>
                <w:rFonts w:ascii="Sylfaen" w:hAnsi="Sylfaen" w:cs="Calibri"/>
                <w:sz w:val="14"/>
                <w:szCs w:val="14"/>
              </w:rPr>
              <w:t>8</w:t>
            </w:r>
          </w:p>
        </w:tc>
        <w:tc>
          <w:tcPr>
            <w:tcW w:w="1188" w:type="dxa"/>
            <w:tcBorders>
              <w:top w:val="nil"/>
              <w:left w:val="nil"/>
              <w:bottom w:val="single" w:sz="4" w:space="0" w:color="auto"/>
              <w:right w:val="single" w:sz="4" w:space="0" w:color="auto"/>
            </w:tcBorders>
            <w:shd w:val="clear" w:color="000000" w:fill="FFFFFF"/>
            <w:vAlign w:val="center"/>
          </w:tcPr>
          <w:p w14:paraId="3C9900C5" w14:textId="0B82640D" w:rsidR="0006791B" w:rsidRPr="0029264A" w:rsidRDefault="0006791B" w:rsidP="0006791B">
            <w:pPr>
              <w:spacing w:after="0" w:line="240" w:lineRule="auto"/>
              <w:jc w:val="center"/>
              <w:rPr>
                <w:rFonts w:ascii="Sylfaen" w:eastAsia="Times New Roman" w:hAnsi="Sylfaen" w:cs="Calibri"/>
                <w:sz w:val="14"/>
                <w:szCs w:val="14"/>
                <w:lang w:val="ka-GE"/>
              </w:rPr>
            </w:pPr>
            <w:r>
              <w:rPr>
                <w:rFonts w:ascii="Sylfaen" w:hAnsi="Sylfaen" w:cs="Calibri"/>
                <w:sz w:val="14"/>
                <w:szCs w:val="14"/>
              </w:rPr>
              <w:t>8</w:t>
            </w:r>
          </w:p>
        </w:tc>
        <w:tc>
          <w:tcPr>
            <w:tcW w:w="1219" w:type="dxa"/>
            <w:tcBorders>
              <w:top w:val="nil"/>
              <w:left w:val="nil"/>
              <w:bottom w:val="single" w:sz="4" w:space="0" w:color="auto"/>
              <w:right w:val="single" w:sz="4" w:space="0" w:color="auto"/>
            </w:tcBorders>
            <w:shd w:val="clear" w:color="000000" w:fill="FFFFFF"/>
            <w:vAlign w:val="center"/>
            <w:hideMark/>
          </w:tcPr>
          <w:p w14:paraId="54BF67F2" w14:textId="088F420D" w:rsidR="0006791B" w:rsidRPr="0029264A" w:rsidRDefault="0006791B" w:rsidP="0006791B">
            <w:pPr>
              <w:spacing w:after="0" w:line="240" w:lineRule="auto"/>
              <w:jc w:val="center"/>
              <w:rPr>
                <w:rFonts w:ascii="Sylfaen" w:eastAsia="Times New Roman" w:hAnsi="Sylfaen" w:cs="Calibri"/>
                <w:sz w:val="14"/>
                <w:szCs w:val="14"/>
              </w:rPr>
            </w:pPr>
            <w:r>
              <w:rPr>
                <w:rFonts w:ascii="Sylfaen" w:hAnsi="Sylfaen" w:cs="Calibri"/>
                <w:sz w:val="14"/>
                <w:szCs w:val="14"/>
              </w:rPr>
              <w:t>რაოდენობრივი</w:t>
            </w:r>
          </w:p>
        </w:tc>
      </w:tr>
    </w:tbl>
    <w:p w14:paraId="1770CF27" w14:textId="77777777" w:rsidR="006A6446" w:rsidRPr="006A6446" w:rsidRDefault="006A6446" w:rsidP="00F437A4">
      <w:pPr>
        <w:widowControl w:val="0"/>
        <w:autoSpaceDE w:val="0"/>
        <w:autoSpaceDN w:val="0"/>
        <w:adjustRightInd w:val="0"/>
        <w:spacing w:after="0"/>
        <w:ind w:firstLine="475"/>
        <w:rPr>
          <w:sz w:val="14"/>
          <w:szCs w:val="14"/>
          <w:lang w:val="ka-GE"/>
        </w:rPr>
      </w:pPr>
    </w:p>
    <w:p w14:paraId="489C84FD" w14:textId="099E42AE" w:rsidR="00F437A4" w:rsidRDefault="006A6446" w:rsidP="00F437A4">
      <w:pPr>
        <w:widowControl w:val="0"/>
        <w:autoSpaceDE w:val="0"/>
        <w:autoSpaceDN w:val="0"/>
        <w:adjustRightInd w:val="0"/>
        <w:spacing w:after="0"/>
        <w:ind w:firstLine="475"/>
        <w:rPr>
          <w:rFonts w:ascii="Sylfaen" w:hAnsi="Sylfaen" w:cs="Sylfaen"/>
          <w:b/>
          <w:bCs/>
          <w:iCs/>
          <w:color w:val="385623"/>
          <w:sz w:val="16"/>
          <w:szCs w:val="16"/>
          <w:lang w:val="ka-GE"/>
        </w:rPr>
      </w:pPr>
      <w:r>
        <w:rPr>
          <w:lang w:val="ka-GE"/>
        </w:rPr>
        <w:t xml:space="preserve"> </w:t>
      </w:r>
      <w:r w:rsidRPr="006A6446">
        <w:rPr>
          <w:rFonts w:ascii="Sylfaen" w:hAnsi="Sylfaen" w:cs="Sylfaen"/>
          <w:b/>
          <w:bCs/>
          <w:iCs/>
          <w:color w:val="385623"/>
          <w:sz w:val="16"/>
          <w:szCs w:val="16"/>
          <w:lang w:val="ka-GE"/>
        </w:rPr>
        <w:t>ბიუჯეტი</w:t>
      </w:r>
    </w:p>
    <w:p w14:paraId="5A3A4CB9" w14:textId="5DC7B8A6" w:rsidR="006A6446" w:rsidRDefault="006A6446" w:rsidP="00F437A4">
      <w:pPr>
        <w:widowControl w:val="0"/>
        <w:autoSpaceDE w:val="0"/>
        <w:autoSpaceDN w:val="0"/>
        <w:adjustRightInd w:val="0"/>
        <w:spacing w:after="0"/>
        <w:ind w:firstLine="475"/>
        <w:rPr>
          <w:sz w:val="14"/>
          <w:szCs w:val="14"/>
          <w:lang w:val="ka-GE"/>
        </w:rPr>
      </w:pPr>
    </w:p>
    <w:tbl>
      <w:tblPr>
        <w:tblW w:w="0" w:type="auto"/>
        <w:tblLook w:val="04A0" w:firstRow="1" w:lastRow="0" w:firstColumn="1" w:lastColumn="0" w:noHBand="0" w:noVBand="1"/>
      </w:tblPr>
      <w:tblGrid>
        <w:gridCol w:w="332"/>
        <w:gridCol w:w="5333"/>
        <w:gridCol w:w="1080"/>
        <w:gridCol w:w="1170"/>
        <w:gridCol w:w="990"/>
        <w:gridCol w:w="1170"/>
        <w:gridCol w:w="985"/>
      </w:tblGrid>
      <w:tr w:rsidR="002E3010" w:rsidRPr="006A6446" w14:paraId="41094AD7" w14:textId="77777777" w:rsidTr="006D1C9A">
        <w:trPr>
          <w:trHeight w:val="422"/>
        </w:trPr>
        <w:tc>
          <w:tcPr>
            <w:tcW w:w="0" w:type="auto"/>
            <w:tcBorders>
              <w:top w:val="single" w:sz="4" w:space="0" w:color="auto"/>
              <w:left w:val="single" w:sz="4" w:space="0" w:color="auto"/>
              <w:bottom w:val="double" w:sz="6" w:space="0" w:color="auto"/>
              <w:right w:val="single" w:sz="4" w:space="0" w:color="auto"/>
            </w:tcBorders>
            <w:noWrap/>
            <w:vAlign w:val="center"/>
            <w:hideMark/>
          </w:tcPr>
          <w:p w14:paraId="0F0868AF"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N</w:t>
            </w:r>
          </w:p>
        </w:tc>
        <w:tc>
          <w:tcPr>
            <w:tcW w:w="5333" w:type="dxa"/>
            <w:tcBorders>
              <w:top w:val="single" w:sz="4" w:space="0" w:color="auto"/>
              <w:left w:val="nil"/>
              <w:bottom w:val="double" w:sz="6" w:space="0" w:color="auto"/>
              <w:right w:val="single" w:sz="4" w:space="0" w:color="auto"/>
            </w:tcBorders>
            <w:noWrap/>
            <w:vAlign w:val="center"/>
            <w:hideMark/>
          </w:tcPr>
          <w:p w14:paraId="50A4B726"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ხარჯების დასახელება</w:t>
            </w:r>
          </w:p>
        </w:tc>
        <w:tc>
          <w:tcPr>
            <w:tcW w:w="1080" w:type="dxa"/>
            <w:tcBorders>
              <w:top w:val="single" w:sz="4" w:space="0" w:color="auto"/>
              <w:left w:val="nil"/>
              <w:bottom w:val="double" w:sz="6" w:space="0" w:color="auto"/>
              <w:right w:val="single" w:sz="4" w:space="0" w:color="auto"/>
            </w:tcBorders>
            <w:vAlign w:val="center"/>
            <w:hideMark/>
          </w:tcPr>
          <w:p w14:paraId="5A1301C6"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2026 წლის გეგმა</w:t>
            </w:r>
          </w:p>
        </w:tc>
        <w:tc>
          <w:tcPr>
            <w:tcW w:w="1170" w:type="dxa"/>
            <w:tcBorders>
              <w:top w:val="single" w:sz="4" w:space="0" w:color="auto"/>
              <w:left w:val="nil"/>
              <w:bottom w:val="double" w:sz="6" w:space="0" w:color="auto"/>
              <w:right w:val="single" w:sz="4" w:space="0" w:color="auto"/>
            </w:tcBorders>
            <w:vAlign w:val="center"/>
            <w:hideMark/>
          </w:tcPr>
          <w:p w14:paraId="2637E205"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2027 წლის პროგნოზი</w:t>
            </w:r>
          </w:p>
        </w:tc>
        <w:tc>
          <w:tcPr>
            <w:tcW w:w="990" w:type="dxa"/>
            <w:tcBorders>
              <w:top w:val="single" w:sz="4" w:space="0" w:color="auto"/>
              <w:left w:val="nil"/>
              <w:bottom w:val="double" w:sz="6" w:space="0" w:color="auto"/>
              <w:right w:val="single" w:sz="4" w:space="0" w:color="auto"/>
            </w:tcBorders>
            <w:vAlign w:val="center"/>
            <w:hideMark/>
          </w:tcPr>
          <w:p w14:paraId="48E6B288"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2028 წლის პროგნოზი</w:t>
            </w:r>
          </w:p>
        </w:tc>
        <w:tc>
          <w:tcPr>
            <w:tcW w:w="1170" w:type="dxa"/>
            <w:tcBorders>
              <w:top w:val="single" w:sz="4" w:space="0" w:color="auto"/>
              <w:left w:val="nil"/>
              <w:bottom w:val="double" w:sz="6" w:space="0" w:color="auto"/>
              <w:right w:val="single" w:sz="4" w:space="0" w:color="auto"/>
            </w:tcBorders>
            <w:vAlign w:val="center"/>
            <w:hideMark/>
          </w:tcPr>
          <w:p w14:paraId="555BE7A4"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2029 წლის პროგნოზი</w:t>
            </w:r>
          </w:p>
        </w:tc>
        <w:tc>
          <w:tcPr>
            <w:tcW w:w="985" w:type="dxa"/>
            <w:tcBorders>
              <w:top w:val="single" w:sz="4" w:space="0" w:color="auto"/>
              <w:left w:val="nil"/>
              <w:bottom w:val="double" w:sz="6" w:space="0" w:color="auto"/>
              <w:right w:val="single" w:sz="4" w:space="0" w:color="auto"/>
            </w:tcBorders>
            <w:vAlign w:val="center"/>
            <w:hideMark/>
          </w:tcPr>
          <w:p w14:paraId="41D26F6C"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2030 წლის პროგნოზი</w:t>
            </w:r>
          </w:p>
        </w:tc>
      </w:tr>
      <w:tr w:rsidR="002E3010" w:rsidRPr="006A6446" w14:paraId="26C23EE0" w14:textId="77777777" w:rsidTr="006D1C9A">
        <w:trPr>
          <w:trHeight w:val="30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C88F452"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 </w:t>
            </w:r>
          </w:p>
        </w:tc>
        <w:tc>
          <w:tcPr>
            <w:tcW w:w="5333" w:type="dxa"/>
            <w:tcBorders>
              <w:top w:val="single" w:sz="4" w:space="0" w:color="auto"/>
              <w:left w:val="nil"/>
              <w:bottom w:val="single" w:sz="4" w:space="0" w:color="auto"/>
              <w:right w:val="single" w:sz="4" w:space="0" w:color="auto"/>
            </w:tcBorders>
            <w:noWrap/>
            <w:vAlign w:val="center"/>
            <w:hideMark/>
          </w:tcPr>
          <w:p w14:paraId="4D11BBF0" w14:textId="77777777" w:rsidR="006A6446" w:rsidRPr="006A6446" w:rsidRDefault="006A6446" w:rsidP="006A6446">
            <w:pPr>
              <w:spacing w:after="0" w:line="240" w:lineRule="auto"/>
              <w:rPr>
                <w:rFonts w:ascii="Sylfaen" w:eastAsia="Times New Roman" w:hAnsi="Sylfaen" w:cs="Calibri"/>
                <w:color w:val="000000"/>
                <w:sz w:val="14"/>
                <w:szCs w:val="14"/>
              </w:rPr>
            </w:pPr>
            <w:r w:rsidRPr="006A6446">
              <w:rPr>
                <w:rFonts w:ascii="Sylfaen" w:eastAsia="Times New Roman" w:hAnsi="Sylfaen" w:cs="Calibri"/>
                <w:color w:val="000000"/>
                <w:sz w:val="14"/>
                <w:szCs w:val="14"/>
              </w:rPr>
              <w:t>მომუშავეთა რიცხოვნობა</w:t>
            </w:r>
          </w:p>
        </w:tc>
        <w:tc>
          <w:tcPr>
            <w:tcW w:w="1080" w:type="dxa"/>
            <w:tcBorders>
              <w:top w:val="single" w:sz="4" w:space="0" w:color="auto"/>
              <w:left w:val="nil"/>
              <w:bottom w:val="single" w:sz="4" w:space="0" w:color="auto"/>
              <w:right w:val="single" w:sz="4" w:space="0" w:color="auto"/>
            </w:tcBorders>
            <w:noWrap/>
            <w:vAlign w:val="center"/>
            <w:hideMark/>
          </w:tcPr>
          <w:p w14:paraId="3C63D156"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8</w:t>
            </w:r>
          </w:p>
        </w:tc>
        <w:tc>
          <w:tcPr>
            <w:tcW w:w="1170" w:type="dxa"/>
            <w:tcBorders>
              <w:top w:val="single" w:sz="4" w:space="0" w:color="auto"/>
              <w:left w:val="nil"/>
              <w:bottom w:val="single" w:sz="4" w:space="0" w:color="auto"/>
              <w:right w:val="single" w:sz="4" w:space="0" w:color="auto"/>
            </w:tcBorders>
            <w:noWrap/>
            <w:vAlign w:val="center"/>
            <w:hideMark/>
          </w:tcPr>
          <w:p w14:paraId="5C62A057"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8</w:t>
            </w:r>
          </w:p>
        </w:tc>
        <w:tc>
          <w:tcPr>
            <w:tcW w:w="990" w:type="dxa"/>
            <w:tcBorders>
              <w:top w:val="single" w:sz="4" w:space="0" w:color="auto"/>
              <w:left w:val="nil"/>
              <w:bottom w:val="single" w:sz="4" w:space="0" w:color="auto"/>
              <w:right w:val="single" w:sz="4" w:space="0" w:color="auto"/>
            </w:tcBorders>
            <w:noWrap/>
            <w:vAlign w:val="center"/>
            <w:hideMark/>
          </w:tcPr>
          <w:p w14:paraId="4EAE0A1D"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8</w:t>
            </w:r>
          </w:p>
        </w:tc>
        <w:tc>
          <w:tcPr>
            <w:tcW w:w="1170" w:type="dxa"/>
            <w:tcBorders>
              <w:top w:val="single" w:sz="4" w:space="0" w:color="auto"/>
              <w:left w:val="nil"/>
              <w:bottom w:val="single" w:sz="4" w:space="0" w:color="auto"/>
              <w:right w:val="single" w:sz="4" w:space="0" w:color="auto"/>
            </w:tcBorders>
            <w:noWrap/>
            <w:vAlign w:val="center"/>
            <w:hideMark/>
          </w:tcPr>
          <w:p w14:paraId="05C6D294"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8</w:t>
            </w:r>
          </w:p>
        </w:tc>
        <w:tc>
          <w:tcPr>
            <w:tcW w:w="985" w:type="dxa"/>
            <w:tcBorders>
              <w:top w:val="single" w:sz="4" w:space="0" w:color="auto"/>
              <w:left w:val="nil"/>
              <w:bottom w:val="single" w:sz="4" w:space="0" w:color="auto"/>
              <w:right w:val="single" w:sz="4" w:space="0" w:color="auto"/>
            </w:tcBorders>
            <w:noWrap/>
            <w:vAlign w:val="center"/>
            <w:hideMark/>
          </w:tcPr>
          <w:p w14:paraId="37893BA7"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8</w:t>
            </w:r>
          </w:p>
        </w:tc>
      </w:tr>
      <w:tr w:rsidR="002E3010" w:rsidRPr="006A6446" w14:paraId="1038DCCE"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04F2DC9D"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w:t>
            </w:r>
          </w:p>
        </w:tc>
        <w:tc>
          <w:tcPr>
            <w:tcW w:w="5333" w:type="dxa"/>
            <w:tcBorders>
              <w:top w:val="nil"/>
              <w:left w:val="nil"/>
              <w:bottom w:val="single" w:sz="4" w:space="0" w:color="auto"/>
              <w:right w:val="single" w:sz="4" w:space="0" w:color="auto"/>
            </w:tcBorders>
            <w:noWrap/>
            <w:vAlign w:val="center"/>
            <w:hideMark/>
          </w:tcPr>
          <w:p w14:paraId="74062037" w14:textId="77777777" w:rsidR="006A6446" w:rsidRPr="006A6446" w:rsidRDefault="006A6446" w:rsidP="006A6446">
            <w:pPr>
              <w:spacing w:after="0" w:line="240" w:lineRule="auto"/>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შრომის ანაზღაურება</w:t>
            </w:r>
          </w:p>
        </w:tc>
        <w:tc>
          <w:tcPr>
            <w:tcW w:w="1080" w:type="dxa"/>
            <w:tcBorders>
              <w:top w:val="nil"/>
              <w:left w:val="nil"/>
              <w:bottom w:val="single" w:sz="4" w:space="0" w:color="auto"/>
              <w:right w:val="single" w:sz="4" w:space="0" w:color="auto"/>
            </w:tcBorders>
            <w:noWrap/>
            <w:vAlign w:val="center"/>
            <w:hideMark/>
          </w:tcPr>
          <w:p w14:paraId="2A0ECC20"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73,660</w:t>
            </w:r>
          </w:p>
        </w:tc>
        <w:tc>
          <w:tcPr>
            <w:tcW w:w="1170" w:type="dxa"/>
            <w:tcBorders>
              <w:top w:val="nil"/>
              <w:left w:val="nil"/>
              <w:bottom w:val="single" w:sz="4" w:space="0" w:color="auto"/>
              <w:right w:val="single" w:sz="4" w:space="0" w:color="auto"/>
            </w:tcBorders>
            <w:noWrap/>
            <w:vAlign w:val="center"/>
            <w:hideMark/>
          </w:tcPr>
          <w:p w14:paraId="14B9C211"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81,026</w:t>
            </w:r>
          </w:p>
        </w:tc>
        <w:tc>
          <w:tcPr>
            <w:tcW w:w="990" w:type="dxa"/>
            <w:tcBorders>
              <w:top w:val="nil"/>
              <w:left w:val="nil"/>
              <w:bottom w:val="single" w:sz="4" w:space="0" w:color="auto"/>
              <w:right w:val="single" w:sz="4" w:space="0" w:color="auto"/>
            </w:tcBorders>
            <w:noWrap/>
            <w:vAlign w:val="center"/>
            <w:hideMark/>
          </w:tcPr>
          <w:p w14:paraId="3556C2DE"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89,128</w:t>
            </w:r>
          </w:p>
        </w:tc>
        <w:tc>
          <w:tcPr>
            <w:tcW w:w="1170" w:type="dxa"/>
            <w:tcBorders>
              <w:top w:val="nil"/>
              <w:left w:val="nil"/>
              <w:bottom w:val="single" w:sz="4" w:space="0" w:color="auto"/>
              <w:right w:val="single" w:sz="4" w:space="0" w:color="auto"/>
            </w:tcBorders>
            <w:noWrap/>
            <w:vAlign w:val="center"/>
            <w:hideMark/>
          </w:tcPr>
          <w:p w14:paraId="5C7E9D6E"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98,040</w:t>
            </w:r>
          </w:p>
        </w:tc>
        <w:tc>
          <w:tcPr>
            <w:tcW w:w="985" w:type="dxa"/>
            <w:tcBorders>
              <w:top w:val="nil"/>
              <w:left w:val="nil"/>
              <w:bottom w:val="single" w:sz="4" w:space="0" w:color="auto"/>
              <w:right w:val="single" w:sz="4" w:space="0" w:color="auto"/>
            </w:tcBorders>
            <w:noWrap/>
            <w:vAlign w:val="center"/>
            <w:hideMark/>
          </w:tcPr>
          <w:p w14:paraId="006A7C8D"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107,844</w:t>
            </w:r>
          </w:p>
        </w:tc>
      </w:tr>
      <w:tr w:rsidR="002E3010" w:rsidRPr="006A6446" w14:paraId="3153CB53"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707B8B6C"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2</w:t>
            </w:r>
          </w:p>
        </w:tc>
        <w:tc>
          <w:tcPr>
            <w:tcW w:w="5333" w:type="dxa"/>
            <w:tcBorders>
              <w:top w:val="nil"/>
              <w:left w:val="nil"/>
              <w:bottom w:val="single" w:sz="4" w:space="0" w:color="auto"/>
              <w:right w:val="single" w:sz="4" w:space="0" w:color="auto"/>
            </w:tcBorders>
            <w:noWrap/>
            <w:vAlign w:val="center"/>
            <w:hideMark/>
          </w:tcPr>
          <w:p w14:paraId="4EA0A99A" w14:textId="77777777" w:rsidR="006A6446" w:rsidRPr="006A6446" w:rsidRDefault="006A6446" w:rsidP="006A6446">
            <w:pPr>
              <w:spacing w:after="0" w:line="240" w:lineRule="auto"/>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საქონელი და მომსახურება</w:t>
            </w:r>
          </w:p>
        </w:tc>
        <w:tc>
          <w:tcPr>
            <w:tcW w:w="1080" w:type="dxa"/>
            <w:tcBorders>
              <w:top w:val="nil"/>
              <w:left w:val="nil"/>
              <w:bottom w:val="single" w:sz="4" w:space="0" w:color="auto"/>
              <w:right w:val="single" w:sz="4" w:space="0" w:color="auto"/>
            </w:tcBorders>
            <w:noWrap/>
            <w:vAlign w:val="center"/>
            <w:hideMark/>
          </w:tcPr>
          <w:p w14:paraId="049768D1"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23,190</w:t>
            </w:r>
          </w:p>
        </w:tc>
        <w:tc>
          <w:tcPr>
            <w:tcW w:w="1170" w:type="dxa"/>
            <w:tcBorders>
              <w:top w:val="nil"/>
              <w:left w:val="nil"/>
              <w:bottom w:val="single" w:sz="4" w:space="0" w:color="auto"/>
              <w:right w:val="single" w:sz="4" w:space="0" w:color="auto"/>
            </w:tcBorders>
            <w:noWrap/>
            <w:vAlign w:val="center"/>
            <w:hideMark/>
          </w:tcPr>
          <w:p w14:paraId="3F9CD4AB"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26,474</w:t>
            </w:r>
          </w:p>
        </w:tc>
        <w:tc>
          <w:tcPr>
            <w:tcW w:w="990" w:type="dxa"/>
            <w:tcBorders>
              <w:top w:val="nil"/>
              <w:left w:val="nil"/>
              <w:bottom w:val="single" w:sz="4" w:space="0" w:color="auto"/>
              <w:right w:val="single" w:sz="4" w:space="0" w:color="auto"/>
            </w:tcBorders>
            <w:noWrap/>
            <w:vAlign w:val="center"/>
            <w:hideMark/>
          </w:tcPr>
          <w:p w14:paraId="7E978D8B"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28,872</w:t>
            </w:r>
          </w:p>
        </w:tc>
        <w:tc>
          <w:tcPr>
            <w:tcW w:w="1170" w:type="dxa"/>
            <w:tcBorders>
              <w:top w:val="nil"/>
              <w:left w:val="nil"/>
              <w:bottom w:val="single" w:sz="4" w:space="0" w:color="auto"/>
              <w:right w:val="single" w:sz="4" w:space="0" w:color="auto"/>
            </w:tcBorders>
            <w:noWrap/>
            <w:vAlign w:val="center"/>
            <w:hideMark/>
          </w:tcPr>
          <w:p w14:paraId="171DFD24"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25,960</w:t>
            </w:r>
          </w:p>
        </w:tc>
        <w:tc>
          <w:tcPr>
            <w:tcW w:w="985" w:type="dxa"/>
            <w:tcBorders>
              <w:top w:val="nil"/>
              <w:left w:val="nil"/>
              <w:bottom w:val="single" w:sz="4" w:space="0" w:color="auto"/>
              <w:right w:val="single" w:sz="4" w:space="0" w:color="auto"/>
            </w:tcBorders>
            <w:noWrap/>
            <w:vAlign w:val="center"/>
            <w:hideMark/>
          </w:tcPr>
          <w:p w14:paraId="74851A6D"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28,156</w:t>
            </w:r>
          </w:p>
        </w:tc>
      </w:tr>
      <w:tr w:rsidR="002E3010" w:rsidRPr="006A6446" w14:paraId="4C0070F1"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76ABEF37" w14:textId="77777777" w:rsidR="006A6446" w:rsidRPr="006A6446" w:rsidRDefault="006A6446" w:rsidP="006A6446">
            <w:pPr>
              <w:spacing w:after="0" w:line="240" w:lineRule="auto"/>
              <w:jc w:val="right"/>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ა</w:t>
            </w:r>
          </w:p>
        </w:tc>
        <w:tc>
          <w:tcPr>
            <w:tcW w:w="5333" w:type="dxa"/>
            <w:tcBorders>
              <w:top w:val="nil"/>
              <w:left w:val="nil"/>
              <w:bottom w:val="single" w:sz="4" w:space="0" w:color="auto"/>
              <w:right w:val="single" w:sz="4" w:space="0" w:color="auto"/>
            </w:tcBorders>
            <w:noWrap/>
            <w:vAlign w:val="center"/>
            <w:hideMark/>
          </w:tcPr>
          <w:p w14:paraId="3D04F66F" w14:textId="77777777" w:rsidR="006A6446" w:rsidRPr="006A6446" w:rsidRDefault="006A6446" w:rsidP="006A6446">
            <w:pPr>
              <w:spacing w:after="0" w:line="240" w:lineRule="auto"/>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 xml:space="preserve">  შტატგარეშე მომუშავეთა ანაზღაურება</w:t>
            </w:r>
          </w:p>
        </w:tc>
        <w:tc>
          <w:tcPr>
            <w:tcW w:w="1080" w:type="dxa"/>
            <w:tcBorders>
              <w:top w:val="nil"/>
              <w:left w:val="nil"/>
              <w:bottom w:val="single" w:sz="4" w:space="0" w:color="auto"/>
              <w:right w:val="single" w:sz="4" w:space="0" w:color="auto"/>
            </w:tcBorders>
            <w:noWrap/>
            <w:vAlign w:val="center"/>
            <w:hideMark/>
          </w:tcPr>
          <w:p w14:paraId="026ED812"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1,650</w:t>
            </w:r>
          </w:p>
        </w:tc>
        <w:tc>
          <w:tcPr>
            <w:tcW w:w="1170" w:type="dxa"/>
            <w:tcBorders>
              <w:top w:val="nil"/>
              <w:left w:val="nil"/>
              <w:bottom w:val="single" w:sz="4" w:space="0" w:color="auto"/>
              <w:right w:val="single" w:sz="4" w:space="0" w:color="auto"/>
            </w:tcBorders>
            <w:noWrap/>
            <w:vAlign w:val="center"/>
            <w:hideMark/>
          </w:tcPr>
          <w:p w14:paraId="7163D28C"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1,815</w:t>
            </w:r>
          </w:p>
        </w:tc>
        <w:tc>
          <w:tcPr>
            <w:tcW w:w="990" w:type="dxa"/>
            <w:tcBorders>
              <w:top w:val="nil"/>
              <w:left w:val="nil"/>
              <w:bottom w:val="single" w:sz="4" w:space="0" w:color="auto"/>
              <w:right w:val="single" w:sz="4" w:space="0" w:color="auto"/>
            </w:tcBorders>
            <w:noWrap/>
            <w:vAlign w:val="center"/>
            <w:hideMark/>
          </w:tcPr>
          <w:p w14:paraId="1D9144EB"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1,815</w:t>
            </w:r>
          </w:p>
        </w:tc>
        <w:tc>
          <w:tcPr>
            <w:tcW w:w="1170" w:type="dxa"/>
            <w:tcBorders>
              <w:top w:val="nil"/>
              <w:left w:val="nil"/>
              <w:bottom w:val="single" w:sz="4" w:space="0" w:color="auto"/>
              <w:right w:val="single" w:sz="4" w:space="0" w:color="auto"/>
            </w:tcBorders>
            <w:noWrap/>
            <w:vAlign w:val="center"/>
            <w:hideMark/>
          </w:tcPr>
          <w:p w14:paraId="690D9FBE"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1,815</w:t>
            </w:r>
          </w:p>
        </w:tc>
        <w:tc>
          <w:tcPr>
            <w:tcW w:w="985" w:type="dxa"/>
            <w:tcBorders>
              <w:top w:val="nil"/>
              <w:left w:val="nil"/>
              <w:bottom w:val="single" w:sz="4" w:space="0" w:color="auto"/>
              <w:right w:val="single" w:sz="4" w:space="0" w:color="auto"/>
            </w:tcBorders>
            <w:noWrap/>
            <w:vAlign w:val="center"/>
            <w:hideMark/>
          </w:tcPr>
          <w:p w14:paraId="4AB63AF4"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1,815</w:t>
            </w:r>
          </w:p>
        </w:tc>
      </w:tr>
      <w:tr w:rsidR="002E3010" w:rsidRPr="006A6446" w14:paraId="274198EA"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47F9A045" w14:textId="77777777" w:rsidR="006A6446" w:rsidRPr="006A6446" w:rsidRDefault="006A6446" w:rsidP="006A6446">
            <w:pPr>
              <w:spacing w:after="0" w:line="240" w:lineRule="auto"/>
              <w:jc w:val="right"/>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ბ</w:t>
            </w:r>
          </w:p>
        </w:tc>
        <w:tc>
          <w:tcPr>
            <w:tcW w:w="5333" w:type="dxa"/>
            <w:tcBorders>
              <w:top w:val="nil"/>
              <w:left w:val="nil"/>
              <w:bottom w:val="single" w:sz="4" w:space="0" w:color="auto"/>
              <w:right w:val="single" w:sz="4" w:space="0" w:color="auto"/>
            </w:tcBorders>
            <w:noWrap/>
            <w:vAlign w:val="center"/>
            <w:hideMark/>
          </w:tcPr>
          <w:p w14:paraId="4E866549" w14:textId="77777777" w:rsidR="006A6446" w:rsidRPr="006A6446" w:rsidRDefault="006A6446" w:rsidP="006A6446">
            <w:pPr>
              <w:spacing w:after="0" w:line="240" w:lineRule="auto"/>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 xml:space="preserve">  მივლინება</w:t>
            </w:r>
          </w:p>
        </w:tc>
        <w:tc>
          <w:tcPr>
            <w:tcW w:w="1080" w:type="dxa"/>
            <w:tcBorders>
              <w:top w:val="nil"/>
              <w:left w:val="nil"/>
              <w:bottom w:val="single" w:sz="4" w:space="0" w:color="auto"/>
              <w:right w:val="single" w:sz="4" w:space="0" w:color="auto"/>
            </w:tcBorders>
            <w:noWrap/>
            <w:vAlign w:val="center"/>
            <w:hideMark/>
          </w:tcPr>
          <w:p w14:paraId="14E882C8"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600</w:t>
            </w:r>
          </w:p>
        </w:tc>
        <w:tc>
          <w:tcPr>
            <w:tcW w:w="1170" w:type="dxa"/>
            <w:tcBorders>
              <w:top w:val="nil"/>
              <w:left w:val="nil"/>
              <w:bottom w:val="single" w:sz="4" w:space="0" w:color="auto"/>
              <w:right w:val="single" w:sz="4" w:space="0" w:color="auto"/>
            </w:tcBorders>
            <w:noWrap/>
            <w:vAlign w:val="center"/>
            <w:hideMark/>
          </w:tcPr>
          <w:p w14:paraId="36EDDD4B"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600</w:t>
            </w:r>
          </w:p>
        </w:tc>
        <w:tc>
          <w:tcPr>
            <w:tcW w:w="990" w:type="dxa"/>
            <w:tcBorders>
              <w:top w:val="nil"/>
              <w:left w:val="nil"/>
              <w:bottom w:val="single" w:sz="4" w:space="0" w:color="auto"/>
              <w:right w:val="single" w:sz="4" w:space="0" w:color="auto"/>
            </w:tcBorders>
            <w:noWrap/>
            <w:vAlign w:val="center"/>
            <w:hideMark/>
          </w:tcPr>
          <w:p w14:paraId="5E4F4748"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600</w:t>
            </w:r>
          </w:p>
        </w:tc>
        <w:tc>
          <w:tcPr>
            <w:tcW w:w="1170" w:type="dxa"/>
            <w:tcBorders>
              <w:top w:val="nil"/>
              <w:left w:val="nil"/>
              <w:bottom w:val="single" w:sz="4" w:space="0" w:color="auto"/>
              <w:right w:val="single" w:sz="4" w:space="0" w:color="auto"/>
            </w:tcBorders>
            <w:noWrap/>
            <w:vAlign w:val="center"/>
            <w:hideMark/>
          </w:tcPr>
          <w:p w14:paraId="226E8879"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600</w:t>
            </w:r>
          </w:p>
        </w:tc>
        <w:tc>
          <w:tcPr>
            <w:tcW w:w="985" w:type="dxa"/>
            <w:tcBorders>
              <w:top w:val="nil"/>
              <w:left w:val="nil"/>
              <w:bottom w:val="single" w:sz="4" w:space="0" w:color="auto"/>
              <w:right w:val="single" w:sz="4" w:space="0" w:color="auto"/>
            </w:tcBorders>
            <w:noWrap/>
            <w:vAlign w:val="center"/>
            <w:hideMark/>
          </w:tcPr>
          <w:p w14:paraId="05765257"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600</w:t>
            </w:r>
          </w:p>
        </w:tc>
      </w:tr>
      <w:tr w:rsidR="002E3010" w:rsidRPr="006A6446" w14:paraId="0FE51485"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1A942386" w14:textId="77777777" w:rsidR="006A6446" w:rsidRPr="006A6446" w:rsidRDefault="006A6446" w:rsidP="006A6446">
            <w:pPr>
              <w:spacing w:after="0" w:line="240" w:lineRule="auto"/>
              <w:jc w:val="right"/>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გ</w:t>
            </w:r>
          </w:p>
        </w:tc>
        <w:tc>
          <w:tcPr>
            <w:tcW w:w="5333" w:type="dxa"/>
            <w:tcBorders>
              <w:top w:val="nil"/>
              <w:left w:val="nil"/>
              <w:bottom w:val="single" w:sz="4" w:space="0" w:color="auto"/>
              <w:right w:val="single" w:sz="4" w:space="0" w:color="auto"/>
            </w:tcBorders>
            <w:noWrap/>
            <w:vAlign w:val="center"/>
            <w:hideMark/>
          </w:tcPr>
          <w:p w14:paraId="40238F57" w14:textId="77777777" w:rsidR="006A6446" w:rsidRPr="006A6446" w:rsidRDefault="006A6446" w:rsidP="006A6446">
            <w:pPr>
              <w:spacing w:after="0" w:line="240" w:lineRule="auto"/>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 xml:space="preserve">  ოფისის ხარჯი</w:t>
            </w:r>
          </w:p>
        </w:tc>
        <w:tc>
          <w:tcPr>
            <w:tcW w:w="1080" w:type="dxa"/>
            <w:tcBorders>
              <w:top w:val="nil"/>
              <w:left w:val="nil"/>
              <w:bottom w:val="single" w:sz="4" w:space="0" w:color="auto"/>
              <w:right w:val="single" w:sz="4" w:space="0" w:color="auto"/>
            </w:tcBorders>
            <w:noWrap/>
            <w:vAlign w:val="center"/>
            <w:hideMark/>
          </w:tcPr>
          <w:p w14:paraId="2F3ED745"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1,300</w:t>
            </w:r>
          </w:p>
        </w:tc>
        <w:tc>
          <w:tcPr>
            <w:tcW w:w="1170" w:type="dxa"/>
            <w:tcBorders>
              <w:top w:val="nil"/>
              <w:left w:val="nil"/>
              <w:bottom w:val="single" w:sz="4" w:space="0" w:color="auto"/>
              <w:right w:val="single" w:sz="4" w:space="0" w:color="auto"/>
            </w:tcBorders>
            <w:noWrap/>
            <w:vAlign w:val="center"/>
            <w:hideMark/>
          </w:tcPr>
          <w:p w14:paraId="18D543AB"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1,300</w:t>
            </w:r>
          </w:p>
        </w:tc>
        <w:tc>
          <w:tcPr>
            <w:tcW w:w="990" w:type="dxa"/>
            <w:tcBorders>
              <w:top w:val="nil"/>
              <w:left w:val="nil"/>
              <w:bottom w:val="single" w:sz="4" w:space="0" w:color="auto"/>
              <w:right w:val="single" w:sz="4" w:space="0" w:color="auto"/>
            </w:tcBorders>
            <w:noWrap/>
            <w:vAlign w:val="center"/>
            <w:hideMark/>
          </w:tcPr>
          <w:p w14:paraId="4891A32E"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1,300</w:t>
            </w:r>
          </w:p>
        </w:tc>
        <w:tc>
          <w:tcPr>
            <w:tcW w:w="1170" w:type="dxa"/>
            <w:tcBorders>
              <w:top w:val="nil"/>
              <w:left w:val="nil"/>
              <w:bottom w:val="single" w:sz="4" w:space="0" w:color="auto"/>
              <w:right w:val="single" w:sz="4" w:space="0" w:color="auto"/>
            </w:tcBorders>
            <w:noWrap/>
            <w:vAlign w:val="center"/>
            <w:hideMark/>
          </w:tcPr>
          <w:p w14:paraId="162DEE0F"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1,300</w:t>
            </w:r>
          </w:p>
        </w:tc>
        <w:tc>
          <w:tcPr>
            <w:tcW w:w="985" w:type="dxa"/>
            <w:tcBorders>
              <w:top w:val="nil"/>
              <w:left w:val="nil"/>
              <w:bottom w:val="single" w:sz="4" w:space="0" w:color="auto"/>
              <w:right w:val="single" w:sz="4" w:space="0" w:color="auto"/>
            </w:tcBorders>
            <w:noWrap/>
            <w:vAlign w:val="center"/>
            <w:hideMark/>
          </w:tcPr>
          <w:p w14:paraId="7B1280D3"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1,300</w:t>
            </w:r>
          </w:p>
        </w:tc>
      </w:tr>
      <w:tr w:rsidR="002E3010" w:rsidRPr="006A6446" w14:paraId="2DE36162"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6250DB27" w14:textId="77777777" w:rsidR="006A6446" w:rsidRPr="006A6446" w:rsidRDefault="006A6446" w:rsidP="006A6446">
            <w:pPr>
              <w:spacing w:after="0" w:line="240" w:lineRule="auto"/>
              <w:jc w:val="right"/>
              <w:rPr>
                <w:rFonts w:ascii="Sylfaen" w:eastAsia="Times New Roman" w:hAnsi="Sylfaen" w:cs="Calibri"/>
                <w:color w:val="000000"/>
                <w:sz w:val="14"/>
                <w:szCs w:val="14"/>
              </w:rPr>
            </w:pPr>
            <w:r w:rsidRPr="006A6446">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noWrap/>
            <w:vAlign w:val="center"/>
            <w:hideMark/>
          </w:tcPr>
          <w:p w14:paraId="52F440C8" w14:textId="77777777" w:rsidR="006A6446" w:rsidRPr="006A6446" w:rsidRDefault="006A6446" w:rsidP="006A6446">
            <w:pPr>
              <w:spacing w:after="0" w:line="240" w:lineRule="auto"/>
              <w:rPr>
                <w:rFonts w:ascii="Sylfaen" w:eastAsia="Times New Roman" w:hAnsi="Sylfaen" w:cs="Calibri"/>
                <w:color w:val="000000"/>
                <w:sz w:val="14"/>
                <w:szCs w:val="14"/>
              </w:rPr>
            </w:pPr>
            <w:r w:rsidRPr="006A6446">
              <w:rPr>
                <w:rFonts w:ascii="Sylfaen" w:eastAsia="Times New Roman" w:hAnsi="Sylfaen" w:cs="Calibri"/>
                <w:color w:val="000000"/>
                <w:sz w:val="14"/>
                <w:szCs w:val="14"/>
              </w:rPr>
              <w:t xml:space="preserve">  - საკანცელაიო და საწერ-სახაზავი ქაღალდის შეძენა</w:t>
            </w:r>
          </w:p>
        </w:tc>
        <w:tc>
          <w:tcPr>
            <w:tcW w:w="1080" w:type="dxa"/>
            <w:tcBorders>
              <w:top w:val="nil"/>
              <w:left w:val="nil"/>
              <w:bottom w:val="single" w:sz="4" w:space="0" w:color="auto"/>
              <w:right w:val="single" w:sz="4" w:space="0" w:color="auto"/>
            </w:tcBorders>
            <w:noWrap/>
            <w:vAlign w:val="center"/>
            <w:hideMark/>
          </w:tcPr>
          <w:p w14:paraId="7F661BC8"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500</w:t>
            </w:r>
          </w:p>
        </w:tc>
        <w:tc>
          <w:tcPr>
            <w:tcW w:w="1170" w:type="dxa"/>
            <w:tcBorders>
              <w:top w:val="nil"/>
              <w:left w:val="nil"/>
              <w:bottom w:val="single" w:sz="4" w:space="0" w:color="auto"/>
              <w:right w:val="single" w:sz="4" w:space="0" w:color="auto"/>
            </w:tcBorders>
            <w:noWrap/>
            <w:vAlign w:val="center"/>
            <w:hideMark/>
          </w:tcPr>
          <w:p w14:paraId="0B44D3C7"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500</w:t>
            </w:r>
          </w:p>
        </w:tc>
        <w:tc>
          <w:tcPr>
            <w:tcW w:w="990" w:type="dxa"/>
            <w:tcBorders>
              <w:top w:val="nil"/>
              <w:left w:val="nil"/>
              <w:bottom w:val="single" w:sz="4" w:space="0" w:color="auto"/>
              <w:right w:val="single" w:sz="4" w:space="0" w:color="auto"/>
            </w:tcBorders>
            <w:noWrap/>
            <w:vAlign w:val="center"/>
            <w:hideMark/>
          </w:tcPr>
          <w:p w14:paraId="6A7D202E"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500</w:t>
            </w:r>
          </w:p>
        </w:tc>
        <w:tc>
          <w:tcPr>
            <w:tcW w:w="1170" w:type="dxa"/>
            <w:tcBorders>
              <w:top w:val="nil"/>
              <w:left w:val="nil"/>
              <w:bottom w:val="single" w:sz="4" w:space="0" w:color="auto"/>
              <w:right w:val="single" w:sz="4" w:space="0" w:color="auto"/>
            </w:tcBorders>
            <w:noWrap/>
            <w:vAlign w:val="center"/>
            <w:hideMark/>
          </w:tcPr>
          <w:p w14:paraId="5D4868F7"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500</w:t>
            </w:r>
          </w:p>
        </w:tc>
        <w:tc>
          <w:tcPr>
            <w:tcW w:w="985" w:type="dxa"/>
            <w:tcBorders>
              <w:top w:val="nil"/>
              <w:left w:val="nil"/>
              <w:bottom w:val="single" w:sz="4" w:space="0" w:color="auto"/>
              <w:right w:val="single" w:sz="4" w:space="0" w:color="auto"/>
            </w:tcBorders>
            <w:noWrap/>
            <w:vAlign w:val="center"/>
            <w:hideMark/>
          </w:tcPr>
          <w:p w14:paraId="3DEFA6EB"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500</w:t>
            </w:r>
          </w:p>
        </w:tc>
      </w:tr>
      <w:tr w:rsidR="002E3010" w:rsidRPr="006A6446" w14:paraId="08B0FD44"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071BC88B" w14:textId="77777777" w:rsidR="006A6446" w:rsidRPr="006A6446" w:rsidRDefault="006A6446" w:rsidP="006A6446">
            <w:pPr>
              <w:spacing w:after="0" w:line="240" w:lineRule="auto"/>
              <w:jc w:val="right"/>
              <w:rPr>
                <w:rFonts w:ascii="Sylfaen" w:eastAsia="Times New Roman" w:hAnsi="Sylfaen" w:cs="Calibri"/>
                <w:color w:val="000000"/>
                <w:sz w:val="14"/>
                <w:szCs w:val="14"/>
              </w:rPr>
            </w:pPr>
            <w:r w:rsidRPr="006A6446">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vAlign w:val="center"/>
            <w:hideMark/>
          </w:tcPr>
          <w:p w14:paraId="4FE92B1A" w14:textId="77777777" w:rsidR="006A6446" w:rsidRPr="006A6446" w:rsidRDefault="006A6446" w:rsidP="006A6446">
            <w:pPr>
              <w:spacing w:after="0" w:line="240" w:lineRule="auto"/>
              <w:rPr>
                <w:rFonts w:ascii="Sylfaen" w:eastAsia="Times New Roman" w:hAnsi="Sylfaen" w:cs="Calibri"/>
                <w:color w:val="000000"/>
                <w:sz w:val="14"/>
                <w:szCs w:val="14"/>
              </w:rPr>
            </w:pPr>
            <w:r w:rsidRPr="006A6446">
              <w:rPr>
                <w:rFonts w:ascii="Sylfaen" w:eastAsia="Times New Roman" w:hAnsi="Sylfaen" w:cs="Calibri"/>
                <w:color w:val="000000"/>
                <w:sz w:val="14"/>
                <w:szCs w:val="14"/>
              </w:rPr>
              <w:t xml:space="preserve">  - მცირეფასიანი საოფისე ტექნიკის შეძენის და დამონტაჟების ხარჯი</w:t>
            </w:r>
          </w:p>
        </w:tc>
        <w:tc>
          <w:tcPr>
            <w:tcW w:w="1080" w:type="dxa"/>
            <w:tcBorders>
              <w:top w:val="nil"/>
              <w:left w:val="nil"/>
              <w:bottom w:val="single" w:sz="4" w:space="0" w:color="auto"/>
              <w:right w:val="single" w:sz="4" w:space="0" w:color="auto"/>
            </w:tcBorders>
            <w:noWrap/>
            <w:vAlign w:val="center"/>
            <w:hideMark/>
          </w:tcPr>
          <w:p w14:paraId="3F275D89"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300</w:t>
            </w:r>
          </w:p>
        </w:tc>
        <w:tc>
          <w:tcPr>
            <w:tcW w:w="1170" w:type="dxa"/>
            <w:tcBorders>
              <w:top w:val="nil"/>
              <w:left w:val="nil"/>
              <w:bottom w:val="single" w:sz="4" w:space="0" w:color="auto"/>
              <w:right w:val="single" w:sz="4" w:space="0" w:color="auto"/>
            </w:tcBorders>
            <w:noWrap/>
            <w:vAlign w:val="center"/>
            <w:hideMark/>
          </w:tcPr>
          <w:p w14:paraId="643C297C"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300</w:t>
            </w:r>
          </w:p>
        </w:tc>
        <w:tc>
          <w:tcPr>
            <w:tcW w:w="990" w:type="dxa"/>
            <w:tcBorders>
              <w:top w:val="nil"/>
              <w:left w:val="nil"/>
              <w:bottom w:val="single" w:sz="4" w:space="0" w:color="auto"/>
              <w:right w:val="single" w:sz="4" w:space="0" w:color="auto"/>
            </w:tcBorders>
            <w:noWrap/>
            <w:vAlign w:val="center"/>
            <w:hideMark/>
          </w:tcPr>
          <w:p w14:paraId="73105648"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300</w:t>
            </w:r>
          </w:p>
        </w:tc>
        <w:tc>
          <w:tcPr>
            <w:tcW w:w="1170" w:type="dxa"/>
            <w:tcBorders>
              <w:top w:val="nil"/>
              <w:left w:val="nil"/>
              <w:bottom w:val="single" w:sz="4" w:space="0" w:color="auto"/>
              <w:right w:val="single" w:sz="4" w:space="0" w:color="auto"/>
            </w:tcBorders>
            <w:noWrap/>
            <w:vAlign w:val="center"/>
            <w:hideMark/>
          </w:tcPr>
          <w:p w14:paraId="54CAF8FF"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300</w:t>
            </w:r>
          </w:p>
        </w:tc>
        <w:tc>
          <w:tcPr>
            <w:tcW w:w="985" w:type="dxa"/>
            <w:tcBorders>
              <w:top w:val="nil"/>
              <w:left w:val="nil"/>
              <w:bottom w:val="single" w:sz="4" w:space="0" w:color="auto"/>
              <w:right w:val="single" w:sz="4" w:space="0" w:color="auto"/>
            </w:tcBorders>
            <w:noWrap/>
            <w:vAlign w:val="center"/>
            <w:hideMark/>
          </w:tcPr>
          <w:p w14:paraId="09BF3DC2"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300</w:t>
            </w:r>
          </w:p>
        </w:tc>
      </w:tr>
      <w:tr w:rsidR="002E3010" w:rsidRPr="006A6446" w14:paraId="7B125F42"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08F0DF9D" w14:textId="77777777" w:rsidR="006A6446" w:rsidRPr="006A6446" w:rsidRDefault="006A6446" w:rsidP="006A6446">
            <w:pPr>
              <w:spacing w:after="0" w:line="240" w:lineRule="auto"/>
              <w:jc w:val="right"/>
              <w:rPr>
                <w:rFonts w:ascii="Sylfaen" w:eastAsia="Times New Roman" w:hAnsi="Sylfaen" w:cs="Calibri"/>
                <w:color w:val="000000"/>
                <w:sz w:val="14"/>
                <w:szCs w:val="14"/>
              </w:rPr>
            </w:pPr>
            <w:r w:rsidRPr="006A6446">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vAlign w:val="center"/>
            <w:hideMark/>
          </w:tcPr>
          <w:p w14:paraId="1BBF4F92" w14:textId="77777777" w:rsidR="006A6446" w:rsidRPr="006A6446" w:rsidRDefault="006A6446" w:rsidP="006A6446">
            <w:pPr>
              <w:spacing w:after="0" w:line="240" w:lineRule="auto"/>
              <w:rPr>
                <w:rFonts w:ascii="Sylfaen" w:eastAsia="Times New Roman" w:hAnsi="Sylfaen" w:cs="Calibri"/>
                <w:color w:val="000000"/>
                <w:sz w:val="14"/>
                <w:szCs w:val="14"/>
              </w:rPr>
            </w:pPr>
            <w:r w:rsidRPr="006A6446">
              <w:rPr>
                <w:rFonts w:ascii="Sylfaen" w:eastAsia="Times New Roman" w:hAnsi="Sylfaen" w:cs="Calibri"/>
                <w:color w:val="000000"/>
                <w:sz w:val="14"/>
                <w:szCs w:val="14"/>
              </w:rPr>
              <w:t xml:space="preserve">  - სანიტარული საგნებისა და საჭირო მასალის შეძენა</w:t>
            </w:r>
          </w:p>
        </w:tc>
        <w:tc>
          <w:tcPr>
            <w:tcW w:w="1080" w:type="dxa"/>
            <w:tcBorders>
              <w:top w:val="nil"/>
              <w:left w:val="nil"/>
              <w:bottom w:val="single" w:sz="4" w:space="0" w:color="auto"/>
              <w:right w:val="single" w:sz="4" w:space="0" w:color="auto"/>
            </w:tcBorders>
            <w:noWrap/>
            <w:vAlign w:val="center"/>
            <w:hideMark/>
          </w:tcPr>
          <w:p w14:paraId="155C5D19"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500</w:t>
            </w:r>
          </w:p>
        </w:tc>
        <w:tc>
          <w:tcPr>
            <w:tcW w:w="1170" w:type="dxa"/>
            <w:tcBorders>
              <w:top w:val="nil"/>
              <w:left w:val="nil"/>
              <w:bottom w:val="single" w:sz="4" w:space="0" w:color="auto"/>
              <w:right w:val="single" w:sz="4" w:space="0" w:color="auto"/>
            </w:tcBorders>
            <w:noWrap/>
            <w:vAlign w:val="center"/>
            <w:hideMark/>
          </w:tcPr>
          <w:p w14:paraId="136C3F62"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500</w:t>
            </w:r>
          </w:p>
        </w:tc>
        <w:tc>
          <w:tcPr>
            <w:tcW w:w="990" w:type="dxa"/>
            <w:tcBorders>
              <w:top w:val="nil"/>
              <w:left w:val="nil"/>
              <w:bottom w:val="single" w:sz="4" w:space="0" w:color="auto"/>
              <w:right w:val="single" w:sz="4" w:space="0" w:color="auto"/>
            </w:tcBorders>
            <w:noWrap/>
            <w:vAlign w:val="center"/>
            <w:hideMark/>
          </w:tcPr>
          <w:p w14:paraId="3AC84807"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500</w:t>
            </w:r>
          </w:p>
        </w:tc>
        <w:tc>
          <w:tcPr>
            <w:tcW w:w="1170" w:type="dxa"/>
            <w:tcBorders>
              <w:top w:val="nil"/>
              <w:left w:val="nil"/>
              <w:bottom w:val="single" w:sz="4" w:space="0" w:color="auto"/>
              <w:right w:val="single" w:sz="4" w:space="0" w:color="auto"/>
            </w:tcBorders>
            <w:noWrap/>
            <w:vAlign w:val="center"/>
            <w:hideMark/>
          </w:tcPr>
          <w:p w14:paraId="307FFB94"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500</w:t>
            </w:r>
          </w:p>
        </w:tc>
        <w:tc>
          <w:tcPr>
            <w:tcW w:w="985" w:type="dxa"/>
            <w:tcBorders>
              <w:top w:val="nil"/>
              <w:left w:val="nil"/>
              <w:bottom w:val="single" w:sz="4" w:space="0" w:color="auto"/>
              <w:right w:val="single" w:sz="4" w:space="0" w:color="auto"/>
            </w:tcBorders>
            <w:noWrap/>
            <w:vAlign w:val="center"/>
            <w:hideMark/>
          </w:tcPr>
          <w:p w14:paraId="38E317BC"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500</w:t>
            </w:r>
          </w:p>
        </w:tc>
      </w:tr>
      <w:tr w:rsidR="002E3010" w:rsidRPr="006A6446" w14:paraId="760902EB" w14:textId="77777777" w:rsidTr="00554219">
        <w:trPr>
          <w:trHeight w:val="296"/>
        </w:trPr>
        <w:tc>
          <w:tcPr>
            <w:tcW w:w="0" w:type="auto"/>
            <w:tcBorders>
              <w:top w:val="nil"/>
              <w:left w:val="single" w:sz="4" w:space="0" w:color="auto"/>
              <w:bottom w:val="single" w:sz="4" w:space="0" w:color="auto"/>
              <w:right w:val="single" w:sz="4" w:space="0" w:color="auto"/>
            </w:tcBorders>
            <w:noWrap/>
            <w:vAlign w:val="center"/>
            <w:hideMark/>
          </w:tcPr>
          <w:p w14:paraId="0ADD70A0" w14:textId="77777777" w:rsidR="006A6446" w:rsidRPr="006A6446" w:rsidRDefault="006A6446" w:rsidP="006A6446">
            <w:pPr>
              <w:spacing w:after="0" w:line="240" w:lineRule="auto"/>
              <w:jc w:val="right"/>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ზ</w:t>
            </w:r>
          </w:p>
        </w:tc>
        <w:tc>
          <w:tcPr>
            <w:tcW w:w="5333" w:type="dxa"/>
            <w:tcBorders>
              <w:top w:val="nil"/>
              <w:left w:val="nil"/>
              <w:bottom w:val="single" w:sz="4" w:space="0" w:color="auto"/>
              <w:right w:val="single" w:sz="4" w:space="0" w:color="auto"/>
            </w:tcBorders>
            <w:vAlign w:val="center"/>
            <w:hideMark/>
          </w:tcPr>
          <w:p w14:paraId="6C365129" w14:textId="77777777" w:rsidR="006A6446" w:rsidRPr="006A6446" w:rsidRDefault="006A6446" w:rsidP="006A6446">
            <w:pPr>
              <w:spacing w:after="0" w:line="240" w:lineRule="auto"/>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ტრანსპორტის და ტექნიკის ექსპლოატაციისა და მოვლა-შენახვის ხარჯი</w:t>
            </w:r>
          </w:p>
        </w:tc>
        <w:tc>
          <w:tcPr>
            <w:tcW w:w="1080" w:type="dxa"/>
            <w:tcBorders>
              <w:top w:val="nil"/>
              <w:left w:val="nil"/>
              <w:bottom w:val="single" w:sz="4" w:space="0" w:color="auto"/>
              <w:right w:val="single" w:sz="4" w:space="0" w:color="auto"/>
            </w:tcBorders>
            <w:noWrap/>
            <w:vAlign w:val="center"/>
            <w:hideMark/>
          </w:tcPr>
          <w:p w14:paraId="7AD48415"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756</w:t>
            </w:r>
          </w:p>
        </w:tc>
        <w:tc>
          <w:tcPr>
            <w:tcW w:w="1170" w:type="dxa"/>
            <w:tcBorders>
              <w:top w:val="nil"/>
              <w:left w:val="nil"/>
              <w:bottom w:val="single" w:sz="4" w:space="0" w:color="auto"/>
              <w:right w:val="single" w:sz="4" w:space="0" w:color="auto"/>
            </w:tcBorders>
            <w:noWrap/>
            <w:vAlign w:val="center"/>
            <w:hideMark/>
          </w:tcPr>
          <w:p w14:paraId="45DC12F0"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1,000</w:t>
            </w:r>
          </w:p>
        </w:tc>
        <w:tc>
          <w:tcPr>
            <w:tcW w:w="990" w:type="dxa"/>
            <w:tcBorders>
              <w:top w:val="nil"/>
              <w:left w:val="nil"/>
              <w:bottom w:val="single" w:sz="4" w:space="0" w:color="auto"/>
              <w:right w:val="single" w:sz="4" w:space="0" w:color="auto"/>
            </w:tcBorders>
            <w:noWrap/>
            <w:vAlign w:val="center"/>
            <w:hideMark/>
          </w:tcPr>
          <w:p w14:paraId="26CF5E07"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1,000</w:t>
            </w:r>
          </w:p>
        </w:tc>
        <w:tc>
          <w:tcPr>
            <w:tcW w:w="1170" w:type="dxa"/>
            <w:tcBorders>
              <w:top w:val="nil"/>
              <w:left w:val="nil"/>
              <w:bottom w:val="single" w:sz="4" w:space="0" w:color="auto"/>
              <w:right w:val="single" w:sz="4" w:space="0" w:color="auto"/>
            </w:tcBorders>
            <w:noWrap/>
            <w:vAlign w:val="center"/>
            <w:hideMark/>
          </w:tcPr>
          <w:p w14:paraId="7C56E80A"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1,000</w:t>
            </w:r>
          </w:p>
        </w:tc>
        <w:tc>
          <w:tcPr>
            <w:tcW w:w="985" w:type="dxa"/>
            <w:tcBorders>
              <w:top w:val="nil"/>
              <w:left w:val="nil"/>
              <w:bottom w:val="single" w:sz="4" w:space="0" w:color="auto"/>
              <w:right w:val="single" w:sz="4" w:space="0" w:color="auto"/>
            </w:tcBorders>
            <w:noWrap/>
            <w:vAlign w:val="center"/>
            <w:hideMark/>
          </w:tcPr>
          <w:p w14:paraId="2D10BBFF"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1,000</w:t>
            </w:r>
          </w:p>
        </w:tc>
      </w:tr>
      <w:tr w:rsidR="002E3010" w:rsidRPr="006A6446" w14:paraId="469F5997"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52C1F70B" w14:textId="77777777" w:rsidR="006A6446" w:rsidRPr="006A6446" w:rsidRDefault="006A6446" w:rsidP="006A6446">
            <w:pPr>
              <w:spacing w:after="0" w:line="240" w:lineRule="auto"/>
              <w:jc w:val="right"/>
              <w:rPr>
                <w:rFonts w:ascii="Sylfaen" w:eastAsia="Times New Roman" w:hAnsi="Sylfaen" w:cs="Calibri"/>
                <w:color w:val="000000"/>
                <w:sz w:val="14"/>
                <w:szCs w:val="14"/>
              </w:rPr>
            </w:pPr>
            <w:r w:rsidRPr="006A6446">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vAlign w:val="center"/>
            <w:hideMark/>
          </w:tcPr>
          <w:p w14:paraId="762F3CA1" w14:textId="77777777" w:rsidR="006A6446" w:rsidRPr="006A6446" w:rsidRDefault="006A6446" w:rsidP="006A6446">
            <w:pPr>
              <w:spacing w:after="0" w:line="240" w:lineRule="auto"/>
              <w:rPr>
                <w:rFonts w:ascii="Sylfaen" w:eastAsia="Times New Roman" w:hAnsi="Sylfaen" w:cs="Calibri"/>
                <w:color w:val="000000"/>
                <w:sz w:val="14"/>
                <w:szCs w:val="14"/>
              </w:rPr>
            </w:pPr>
            <w:r w:rsidRPr="006A6446">
              <w:rPr>
                <w:rFonts w:ascii="Sylfaen" w:eastAsia="Times New Roman" w:hAnsi="Sylfaen" w:cs="Calibri"/>
                <w:color w:val="000000"/>
                <w:sz w:val="14"/>
                <w:szCs w:val="14"/>
              </w:rPr>
              <w:t xml:space="preserve">  - საწვავის შეძენის ხარჯი</w:t>
            </w:r>
          </w:p>
        </w:tc>
        <w:tc>
          <w:tcPr>
            <w:tcW w:w="1080" w:type="dxa"/>
            <w:tcBorders>
              <w:top w:val="nil"/>
              <w:left w:val="nil"/>
              <w:bottom w:val="single" w:sz="4" w:space="0" w:color="auto"/>
              <w:right w:val="single" w:sz="4" w:space="0" w:color="auto"/>
            </w:tcBorders>
            <w:noWrap/>
            <w:vAlign w:val="center"/>
            <w:hideMark/>
          </w:tcPr>
          <w:p w14:paraId="0D35F250"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756</w:t>
            </w:r>
          </w:p>
        </w:tc>
        <w:tc>
          <w:tcPr>
            <w:tcW w:w="1170" w:type="dxa"/>
            <w:tcBorders>
              <w:top w:val="nil"/>
              <w:left w:val="nil"/>
              <w:bottom w:val="single" w:sz="4" w:space="0" w:color="auto"/>
              <w:right w:val="single" w:sz="4" w:space="0" w:color="auto"/>
            </w:tcBorders>
            <w:noWrap/>
            <w:vAlign w:val="center"/>
            <w:hideMark/>
          </w:tcPr>
          <w:p w14:paraId="699DAA6C"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1,000</w:t>
            </w:r>
          </w:p>
        </w:tc>
        <w:tc>
          <w:tcPr>
            <w:tcW w:w="990" w:type="dxa"/>
            <w:tcBorders>
              <w:top w:val="nil"/>
              <w:left w:val="nil"/>
              <w:bottom w:val="single" w:sz="4" w:space="0" w:color="auto"/>
              <w:right w:val="single" w:sz="4" w:space="0" w:color="auto"/>
            </w:tcBorders>
            <w:noWrap/>
            <w:vAlign w:val="center"/>
            <w:hideMark/>
          </w:tcPr>
          <w:p w14:paraId="609FD663"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1,000</w:t>
            </w:r>
          </w:p>
        </w:tc>
        <w:tc>
          <w:tcPr>
            <w:tcW w:w="1170" w:type="dxa"/>
            <w:tcBorders>
              <w:top w:val="nil"/>
              <w:left w:val="nil"/>
              <w:bottom w:val="single" w:sz="4" w:space="0" w:color="auto"/>
              <w:right w:val="single" w:sz="4" w:space="0" w:color="auto"/>
            </w:tcBorders>
            <w:noWrap/>
            <w:vAlign w:val="center"/>
            <w:hideMark/>
          </w:tcPr>
          <w:p w14:paraId="6EF0760B"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1,000</w:t>
            </w:r>
          </w:p>
        </w:tc>
        <w:tc>
          <w:tcPr>
            <w:tcW w:w="985" w:type="dxa"/>
            <w:tcBorders>
              <w:top w:val="nil"/>
              <w:left w:val="nil"/>
              <w:bottom w:val="single" w:sz="4" w:space="0" w:color="auto"/>
              <w:right w:val="single" w:sz="4" w:space="0" w:color="auto"/>
            </w:tcBorders>
            <w:noWrap/>
            <w:vAlign w:val="center"/>
            <w:hideMark/>
          </w:tcPr>
          <w:p w14:paraId="19ED7B49"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1,000</w:t>
            </w:r>
          </w:p>
        </w:tc>
      </w:tr>
      <w:tr w:rsidR="002E3010" w:rsidRPr="006A6446" w14:paraId="3E67F0C9"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6A3CC6ED" w14:textId="77777777" w:rsidR="006A6446" w:rsidRPr="006A6446" w:rsidRDefault="006A6446" w:rsidP="006A6446">
            <w:pPr>
              <w:spacing w:after="0" w:line="240" w:lineRule="auto"/>
              <w:jc w:val="right"/>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თ</w:t>
            </w:r>
          </w:p>
        </w:tc>
        <w:tc>
          <w:tcPr>
            <w:tcW w:w="5333" w:type="dxa"/>
            <w:tcBorders>
              <w:top w:val="nil"/>
              <w:left w:val="nil"/>
              <w:bottom w:val="single" w:sz="4" w:space="0" w:color="auto"/>
              <w:right w:val="single" w:sz="4" w:space="0" w:color="auto"/>
            </w:tcBorders>
            <w:vAlign w:val="center"/>
            <w:hideMark/>
          </w:tcPr>
          <w:p w14:paraId="38A86078" w14:textId="77777777" w:rsidR="006A6446" w:rsidRPr="006A6446" w:rsidRDefault="006A6446" w:rsidP="006A6446">
            <w:pPr>
              <w:spacing w:after="0" w:line="240" w:lineRule="auto"/>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სხვა დანარჩენი საქონელი და მომსახურება</w:t>
            </w:r>
          </w:p>
        </w:tc>
        <w:tc>
          <w:tcPr>
            <w:tcW w:w="1080" w:type="dxa"/>
            <w:tcBorders>
              <w:top w:val="nil"/>
              <w:left w:val="nil"/>
              <w:bottom w:val="single" w:sz="4" w:space="0" w:color="auto"/>
              <w:right w:val="single" w:sz="4" w:space="0" w:color="auto"/>
            </w:tcBorders>
            <w:noWrap/>
            <w:vAlign w:val="center"/>
            <w:hideMark/>
          </w:tcPr>
          <w:p w14:paraId="2E89A46D"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18,884</w:t>
            </w:r>
          </w:p>
        </w:tc>
        <w:tc>
          <w:tcPr>
            <w:tcW w:w="1170" w:type="dxa"/>
            <w:tcBorders>
              <w:top w:val="nil"/>
              <w:left w:val="nil"/>
              <w:bottom w:val="single" w:sz="4" w:space="0" w:color="auto"/>
              <w:right w:val="single" w:sz="4" w:space="0" w:color="auto"/>
            </w:tcBorders>
            <w:noWrap/>
            <w:vAlign w:val="center"/>
            <w:hideMark/>
          </w:tcPr>
          <w:p w14:paraId="7175B25A"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21,759</w:t>
            </w:r>
          </w:p>
        </w:tc>
        <w:tc>
          <w:tcPr>
            <w:tcW w:w="990" w:type="dxa"/>
            <w:tcBorders>
              <w:top w:val="nil"/>
              <w:left w:val="nil"/>
              <w:bottom w:val="single" w:sz="4" w:space="0" w:color="auto"/>
              <w:right w:val="single" w:sz="4" w:space="0" w:color="auto"/>
            </w:tcBorders>
            <w:noWrap/>
            <w:vAlign w:val="center"/>
            <w:hideMark/>
          </w:tcPr>
          <w:p w14:paraId="4B480ED8"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24,157</w:t>
            </w:r>
          </w:p>
        </w:tc>
        <w:tc>
          <w:tcPr>
            <w:tcW w:w="1170" w:type="dxa"/>
            <w:tcBorders>
              <w:top w:val="nil"/>
              <w:left w:val="nil"/>
              <w:bottom w:val="single" w:sz="4" w:space="0" w:color="auto"/>
              <w:right w:val="single" w:sz="4" w:space="0" w:color="auto"/>
            </w:tcBorders>
            <w:noWrap/>
            <w:vAlign w:val="center"/>
            <w:hideMark/>
          </w:tcPr>
          <w:p w14:paraId="266E60E4"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21,245</w:t>
            </w:r>
          </w:p>
        </w:tc>
        <w:tc>
          <w:tcPr>
            <w:tcW w:w="985" w:type="dxa"/>
            <w:tcBorders>
              <w:top w:val="nil"/>
              <w:left w:val="nil"/>
              <w:bottom w:val="single" w:sz="4" w:space="0" w:color="auto"/>
              <w:right w:val="single" w:sz="4" w:space="0" w:color="auto"/>
            </w:tcBorders>
            <w:noWrap/>
            <w:vAlign w:val="center"/>
            <w:hideMark/>
          </w:tcPr>
          <w:p w14:paraId="7387DE4C"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23,441</w:t>
            </w:r>
          </w:p>
        </w:tc>
      </w:tr>
      <w:tr w:rsidR="002E3010" w:rsidRPr="006A6446" w14:paraId="7F32B692" w14:textId="77777777" w:rsidTr="006D1C9A">
        <w:trPr>
          <w:trHeight w:val="278"/>
        </w:trPr>
        <w:tc>
          <w:tcPr>
            <w:tcW w:w="0" w:type="auto"/>
            <w:tcBorders>
              <w:top w:val="nil"/>
              <w:left w:val="single" w:sz="4" w:space="0" w:color="auto"/>
              <w:bottom w:val="single" w:sz="4" w:space="0" w:color="auto"/>
              <w:right w:val="single" w:sz="4" w:space="0" w:color="auto"/>
            </w:tcBorders>
            <w:noWrap/>
            <w:vAlign w:val="center"/>
            <w:hideMark/>
          </w:tcPr>
          <w:p w14:paraId="348D2D81" w14:textId="77777777" w:rsidR="006A6446" w:rsidRPr="006A6446" w:rsidRDefault="006A6446" w:rsidP="006A6446">
            <w:pPr>
              <w:spacing w:after="0" w:line="240" w:lineRule="auto"/>
              <w:jc w:val="right"/>
              <w:rPr>
                <w:rFonts w:ascii="Sylfaen" w:eastAsia="Times New Roman" w:hAnsi="Sylfaen" w:cs="Calibri"/>
                <w:color w:val="000000"/>
                <w:sz w:val="14"/>
                <w:szCs w:val="14"/>
              </w:rPr>
            </w:pPr>
            <w:r w:rsidRPr="006A6446">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vAlign w:val="center"/>
            <w:hideMark/>
          </w:tcPr>
          <w:p w14:paraId="27178994" w14:textId="49596661" w:rsidR="006A6446" w:rsidRPr="006A6446" w:rsidRDefault="00554219" w:rsidP="006A6446">
            <w:pPr>
              <w:spacing w:after="0" w:line="240" w:lineRule="auto"/>
              <w:rPr>
                <w:rFonts w:ascii="Sylfaen" w:eastAsia="Times New Roman" w:hAnsi="Sylfaen" w:cs="Calibri"/>
                <w:color w:val="000000"/>
                <w:sz w:val="14"/>
                <w:szCs w:val="14"/>
              </w:rPr>
            </w:pPr>
            <w:r>
              <w:rPr>
                <w:rFonts w:ascii="Sylfaen" w:eastAsia="Times New Roman" w:hAnsi="Sylfaen" w:cs="Calibri"/>
                <w:color w:val="000000"/>
                <w:sz w:val="14"/>
                <w:szCs w:val="14"/>
              </w:rPr>
              <w:t xml:space="preserve"> - </w:t>
            </w:r>
            <w:r w:rsidR="006A6446" w:rsidRPr="006A6446">
              <w:rPr>
                <w:rFonts w:ascii="Sylfaen" w:eastAsia="Times New Roman" w:hAnsi="Sylfaen" w:cs="Calibri"/>
                <w:color w:val="000000"/>
                <w:sz w:val="14"/>
                <w:szCs w:val="14"/>
              </w:rPr>
              <w:t>კუ</w:t>
            </w:r>
            <w:r w:rsidR="006D1C9A">
              <w:rPr>
                <w:rFonts w:ascii="Sylfaen" w:eastAsia="Times New Roman" w:hAnsi="Sylfaen" w:cs="Calibri"/>
                <w:color w:val="000000"/>
                <w:sz w:val="14"/>
                <w:szCs w:val="14"/>
              </w:rPr>
              <w:t>ლტურული.სპორტული.საგანმანათ</w:t>
            </w:r>
            <w:r w:rsidR="006A6446" w:rsidRPr="006A6446">
              <w:rPr>
                <w:rFonts w:ascii="Sylfaen" w:eastAsia="Times New Roman" w:hAnsi="Sylfaen" w:cs="Calibri"/>
                <w:color w:val="000000"/>
                <w:sz w:val="14"/>
                <w:szCs w:val="14"/>
              </w:rPr>
              <w:t xml:space="preserve"> საგამოფენო ღონისძიებების ხარჯი</w:t>
            </w:r>
          </w:p>
        </w:tc>
        <w:tc>
          <w:tcPr>
            <w:tcW w:w="1080" w:type="dxa"/>
            <w:tcBorders>
              <w:top w:val="nil"/>
              <w:left w:val="nil"/>
              <w:bottom w:val="single" w:sz="4" w:space="0" w:color="auto"/>
              <w:right w:val="single" w:sz="4" w:space="0" w:color="auto"/>
            </w:tcBorders>
            <w:noWrap/>
            <w:vAlign w:val="center"/>
            <w:hideMark/>
          </w:tcPr>
          <w:p w14:paraId="4D05B2D4"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13,334</w:t>
            </w:r>
          </w:p>
        </w:tc>
        <w:tc>
          <w:tcPr>
            <w:tcW w:w="1170" w:type="dxa"/>
            <w:tcBorders>
              <w:top w:val="nil"/>
              <w:left w:val="nil"/>
              <w:bottom w:val="single" w:sz="4" w:space="0" w:color="auto"/>
              <w:right w:val="single" w:sz="4" w:space="0" w:color="auto"/>
            </w:tcBorders>
            <w:noWrap/>
            <w:vAlign w:val="center"/>
            <w:hideMark/>
          </w:tcPr>
          <w:p w14:paraId="6EAA5477"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16,209</w:t>
            </w:r>
          </w:p>
        </w:tc>
        <w:tc>
          <w:tcPr>
            <w:tcW w:w="990" w:type="dxa"/>
            <w:tcBorders>
              <w:top w:val="nil"/>
              <w:left w:val="nil"/>
              <w:bottom w:val="single" w:sz="4" w:space="0" w:color="auto"/>
              <w:right w:val="single" w:sz="4" w:space="0" w:color="auto"/>
            </w:tcBorders>
            <w:noWrap/>
            <w:vAlign w:val="center"/>
            <w:hideMark/>
          </w:tcPr>
          <w:p w14:paraId="17775730"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18,607</w:t>
            </w:r>
          </w:p>
        </w:tc>
        <w:tc>
          <w:tcPr>
            <w:tcW w:w="1170" w:type="dxa"/>
            <w:tcBorders>
              <w:top w:val="nil"/>
              <w:left w:val="nil"/>
              <w:bottom w:val="single" w:sz="4" w:space="0" w:color="auto"/>
              <w:right w:val="single" w:sz="4" w:space="0" w:color="auto"/>
            </w:tcBorders>
            <w:noWrap/>
            <w:vAlign w:val="center"/>
            <w:hideMark/>
          </w:tcPr>
          <w:p w14:paraId="58588CF3"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15,695</w:t>
            </w:r>
          </w:p>
        </w:tc>
        <w:tc>
          <w:tcPr>
            <w:tcW w:w="985" w:type="dxa"/>
            <w:tcBorders>
              <w:top w:val="nil"/>
              <w:left w:val="nil"/>
              <w:bottom w:val="single" w:sz="4" w:space="0" w:color="auto"/>
              <w:right w:val="single" w:sz="4" w:space="0" w:color="auto"/>
            </w:tcBorders>
            <w:noWrap/>
            <w:vAlign w:val="center"/>
            <w:hideMark/>
          </w:tcPr>
          <w:p w14:paraId="58242F2D"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17,891</w:t>
            </w:r>
          </w:p>
        </w:tc>
      </w:tr>
      <w:tr w:rsidR="002E3010" w:rsidRPr="006A6446" w14:paraId="6E5ADF30" w14:textId="77777777" w:rsidTr="006D1C9A">
        <w:trPr>
          <w:trHeight w:val="323"/>
        </w:trPr>
        <w:tc>
          <w:tcPr>
            <w:tcW w:w="0" w:type="auto"/>
            <w:tcBorders>
              <w:top w:val="nil"/>
              <w:left w:val="single" w:sz="4" w:space="0" w:color="auto"/>
              <w:bottom w:val="single" w:sz="4" w:space="0" w:color="auto"/>
              <w:right w:val="single" w:sz="4" w:space="0" w:color="auto"/>
            </w:tcBorders>
            <w:noWrap/>
            <w:vAlign w:val="center"/>
            <w:hideMark/>
          </w:tcPr>
          <w:p w14:paraId="57930E73" w14:textId="77777777" w:rsidR="006A6446" w:rsidRPr="006A6446" w:rsidRDefault="006A6446" w:rsidP="006A6446">
            <w:pPr>
              <w:spacing w:after="0" w:line="240" w:lineRule="auto"/>
              <w:jc w:val="right"/>
              <w:rPr>
                <w:rFonts w:ascii="Sylfaen" w:eastAsia="Times New Roman" w:hAnsi="Sylfaen" w:cs="Calibri"/>
                <w:color w:val="000000"/>
                <w:sz w:val="14"/>
                <w:szCs w:val="14"/>
              </w:rPr>
            </w:pPr>
            <w:r w:rsidRPr="006A6446">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vAlign w:val="center"/>
            <w:hideMark/>
          </w:tcPr>
          <w:p w14:paraId="3F9E4518" w14:textId="77777777" w:rsidR="006A6446" w:rsidRPr="006A6446" w:rsidRDefault="006A6446" w:rsidP="006A6446">
            <w:pPr>
              <w:spacing w:after="0" w:line="240" w:lineRule="auto"/>
              <w:rPr>
                <w:rFonts w:ascii="Sylfaen" w:eastAsia="Times New Roman" w:hAnsi="Sylfaen" w:cs="Calibri"/>
                <w:color w:val="000000"/>
                <w:sz w:val="14"/>
                <w:szCs w:val="14"/>
              </w:rPr>
            </w:pPr>
            <w:r w:rsidRPr="006A6446">
              <w:rPr>
                <w:rFonts w:ascii="Sylfaen" w:eastAsia="Times New Roman" w:hAnsi="Sylfaen" w:cs="Calibri"/>
                <w:color w:val="000000"/>
                <w:sz w:val="14"/>
                <w:szCs w:val="14"/>
              </w:rPr>
              <w:t xml:space="preserve"> -  საინფორმაციო  მომსახურეობა</w:t>
            </w:r>
          </w:p>
        </w:tc>
        <w:tc>
          <w:tcPr>
            <w:tcW w:w="1080" w:type="dxa"/>
            <w:tcBorders>
              <w:top w:val="nil"/>
              <w:left w:val="nil"/>
              <w:bottom w:val="single" w:sz="4" w:space="0" w:color="auto"/>
              <w:right w:val="single" w:sz="4" w:space="0" w:color="auto"/>
            </w:tcBorders>
            <w:noWrap/>
            <w:vAlign w:val="center"/>
            <w:hideMark/>
          </w:tcPr>
          <w:p w14:paraId="35CD721A"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2,400</w:t>
            </w:r>
          </w:p>
        </w:tc>
        <w:tc>
          <w:tcPr>
            <w:tcW w:w="1170" w:type="dxa"/>
            <w:tcBorders>
              <w:top w:val="nil"/>
              <w:left w:val="nil"/>
              <w:bottom w:val="single" w:sz="4" w:space="0" w:color="auto"/>
              <w:right w:val="single" w:sz="4" w:space="0" w:color="auto"/>
            </w:tcBorders>
            <w:noWrap/>
            <w:vAlign w:val="center"/>
            <w:hideMark/>
          </w:tcPr>
          <w:p w14:paraId="259F14C2"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2,400</w:t>
            </w:r>
          </w:p>
        </w:tc>
        <w:tc>
          <w:tcPr>
            <w:tcW w:w="990" w:type="dxa"/>
            <w:tcBorders>
              <w:top w:val="nil"/>
              <w:left w:val="nil"/>
              <w:bottom w:val="single" w:sz="4" w:space="0" w:color="auto"/>
              <w:right w:val="single" w:sz="4" w:space="0" w:color="auto"/>
            </w:tcBorders>
            <w:noWrap/>
            <w:vAlign w:val="center"/>
            <w:hideMark/>
          </w:tcPr>
          <w:p w14:paraId="62EC0AA0"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2,400</w:t>
            </w:r>
          </w:p>
        </w:tc>
        <w:tc>
          <w:tcPr>
            <w:tcW w:w="1170" w:type="dxa"/>
            <w:tcBorders>
              <w:top w:val="nil"/>
              <w:left w:val="nil"/>
              <w:bottom w:val="single" w:sz="4" w:space="0" w:color="auto"/>
              <w:right w:val="single" w:sz="4" w:space="0" w:color="auto"/>
            </w:tcBorders>
            <w:noWrap/>
            <w:vAlign w:val="center"/>
            <w:hideMark/>
          </w:tcPr>
          <w:p w14:paraId="14608627"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2,400</w:t>
            </w:r>
          </w:p>
        </w:tc>
        <w:tc>
          <w:tcPr>
            <w:tcW w:w="985" w:type="dxa"/>
            <w:tcBorders>
              <w:top w:val="nil"/>
              <w:left w:val="nil"/>
              <w:bottom w:val="single" w:sz="4" w:space="0" w:color="auto"/>
              <w:right w:val="single" w:sz="4" w:space="0" w:color="auto"/>
            </w:tcBorders>
            <w:noWrap/>
            <w:vAlign w:val="center"/>
            <w:hideMark/>
          </w:tcPr>
          <w:p w14:paraId="56073A78"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2,400</w:t>
            </w:r>
          </w:p>
        </w:tc>
      </w:tr>
      <w:tr w:rsidR="002E3010" w:rsidRPr="006A6446" w14:paraId="77283B78" w14:textId="77777777" w:rsidTr="006D1C9A">
        <w:trPr>
          <w:trHeight w:val="330"/>
        </w:trPr>
        <w:tc>
          <w:tcPr>
            <w:tcW w:w="0" w:type="auto"/>
            <w:tcBorders>
              <w:top w:val="nil"/>
              <w:left w:val="single" w:sz="4" w:space="0" w:color="auto"/>
              <w:bottom w:val="single" w:sz="4" w:space="0" w:color="auto"/>
              <w:right w:val="single" w:sz="4" w:space="0" w:color="auto"/>
            </w:tcBorders>
            <w:noWrap/>
            <w:vAlign w:val="center"/>
            <w:hideMark/>
          </w:tcPr>
          <w:p w14:paraId="2F312D39" w14:textId="77777777" w:rsidR="006A6446" w:rsidRPr="006A6446" w:rsidRDefault="006A6446" w:rsidP="006A6446">
            <w:pPr>
              <w:spacing w:after="0" w:line="240" w:lineRule="auto"/>
              <w:jc w:val="right"/>
              <w:rPr>
                <w:rFonts w:ascii="Sylfaen" w:eastAsia="Times New Roman" w:hAnsi="Sylfaen" w:cs="Calibri"/>
                <w:color w:val="000000"/>
                <w:sz w:val="14"/>
                <w:szCs w:val="14"/>
              </w:rPr>
            </w:pPr>
            <w:r w:rsidRPr="006A6446">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vAlign w:val="center"/>
            <w:hideMark/>
          </w:tcPr>
          <w:p w14:paraId="0CA0B60F" w14:textId="77777777" w:rsidR="006A6446" w:rsidRPr="006A6446" w:rsidRDefault="006A6446" w:rsidP="006A6446">
            <w:pPr>
              <w:spacing w:after="0" w:line="240" w:lineRule="auto"/>
              <w:rPr>
                <w:rFonts w:ascii="Sylfaen" w:eastAsia="Times New Roman" w:hAnsi="Sylfaen" w:cs="Calibri"/>
                <w:color w:val="000000"/>
                <w:sz w:val="14"/>
                <w:szCs w:val="14"/>
              </w:rPr>
            </w:pPr>
            <w:r w:rsidRPr="006A6446">
              <w:rPr>
                <w:rFonts w:ascii="Sylfaen" w:eastAsia="Times New Roman" w:hAnsi="Sylfaen" w:cs="Calibri"/>
                <w:color w:val="000000"/>
                <w:sz w:val="14"/>
                <w:szCs w:val="14"/>
              </w:rPr>
              <w:t xml:space="preserve"> - ასოცირების საწევრო</w:t>
            </w:r>
          </w:p>
        </w:tc>
        <w:tc>
          <w:tcPr>
            <w:tcW w:w="1080" w:type="dxa"/>
            <w:tcBorders>
              <w:top w:val="nil"/>
              <w:left w:val="nil"/>
              <w:bottom w:val="single" w:sz="4" w:space="0" w:color="auto"/>
              <w:right w:val="single" w:sz="4" w:space="0" w:color="auto"/>
            </w:tcBorders>
            <w:noWrap/>
            <w:vAlign w:val="center"/>
            <w:hideMark/>
          </w:tcPr>
          <w:p w14:paraId="0C750278"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3,000</w:t>
            </w:r>
          </w:p>
        </w:tc>
        <w:tc>
          <w:tcPr>
            <w:tcW w:w="1170" w:type="dxa"/>
            <w:tcBorders>
              <w:top w:val="nil"/>
              <w:left w:val="nil"/>
              <w:bottom w:val="single" w:sz="4" w:space="0" w:color="auto"/>
              <w:right w:val="single" w:sz="4" w:space="0" w:color="auto"/>
            </w:tcBorders>
            <w:noWrap/>
            <w:vAlign w:val="center"/>
            <w:hideMark/>
          </w:tcPr>
          <w:p w14:paraId="7FEC5EBA"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3,000</w:t>
            </w:r>
          </w:p>
        </w:tc>
        <w:tc>
          <w:tcPr>
            <w:tcW w:w="990" w:type="dxa"/>
            <w:tcBorders>
              <w:top w:val="nil"/>
              <w:left w:val="nil"/>
              <w:bottom w:val="single" w:sz="4" w:space="0" w:color="auto"/>
              <w:right w:val="single" w:sz="4" w:space="0" w:color="auto"/>
            </w:tcBorders>
            <w:noWrap/>
            <w:vAlign w:val="center"/>
            <w:hideMark/>
          </w:tcPr>
          <w:p w14:paraId="29FAFB0F"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3,000</w:t>
            </w:r>
          </w:p>
        </w:tc>
        <w:tc>
          <w:tcPr>
            <w:tcW w:w="1170" w:type="dxa"/>
            <w:tcBorders>
              <w:top w:val="nil"/>
              <w:left w:val="nil"/>
              <w:bottom w:val="single" w:sz="4" w:space="0" w:color="auto"/>
              <w:right w:val="single" w:sz="4" w:space="0" w:color="auto"/>
            </w:tcBorders>
            <w:noWrap/>
            <w:vAlign w:val="center"/>
            <w:hideMark/>
          </w:tcPr>
          <w:p w14:paraId="1C7E4119"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3,000</w:t>
            </w:r>
          </w:p>
        </w:tc>
        <w:tc>
          <w:tcPr>
            <w:tcW w:w="985" w:type="dxa"/>
            <w:tcBorders>
              <w:top w:val="nil"/>
              <w:left w:val="nil"/>
              <w:bottom w:val="single" w:sz="4" w:space="0" w:color="auto"/>
              <w:right w:val="single" w:sz="4" w:space="0" w:color="auto"/>
            </w:tcBorders>
            <w:noWrap/>
            <w:vAlign w:val="center"/>
            <w:hideMark/>
          </w:tcPr>
          <w:p w14:paraId="32941CF9"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3,000</w:t>
            </w:r>
          </w:p>
        </w:tc>
      </w:tr>
      <w:tr w:rsidR="002E3010" w:rsidRPr="006A6446" w14:paraId="09BBE59B" w14:textId="77777777" w:rsidTr="006D1C9A">
        <w:trPr>
          <w:trHeight w:val="330"/>
        </w:trPr>
        <w:tc>
          <w:tcPr>
            <w:tcW w:w="0" w:type="auto"/>
            <w:tcBorders>
              <w:top w:val="nil"/>
              <w:left w:val="single" w:sz="4" w:space="0" w:color="auto"/>
              <w:bottom w:val="single" w:sz="4" w:space="0" w:color="auto"/>
              <w:right w:val="single" w:sz="4" w:space="0" w:color="auto"/>
            </w:tcBorders>
            <w:noWrap/>
            <w:vAlign w:val="center"/>
            <w:hideMark/>
          </w:tcPr>
          <w:p w14:paraId="5D7E6194" w14:textId="77777777" w:rsidR="006A6446" w:rsidRPr="006A6446" w:rsidRDefault="006A6446" w:rsidP="006A6446">
            <w:pPr>
              <w:spacing w:after="0" w:line="240" w:lineRule="auto"/>
              <w:jc w:val="right"/>
              <w:rPr>
                <w:rFonts w:ascii="Sylfaen" w:eastAsia="Times New Roman" w:hAnsi="Sylfaen" w:cs="Calibri"/>
                <w:color w:val="000000"/>
                <w:sz w:val="14"/>
                <w:szCs w:val="14"/>
              </w:rPr>
            </w:pPr>
            <w:r w:rsidRPr="006A6446">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vAlign w:val="center"/>
            <w:hideMark/>
          </w:tcPr>
          <w:p w14:paraId="547255B0" w14:textId="29F96BC2" w:rsidR="006A6446" w:rsidRPr="006A6446" w:rsidRDefault="00554219" w:rsidP="006A6446">
            <w:pPr>
              <w:spacing w:after="0" w:line="240" w:lineRule="auto"/>
              <w:rPr>
                <w:rFonts w:ascii="Sylfaen" w:eastAsia="Times New Roman" w:hAnsi="Sylfaen" w:cs="Calibri"/>
                <w:color w:val="000000"/>
                <w:sz w:val="14"/>
                <w:szCs w:val="14"/>
              </w:rPr>
            </w:pPr>
            <w:r>
              <w:rPr>
                <w:rFonts w:ascii="Sylfaen" w:eastAsia="Times New Roman" w:hAnsi="Sylfaen" w:cs="Calibri"/>
                <w:color w:val="000000"/>
                <w:sz w:val="14"/>
                <w:szCs w:val="14"/>
              </w:rPr>
              <w:t xml:space="preserve"> -</w:t>
            </w:r>
            <w:r w:rsidR="006A6446" w:rsidRPr="006A6446">
              <w:rPr>
                <w:rFonts w:ascii="Sylfaen" w:eastAsia="Times New Roman" w:hAnsi="Sylfaen" w:cs="Calibri"/>
                <w:color w:val="000000"/>
                <w:sz w:val="14"/>
                <w:szCs w:val="14"/>
              </w:rPr>
              <w:t xml:space="preserve"> მუნიციიპალური სერვისების განვითარების სააგენტო</w:t>
            </w:r>
          </w:p>
        </w:tc>
        <w:tc>
          <w:tcPr>
            <w:tcW w:w="1080" w:type="dxa"/>
            <w:tcBorders>
              <w:top w:val="nil"/>
              <w:left w:val="nil"/>
              <w:bottom w:val="single" w:sz="4" w:space="0" w:color="auto"/>
              <w:right w:val="single" w:sz="4" w:space="0" w:color="auto"/>
            </w:tcBorders>
            <w:noWrap/>
            <w:vAlign w:val="center"/>
            <w:hideMark/>
          </w:tcPr>
          <w:p w14:paraId="414E227F"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150</w:t>
            </w:r>
          </w:p>
        </w:tc>
        <w:tc>
          <w:tcPr>
            <w:tcW w:w="1170" w:type="dxa"/>
            <w:tcBorders>
              <w:top w:val="nil"/>
              <w:left w:val="nil"/>
              <w:bottom w:val="single" w:sz="4" w:space="0" w:color="auto"/>
              <w:right w:val="single" w:sz="4" w:space="0" w:color="auto"/>
            </w:tcBorders>
            <w:noWrap/>
            <w:vAlign w:val="center"/>
            <w:hideMark/>
          </w:tcPr>
          <w:p w14:paraId="6D8E28A4"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150</w:t>
            </w:r>
          </w:p>
        </w:tc>
        <w:tc>
          <w:tcPr>
            <w:tcW w:w="990" w:type="dxa"/>
            <w:tcBorders>
              <w:top w:val="nil"/>
              <w:left w:val="nil"/>
              <w:bottom w:val="single" w:sz="4" w:space="0" w:color="auto"/>
              <w:right w:val="single" w:sz="4" w:space="0" w:color="auto"/>
            </w:tcBorders>
            <w:noWrap/>
            <w:vAlign w:val="center"/>
            <w:hideMark/>
          </w:tcPr>
          <w:p w14:paraId="01BA18DD"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150</w:t>
            </w:r>
          </w:p>
        </w:tc>
        <w:tc>
          <w:tcPr>
            <w:tcW w:w="1170" w:type="dxa"/>
            <w:tcBorders>
              <w:top w:val="nil"/>
              <w:left w:val="nil"/>
              <w:bottom w:val="single" w:sz="4" w:space="0" w:color="auto"/>
              <w:right w:val="single" w:sz="4" w:space="0" w:color="auto"/>
            </w:tcBorders>
            <w:noWrap/>
            <w:vAlign w:val="center"/>
            <w:hideMark/>
          </w:tcPr>
          <w:p w14:paraId="5B587E5F"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150</w:t>
            </w:r>
          </w:p>
        </w:tc>
        <w:tc>
          <w:tcPr>
            <w:tcW w:w="985" w:type="dxa"/>
            <w:tcBorders>
              <w:top w:val="nil"/>
              <w:left w:val="nil"/>
              <w:bottom w:val="single" w:sz="4" w:space="0" w:color="auto"/>
              <w:right w:val="single" w:sz="4" w:space="0" w:color="auto"/>
            </w:tcBorders>
            <w:noWrap/>
            <w:vAlign w:val="center"/>
            <w:hideMark/>
          </w:tcPr>
          <w:p w14:paraId="6CF4E32B"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150</w:t>
            </w:r>
          </w:p>
        </w:tc>
      </w:tr>
      <w:tr w:rsidR="002E3010" w:rsidRPr="006A6446" w14:paraId="006A9FD2"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08641DE4"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4</w:t>
            </w:r>
          </w:p>
        </w:tc>
        <w:tc>
          <w:tcPr>
            <w:tcW w:w="5333" w:type="dxa"/>
            <w:tcBorders>
              <w:top w:val="nil"/>
              <w:left w:val="nil"/>
              <w:bottom w:val="single" w:sz="4" w:space="0" w:color="auto"/>
              <w:right w:val="single" w:sz="4" w:space="0" w:color="auto"/>
            </w:tcBorders>
            <w:vAlign w:val="center"/>
            <w:hideMark/>
          </w:tcPr>
          <w:p w14:paraId="03DB583F" w14:textId="77777777" w:rsidR="006A6446" w:rsidRPr="006A6446" w:rsidRDefault="006A6446" w:rsidP="006A6446">
            <w:pPr>
              <w:spacing w:after="0" w:line="240" w:lineRule="auto"/>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სხვა ხარჯები</w:t>
            </w:r>
          </w:p>
        </w:tc>
        <w:tc>
          <w:tcPr>
            <w:tcW w:w="1080" w:type="dxa"/>
            <w:tcBorders>
              <w:top w:val="nil"/>
              <w:left w:val="nil"/>
              <w:bottom w:val="single" w:sz="4" w:space="0" w:color="auto"/>
              <w:right w:val="single" w:sz="4" w:space="0" w:color="auto"/>
            </w:tcBorders>
            <w:noWrap/>
            <w:vAlign w:val="center"/>
            <w:hideMark/>
          </w:tcPr>
          <w:p w14:paraId="10D52701"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0</w:t>
            </w:r>
          </w:p>
        </w:tc>
        <w:tc>
          <w:tcPr>
            <w:tcW w:w="1170" w:type="dxa"/>
            <w:tcBorders>
              <w:top w:val="nil"/>
              <w:left w:val="nil"/>
              <w:bottom w:val="single" w:sz="4" w:space="0" w:color="auto"/>
              <w:right w:val="single" w:sz="4" w:space="0" w:color="auto"/>
            </w:tcBorders>
            <w:noWrap/>
            <w:vAlign w:val="center"/>
            <w:hideMark/>
          </w:tcPr>
          <w:p w14:paraId="5C461B17"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0</w:t>
            </w:r>
          </w:p>
        </w:tc>
        <w:tc>
          <w:tcPr>
            <w:tcW w:w="990" w:type="dxa"/>
            <w:tcBorders>
              <w:top w:val="nil"/>
              <w:left w:val="nil"/>
              <w:bottom w:val="single" w:sz="4" w:space="0" w:color="auto"/>
              <w:right w:val="single" w:sz="4" w:space="0" w:color="auto"/>
            </w:tcBorders>
            <w:noWrap/>
            <w:vAlign w:val="center"/>
            <w:hideMark/>
          </w:tcPr>
          <w:p w14:paraId="088A375F"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0</w:t>
            </w:r>
          </w:p>
        </w:tc>
        <w:tc>
          <w:tcPr>
            <w:tcW w:w="1170" w:type="dxa"/>
            <w:tcBorders>
              <w:top w:val="nil"/>
              <w:left w:val="nil"/>
              <w:bottom w:val="single" w:sz="4" w:space="0" w:color="auto"/>
              <w:right w:val="single" w:sz="4" w:space="0" w:color="auto"/>
            </w:tcBorders>
            <w:noWrap/>
            <w:vAlign w:val="center"/>
            <w:hideMark/>
          </w:tcPr>
          <w:p w14:paraId="397AEE36"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0</w:t>
            </w:r>
          </w:p>
        </w:tc>
        <w:tc>
          <w:tcPr>
            <w:tcW w:w="985" w:type="dxa"/>
            <w:tcBorders>
              <w:top w:val="nil"/>
              <w:left w:val="nil"/>
              <w:bottom w:val="single" w:sz="4" w:space="0" w:color="auto"/>
              <w:right w:val="single" w:sz="4" w:space="0" w:color="auto"/>
            </w:tcBorders>
            <w:noWrap/>
            <w:vAlign w:val="center"/>
            <w:hideMark/>
          </w:tcPr>
          <w:p w14:paraId="3C115806"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0</w:t>
            </w:r>
          </w:p>
        </w:tc>
      </w:tr>
      <w:tr w:rsidR="002E3010" w:rsidRPr="006A6446" w14:paraId="3EEB0D2F"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1581F343"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5</w:t>
            </w:r>
          </w:p>
        </w:tc>
        <w:tc>
          <w:tcPr>
            <w:tcW w:w="5333" w:type="dxa"/>
            <w:tcBorders>
              <w:top w:val="nil"/>
              <w:left w:val="nil"/>
              <w:bottom w:val="single" w:sz="4" w:space="0" w:color="auto"/>
              <w:right w:val="single" w:sz="4" w:space="0" w:color="auto"/>
            </w:tcBorders>
            <w:noWrap/>
            <w:vAlign w:val="center"/>
            <w:hideMark/>
          </w:tcPr>
          <w:p w14:paraId="355E1F1E" w14:textId="77777777" w:rsidR="006A6446" w:rsidRPr="006A6446" w:rsidRDefault="006A6446" w:rsidP="006A6446">
            <w:pPr>
              <w:spacing w:after="0" w:line="240" w:lineRule="auto"/>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არაფინანსური აქტივების ზრდა</w:t>
            </w:r>
          </w:p>
        </w:tc>
        <w:tc>
          <w:tcPr>
            <w:tcW w:w="1080" w:type="dxa"/>
            <w:tcBorders>
              <w:top w:val="nil"/>
              <w:left w:val="nil"/>
              <w:bottom w:val="single" w:sz="4" w:space="0" w:color="auto"/>
              <w:right w:val="single" w:sz="4" w:space="0" w:color="auto"/>
            </w:tcBorders>
            <w:noWrap/>
            <w:vAlign w:val="center"/>
            <w:hideMark/>
          </w:tcPr>
          <w:p w14:paraId="76DC95B4"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3,150</w:t>
            </w:r>
          </w:p>
        </w:tc>
        <w:tc>
          <w:tcPr>
            <w:tcW w:w="1170" w:type="dxa"/>
            <w:tcBorders>
              <w:top w:val="nil"/>
              <w:left w:val="nil"/>
              <w:bottom w:val="single" w:sz="4" w:space="0" w:color="auto"/>
              <w:right w:val="single" w:sz="4" w:space="0" w:color="auto"/>
            </w:tcBorders>
            <w:noWrap/>
            <w:vAlign w:val="center"/>
            <w:hideMark/>
          </w:tcPr>
          <w:p w14:paraId="07680DBF"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2,500</w:t>
            </w:r>
          </w:p>
        </w:tc>
        <w:tc>
          <w:tcPr>
            <w:tcW w:w="990" w:type="dxa"/>
            <w:tcBorders>
              <w:top w:val="nil"/>
              <w:left w:val="nil"/>
              <w:bottom w:val="single" w:sz="4" w:space="0" w:color="auto"/>
              <w:right w:val="single" w:sz="4" w:space="0" w:color="auto"/>
            </w:tcBorders>
            <w:noWrap/>
            <w:vAlign w:val="center"/>
            <w:hideMark/>
          </w:tcPr>
          <w:p w14:paraId="3DE4111C"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0</w:t>
            </w:r>
          </w:p>
        </w:tc>
        <w:tc>
          <w:tcPr>
            <w:tcW w:w="1170" w:type="dxa"/>
            <w:tcBorders>
              <w:top w:val="nil"/>
              <w:left w:val="nil"/>
              <w:bottom w:val="single" w:sz="4" w:space="0" w:color="auto"/>
              <w:right w:val="single" w:sz="4" w:space="0" w:color="auto"/>
            </w:tcBorders>
            <w:noWrap/>
            <w:vAlign w:val="center"/>
            <w:hideMark/>
          </w:tcPr>
          <w:p w14:paraId="717125E7"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0</w:t>
            </w:r>
          </w:p>
        </w:tc>
        <w:tc>
          <w:tcPr>
            <w:tcW w:w="985" w:type="dxa"/>
            <w:tcBorders>
              <w:top w:val="nil"/>
              <w:left w:val="nil"/>
              <w:bottom w:val="single" w:sz="4" w:space="0" w:color="auto"/>
              <w:right w:val="single" w:sz="4" w:space="0" w:color="auto"/>
            </w:tcBorders>
            <w:noWrap/>
            <w:vAlign w:val="center"/>
            <w:hideMark/>
          </w:tcPr>
          <w:p w14:paraId="1CC7FABE"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0</w:t>
            </w:r>
          </w:p>
        </w:tc>
      </w:tr>
      <w:tr w:rsidR="002E3010" w:rsidRPr="006A6446" w14:paraId="6B7D1380"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5A65ACD3"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noWrap/>
            <w:vAlign w:val="center"/>
            <w:hideMark/>
          </w:tcPr>
          <w:p w14:paraId="09A3F1F3" w14:textId="77777777" w:rsidR="006A6446" w:rsidRPr="006A6446" w:rsidRDefault="006A6446" w:rsidP="006A6446">
            <w:pPr>
              <w:spacing w:after="0" w:line="240" w:lineRule="auto"/>
              <w:rPr>
                <w:rFonts w:ascii="Sylfaen" w:eastAsia="Times New Roman" w:hAnsi="Sylfaen" w:cs="Calibri"/>
                <w:color w:val="000000"/>
                <w:sz w:val="14"/>
                <w:szCs w:val="14"/>
              </w:rPr>
            </w:pPr>
            <w:r w:rsidRPr="006A6446">
              <w:rPr>
                <w:rFonts w:ascii="Sylfaen" w:eastAsia="Times New Roman" w:hAnsi="Sylfaen" w:cs="Calibri"/>
                <w:color w:val="000000"/>
                <w:sz w:val="14"/>
                <w:szCs w:val="14"/>
              </w:rPr>
              <w:t xml:space="preserve">  - ვიდეო კამერა</w:t>
            </w:r>
          </w:p>
        </w:tc>
        <w:tc>
          <w:tcPr>
            <w:tcW w:w="1080" w:type="dxa"/>
            <w:tcBorders>
              <w:top w:val="nil"/>
              <w:left w:val="nil"/>
              <w:bottom w:val="single" w:sz="4" w:space="0" w:color="auto"/>
              <w:right w:val="single" w:sz="4" w:space="0" w:color="auto"/>
            </w:tcBorders>
            <w:noWrap/>
            <w:vAlign w:val="center"/>
            <w:hideMark/>
          </w:tcPr>
          <w:p w14:paraId="71859BD7"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2,350</w:t>
            </w:r>
          </w:p>
        </w:tc>
        <w:tc>
          <w:tcPr>
            <w:tcW w:w="1170" w:type="dxa"/>
            <w:tcBorders>
              <w:top w:val="nil"/>
              <w:left w:val="nil"/>
              <w:bottom w:val="single" w:sz="4" w:space="0" w:color="auto"/>
              <w:right w:val="single" w:sz="4" w:space="0" w:color="auto"/>
            </w:tcBorders>
            <w:noWrap/>
            <w:vAlign w:val="center"/>
            <w:hideMark/>
          </w:tcPr>
          <w:p w14:paraId="2DB87986"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0</w:t>
            </w:r>
          </w:p>
        </w:tc>
        <w:tc>
          <w:tcPr>
            <w:tcW w:w="990" w:type="dxa"/>
            <w:tcBorders>
              <w:top w:val="nil"/>
              <w:left w:val="nil"/>
              <w:bottom w:val="single" w:sz="4" w:space="0" w:color="auto"/>
              <w:right w:val="single" w:sz="4" w:space="0" w:color="auto"/>
            </w:tcBorders>
            <w:noWrap/>
            <w:vAlign w:val="center"/>
            <w:hideMark/>
          </w:tcPr>
          <w:p w14:paraId="191ACB3F"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0</w:t>
            </w:r>
          </w:p>
        </w:tc>
        <w:tc>
          <w:tcPr>
            <w:tcW w:w="1170" w:type="dxa"/>
            <w:tcBorders>
              <w:top w:val="nil"/>
              <w:left w:val="nil"/>
              <w:bottom w:val="single" w:sz="4" w:space="0" w:color="auto"/>
              <w:right w:val="single" w:sz="4" w:space="0" w:color="auto"/>
            </w:tcBorders>
            <w:noWrap/>
            <w:vAlign w:val="center"/>
            <w:hideMark/>
          </w:tcPr>
          <w:p w14:paraId="33F3E0E4"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0</w:t>
            </w:r>
          </w:p>
        </w:tc>
        <w:tc>
          <w:tcPr>
            <w:tcW w:w="985" w:type="dxa"/>
            <w:tcBorders>
              <w:top w:val="nil"/>
              <w:left w:val="nil"/>
              <w:bottom w:val="single" w:sz="4" w:space="0" w:color="auto"/>
              <w:right w:val="single" w:sz="4" w:space="0" w:color="auto"/>
            </w:tcBorders>
            <w:noWrap/>
            <w:vAlign w:val="center"/>
            <w:hideMark/>
          </w:tcPr>
          <w:p w14:paraId="2E075CBA"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0</w:t>
            </w:r>
          </w:p>
        </w:tc>
      </w:tr>
      <w:tr w:rsidR="002E3010" w:rsidRPr="006A6446" w14:paraId="142B19F0" w14:textId="77777777" w:rsidTr="006D1C9A">
        <w:trPr>
          <w:trHeight w:val="287"/>
        </w:trPr>
        <w:tc>
          <w:tcPr>
            <w:tcW w:w="0" w:type="auto"/>
            <w:tcBorders>
              <w:top w:val="nil"/>
              <w:left w:val="single" w:sz="4" w:space="0" w:color="auto"/>
              <w:bottom w:val="single" w:sz="4" w:space="0" w:color="auto"/>
              <w:right w:val="single" w:sz="4" w:space="0" w:color="auto"/>
            </w:tcBorders>
            <w:noWrap/>
            <w:vAlign w:val="center"/>
            <w:hideMark/>
          </w:tcPr>
          <w:p w14:paraId="3861FDBA"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vAlign w:val="center"/>
            <w:hideMark/>
          </w:tcPr>
          <w:p w14:paraId="224F9586" w14:textId="77777777" w:rsidR="006A6446" w:rsidRPr="006A6446" w:rsidRDefault="006A6446" w:rsidP="006A6446">
            <w:pPr>
              <w:spacing w:after="0" w:line="240" w:lineRule="auto"/>
              <w:rPr>
                <w:rFonts w:ascii="Sylfaen" w:eastAsia="Times New Roman" w:hAnsi="Sylfaen" w:cs="Calibri"/>
                <w:color w:val="000000"/>
                <w:sz w:val="14"/>
                <w:szCs w:val="14"/>
              </w:rPr>
            </w:pPr>
            <w:r w:rsidRPr="006A6446">
              <w:rPr>
                <w:rFonts w:ascii="Sylfaen" w:eastAsia="Times New Roman" w:hAnsi="Sylfaen" w:cs="Calibri"/>
                <w:color w:val="000000"/>
                <w:sz w:val="14"/>
                <w:szCs w:val="14"/>
              </w:rPr>
              <w:t xml:space="preserve"> -  ონი ამბროლაურის გამყოფი ბანერის დამზადება შეკეთება არსებული კონსტრუქციის </w:t>
            </w:r>
          </w:p>
        </w:tc>
        <w:tc>
          <w:tcPr>
            <w:tcW w:w="1080" w:type="dxa"/>
            <w:tcBorders>
              <w:top w:val="nil"/>
              <w:left w:val="nil"/>
              <w:bottom w:val="single" w:sz="4" w:space="0" w:color="auto"/>
              <w:right w:val="single" w:sz="4" w:space="0" w:color="auto"/>
            </w:tcBorders>
            <w:noWrap/>
            <w:vAlign w:val="center"/>
            <w:hideMark/>
          </w:tcPr>
          <w:p w14:paraId="6227FE0F"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800</w:t>
            </w:r>
          </w:p>
        </w:tc>
        <w:tc>
          <w:tcPr>
            <w:tcW w:w="1170" w:type="dxa"/>
            <w:tcBorders>
              <w:top w:val="nil"/>
              <w:left w:val="nil"/>
              <w:bottom w:val="single" w:sz="4" w:space="0" w:color="auto"/>
              <w:right w:val="single" w:sz="4" w:space="0" w:color="auto"/>
            </w:tcBorders>
            <w:noWrap/>
            <w:vAlign w:val="center"/>
            <w:hideMark/>
          </w:tcPr>
          <w:p w14:paraId="334A711F"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0</w:t>
            </w:r>
          </w:p>
        </w:tc>
        <w:tc>
          <w:tcPr>
            <w:tcW w:w="990" w:type="dxa"/>
            <w:tcBorders>
              <w:top w:val="nil"/>
              <w:left w:val="nil"/>
              <w:bottom w:val="single" w:sz="4" w:space="0" w:color="auto"/>
              <w:right w:val="single" w:sz="4" w:space="0" w:color="auto"/>
            </w:tcBorders>
            <w:noWrap/>
            <w:vAlign w:val="center"/>
            <w:hideMark/>
          </w:tcPr>
          <w:p w14:paraId="49E28CC6"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0</w:t>
            </w:r>
          </w:p>
        </w:tc>
        <w:tc>
          <w:tcPr>
            <w:tcW w:w="1170" w:type="dxa"/>
            <w:tcBorders>
              <w:top w:val="nil"/>
              <w:left w:val="nil"/>
              <w:bottom w:val="single" w:sz="4" w:space="0" w:color="auto"/>
              <w:right w:val="single" w:sz="4" w:space="0" w:color="auto"/>
            </w:tcBorders>
            <w:noWrap/>
            <w:vAlign w:val="center"/>
            <w:hideMark/>
          </w:tcPr>
          <w:p w14:paraId="133F71F5"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0</w:t>
            </w:r>
          </w:p>
        </w:tc>
        <w:tc>
          <w:tcPr>
            <w:tcW w:w="985" w:type="dxa"/>
            <w:tcBorders>
              <w:top w:val="nil"/>
              <w:left w:val="nil"/>
              <w:bottom w:val="single" w:sz="4" w:space="0" w:color="auto"/>
              <w:right w:val="single" w:sz="4" w:space="0" w:color="auto"/>
            </w:tcBorders>
            <w:noWrap/>
            <w:vAlign w:val="center"/>
            <w:hideMark/>
          </w:tcPr>
          <w:p w14:paraId="0403784F"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0</w:t>
            </w:r>
          </w:p>
        </w:tc>
      </w:tr>
      <w:tr w:rsidR="002E3010" w:rsidRPr="006A6446" w14:paraId="533FAB4A"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548EB83F"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 </w:t>
            </w:r>
          </w:p>
        </w:tc>
        <w:tc>
          <w:tcPr>
            <w:tcW w:w="5333" w:type="dxa"/>
            <w:tcBorders>
              <w:top w:val="nil"/>
              <w:left w:val="nil"/>
              <w:bottom w:val="single" w:sz="4" w:space="0" w:color="auto"/>
              <w:right w:val="single" w:sz="4" w:space="0" w:color="auto"/>
            </w:tcBorders>
            <w:noWrap/>
            <w:vAlign w:val="center"/>
            <w:hideMark/>
          </w:tcPr>
          <w:p w14:paraId="023F1B3D" w14:textId="6BDF4422" w:rsidR="006A6446" w:rsidRPr="006A6446" w:rsidRDefault="002E3010" w:rsidP="006A6446">
            <w:pPr>
              <w:spacing w:after="0" w:line="240" w:lineRule="auto"/>
              <w:rPr>
                <w:rFonts w:ascii="Sylfaen" w:eastAsia="Times New Roman" w:hAnsi="Sylfaen" w:cs="Calibri"/>
                <w:color w:val="000000"/>
                <w:sz w:val="14"/>
                <w:szCs w:val="14"/>
              </w:rPr>
            </w:pPr>
            <w:r>
              <w:rPr>
                <w:rFonts w:ascii="Sylfaen" w:eastAsia="Times New Roman" w:hAnsi="Sylfaen" w:cs="Calibri"/>
                <w:color w:val="000000"/>
                <w:sz w:val="14"/>
                <w:szCs w:val="14"/>
                <w:lang w:val="ka-GE"/>
              </w:rPr>
              <w:t xml:space="preserve"> -</w:t>
            </w:r>
            <w:r w:rsidR="006A6446" w:rsidRPr="006A6446">
              <w:rPr>
                <w:rFonts w:ascii="Sylfaen" w:eastAsia="Times New Roman" w:hAnsi="Sylfaen" w:cs="Calibri"/>
                <w:color w:val="000000"/>
                <w:sz w:val="14"/>
                <w:szCs w:val="14"/>
              </w:rPr>
              <w:t xml:space="preserve"> კომპიუტერი ლეპტოპი</w:t>
            </w:r>
          </w:p>
        </w:tc>
        <w:tc>
          <w:tcPr>
            <w:tcW w:w="1080" w:type="dxa"/>
            <w:tcBorders>
              <w:top w:val="nil"/>
              <w:left w:val="nil"/>
              <w:bottom w:val="single" w:sz="4" w:space="0" w:color="auto"/>
              <w:right w:val="single" w:sz="4" w:space="0" w:color="auto"/>
            </w:tcBorders>
            <w:noWrap/>
            <w:vAlign w:val="center"/>
            <w:hideMark/>
          </w:tcPr>
          <w:p w14:paraId="4A04982D"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0</w:t>
            </w:r>
          </w:p>
        </w:tc>
        <w:tc>
          <w:tcPr>
            <w:tcW w:w="1170" w:type="dxa"/>
            <w:tcBorders>
              <w:top w:val="nil"/>
              <w:left w:val="nil"/>
              <w:bottom w:val="single" w:sz="4" w:space="0" w:color="auto"/>
              <w:right w:val="single" w:sz="4" w:space="0" w:color="auto"/>
            </w:tcBorders>
            <w:noWrap/>
            <w:vAlign w:val="center"/>
            <w:hideMark/>
          </w:tcPr>
          <w:p w14:paraId="2D4EC5DA"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2,500</w:t>
            </w:r>
          </w:p>
        </w:tc>
        <w:tc>
          <w:tcPr>
            <w:tcW w:w="990" w:type="dxa"/>
            <w:tcBorders>
              <w:top w:val="nil"/>
              <w:left w:val="nil"/>
              <w:bottom w:val="single" w:sz="4" w:space="0" w:color="auto"/>
              <w:right w:val="single" w:sz="4" w:space="0" w:color="auto"/>
            </w:tcBorders>
            <w:noWrap/>
            <w:vAlign w:val="center"/>
            <w:hideMark/>
          </w:tcPr>
          <w:p w14:paraId="4208FBF6"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0</w:t>
            </w:r>
          </w:p>
        </w:tc>
        <w:tc>
          <w:tcPr>
            <w:tcW w:w="1170" w:type="dxa"/>
            <w:tcBorders>
              <w:top w:val="nil"/>
              <w:left w:val="nil"/>
              <w:bottom w:val="single" w:sz="4" w:space="0" w:color="auto"/>
              <w:right w:val="single" w:sz="4" w:space="0" w:color="auto"/>
            </w:tcBorders>
            <w:noWrap/>
            <w:vAlign w:val="center"/>
            <w:hideMark/>
          </w:tcPr>
          <w:p w14:paraId="6DB6D5F2"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0</w:t>
            </w:r>
          </w:p>
        </w:tc>
        <w:tc>
          <w:tcPr>
            <w:tcW w:w="985" w:type="dxa"/>
            <w:tcBorders>
              <w:top w:val="nil"/>
              <w:left w:val="nil"/>
              <w:bottom w:val="single" w:sz="4" w:space="0" w:color="auto"/>
              <w:right w:val="single" w:sz="4" w:space="0" w:color="auto"/>
            </w:tcBorders>
            <w:noWrap/>
            <w:vAlign w:val="center"/>
            <w:hideMark/>
          </w:tcPr>
          <w:p w14:paraId="1A3A8CFE"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0</w:t>
            </w:r>
          </w:p>
        </w:tc>
      </w:tr>
      <w:tr w:rsidR="002E3010" w:rsidRPr="006A6446" w14:paraId="76BC27C6" w14:textId="77777777" w:rsidTr="006D1C9A">
        <w:trPr>
          <w:trHeight w:val="300"/>
        </w:trPr>
        <w:tc>
          <w:tcPr>
            <w:tcW w:w="0" w:type="auto"/>
            <w:tcBorders>
              <w:top w:val="nil"/>
              <w:left w:val="single" w:sz="4" w:space="0" w:color="auto"/>
              <w:bottom w:val="single" w:sz="8" w:space="0" w:color="auto"/>
              <w:right w:val="single" w:sz="4" w:space="0" w:color="auto"/>
            </w:tcBorders>
            <w:noWrap/>
            <w:vAlign w:val="center"/>
            <w:hideMark/>
          </w:tcPr>
          <w:p w14:paraId="4C9B0681"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 </w:t>
            </w:r>
          </w:p>
        </w:tc>
        <w:tc>
          <w:tcPr>
            <w:tcW w:w="5333" w:type="dxa"/>
            <w:tcBorders>
              <w:top w:val="nil"/>
              <w:left w:val="nil"/>
              <w:bottom w:val="single" w:sz="8" w:space="0" w:color="auto"/>
              <w:right w:val="single" w:sz="4" w:space="0" w:color="auto"/>
            </w:tcBorders>
            <w:noWrap/>
            <w:vAlign w:val="center"/>
            <w:hideMark/>
          </w:tcPr>
          <w:p w14:paraId="72556DC9" w14:textId="77777777" w:rsidR="006A6446" w:rsidRPr="006A6446" w:rsidRDefault="006A6446" w:rsidP="006A6446">
            <w:pPr>
              <w:spacing w:after="0" w:line="240" w:lineRule="auto"/>
              <w:jc w:val="right"/>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 xml:space="preserve">                ხარჯები სულ: </w:t>
            </w:r>
          </w:p>
        </w:tc>
        <w:tc>
          <w:tcPr>
            <w:tcW w:w="1080" w:type="dxa"/>
            <w:tcBorders>
              <w:top w:val="nil"/>
              <w:left w:val="nil"/>
              <w:bottom w:val="single" w:sz="8" w:space="0" w:color="auto"/>
              <w:right w:val="single" w:sz="4" w:space="0" w:color="auto"/>
            </w:tcBorders>
            <w:noWrap/>
            <w:vAlign w:val="center"/>
            <w:hideMark/>
          </w:tcPr>
          <w:p w14:paraId="52619993"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100,000</w:t>
            </w:r>
          </w:p>
        </w:tc>
        <w:tc>
          <w:tcPr>
            <w:tcW w:w="1170" w:type="dxa"/>
            <w:tcBorders>
              <w:top w:val="nil"/>
              <w:left w:val="nil"/>
              <w:bottom w:val="single" w:sz="8" w:space="0" w:color="auto"/>
              <w:right w:val="single" w:sz="4" w:space="0" w:color="auto"/>
            </w:tcBorders>
            <w:noWrap/>
            <w:vAlign w:val="center"/>
            <w:hideMark/>
          </w:tcPr>
          <w:p w14:paraId="054D896D"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110,000</w:t>
            </w:r>
          </w:p>
        </w:tc>
        <w:tc>
          <w:tcPr>
            <w:tcW w:w="990" w:type="dxa"/>
            <w:tcBorders>
              <w:top w:val="nil"/>
              <w:left w:val="nil"/>
              <w:bottom w:val="single" w:sz="8" w:space="0" w:color="auto"/>
              <w:right w:val="single" w:sz="4" w:space="0" w:color="auto"/>
            </w:tcBorders>
            <w:noWrap/>
            <w:vAlign w:val="center"/>
            <w:hideMark/>
          </w:tcPr>
          <w:p w14:paraId="0A9DD917"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118,000</w:t>
            </w:r>
          </w:p>
        </w:tc>
        <w:tc>
          <w:tcPr>
            <w:tcW w:w="1170" w:type="dxa"/>
            <w:tcBorders>
              <w:top w:val="nil"/>
              <w:left w:val="nil"/>
              <w:bottom w:val="single" w:sz="8" w:space="0" w:color="auto"/>
              <w:right w:val="single" w:sz="4" w:space="0" w:color="auto"/>
            </w:tcBorders>
            <w:noWrap/>
            <w:vAlign w:val="center"/>
            <w:hideMark/>
          </w:tcPr>
          <w:p w14:paraId="649E0D90"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124,000</w:t>
            </w:r>
          </w:p>
        </w:tc>
        <w:tc>
          <w:tcPr>
            <w:tcW w:w="985" w:type="dxa"/>
            <w:tcBorders>
              <w:top w:val="nil"/>
              <w:left w:val="nil"/>
              <w:bottom w:val="single" w:sz="8" w:space="0" w:color="auto"/>
              <w:right w:val="single" w:sz="4" w:space="0" w:color="auto"/>
            </w:tcBorders>
            <w:noWrap/>
            <w:vAlign w:val="center"/>
            <w:hideMark/>
          </w:tcPr>
          <w:p w14:paraId="1E7B2EB9"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136,000</w:t>
            </w:r>
          </w:p>
        </w:tc>
      </w:tr>
      <w:tr w:rsidR="002E3010" w:rsidRPr="006A6446" w14:paraId="064DC70C" w14:textId="77777777" w:rsidTr="006D1C9A">
        <w:trPr>
          <w:trHeight w:val="375"/>
        </w:trPr>
        <w:tc>
          <w:tcPr>
            <w:tcW w:w="0" w:type="auto"/>
            <w:tcBorders>
              <w:top w:val="nil"/>
              <w:left w:val="single" w:sz="4" w:space="0" w:color="auto"/>
              <w:bottom w:val="nil"/>
              <w:right w:val="single" w:sz="4" w:space="0" w:color="auto"/>
            </w:tcBorders>
            <w:noWrap/>
            <w:vAlign w:val="center"/>
            <w:hideMark/>
          </w:tcPr>
          <w:p w14:paraId="2B4EDC74" w14:textId="77777777" w:rsidR="006A6446" w:rsidRPr="006A6446" w:rsidRDefault="006A6446" w:rsidP="006A6446">
            <w:pPr>
              <w:spacing w:after="0" w:line="240" w:lineRule="auto"/>
              <w:jc w:val="center"/>
              <w:rPr>
                <w:rFonts w:ascii="Sylfaen" w:eastAsia="Times New Roman" w:hAnsi="Sylfaen" w:cs="Calibri"/>
                <w:color w:val="000000"/>
                <w:sz w:val="14"/>
                <w:szCs w:val="14"/>
              </w:rPr>
            </w:pPr>
            <w:r w:rsidRPr="006A6446">
              <w:rPr>
                <w:rFonts w:ascii="Sylfaen" w:eastAsia="Times New Roman" w:hAnsi="Sylfaen" w:cs="Calibri"/>
                <w:color w:val="000000"/>
                <w:sz w:val="14"/>
                <w:szCs w:val="14"/>
              </w:rPr>
              <w:t> </w:t>
            </w:r>
          </w:p>
        </w:tc>
        <w:tc>
          <w:tcPr>
            <w:tcW w:w="5333" w:type="dxa"/>
            <w:tcBorders>
              <w:top w:val="single" w:sz="4" w:space="0" w:color="auto"/>
              <w:left w:val="nil"/>
              <w:bottom w:val="single" w:sz="4" w:space="0" w:color="auto"/>
              <w:right w:val="single" w:sz="4" w:space="0" w:color="auto"/>
            </w:tcBorders>
            <w:noWrap/>
            <w:vAlign w:val="center"/>
            <w:hideMark/>
          </w:tcPr>
          <w:p w14:paraId="0B6C1BFF" w14:textId="77777777" w:rsidR="006A6446" w:rsidRPr="006A6446" w:rsidRDefault="006A6446" w:rsidP="006A6446">
            <w:pPr>
              <w:spacing w:after="0" w:line="240" w:lineRule="auto"/>
              <w:jc w:val="center"/>
              <w:rPr>
                <w:rFonts w:ascii="Sylfaen" w:eastAsia="Times New Roman" w:hAnsi="Sylfaen" w:cs="Calibri"/>
                <w:b/>
                <w:bCs/>
                <w:color w:val="000000"/>
                <w:sz w:val="14"/>
                <w:szCs w:val="14"/>
              </w:rPr>
            </w:pPr>
            <w:r w:rsidRPr="006A6446">
              <w:rPr>
                <w:rFonts w:ascii="Sylfaen" w:eastAsia="Times New Roman" w:hAnsi="Sylfaen" w:cs="Calibri"/>
                <w:b/>
                <w:bCs/>
                <w:color w:val="000000"/>
                <w:sz w:val="14"/>
                <w:szCs w:val="14"/>
              </w:rPr>
              <w:t>სუბსიდია</w:t>
            </w:r>
          </w:p>
        </w:tc>
        <w:tc>
          <w:tcPr>
            <w:tcW w:w="1080" w:type="dxa"/>
            <w:tcBorders>
              <w:top w:val="nil"/>
              <w:left w:val="nil"/>
              <w:bottom w:val="single" w:sz="4" w:space="0" w:color="auto"/>
              <w:right w:val="single" w:sz="4" w:space="0" w:color="auto"/>
            </w:tcBorders>
            <w:noWrap/>
            <w:vAlign w:val="center"/>
            <w:hideMark/>
          </w:tcPr>
          <w:p w14:paraId="4D7AAE8C" w14:textId="77777777" w:rsidR="006A6446" w:rsidRPr="006A6446" w:rsidRDefault="006A6446" w:rsidP="006A6446">
            <w:pPr>
              <w:spacing w:after="0" w:line="240" w:lineRule="auto"/>
              <w:jc w:val="center"/>
              <w:rPr>
                <w:rFonts w:ascii="Sylfaen" w:eastAsia="Times New Roman" w:hAnsi="Sylfaen" w:cs="Calibri"/>
                <w:b/>
                <w:bCs/>
                <w:sz w:val="14"/>
                <w:szCs w:val="14"/>
              </w:rPr>
            </w:pPr>
            <w:r w:rsidRPr="006A6446">
              <w:rPr>
                <w:rFonts w:ascii="Sylfaen" w:eastAsia="Times New Roman" w:hAnsi="Sylfaen" w:cs="Calibri"/>
                <w:b/>
                <w:bCs/>
                <w:sz w:val="14"/>
                <w:szCs w:val="14"/>
              </w:rPr>
              <w:t>100,000</w:t>
            </w:r>
          </w:p>
        </w:tc>
        <w:tc>
          <w:tcPr>
            <w:tcW w:w="1170" w:type="dxa"/>
            <w:tcBorders>
              <w:top w:val="nil"/>
              <w:left w:val="nil"/>
              <w:bottom w:val="single" w:sz="4" w:space="0" w:color="auto"/>
              <w:right w:val="single" w:sz="4" w:space="0" w:color="auto"/>
            </w:tcBorders>
            <w:noWrap/>
            <w:vAlign w:val="center"/>
            <w:hideMark/>
          </w:tcPr>
          <w:p w14:paraId="76871170" w14:textId="77777777" w:rsidR="006A6446" w:rsidRPr="006A6446" w:rsidRDefault="006A6446" w:rsidP="006A6446">
            <w:pPr>
              <w:spacing w:after="0" w:line="240" w:lineRule="auto"/>
              <w:jc w:val="center"/>
              <w:rPr>
                <w:rFonts w:ascii="Sylfaen" w:eastAsia="Times New Roman" w:hAnsi="Sylfaen" w:cs="Calibri"/>
                <w:b/>
                <w:bCs/>
                <w:sz w:val="14"/>
                <w:szCs w:val="14"/>
              </w:rPr>
            </w:pPr>
            <w:r w:rsidRPr="006A6446">
              <w:rPr>
                <w:rFonts w:ascii="Sylfaen" w:eastAsia="Times New Roman" w:hAnsi="Sylfaen" w:cs="Calibri"/>
                <w:b/>
                <w:bCs/>
                <w:sz w:val="14"/>
                <w:szCs w:val="14"/>
              </w:rPr>
              <w:t>110,000</w:t>
            </w:r>
          </w:p>
        </w:tc>
        <w:tc>
          <w:tcPr>
            <w:tcW w:w="990" w:type="dxa"/>
            <w:tcBorders>
              <w:top w:val="nil"/>
              <w:left w:val="nil"/>
              <w:bottom w:val="single" w:sz="4" w:space="0" w:color="auto"/>
              <w:right w:val="single" w:sz="4" w:space="0" w:color="auto"/>
            </w:tcBorders>
            <w:noWrap/>
            <w:vAlign w:val="center"/>
            <w:hideMark/>
          </w:tcPr>
          <w:p w14:paraId="36B4FB10" w14:textId="77777777" w:rsidR="006A6446" w:rsidRPr="006A6446" w:rsidRDefault="006A6446" w:rsidP="006A6446">
            <w:pPr>
              <w:spacing w:after="0" w:line="240" w:lineRule="auto"/>
              <w:jc w:val="center"/>
              <w:rPr>
                <w:rFonts w:ascii="Sylfaen" w:eastAsia="Times New Roman" w:hAnsi="Sylfaen" w:cs="Calibri"/>
                <w:b/>
                <w:bCs/>
                <w:sz w:val="14"/>
                <w:szCs w:val="14"/>
              </w:rPr>
            </w:pPr>
            <w:r w:rsidRPr="006A6446">
              <w:rPr>
                <w:rFonts w:ascii="Sylfaen" w:eastAsia="Times New Roman" w:hAnsi="Sylfaen" w:cs="Calibri"/>
                <w:b/>
                <w:bCs/>
                <w:sz w:val="14"/>
                <w:szCs w:val="14"/>
              </w:rPr>
              <w:t>118,000</w:t>
            </w:r>
          </w:p>
        </w:tc>
        <w:tc>
          <w:tcPr>
            <w:tcW w:w="1170" w:type="dxa"/>
            <w:tcBorders>
              <w:top w:val="nil"/>
              <w:left w:val="nil"/>
              <w:bottom w:val="single" w:sz="4" w:space="0" w:color="auto"/>
              <w:right w:val="single" w:sz="4" w:space="0" w:color="auto"/>
            </w:tcBorders>
            <w:noWrap/>
            <w:vAlign w:val="center"/>
            <w:hideMark/>
          </w:tcPr>
          <w:p w14:paraId="58105493" w14:textId="77777777" w:rsidR="006A6446" w:rsidRPr="006A6446" w:rsidRDefault="006A6446" w:rsidP="006A6446">
            <w:pPr>
              <w:spacing w:after="0" w:line="240" w:lineRule="auto"/>
              <w:jc w:val="center"/>
              <w:rPr>
                <w:rFonts w:ascii="Sylfaen" w:eastAsia="Times New Roman" w:hAnsi="Sylfaen" w:cs="Calibri"/>
                <w:b/>
                <w:bCs/>
                <w:sz w:val="14"/>
                <w:szCs w:val="14"/>
              </w:rPr>
            </w:pPr>
            <w:r w:rsidRPr="006A6446">
              <w:rPr>
                <w:rFonts w:ascii="Sylfaen" w:eastAsia="Times New Roman" w:hAnsi="Sylfaen" w:cs="Calibri"/>
                <w:b/>
                <w:bCs/>
                <w:sz w:val="14"/>
                <w:szCs w:val="14"/>
              </w:rPr>
              <w:t>124,000</w:t>
            </w:r>
          </w:p>
        </w:tc>
        <w:tc>
          <w:tcPr>
            <w:tcW w:w="985" w:type="dxa"/>
            <w:tcBorders>
              <w:top w:val="nil"/>
              <w:left w:val="nil"/>
              <w:bottom w:val="single" w:sz="4" w:space="0" w:color="auto"/>
              <w:right w:val="single" w:sz="4" w:space="0" w:color="auto"/>
            </w:tcBorders>
            <w:noWrap/>
            <w:vAlign w:val="center"/>
            <w:hideMark/>
          </w:tcPr>
          <w:p w14:paraId="05897B59" w14:textId="77777777" w:rsidR="006A6446" w:rsidRPr="006A6446" w:rsidRDefault="006A6446" w:rsidP="006A6446">
            <w:pPr>
              <w:spacing w:after="0" w:line="240" w:lineRule="auto"/>
              <w:jc w:val="center"/>
              <w:rPr>
                <w:rFonts w:ascii="Sylfaen" w:eastAsia="Times New Roman" w:hAnsi="Sylfaen" w:cs="Calibri"/>
                <w:b/>
                <w:bCs/>
                <w:sz w:val="14"/>
                <w:szCs w:val="14"/>
              </w:rPr>
            </w:pPr>
            <w:r w:rsidRPr="006A6446">
              <w:rPr>
                <w:rFonts w:ascii="Sylfaen" w:eastAsia="Times New Roman" w:hAnsi="Sylfaen" w:cs="Calibri"/>
                <w:b/>
                <w:bCs/>
                <w:sz w:val="14"/>
                <w:szCs w:val="14"/>
              </w:rPr>
              <w:t>136,000</w:t>
            </w:r>
          </w:p>
        </w:tc>
      </w:tr>
    </w:tbl>
    <w:p w14:paraId="52039BF5" w14:textId="77777777" w:rsidR="006A6446" w:rsidRPr="006A6446" w:rsidRDefault="006A6446" w:rsidP="00F437A4">
      <w:pPr>
        <w:widowControl w:val="0"/>
        <w:autoSpaceDE w:val="0"/>
        <w:autoSpaceDN w:val="0"/>
        <w:adjustRightInd w:val="0"/>
        <w:spacing w:after="0"/>
        <w:ind w:firstLine="475"/>
        <w:rPr>
          <w:sz w:val="14"/>
          <w:szCs w:val="14"/>
          <w:lang w:val="ka-GE"/>
        </w:rPr>
      </w:pPr>
    </w:p>
    <w:p w14:paraId="37A6C53D" w14:textId="772F1BAF" w:rsidR="00F437A4" w:rsidRPr="00341ABC" w:rsidRDefault="00F437A4" w:rsidP="00F437A4">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sidR="00161942">
        <w:rPr>
          <w:rFonts w:ascii="Sylfaen" w:hAnsi="Sylfaen" w:cs="Sylfaen"/>
          <w:b/>
          <w:bCs/>
          <w:iCs/>
          <w:color w:val="385623"/>
          <w:sz w:val="16"/>
          <w:szCs w:val="16"/>
          <w:lang w:val="ka-GE"/>
        </w:rPr>
        <w:t>2.6</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6322E7">
        <w:rPr>
          <w:rFonts w:ascii="Sylfaen" w:hAnsi="Sylfaen"/>
          <w:b/>
          <w:bCs/>
          <w:sz w:val="16"/>
          <w:szCs w:val="16"/>
          <w:lang w:val="ka-GE"/>
        </w:rPr>
        <w:t xml:space="preserve">კულტურული ღონისძიებების დაფინანსება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02 06</w:t>
      </w:r>
      <w:r w:rsidRPr="00341ABC">
        <w:rPr>
          <w:rFonts w:ascii="Sylfaen" w:hAnsi="Sylfaen"/>
          <w:b/>
          <w:bCs/>
          <w:sz w:val="16"/>
          <w:szCs w:val="16"/>
          <w:lang w:val="ka-GE"/>
        </w:rPr>
        <w:t>)</w:t>
      </w:r>
    </w:p>
    <w:p w14:paraId="13E97B25" w14:textId="77777777" w:rsidR="00F437A4" w:rsidRPr="00CA459C" w:rsidRDefault="00F437A4" w:rsidP="00F437A4">
      <w:pPr>
        <w:widowControl w:val="0"/>
        <w:autoSpaceDE w:val="0"/>
        <w:autoSpaceDN w:val="0"/>
        <w:adjustRightInd w:val="0"/>
        <w:spacing w:after="0"/>
        <w:ind w:firstLine="540"/>
        <w:rPr>
          <w:rFonts w:ascii="Sylfaen" w:hAnsi="Sylfaen"/>
          <w:b/>
          <w:bCs/>
          <w:sz w:val="16"/>
          <w:szCs w:val="16"/>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7F2606F1" w14:textId="6A4C773E" w:rsidR="00F437A4" w:rsidRDefault="00F437A4" w:rsidP="00F437A4">
      <w:pPr>
        <w:autoSpaceDE w:val="0"/>
        <w:autoSpaceDN w:val="0"/>
        <w:adjustRightInd w:val="0"/>
        <w:spacing w:after="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6322E7">
        <w:rPr>
          <w:rFonts w:ascii="Sylfaen" w:hAnsi="Sylfaen" w:cs="Sylfaen"/>
          <w:iCs/>
          <w:sz w:val="16"/>
          <w:szCs w:val="16"/>
          <w:lang w:val="ka-GE"/>
        </w:rPr>
        <w:t>ქვეპროგრამების განხორციელება ითვალისწინებს ონის მ</w:t>
      </w:r>
      <w:r>
        <w:rPr>
          <w:rFonts w:ascii="Sylfaen" w:hAnsi="Sylfaen" w:cs="Sylfaen"/>
          <w:iCs/>
          <w:sz w:val="16"/>
          <w:szCs w:val="16"/>
          <w:lang w:val="ka-GE"/>
        </w:rPr>
        <w:t>უნიციპალიტეტში საერო-სადღესასწა</w:t>
      </w:r>
      <w:r w:rsidRPr="006322E7">
        <w:rPr>
          <w:rFonts w:ascii="Sylfaen" w:hAnsi="Sylfaen" w:cs="Sylfaen"/>
          <w:iCs/>
          <w:sz w:val="16"/>
          <w:szCs w:val="16"/>
          <w:lang w:val="ka-GE"/>
        </w:rPr>
        <w:t>ულო დღეების</w:t>
      </w:r>
      <w:r>
        <w:rPr>
          <w:rFonts w:ascii="Sylfaen" w:hAnsi="Sylfaen" w:cs="Sylfaen"/>
          <w:iCs/>
          <w:sz w:val="16"/>
          <w:szCs w:val="16"/>
        </w:rPr>
        <w:t xml:space="preserve">ა და სხვა </w:t>
      </w:r>
      <w:r>
        <w:rPr>
          <w:rFonts w:ascii="Sylfaen" w:hAnsi="Sylfaen" w:cs="Sylfaen"/>
          <w:iCs/>
          <w:sz w:val="16"/>
          <w:szCs w:val="16"/>
          <w:lang w:val="ka-GE"/>
        </w:rPr>
        <w:t xml:space="preserve">ღონისძებების აღნიშვნას: </w:t>
      </w:r>
      <w:r w:rsidR="00350BB7" w:rsidRPr="00350BB7">
        <w:rPr>
          <w:rFonts w:ascii="Sylfaen" w:hAnsi="Sylfaen" w:cs="Sylfaen"/>
          <w:iCs/>
          <w:sz w:val="16"/>
          <w:szCs w:val="16"/>
          <w:lang w:val="ka-GE"/>
        </w:rPr>
        <w:t>,,ონელობა 2027", ახალი წელი 2028, ,,ზურა ბაკურაძის სახელობის ბავშვთა მუსიკალური ფესტივალი "უნისონი 2027", ,,ზურა ქაფიანიძის დაბადებიდან 90 წლის აღსანიშნავი საიუბილეო საღამო".</w:t>
      </w:r>
    </w:p>
    <w:p w14:paraId="70E536D8" w14:textId="77777777" w:rsidR="00F437A4" w:rsidRDefault="00F437A4" w:rsidP="00F437A4">
      <w:pPr>
        <w:autoSpaceDE w:val="0"/>
        <w:autoSpaceDN w:val="0"/>
        <w:adjustRightInd w:val="0"/>
        <w:spacing w:after="0"/>
        <w:jc w:val="both"/>
        <w:rPr>
          <w:rFonts w:ascii="Sylfaen" w:hAnsi="Sylfaen" w:cs="Sylfaen"/>
          <w:iCs/>
          <w:sz w:val="16"/>
          <w:szCs w:val="16"/>
          <w:lang w:val="ka-GE"/>
        </w:rPr>
      </w:pPr>
      <w:r w:rsidRPr="000A410C">
        <w:rPr>
          <w:rFonts w:ascii="Sylfaen" w:hAnsi="Sylfaen" w:cs="Sylfaen"/>
          <w:b/>
          <w:iCs/>
          <w:sz w:val="16"/>
          <w:szCs w:val="16"/>
          <w:lang w:val="ka-GE"/>
        </w:rPr>
        <w:t>ქვეპროგარმის მიზანია:</w:t>
      </w:r>
      <w:r w:rsidRPr="006322E7">
        <w:rPr>
          <w:rFonts w:ascii="Sylfaen" w:hAnsi="Sylfaen" w:cs="Sylfaen"/>
          <w:iCs/>
          <w:sz w:val="16"/>
          <w:szCs w:val="16"/>
          <w:lang w:val="ka-GE"/>
        </w:rPr>
        <w:t xml:space="preserve"> </w:t>
      </w:r>
      <w:r>
        <w:rPr>
          <w:rFonts w:ascii="Sylfaen" w:hAnsi="Sylfaen" w:cs="Sylfaen"/>
          <w:iCs/>
          <w:sz w:val="16"/>
          <w:szCs w:val="16"/>
          <w:lang w:val="ka-GE"/>
        </w:rPr>
        <w:t xml:space="preserve"> </w:t>
      </w:r>
      <w:r w:rsidRPr="009D5A40">
        <w:rPr>
          <w:rFonts w:ascii="Sylfaen" w:hAnsi="Sylfaen" w:cs="Sylfaen" w:hint="eastAsia"/>
          <w:iCs/>
          <w:sz w:val="16"/>
          <w:szCs w:val="16"/>
          <w:lang w:val="ka-GE"/>
        </w:rPr>
        <w:t>მუნიციპალიტეტის</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კულტურული</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ცხოვრების</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გამრავალფეროვნება</w:t>
      </w:r>
      <w:r w:rsidRPr="009D5A40">
        <w:rPr>
          <w:rFonts w:ascii="Sylfaen" w:hAnsi="Sylfaen" w:cs="Sylfaen"/>
          <w:iCs/>
          <w:sz w:val="16"/>
          <w:szCs w:val="16"/>
          <w:lang w:val="ka-GE"/>
        </w:rPr>
        <w:t>;</w:t>
      </w:r>
      <w:r>
        <w:rPr>
          <w:rFonts w:ascii="Sylfaen" w:hAnsi="Sylfaen" w:cs="Sylfaen"/>
          <w:iCs/>
          <w:sz w:val="16"/>
          <w:szCs w:val="16"/>
          <w:lang w:val="ka-GE"/>
        </w:rPr>
        <w:t xml:space="preserve"> </w:t>
      </w:r>
      <w:r w:rsidRPr="00EB4EB4">
        <w:rPr>
          <w:rFonts w:ascii="Sylfaen" w:hAnsi="Sylfaen" w:cs="Sylfaen"/>
          <w:iCs/>
          <w:sz w:val="16"/>
          <w:szCs w:val="16"/>
          <w:lang w:val="ka-GE"/>
        </w:rPr>
        <w:t>არსებული კულტურისა და შემოქმედებითი სივრცეების ინფრასტრუქტურის აღნუსხვისთვის საჭირო უნარების განვითარება.</w:t>
      </w:r>
    </w:p>
    <w:p w14:paraId="247600DE" w14:textId="4B21459E" w:rsidR="00F437A4" w:rsidRDefault="00F437A4" w:rsidP="00F437A4">
      <w:pPr>
        <w:widowControl w:val="0"/>
        <w:autoSpaceDE w:val="0"/>
        <w:autoSpaceDN w:val="0"/>
        <w:adjustRightInd w:val="0"/>
        <w:spacing w:after="0"/>
        <w:ind w:firstLine="540"/>
        <w:rPr>
          <w:rFonts w:ascii="Sylfaen" w:hAnsi="Sylfaen" w:cs="Sylfaen"/>
          <w:iCs/>
          <w:sz w:val="16"/>
          <w:szCs w:val="16"/>
          <w:lang w:val="ka-GE"/>
        </w:rPr>
      </w:pPr>
      <w:r w:rsidRPr="00EB4EB4">
        <w:rPr>
          <w:rFonts w:ascii="Sylfaen" w:hAnsi="Sylfaen" w:cs="Sylfaen"/>
          <w:b/>
          <w:bCs/>
          <w:iCs/>
          <w:color w:val="385623"/>
          <w:sz w:val="16"/>
          <w:szCs w:val="16"/>
          <w:lang w:val="ka-GE"/>
        </w:rPr>
        <w:t>მოსალოდნელი შუალედური შედეგები:</w:t>
      </w:r>
      <w:r w:rsidRPr="00EB4EB4">
        <w:rPr>
          <w:rFonts w:ascii="Sylfaen" w:hAnsi="Sylfaen" w:cs="Sylfaen"/>
          <w:iCs/>
          <w:sz w:val="16"/>
          <w:szCs w:val="16"/>
          <w:lang w:val="ka-GE"/>
        </w:rPr>
        <w:t xml:space="preserve"> </w:t>
      </w:r>
      <w:r w:rsidRPr="009D5A40">
        <w:rPr>
          <w:rFonts w:ascii="Sylfaen" w:hAnsi="Sylfaen" w:cs="Sylfaen" w:hint="eastAsia"/>
          <w:iCs/>
          <w:sz w:val="16"/>
          <w:szCs w:val="16"/>
          <w:lang w:val="ka-GE"/>
        </w:rPr>
        <w:t>კულტურულ</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ცხოვრებაში</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ფართო</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საზოგადოების</w:t>
      </w:r>
      <w:r w:rsidRPr="009D5A40">
        <w:rPr>
          <w:rFonts w:ascii="Sylfaen" w:hAnsi="Sylfaen" w:cs="Sylfaen"/>
          <w:iCs/>
          <w:sz w:val="16"/>
          <w:szCs w:val="16"/>
          <w:lang w:val="ka-GE"/>
        </w:rPr>
        <w:t xml:space="preserve"> </w:t>
      </w:r>
      <w:r>
        <w:rPr>
          <w:rFonts w:ascii="Sylfaen" w:hAnsi="Sylfaen" w:cs="Sylfaen"/>
          <w:iCs/>
          <w:sz w:val="16"/>
          <w:szCs w:val="16"/>
          <w:lang w:val="ka-GE"/>
        </w:rPr>
        <w:t>გაზრდილი ჩართულობა</w:t>
      </w:r>
      <w:r w:rsidR="000F5414">
        <w:rPr>
          <w:rFonts w:ascii="Sylfaen" w:hAnsi="Sylfaen" w:cs="Sylfaen"/>
          <w:iCs/>
          <w:sz w:val="16"/>
          <w:szCs w:val="16"/>
          <w:lang w:val="ka-GE"/>
        </w:rPr>
        <w:t>.</w:t>
      </w:r>
    </w:p>
    <w:tbl>
      <w:tblPr>
        <w:tblW w:w="0" w:type="auto"/>
        <w:tblLook w:val="04A0" w:firstRow="1" w:lastRow="0" w:firstColumn="1" w:lastColumn="0" w:noHBand="0" w:noVBand="1"/>
      </w:tblPr>
      <w:tblGrid>
        <w:gridCol w:w="4405"/>
        <w:gridCol w:w="990"/>
        <w:gridCol w:w="810"/>
        <w:gridCol w:w="810"/>
        <w:gridCol w:w="810"/>
        <w:gridCol w:w="882"/>
        <w:gridCol w:w="1188"/>
        <w:gridCol w:w="1165"/>
      </w:tblGrid>
      <w:tr w:rsidR="000F5414" w:rsidRPr="0029264A" w14:paraId="01733632" w14:textId="77777777" w:rsidTr="001776F7">
        <w:trPr>
          <w:trHeight w:val="332"/>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6C07C73C" w14:textId="77777777" w:rsidR="000F5414" w:rsidRPr="0029264A" w:rsidRDefault="000F5414"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შეფასების ინდიკატორები</w:t>
            </w:r>
          </w:p>
        </w:tc>
      </w:tr>
      <w:tr w:rsidR="000F5414" w:rsidRPr="0029264A" w14:paraId="77DCDE4B" w14:textId="77777777" w:rsidTr="001776F7">
        <w:trPr>
          <w:trHeight w:val="359"/>
        </w:trPr>
        <w:tc>
          <w:tcPr>
            <w:tcW w:w="4405" w:type="dxa"/>
            <w:tcBorders>
              <w:top w:val="single" w:sz="4" w:space="0" w:color="auto"/>
              <w:left w:val="single" w:sz="4" w:space="0" w:color="auto"/>
              <w:bottom w:val="single" w:sz="4" w:space="0" w:color="auto"/>
              <w:right w:val="single" w:sz="4" w:space="0" w:color="auto"/>
            </w:tcBorders>
            <w:shd w:val="clear" w:color="000000" w:fill="FDE9D9"/>
            <w:vAlign w:val="center"/>
            <w:hideMark/>
          </w:tcPr>
          <w:p w14:paraId="57A067A1" w14:textId="77777777" w:rsidR="000F5414" w:rsidRPr="0029264A" w:rsidRDefault="000F5414"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შუალედური შედეგი (OUTPUT)</w:t>
            </w:r>
          </w:p>
        </w:tc>
        <w:tc>
          <w:tcPr>
            <w:tcW w:w="990" w:type="dxa"/>
            <w:tcBorders>
              <w:top w:val="nil"/>
              <w:left w:val="nil"/>
              <w:bottom w:val="single" w:sz="4" w:space="0" w:color="auto"/>
              <w:right w:val="single" w:sz="4" w:space="0" w:color="auto"/>
            </w:tcBorders>
            <w:shd w:val="clear" w:color="000000" w:fill="FDE9D9"/>
            <w:vAlign w:val="center"/>
            <w:hideMark/>
          </w:tcPr>
          <w:p w14:paraId="3FB46660" w14:textId="77777777" w:rsidR="000F5414" w:rsidRPr="0029264A" w:rsidRDefault="000F5414"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2026 წლის საბაზისო</w:t>
            </w:r>
          </w:p>
        </w:tc>
        <w:tc>
          <w:tcPr>
            <w:tcW w:w="810" w:type="dxa"/>
            <w:tcBorders>
              <w:top w:val="nil"/>
              <w:left w:val="nil"/>
              <w:bottom w:val="single" w:sz="4" w:space="0" w:color="auto"/>
              <w:right w:val="single" w:sz="4" w:space="0" w:color="auto"/>
            </w:tcBorders>
            <w:shd w:val="clear" w:color="000000" w:fill="FDE9D9"/>
            <w:vAlign w:val="center"/>
            <w:hideMark/>
          </w:tcPr>
          <w:p w14:paraId="06C85761" w14:textId="77777777" w:rsidR="000F5414" w:rsidRPr="0029264A" w:rsidRDefault="000F5414"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2027 წლის</w:t>
            </w:r>
          </w:p>
        </w:tc>
        <w:tc>
          <w:tcPr>
            <w:tcW w:w="810" w:type="dxa"/>
            <w:tcBorders>
              <w:top w:val="nil"/>
              <w:left w:val="nil"/>
              <w:bottom w:val="single" w:sz="4" w:space="0" w:color="auto"/>
              <w:right w:val="single" w:sz="4" w:space="0" w:color="auto"/>
            </w:tcBorders>
            <w:shd w:val="clear" w:color="000000" w:fill="FDE9D9"/>
            <w:vAlign w:val="center"/>
            <w:hideMark/>
          </w:tcPr>
          <w:p w14:paraId="4ECCEA4C" w14:textId="77777777" w:rsidR="000F5414" w:rsidRPr="0029264A" w:rsidRDefault="000F5414"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2028 წლის</w:t>
            </w:r>
          </w:p>
        </w:tc>
        <w:tc>
          <w:tcPr>
            <w:tcW w:w="810" w:type="dxa"/>
            <w:tcBorders>
              <w:top w:val="nil"/>
              <w:left w:val="nil"/>
              <w:bottom w:val="single" w:sz="4" w:space="0" w:color="auto"/>
              <w:right w:val="single" w:sz="4" w:space="0" w:color="auto"/>
            </w:tcBorders>
            <w:shd w:val="clear" w:color="000000" w:fill="FDE9D9"/>
            <w:vAlign w:val="center"/>
            <w:hideMark/>
          </w:tcPr>
          <w:p w14:paraId="26453915" w14:textId="77777777" w:rsidR="000F5414" w:rsidRPr="0029264A" w:rsidRDefault="000F5414"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2029 წლის</w:t>
            </w:r>
          </w:p>
        </w:tc>
        <w:tc>
          <w:tcPr>
            <w:tcW w:w="882" w:type="dxa"/>
            <w:tcBorders>
              <w:top w:val="nil"/>
              <w:left w:val="nil"/>
              <w:bottom w:val="single" w:sz="4" w:space="0" w:color="auto"/>
              <w:right w:val="single" w:sz="4" w:space="0" w:color="auto"/>
            </w:tcBorders>
            <w:shd w:val="clear" w:color="000000" w:fill="FDE9D9"/>
            <w:vAlign w:val="center"/>
            <w:hideMark/>
          </w:tcPr>
          <w:p w14:paraId="48AB9B71" w14:textId="77777777" w:rsidR="000F5414" w:rsidRPr="0029264A" w:rsidRDefault="000F5414"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2030 წლის</w:t>
            </w:r>
          </w:p>
        </w:tc>
        <w:tc>
          <w:tcPr>
            <w:tcW w:w="1188" w:type="dxa"/>
            <w:tcBorders>
              <w:top w:val="nil"/>
              <w:left w:val="nil"/>
              <w:bottom w:val="single" w:sz="4" w:space="0" w:color="auto"/>
              <w:right w:val="single" w:sz="4" w:space="0" w:color="auto"/>
            </w:tcBorders>
            <w:shd w:val="clear" w:color="000000" w:fill="FDE9D9"/>
            <w:vAlign w:val="center"/>
            <w:hideMark/>
          </w:tcPr>
          <w:p w14:paraId="7A771C75" w14:textId="77777777" w:rsidR="000F5414" w:rsidRPr="0029264A" w:rsidRDefault="000F5414"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სტრატეგიული მიზანი</w:t>
            </w:r>
          </w:p>
        </w:tc>
        <w:tc>
          <w:tcPr>
            <w:tcW w:w="1165" w:type="dxa"/>
            <w:tcBorders>
              <w:top w:val="nil"/>
              <w:left w:val="nil"/>
              <w:bottom w:val="single" w:sz="4" w:space="0" w:color="auto"/>
              <w:right w:val="single" w:sz="4" w:space="0" w:color="auto"/>
            </w:tcBorders>
            <w:shd w:val="clear" w:color="000000" w:fill="FDE9D9"/>
            <w:vAlign w:val="center"/>
            <w:hideMark/>
          </w:tcPr>
          <w:p w14:paraId="468BAF9C" w14:textId="77777777" w:rsidR="000F5414" w:rsidRPr="0029264A" w:rsidRDefault="000F5414" w:rsidP="00762728">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შეფასების მაჩვენებელი</w:t>
            </w:r>
          </w:p>
        </w:tc>
      </w:tr>
      <w:tr w:rsidR="00350BB7" w:rsidRPr="0029264A" w14:paraId="625C7A22" w14:textId="77777777" w:rsidTr="00554219">
        <w:trPr>
          <w:trHeight w:val="323"/>
        </w:trPr>
        <w:tc>
          <w:tcPr>
            <w:tcW w:w="440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48CF4A" w14:textId="335B4202" w:rsidR="00350BB7" w:rsidRPr="0029264A" w:rsidRDefault="00350BB7" w:rsidP="00350BB7">
            <w:pPr>
              <w:spacing w:after="0" w:line="240" w:lineRule="auto"/>
              <w:jc w:val="center"/>
              <w:rPr>
                <w:rFonts w:ascii="Sylfaen" w:eastAsia="Times New Roman" w:hAnsi="Sylfaen" w:cs="Calibri"/>
                <w:color w:val="000000"/>
                <w:sz w:val="14"/>
                <w:szCs w:val="14"/>
              </w:rPr>
            </w:pPr>
            <w:r>
              <w:rPr>
                <w:rFonts w:ascii="Sylfaen" w:hAnsi="Sylfaen" w:cs="Calibri"/>
                <w:color w:val="000000"/>
                <w:sz w:val="14"/>
                <w:szCs w:val="14"/>
              </w:rPr>
              <w:t>ჩასატარებელი ღონისძიებების რაოდენობა</w:t>
            </w:r>
          </w:p>
        </w:tc>
        <w:tc>
          <w:tcPr>
            <w:tcW w:w="990" w:type="dxa"/>
            <w:tcBorders>
              <w:top w:val="nil"/>
              <w:left w:val="nil"/>
              <w:bottom w:val="single" w:sz="4" w:space="0" w:color="auto"/>
              <w:right w:val="single" w:sz="4" w:space="0" w:color="auto"/>
            </w:tcBorders>
            <w:shd w:val="clear" w:color="000000" w:fill="FFFFFF"/>
            <w:vAlign w:val="center"/>
          </w:tcPr>
          <w:p w14:paraId="57454763" w14:textId="357C65CD" w:rsidR="00350BB7" w:rsidRPr="0029264A" w:rsidRDefault="00350BB7" w:rsidP="00350BB7">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5</w:t>
            </w:r>
          </w:p>
        </w:tc>
        <w:tc>
          <w:tcPr>
            <w:tcW w:w="810" w:type="dxa"/>
            <w:tcBorders>
              <w:top w:val="nil"/>
              <w:left w:val="nil"/>
              <w:bottom w:val="single" w:sz="4" w:space="0" w:color="auto"/>
              <w:right w:val="single" w:sz="4" w:space="0" w:color="auto"/>
            </w:tcBorders>
            <w:shd w:val="clear" w:color="000000" w:fill="FFFFFF"/>
            <w:vAlign w:val="center"/>
          </w:tcPr>
          <w:p w14:paraId="17D08466" w14:textId="22312199" w:rsidR="00350BB7" w:rsidRPr="0029264A" w:rsidRDefault="00350BB7" w:rsidP="00350BB7">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rPr>
              <w:t>4</w:t>
            </w:r>
          </w:p>
        </w:tc>
        <w:tc>
          <w:tcPr>
            <w:tcW w:w="810" w:type="dxa"/>
            <w:tcBorders>
              <w:top w:val="nil"/>
              <w:left w:val="nil"/>
              <w:bottom w:val="single" w:sz="4" w:space="0" w:color="auto"/>
              <w:right w:val="single" w:sz="4" w:space="0" w:color="auto"/>
            </w:tcBorders>
            <w:shd w:val="clear" w:color="000000" w:fill="FFFFFF"/>
            <w:vAlign w:val="center"/>
          </w:tcPr>
          <w:p w14:paraId="3573F1F4" w14:textId="082E69EB" w:rsidR="00350BB7" w:rsidRPr="0029264A" w:rsidRDefault="00350BB7" w:rsidP="00350BB7">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rPr>
              <w:t>5</w:t>
            </w:r>
          </w:p>
        </w:tc>
        <w:tc>
          <w:tcPr>
            <w:tcW w:w="810" w:type="dxa"/>
            <w:tcBorders>
              <w:top w:val="nil"/>
              <w:left w:val="nil"/>
              <w:bottom w:val="single" w:sz="4" w:space="0" w:color="auto"/>
              <w:right w:val="single" w:sz="4" w:space="0" w:color="auto"/>
            </w:tcBorders>
            <w:shd w:val="clear" w:color="000000" w:fill="FFFFFF"/>
            <w:vAlign w:val="center"/>
          </w:tcPr>
          <w:p w14:paraId="3C16009F" w14:textId="7B941777" w:rsidR="00350BB7" w:rsidRPr="0029264A" w:rsidRDefault="00350BB7" w:rsidP="00350BB7">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rPr>
              <w:t>5</w:t>
            </w:r>
          </w:p>
        </w:tc>
        <w:tc>
          <w:tcPr>
            <w:tcW w:w="882" w:type="dxa"/>
            <w:tcBorders>
              <w:top w:val="nil"/>
              <w:left w:val="nil"/>
              <w:bottom w:val="single" w:sz="4" w:space="0" w:color="auto"/>
              <w:right w:val="single" w:sz="4" w:space="0" w:color="auto"/>
            </w:tcBorders>
            <w:shd w:val="clear" w:color="000000" w:fill="FFFFFF"/>
            <w:vAlign w:val="center"/>
          </w:tcPr>
          <w:p w14:paraId="3322AB94" w14:textId="3585C5C1" w:rsidR="00350BB7" w:rsidRPr="0029264A" w:rsidRDefault="00350BB7" w:rsidP="00350BB7">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rPr>
              <w:t>5</w:t>
            </w:r>
          </w:p>
        </w:tc>
        <w:tc>
          <w:tcPr>
            <w:tcW w:w="1188" w:type="dxa"/>
            <w:tcBorders>
              <w:top w:val="nil"/>
              <w:left w:val="nil"/>
              <w:bottom w:val="single" w:sz="4" w:space="0" w:color="auto"/>
              <w:right w:val="single" w:sz="4" w:space="0" w:color="auto"/>
            </w:tcBorders>
            <w:shd w:val="clear" w:color="000000" w:fill="FFFFFF"/>
            <w:vAlign w:val="center"/>
          </w:tcPr>
          <w:p w14:paraId="541D221C" w14:textId="5F07ABAD" w:rsidR="00350BB7" w:rsidRPr="0029264A" w:rsidRDefault="00350BB7" w:rsidP="00350BB7">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rPr>
              <w:t>5</w:t>
            </w:r>
          </w:p>
        </w:tc>
        <w:tc>
          <w:tcPr>
            <w:tcW w:w="1165" w:type="dxa"/>
            <w:tcBorders>
              <w:top w:val="nil"/>
              <w:left w:val="nil"/>
              <w:bottom w:val="single" w:sz="4" w:space="0" w:color="auto"/>
              <w:right w:val="single" w:sz="4" w:space="0" w:color="auto"/>
            </w:tcBorders>
            <w:shd w:val="clear" w:color="000000" w:fill="FFFFFF"/>
            <w:vAlign w:val="center"/>
            <w:hideMark/>
          </w:tcPr>
          <w:p w14:paraId="7CB261BD" w14:textId="16F08B13" w:rsidR="00350BB7" w:rsidRPr="0029264A" w:rsidRDefault="00350BB7" w:rsidP="00350BB7">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რადენობრივი</w:t>
            </w:r>
          </w:p>
        </w:tc>
      </w:tr>
    </w:tbl>
    <w:p w14:paraId="56789C0F" w14:textId="77777777" w:rsidR="000F5414" w:rsidRDefault="000F5414" w:rsidP="00F437A4">
      <w:pPr>
        <w:widowControl w:val="0"/>
        <w:autoSpaceDE w:val="0"/>
        <w:autoSpaceDN w:val="0"/>
        <w:adjustRightInd w:val="0"/>
        <w:spacing w:after="0"/>
        <w:ind w:firstLine="540"/>
        <w:rPr>
          <w:rFonts w:ascii="Sylfaen" w:hAnsi="Sylfaen" w:cs="Sylfaen"/>
          <w:iCs/>
          <w:sz w:val="16"/>
          <w:szCs w:val="16"/>
          <w:lang w:val="ka-GE"/>
        </w:rPr>
      </w:pPr>
    </w:p>
    <w:p w14:paraId="6B9F5F4B" w14:textId="77777777" w:rsidR="00F437A4" w:rsidRPr="00341ABC" w:rsidRDefault="00F437A4" w:rsidP="00F437A4">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4.3.  </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312B88">
        <w:rPr>
          <w:rFonts w:ascii="Sylfaen" w:hAnsi="Sylfaen"/>
          <w:b/>
          <w:bCs/>
          <w:sz w:val="16"/>
          <w:szCs w:val="16"/>
          <w:lang w:val="ka-GE"/>
        </w:rPr>
        <w:t xml:space="preserve">რელიგიური ორგანიზაციების ხელშეწყობა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03</w:t>
      </w:r>
      <w:r w:rsidRPr="00341ABC">
        <w:rPr>
          <w:rFonts w:ascii="Sylfaen" w:hAnsi="Sylfaen"/>
          <w:b/>
          <w:bCs/>
          <w:sz w:val="16"/>
          <w:szCs w:val="16"/>
          <w:lang w:val="ka-GE"/>
        </w:rPr>
        <w:t>)</w:t>
      </w:r>
    </w:p>
    <w:p w14:paraId="5C17BC40" w14:textId="77777777" w:rsidR="00F437A4" w:rsidRPr="00CA459C" w:rsidRDefault="00F437A4" w:rsidP="00F437A4">
      <w:pPr>
        <w:widowControl w:val="0"/>
        <w:autoSpaceDE w:val="0"/>
        <w:autoSpaceDN w:val="0"/>
        <w:adjustRightInd w:val="0"/>
        <w:spacing w:after="0"/>
        <w:ind w:firstLine="540"/>
        <w:rPr>
          <w:rFonts w:ascii="Sylfaen" w:hAnsi="Sylfaen"/>
          <w:b/>
          <w:bCs/>
          <w:sz w:val="16"/>
          <w:szCs w:val="16"/>
        </w:rPr>
      </w:pPr>
      <w:r w:rsidRPr="00752C03">
        <w:rPr>
          <w:rFonts w:ascii="Sylfaen" w:hAnsi="Sylfaen" w:cs="Sylfaen"/>
          <w:b/>
          <w:bCs/>
          <w:iCs/>
          <w:color w:val="385623"/>
          <w:sz w:val="16"/>
          <w:szCs w:val="16"/>
          <w:lang w:val="ka-GE"/>
        </w:rPr>
        <w:t xml:space="preserve">პროგრამის განმახორციელებელი: </w:t>
      </w:r>
      <w:r w:rsidRPr="00312B88">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159DD4C5" w14:textId="77777777" w:rsidR="00F437A4" w:rsidRPr="00D041C2" w:rsidRDefault="00F437A4" w:rsidP="00F437A4">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r w:rsidRPr="00694ACC">
        <w:rPr>
          <w:rFonts w:ascii="Sylfaen" w:hAnsi="Sylfaen" w:cs="Sylfaen"/>
          <w:iCs/>
          <w:sz w:val="16"/>
          <w:szCs w:val="16"/>
          <w:lang w:val="ka-GE"/>
        </w:rPr>
        <w:t>პროგრამის ფარგლებში განხორციელდება საქართველოს საპატრიარქოს ნიკორწმინდის ეპარქიის შემადგენლობაში შემავალი ონის მუნიციპალიტეტის ტერიტორიაზე არსებული ტაძრების მიმდებარე ტერიტორიისა და ინფრასტრუქტურის მოწყობის სამუშაოების დაფინანსება. მოეწყობა ქალაქ ონში არსებული გაბრიელ მთავარანგელოზის სახელობის ტაძრის ეზოში დამხმარე შენობის მ</w:t>
      </w:r>
      <w:r>
        <w:rPr>
          <w:rFonts w:ascii="Sylfaen" w:hAnsi="Sylfaen" w:cs="Sylfaen"/>
          <w:iCs/>
          <w:sz w:val="16"/>
          <w:szCs w:val="16"/>
          <w:lang w:val="ka-GE"/>
        </w:rPr>
        <w:t>ოწყობა</w:t>
      </w:r>
      <w:r w:rsidRPr="00694ACC">
        <w:rPr>
          <w:rFonts w:ascii="Sylfaen" w:hAnsi="Sylfaen" w:cs="Sylfaen"/>
          <w:iCs/>
          <w:sz w:val="16"/>
          <w:szCs w:val="16"/>
          <w:lang w:val="ka-GE"/>
        </w:rPr>
        <w:t xml:space="preserve"> და განხორციელდება სოფელ ლაჩთაში წმ.გიორგის სახელობის ეკლესიის მიმდებარე ტერიტორიის კეთილმოწყობა;</w:t>
      </w:r>
      <w:r w:rsidRPr="008F6DF2">
        <w:rPr>
          <w:rFonts w:ascii="Sylfaen" w:hAnsi="Sylfaen" w:cs="Sylfaen"/>
          <w:iCs/>
          <w:sz w:val="20"/>
          <w:szCs w:val="20"/>
          <w:lang w:val="ka-GE"/>
        </w:rPr>
        <w:t xml:space="preserve"> </w:t>
      </w:r>
      <w:r w:rsidRPr="000A410C">
        <w:rPr>
          <w:rFonts w:ascii="Sylfaen" w:hAnsi="Sylfaen" w:cs="Sylfaen"/>
          <w:b/>
          <w:iCs/>
          <w:sz w:val="16"/>
          <w:szCs w:val="16"/>
          <w:lang w:val="ka-GE"/>
        </w:rPr>
        <w:t>ქვეპროგარმის მიზანია:</w:t>
      </w:r>
      <w:r w:rsidRPr="006322E7">
        <w:rPr>
          <w:rFonts w:ascii="Sylfaen" w:hAnsi="Sylfaen" w:cs="Sylfaen"/>
          <w:iCs/>
          <w:sz w:val="16"/>
          <w:szCs w:val="16"/>
          <w:lang w:val="ka-GE"/>
        </w:rPr>
        <w:t xml:space="preserve"> </w:t>
      </w:r>
      <w:r>
        <w:rPr>
          <w:rFonts w:ascii="Sylfaen" w:hAnsi="Sylfaen" w:cs="Sylfaen"/>
          <w:iCs/>
          <w:sz w:val="16"/>
          <w:szCs w:val="16"/>
          <w:lang w:val="ka-GE"/>
        </w:rPr>
        <w:t xml:space="preserve"> მოვლილი და განახლებული ტაძრების მიმდებარე ტერიტორია და დამხმარე შენობები.</w:t>
      </w:r>
    </w:p>
    <w:p w14:paraId="62F84429" w14:textId="55E133E6" w:rsidR="00F437A4" w:rsidRDefault="00F437A4" w:rsidP="00F437A4">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მოვლილი და განახლებული ტაძრების მიმდებარე ტერიტორია და დამხმარე შენობები.</w:t>
      </w:r>
    </w:p>
    <w:tbl>
      <w:tblPr>
        <w:tblW w:w="0" w:type="auto"/>
        <w:tblLook w:val="04A0" w:firstRow="1" w:lastRow="0" w:firstColumn="1" w:lastColumn="0" w:noHBand="0" w:noVBand="1"/>
      </w:tblPr>
      <w:tblGrid>
        <w:gridCol w:w="4045"/>
        <w:gridCol w:w="990"/>
        <w:gridCol w:w="990"/>
        <w:gridCol w:w="900"/>
        <w:gridCol w:w="900"/>
        <w:gridCol w:w="884"/>
        <w:gridCol w:w="1186"/>
        <w:gridCol w:w="1165"/>
      </w:tblGrid>
      <w:tr w:rsidR="00133EE0" w:rsidRPr="004B1765" w14:paraId="77C04479" w14:textId="77777777" w:rsidTr="00791570">
        <w:trPr>
          <w:trHeight w:val="480"/>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6951874B"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3A7672" w:rsidRPr="004B1765" w14:paraId="4CCE57A4" w14:textId="77777777" w:rsidTr="003A7672">
        <w:trPr>
          <w:trHeight w:val="465"/>
        </w:trPr>
        <w:tc>
          <w:tcPr>
            <w:tcW w:w="4045"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4809E5E8"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შუალედური შედეგი (OUTPUT)</w:t>
            </w:r>
          </w:p>
        </w:tc>
        <w:tc>
          <w:tcPr>
            <w:tcW w:w="990" w:type="dxa"/>
            <w:tcBorders>
              <w:top w:val="nil"/>
              <w:left w:val="nil"/>
              <w:bottom w:val="single" w:sz="4" w:space="0" w:color="auto"/>
              <w:right w:val="single" w:sz="4" w:space="0" w:color="auto"/>
            </w:tcBorders>
            <w:shd w:val="clear" w:color="000000" w:fill="FDE9D9"/>
            <w:vAlign w:val="center"/>
            <w:hideMark/>
          </w:tcPr>
          <w:p w14:paraId="3EC5D44A"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990" w:type="dxa"/>
            <w:tcBorders>
              <w:top w:val="nil"/>
              <w:left w:val="nil"/>
              <w:bottom w:val="single" w:sz="4" w:space="0" w:color="auto"/>
              <w:right w:val="single" w:sz="4" w:space="0" w:color="auto"/>
            </w:tcBorders>
            <w:shd w:val="clear" w:color="000000" w:fill="FDE9D9"/>
            <w:vAlign w:val="center"/>
            <w:hideMark/>
          </w:tcPr>
          <w:p w14:paraId="466E0103"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052999AC"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27F91D33"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884" w:type="dxa"/>
            <w:tcBorders>
              <w:top w:val="nil"/>
              <w:left w:val="nil"/>
              <w:bottom w:val="single" w:sz="4" w:space="0" w:color="auto"/>
              <w:right w:val="single" w:sz="4" w:space="0" w:color="auto"/>
            </w:tcBorders>
            <w:shd w:val="clear" w:color="000000" w:fill="FDE9D9"/>
            <w:vAlign w:val="center"/>
            <w:hideMark/>
          </w:tcPr>
          <w:p w14:paraId="1AE1EC78"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6839813F"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165" w:type="dxa"/>
            <w:tcBorders>
              <w:top w:val="nil"/>
              <w:left w:val="nil"/>
              <w:bottom w:val="single" w:sz="4" w:space="0" w:color="auto"/>
              <w:right w:val="single" w:sz="4" w:space="0" w:color="auto"/>
            </w:tcBorders>
            <w:shd w:val="clear" w:color="000000" w:fill="FDE9D9"/>
            <w:vAlign w:val="center"/>
            <w:hideMark/>
          </w:tcPr>
          <w:p w14:paraId="01203CEF"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3A7672" w:rsidRPr="004B1765" w14:paraId="171DC1F9" w14:textId="77777777" w:rsidTr="003A7672">
        <w:trPr>
          <w:trHeight w:val="465"/>
        </w:trPr>
        <w:tc>
          <w:tcPr>
            <w:tcW w:w="4045" w:type="dxa"/>
            <w:tcBorders>
              <w:top w:val="single" w:sz="4" w:space="0" w:color="auto"/>
              <w:left w:val="single" w:sz="4" w:space="0" w:color="auto"/>
              <w:bottom w:val="single" w:sz="4" w:space="0" w:color="auto"/>
              <w:right w:val="single" w:sz="4" w:space="0" w:color="000000"/>
            </w:tcBorders>
            <w:shd w:val="clear" w:color="000000" w:fill="FFFFFF"/>
            <w:vAlign w:val="center"/>
          </w:tcPr>
          <w:p w14:paraId="23051EF9" w14:textId="436B65AF" w:rsidR="00133EE0" w:rsidRPr="004B1765" w:rsidRDefault="00133EE0" w:rsidP="00133EE0">
            <w:pPr>
              <w:spacing w:after="0" w:line="240" w:lineRule="auto"/>
              <w:jc w:val="center"/>
              <w:rPr>
                <w:rFonts w:ascii="Sylfaen" w:eastAsia="Times New Roman" w:hAnsi="Sylfaen" w:cs="Calibri"/>
                <w:b/>
                <w:bCs/>
                <w:color w:val="000000"/>
                <w:sz w:val="14"/>
                <w:szCs w:val="14"/>
              </w:rPr>
            </w:pPr>
            <w:r>
              <w:rPr>
                <w:rFonts w:ascii="Sylfaen" w:eastAsia="Times New Roman" w:hAnsi="Sylfaen" w:cs="Calibri"/>
                <w:color w:val="000000"/>
                <w:sz w:val="14"/>
                <w:szCs w:val="14"/>
                <w:lang w:val="ka-GE"/>
              </w:rPr>
              <w:t>რეაბილიტირებული შენობის</w:t>
            </w:r>
            <w:r w:rsidRPr="0029264A">
              <w:rPr>
                <w:rFonts w:ascii="Sylfaen" w:eastAsia="Times New Roman" w:hAnsi="Sylfaen" w:cs="Calibri"/>
                <w:color w:val="000000"/>
                <w:sz w:val="14"/>
                <w:szCs w:val="14"/>
              </w:rPr>
              <w:t xml:space="preserve"> რაოდენობა</w:t>
            </w:r>
          </w:p>
        </w:tc>
        <w:tc>
          <w:tcPr>
            <w:tcW w:w="990" w:type="dxa"/>
            <w:tcBorders>
              <w:top w:val="nil"/>
              <w:left w:val="nil"/>
              <w:bottom w:val="single" w:sz="4" w:space="0" w:color="auto"/>
              <w:right w:val="single" w:sz="4" w:space="0" w:color="auto"/>
            </w:tcBorders>
            <w:shd w:val="clear" w:color="000000" w:fill="FFFFFF"/>
            <w:vAlign w:val="center"/>
          </w:tcPr>
          <w:p w14:paraId="16820715" w14:textId="57071F12" w:rsidR="00133EE0" w:rsidRPr="004B1765" w:rsidRDefault="00133EE0" w:rsidP="00133EE0">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1</w:t>
            </w:r>
          </w:p>
        </w:tc>
        <w:tc>
          <w:tcPr>
            <w:tcW w:w="990" w:type="dxa"/>
            <w:tcBorders>
              <w:top w:val="nil"/>
              <w:left w:val="nil"/>
              <w:bottom w:val="single" w:sz="4" w:space="0" w:color="auto"/>
              <w:right w:val="single" w:sz="4" w:space="0" w:color="auto"/>
            </w:tcBorders>
            <w:shd w:val="clear" w:color="000000" w:fill="FFFFFF"/>
            <w:vAlign w:val="center"/>
          </w:tcPr>
          <w:p w14:paraId="15567531" w14:textId="76066DC7" w:rsidR="00133EE0" w:rsidRPr="004B1765" w:rsidRDefault="00133EE0" w:rsidP="00133EE0">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1</w:t>
            </w:r>
          </w:p>
        </w:tc>
        <w:tc>
          <w:tcPr>
            <w:tcW w:w="900" w:type="dxa"/>
            <w:tcBorders>
              <w:top w:val="nil"/>
              <w:left w:val="nil"/>
              <w:bottom w:val="single" w:sz="4" w:space="0" w:color="auto"/>
              <w:right w:val="single" w:sz="4" w:space="0" w:color="auto"/>
            </w:tcBorders>
            <w:shd w:val="clear" w:color="000000" w:fill="FFFFFF"/>
            <w:vAlign w:val="center"/>
          </w:tcPr>
          <w:p w14:paraId="30DA93FF" w14:textId="10AF60DA" w:rsidR="00133EE0" w:rsidRPr="004B1765" w:rsidRDefault="00133EE0" w:rsidP="00133EE0">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1</w:t>
            </w:r>
          </w:p>
        </w:tc>
        <w:tc>
          <w:tcPr>
            <w:tcW w:w="900" w:type="dxa"/>
            <w:tcBorders>
              <w:top w:val="nil"/>
              <w:left w:val="nil"/>
              <w:bottom w:val="single" w:sz="4" w:space="0" w:color="auto"/>
              <w:right w:val="single" w:sz="4" w:space="0" w:color="auto"/>
            </w:tcBorders>
            <w:shd w:val="clear" w:color="000000" w:fill="FFFFFF"/>
            <w:vAlign w:val="center"/>
          </w:tcPr>
          <w:p w14:paraId="4C6C6425" w14:textId="699E245D" w:rsidR="00133EE0" w:rsidRPr="004B1765" w:rsidRDefault="00133EE0" w:rsidP="00133EE0">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1</w:t>
            </w:r>
          </w:p>
        </w:tc>
        <w:tc>
          <w:tcPr>
            <w:tcW w:w="884" w:type="dxa"/>
            <w:tcBorders>
              <w:top w:val="nil"/>
              <w:left w:val="nil"/>
              <w:bottom w:val="single" w:sz="4" w:space="0" w:color="auto"/>
              <w:right w:val="single" w:sz="4" w:space="0" w:color="auto"/>
            </w:tcBorders>
            <w:shd w:val="clear" w:color="000000" w:fill="FFFFFF"/>
            <w:vAlign w:val="center"/>
          </w:tcPr>
          <w:p w14:paraId="754AB65B" w14:textId="7848CB39" w:rsidR="00133EE0" w:rsidRPr="004B1765" w:rsidRDefault="00133EE0" w:rsidP="00133EE0">
            <w:pPr>
              <w:spacing w:after="0" w:line="240" w:lineRule="auto"/>
              <w:jc w:val="center"/>
              <w:rPr>
                <w:rFonts w:ascii="Sylfaen" w:eastAsia="Times New Roman" w:hAnsi="Sylfaen" w:cs="Calibri"/>
                <w:color w:val="000000"/>
                <w:sz w:val="14"/>
                <w:szCs w:val="14"/>
              </w:rPr>
            </w:pPr>
            <w:r>
              <w:rPr>
                <w:rFonts w:ascii="Sylfaen" w:eastAsia="Times New Roman" w:hAnsi="Sylfaen" w:cs="Calibri"/>
                <w:sz w:val="14"/>
                <w:szCs w:val="14"/>
                <w:lang w:val="ka-GE"/>
              </w:rPr>
              <w:t>1</w:t>
            </w:r>
          </w:p>
        </w:tc>
        <w:tc>
          <w:tcPr>
            <w:tcW w:w="1186" w:type="dxa"/>
            <w:tcBorders>
              <w:top w:val="nil"/>
              <w:left w:val="nil"/>
              <w:bottom w:val="single" w:sz="4" w:space="0" w:color="auto"/>
              <w:right w:val="single" w:sz="4" w:space="0" w:color="auto"/>
            </w:tcBorders>
            <w:shd w:val="clear" w:color="000000" w:fill="FFFFFF"/>
            <w:vAlign w:val="center"/>
          </w:tcPr>
          <w:p w14:paraId="4E42B5DF" w14:textId="48BEBECE" w:rsidR="00133EE0" w:rsidRPr="004B1765" w:rsidRDefault="00133EE0" w:rsidP="00133EE0">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1</w:t>
            </w:r>
          </w:p>
        </w:tc>
        <w:tc>
          <w:tcPr>
            <w:tcW w:w="1165" w:type="dxa"/>
            <w:tcBorders>
              <w:top w:val="nil"/>
              <w:left w:val="nil"/>
              <w:bottom w:val="single" w:sz="4" w:space="0" w:color="auto"/>
              <w:right w:val="single" w:sz="4" w:space="0" w:color="auto"/>
            </w:tcBorders>
            <w:shd w:val="clear" w:color="000000" w:fill="FFFFFF"/>
            <w:vAlign w:val="center"/>
          </w:tcPr>
          <w:p w14:paraId="70480CBE" w14:textId="29816319" w:rsidR="00133EE0" w:rsidRPr="004B1765" w:rsidRDefault="00133EE0" w:rsidP="00133EE0">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რადენობრივი</w:t>
            </w:r>
          </w:p>
        </w:tc>
      </w:tr>
    </w:tbl>
    <w:p w14:paraId="3B90E907" w14:textId="41488FA7" w:rsidR="00133EE0" w:rsidRDefault="00133EE0" w:rsidP="00F437A4">
      <w:pPr>
        <w:widowControl w:val="0"/>
        <w:autoSpaceDE w:val="0"/>
        <w:autoSpaceDN w:val="0"/>
        <w:adjustRightInd w:val="0"/>
        <w:spacing w:after="0"/>
        <w:ind w:firstLine="547"/>
        <w:jc w:val="both"/>
        <w:rPr>
          <w:rFonts w:ascii="Sylfaen" w:hAnsi="Sylfaen" w:cs="Sylfaen"/>
          <w:iCs/>
          <w:sz w:val="16"/>
          <w:szCs w:val="16"/>
          <w:lang w:val="ka-GE"/>
        </w:rPr>
      </w:pPr>
    </w:p>
    <w:p w14:paraId="463A1BB7" w14:textId="77777777" w:rsidR="00F437A4" w:rsidRPr="00D9033C" w:rsidRDefault="00F437A4" w:rsidP="00F437A4">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4.</w:t>
      </w:r>
      <w:r>
        <w:rPr>
          <w:rFonts w:ascii="Sylfaen" w:hAnsi="Sylfaen" w:cs="Sylfaen"/>
          <w:b/>
          <w:bCs/>
          <w:color w:val="385623"/>
          <w:sz w:val="16"/>
          <w:szCs w:val="16"/>
          <w:lang w:val="ka-GE"/>
        </w:rPr>
        <w:t xml:space="preserve">4. </w:t>
      </w:r>
      <w:r w:rsidRPr="00D9033C">
        <w:rPr>
          <w:rFonts w:ascii="Sylfaen" w:hAnsi="Sylfaen" w:cs="Sylfaen"/>
          <w:b/>
          <w:bCs/>
          <w:color w:val="385623"/>
          <w:sz w:val="16"/>
          <w:szCs w:val="16"/>
          <w:lang w:val="ka-GE"/>
        </w:rPr>
        <w:t xml:space="preserve">პროგრამის დასახელება  </w:t>
      </w:r>
      <w:r>
        <w:rPr>
          <w:rFonts w:ascii="Sylfaen" w:hAnsi="Sylfaen"/>
          <w:b/>
          <w:bCs/>
          <w:sz w:val="16"/>
          <w:szCs w:val="16"/>
          <w:lang w:val="ka-GE"/>
        </w:rPr>
        <w:t>ახალგაზრდების მხარდაჭერა</w:t>
      </w:r>
      <w:r w:rsidRPr="00D9033C">
        <w:rPr>
          <w:rFonts w:ascii="Sylfaen" w:hAnsi="Sylfaen"/>
          <w:b/>
          <w:bCs/>
          <w:sz w:val="16"/>
          <w:szCs w:val="16"/>
          <w:lang w:val="ka-GE"/>
        </w:rPr>
        <w:t xml:space="preserve"> (</w:t>
      </w:r>
      <w:r w:rsidRPr="00D9033C">
        <w:rPr>
          <w:rFonts w:ascii="Sylfaen" w:hAnsi="Sylfaen" w:cs="Sylfaen"/>
          <w:b/>
          <w:bCs/>
          <w:color w:val="385623"/>
          <w:sz w:val="16"/>
          <w:szCs w:val="16"/>
          <w:lang w:val="ka-GE"/>
        </w:rPr>
        <w:t xml:space="preserve">პროგრამული კოდი </w:t>
      </w:r>
      <w:r w:rsidRPr="00D9033C">
        <w:rPr>
          <w:rFonts w:ascii="Sylfaen" w:hAnsi="Sylfaen"/>
          <w:b/>
          <w:bCs/>
          <w:sz w:val="16"/>
          <w:szCs w:val="16"/>
          <w:lang w:val="ka-GE"/>
        </w:rPr>
        <w:t>05 0</w:t>
      </w:r>
      <w:r>
        <w:rPr>
          <w:rFonts w:ascii="Sylfaen" w:hAnsi="Sylfaen"/>
          <w:b/>
          <w:bCs/>
          <w:sz w:val="16"/>
          <w:szCs w:val="16"/>
          <w:lang w:val="ka-GE"/>
        </w:rPr>
        <w:t>4</w:t>
      </w:r>
      <w:r w:rsidRPr="00D9033C">
        <w:rPr>
          <w:rFonts w:ascii="Sylfaen" w:hAnsi="Sylfaen"/>
          <w:b/>
          <w:bCs/>
          <w:sz w:val="16"/>
          <w:szCs w:val="16"/>
          <w:lang w:val="ka-GE"/>
        </w:rPr>
        <w:t>)</w:t>
      </w:r>
    </w:p>
    <w:p w14:paraId="3E461FE3" w14:textId="77777777" w:rsidR="00F437A4" w:rsidRPr="0068467D" w:rsidRDefault="00F437A4" w:rsidP="00F437A4">
      <w:pPr>
        <w:widowControl w:val="0"/>
        <w:autoSpaceDE w:val="0"/>
        <w:autoSpaceDN w:val="0"/>
        <w:adjustRightInd w:val="0"/>
        <w:spacing w:after="0"/>
        <w:ind w:firstLine="540"/>
        <w:rPr>
          <w:rFonts w:ascii="Sylfaen" w:hAnsi="Sylfaen"/>
          <w:b/>
          <w:bCs/>
          <w:sz w:val="16"/>
          <w:szCs w:val="16"/>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r>
        <w:rPr>
          <w:rFonts w:ascii="Sylfaen" w:hAnsi="Sylfaen"/>
          <w:b/>
          <w:bCs/>
          <w:sz w:val="16"/>
          <w:szCs w:val="16"/>
          <w:lang w:val="ka-GE"/>
        </w:rPr>
        <w:t xml:space="preserve"> </w:t>
      </w:r>
    </w:p>
    <w:p w14:paraId="23420A3A" w14:textId="77777777" w:rsidR="00F437A4" w:rsidRPr="00427678" w:rsidRDefault="00F437A4" w:rsidP="00F437A4">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312B88">
        <w:rPr>
          <w:rFonts w:ascii="Sylfaen" w:hAnsi="Sylfaen" w:cs="Sylfaen"/>
          <w:iCs/>
          <w:sz w:val="16"/>
          <w:szCs w:val="16"/>
          <w:lang w:val="ka-GE"/>
        </w:rPr>
        <w:t>ქვეპროგრამის ფარგლებში ფინანსდება მოსწავლე-ახალგაზრდობის სახლი,</w:t>
      </w:r>
      <w:r>
        <w:rPr>
          <w:rFonts w:ascii="Sylfaen" w:hAnsi="Sylfaen" w:cs="Sylfaen"/>
          <w:iCs/>
          <w:sz w:val="16"/>
          <w:szCs w:val="16"/>
          <w:lang w:val="ka-GE"/>
        </w:rPr>
        <w:t xml:space="preserve"> სადაც </w:t>
      </w:r>
      <w:r w:rsidRPr="00312B88">
        <w:rPr>
          <w:rFonts w:ascii="Sylfaen" w:hAnsi="Sylfaen" w:cs="Sylfaen"/>
          <w:iCs/>
          <w:sz w:val="16"/>
          <w:szCs w:val="16"/>
          <w:lang w:val="ka-GE"/>
        </w:rPr>
        <w:t>ბავშვები ეუფლებიან  ხალხურ საკრავებზე დაკვრის ხელოვნებას, საესტრადო სიმღერების შესწ</w:t>
      </w:r>
      <w:r>
        <w:rPr>
          <w:rFonts w:ascii="Sylfaen" w:hAnsi="Sylfaen" w:cs="Sylfaen"/>
          <w:iCs/>
          <w:sz w:val="16"/>
          <w:szCs w:val="16"/>
          <w:lang w:val="ka-GE"/>
        </w:rPr>
        <w:t>ავლას, ქორეოგრაფიას, სასცენო ხელოვნებას, მხატ</w:t>
      </w:r>
      <w:r w:rsidRPr="00312B88">
        <w:rPr>
          <w:rFonts w:ascii="Sylfaen" w:hAnsi="Sylfaen" w:cs="Sylfaen"/>
          <w:iCs/>
          <w:sz w:val="16"/>
          <w:szCs w:val="16"/>
          <w:lang w:val="ka-GE"/>
        </w:rPr>
        <w:t>ვ</w:t>
      </w:r>
      <w:r>
        <w:rPr>
          <w:rFonts w:ascii="Sylfaen" w:hAnsi="Sylfaen" w:cs="Sylfaen"/>
          <w:iCs/>
          <w:sz w:val="16"/>
          <w:szCs w:val="16"/>
          <w:lang w:val="ka-GE"/>
        </w:rPr>
        <w:t>რ</w:t>
      </w:r>
      <w:r w:rsidRPr="00312B88">
        <w:rPr>
          <w:rFonts w:ascii="Sylfaen" w:hAnsi="Sylfaen" w:cs="Sylfaen"/>
          <w:iCs/>
          <w:sz w:val="16"/>
          <w:szCs w:val="16"/>
          <w:lang w:val="ka-GE"/>
        </w:rPr>
        <w:t>ულ კითხვას, საქართველოს ისტორ</w:t>
      </w:r>
      <w:r>
        <w:rPr>
          <w:rFonts w:ascii="Sylfaen" w:hAnsi="Sylfaen" w:cs="Sylfaen"/>
          <w:iCs/>
          <w:sz w:val="16"/>
          <w:szCs w:val="16"/>
          <w:lang w:val="ka-GE"/>
        </w:rPr>
        <w:t>იის შესწავლას, ჭადრაკის,</w:t>
      </w:r>
      <w:r w:rsidRPr="00312B88">
        <w:rPr>
          <w:rFonts w:ascii="Sylfaen" w:hAnsi="Sylfaen" w:cs="Sylfaen"/>
          <w:iCs/>
          <w:sz w:val="16"/>
          <w:szCs w:val="16"/>
          <w:lang w:val="ka-GE"/>
        </w:rPr>
        <w:t xml:space="preserve"> კომპიუტერულ ტექნოლოგიებ</w:t>
      </w:r>
      <w:r>
        <w:rPr>
          <w:rFonts w:ascii="Sylfaen" w:hAnsi="Sylfaen" w:cs="Sylfaen"/>
          <w:iCs/>
          <w:sz w:val="16"/>
          <w:szCs w:val="16"/>
          <w:lang w:val="ka-GE"/>
        </w:rPr>
        <w:t xml:space="preserve">ს და საგნობრივი წრეებში </w:t>
      </w:r>
      <w:r w:rsidRPr="00312B88">
        <w:rPr>
          <w:rFonts w:ascii="Sylfaen" w:hAnsi="Sylfaen" w:cs="Sylfaen"/>
          <w:iCs/>
          <w:sz w:val="16"/>
          <w:szCs w:val="16"/>
          <w:lang w:val="ka-GE"/>
        </w:rPr>
        <w:t>ცოდნის გაღრმავებას.</w:t>
      </w:r>
      <w:r>
        <w:rPr>
          <w:rFonts w:ascii="Sylfaen" w:hAnsi="Sylfaen" w:cs="Sylfaen"/>
          <w:iCs/>
          <w:sz w:val="16"/>
          <w:szCs w:val="16"/>
          <w:lang w:val="ka-GE"/>
        </w:rPr>
        <w:t xml:space="preserve"> ასევე პროგრამის ფარგლებში მოხდება </w:t>
      </w:r>
      <w:r w:rsidRPr="00984B33">
        <w:rPr>
          <w:rFonts w:ascii="Sylfaen" w:hAnsi="Sylfaen" w:cs="Sylfaen"/>
          <w:iCs/>
          <w:sz w:val="16"/>
          <w:szCs w:val="16"/>
          <w:lang w:val="ka-GE"/>
        </w:rPr>
        <w:t>ახალგაზრდული პოლიტიკის დოკუმენტის განხორციელების მხარდაჭერა</w:t>
      </w:r>
      <w:r>
        <w:rPr>
          <w:rFonts w:ascii="Sylfaen" w:hAnsi="Sylfaen" w:cs="Sylfaen"/>
          <w:iCs/>
          <w:sz w:val="16"/>
          <w:szCs w:val="16"/>
          <w:lang w:val="ka-GE"/>
        </w:rPr>
        <w:t xml:space="preserve">, </w:t>
      </w:r>
      <w:r w:rsidRPr="00984B33">
        <w:rPr>
          <w:rFonts w:ascii="Sylfaen" w:hAnsi="Sylfaen" w:cs="Sylfaen"/>
          <w:iCs/>
          <w:sz w:val="16"/>
          <w:szCs w:val="16"/>
          <w:lang w:val="ka-GE"/>
        </w:rPr>
        <w:t>რომლიც დაემხარება ახალგაზრდებს ადგილობრივი თვითმმართველობის საქმიანობის შესახებ ცნობიერების ამაღლებაში, მონაწილეობისა და გადაწყვეტილების მიღებისთვის საჭირო კომპეტენციების განვითარებაში და ადგილობრივი თვითმმართველობის საქმოანობაში მონაწ</w:t>
      </w:r>
      <w:r>
        <w:rPr>
          <w:rFonts w:ascii="Sylfaen" w:hAnsi="Sylfaen" w:cs="Sylfaen"/>
          <w:iCs/>
          <w:sz w:val="16"/>
          <w:szCs w:val="16"/>
          <w:lang w:val="ka-GE"/>
        </w:rPr>
        <w:t>ილეობის მიღება;</w:t>
      </w:r>
      <w:r w:rsidRPr="00984B33">
        <w:rPr>
          <w:rFonts w:ascii="Sylfaen" w:hAnsi="Sylfaen" w:cs="Sylfaen"/>
          <w:iCs/>
          <w:sz w:val="16"/>
          <w:szCs w:val="16"/>
          <w:lang w:val="ka-GE"/>
        </w:rPr>
        <w:t xml:space="preserve"> </w:t>
      </w:r>
      <w:r>
        <w:rPr>
          <w:rFonts w:ascii="Sylfaen" w:hAnsi="Sylfaen" w:cs="Sylfaen"/>
          <w:iCs/>
          <w:sz w:val="16"/>
          <w:szCs w:val="16"/>
          <w:lang w:val="ka-GE"/>
        </w:rPr>
        <w:t xml:space="preserve">ახალგაზრდების შეხვედრები თანატოლებთან და მონაწილეობის მიღება ახალგაზრდულ ღონისძიებებსა და ფორუმებში; </w:t>
      </w:r>
      <w:r w:rsidRPr="00984B33">
        <w:rPr>
          <w:rFonts w:ascii="Sylfaen" w:hAnsi="Sylfaen" w:cs="Sylfaen"/>
          <w:iCs/>
          <w:sz w:val="16"/>
          <w:szCs w:val="16"/>
          <w:lang w:val="ka-GE"/>
        </w:rPr>
        <w:t>ახალგაზრდების ჩართვა საგანამანათლებლო</w:t>
      </w:r>
      <w:r>
        <w:rPr>
          <w:rFonts w:ascii="Sylfaen" w:hAnsi="Sylfaen" w:cs="Sylfaen"/>
          <w:iCs/>
          <w:sz w:val="16"/>
          <w:szCs w:val="16"/>
          <w:lang w:val="ka-GE"/>
        </w:rPr>
        <w:t xml:space="preserve">, შემეცნებით და სპორტულ ღონისძიებებში. </w:t>
      </w:r>
    </w:p>
    <w:p w14:paraId="378F26D7" w14:textId="77777777" w:rsidR="00F437A4" w:rsidRDefault="00F437A4" w:rsidP="00F437A4">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Pr>
          <w:rFonts w:ascii="Sylfaen" w:hAnsi="Sylfaen" w:cs="Sylfaen"/>
          <w:b/>
          <w:iCs/>
          <w:sz w:val="16"/>
          <w:szCs w:val="16"/>
          <w:lang w:val="ka-GE"/>
        </w:rPr>
        <w:t xml:space="preserve"> </w:t>
      </w:r>
      <w:r w:rsidRPr="00312B88">
        <w:rPr>
          <w:rFonts w:ascii="Sylfaen" w:hAnsi="Sylfaen" w:cs="Sylfaen"/>
          <w:iCs/>
          <w:sz w:val="16"/>
          <w:szCs w:val="16"/>
          <w:lang w:val="ka-GE"/>
        </w:rPr>
        <w:t>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w:t>
      </w:r>
      <w:r>
        <w:rPr>
          <w:rFonts w:ascii="Sylfaen" w:hAnsi="Sylfaen" w:cs="Sylfaen"/>
          <w:iCs/>
          <w:sz w:val="16"/>
          <w:szCs w:val="16"/>
          <w:lang w:val="ka-GE"/>
        </w:rPr>
        <w:t xml:space="preserve">; ახალგაზრდები </w:t>
      </w:r>
      <w:r w:rsidRPr="00891C9A">
        <w:rPr>
          <w:rFonts w:ascii="Sylfaen" w:hAnsi="Sylfaen" w:cs="Sylfaen"/>
          <w:iCs/>
          <w:sz w:val="16"/>
          <w:szCs w:val="16"/>
          <w:lang w:val="ka-GE"/>
        </w:rPr>
        <w:t>იყვნენ აქტიური მოქალაქეები და მონაწილეობდნენ საზოგადოებრივი ცხოვრების ყველა სფეროში და განახორციელონ საკუთარი იდეები და ინიციატივები.</w:t>
      </w:r>
    </w:p>
    <w:p w14:paraId="09D1E2CC" w14:textId="128F189C" w:rsidR="00F437A4" w:rsidRDefault="00F437A4" w:rsidP="00F437A4">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სახელოვნებო და შემოქმედებითი წრეებით დაკავებული ახალგაზრდების გაზრდილი რაოდენობა; საზოგადოებრივ ცხოვრებაში ჩართული ახალგაზრდების გაზრდილი რაოდენობა</w:t>
      </w:r>
      <w:r w:rsidR="00133EE0">
        <w:rPr>
          <w:rFonts w:ascii="Sylfaen" w:hAnsi="Sylfaen" w:cs="Sylfaen"/>
          <w:iCs/>
          <w:sz w:val="16"/>
          <w:szCs w:val="16"/>
          <w:lang w:val="ka-GE"/>
        </w:rPr>
        <w:t>;</w:t>
      </w:r>
    </w:p>
    <w:tbl>
      <w:tblPr>
        <w:tblW w:w="0" w:type="auto"/>
        <w:tblLook w:val="04A0" w:firstRow="1" w:lastRow="0" w:firstColumn="1" w:lastColumn="0" w:noHBand="0" w:noVBand="1"/>
      </w:tblPr>
      <w:tblGrid>
        <w:gridCol w:w="3636"/>
        <w:gridCol w:w="984"/>
        <w:gridCol w:w="873"/>
        <w:gridCol w:w="873"/>
        <w:gridCol w:w="873"/>
        <w:gridCol w:w="873"/>
        <w:gridCol w:w="1186"/>
        <w:gridCol w:w="1762"/>
      </w:tblGrid>
      <w:tr w:rsidR="00133EE0" w:rsidRPr="004B1765" w14:paraId="7E0D01D0" w14:textId="77777777" w:rsidTr="00791570">
        <w:trPr>
          <w:trHeight w:val="480"/>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707CC7E1"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ინდიკატორები</w:t>
            </w:r>
          </w:p>
        </w:tc>
      </w:tr>
      <w:tr w:rsidR="00133EE0" w:rsidRPr="004B1765" w14:paraId="2A254563" w14:textId="77777777" w:rsidTr="00791570">
        <w:trPr>
          <w:trHeight w:val="465"/>
        </w:trPr>
        <w:tc>
          <w:tcPr>
            <w:tcW w:w="3636" w:type="dxa"/>
            <w:tcBorders>
              <w:top w:val="single" w:sz="4" w:space="0" w:color="auto"/>
              <w:left w:val="single" w:sz="4" w:space="0" w:color="auto"/>
              <w:bottom w:val="single" w:sz="4" w:space="0" w:color="auto"/>
              <w:right w:val="single" w:sz="4" w:space="0" w:color="000000"/>
            </w:tcBorders>
            <w:shd w:val="clear" w:color="000000" w:fill="EBF1DE"/>
            <w:vAlign w:val="center"/>
            <w:hideMark/>
          </w:tcPr>
          <w:p w14:paraId="540B8B29"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საბოლოო შედეგი (OUTCOME)</w:t>
            </w:r>
          </w:p>
        </w:tc>
        <w:tc>
          <w:tcPr>
            <w:tcW w:w="984" w:type="dxa"/>
            <w:tcBorders>
              <w:top w:val="nil"/>
              <w:left w:val="nil"/>
              <w:bottom w:val="single" w:sz="4" w:space="0" w:color="auto"/>
              <w:right w:val="single" w:sz="4" w:space="0" w:color="auto"/>
            </w:tcBorders>
            <w:shd w:val="clear" w:color="000000" w:fill="EBF1DE"/>
            <w:vAlign w:val="center"/>
            <w:hideMark/>
          </w:tcPr>
          <w:p w14:paraId="59E694CF"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2026 წლის საბაზისო</w:t>
            </w:r>
          </w:p>
        </w:tc>
        <w:tc>
          <w:tcPr>
            <w:tcW w:w="873" w:type="dxa"/>
            <w:tcBorders>
              <w:top w:val="nil"/>
              <w:left w:val="nil"/>
              <w:bottom w:val="single" w:sz="4" w:space="0" w:color="auto"/>
              <w:right w:val="single" w:sz="4" w:space="0" w:color="auto"/>
            </w:tcBorders>
            <w:shd w:val="clear" w:color="000000" w:fill="EBF1DE"/>
            <w:vAlign w:val="center"/>
            <w:hideMark/>
          </w:tcPr>
          <w:p w14:paraId="7DE7BF22"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2027 წლის</w:t>
            </w:r>
          </w:p>
        </w:tc>
        <w:tc>
          <w:tcPr>
            <w:tcW w:w="873" w:type="dxa"/>
            <w:tcBorders>
              <w:top w:val="nil"/>
              <w:left w:val="nil"/>
              <w:bottom w:val="single" w:sz="4" w:space="0" w:color="auto"/>
              <w:right w:val="single" w:sz="4" w:space="0" w:color="auto"/>
            </w:tcBorders>
            <w:shd w:val="clear" w:color="000000" w:fill="EBF1DE"/>
            <w:vAlign w:val="center"/>
            <w:hideMark/>
          </w:tcPr>
          <w:p w14:paraId="3E9C77CF"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2028 წლის</w:t>
            </w:r>
          </w:p>
        </w:tc>
        <w:tc>
          <w:tcPr>
            <w:tcW w:w="873" w:type="dxa"/>
            <w:tcBorders>
              <w:top w:val="nil"/>
              <w:left w:val="nil"/>
              <w:bottom w:val="single" w:sz="4" w:space="0" w:color="auto"/>
              <w:right w:val="single" w:sz="4" w:space="0" w:color="auto"/>
            </w:tcBorders>
            <w:shd w:val="clear" w:color="000000" w:fill="EBF1DE"/>
            <w:vAlign w:val="center"/>
            <w:hideMark/>
          </w:tcPr>
          <w:p w14:paraId="13AD0ECD"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2029 წლის</w:t>
            </w:r>
          </w:p>
        </w:tc>
        <w:tc>
          <w:tcPr>
            <w:tcW w:w="873" w:type="dxa"/>
            <w:tcBorders>
              <w:top w:val="nil"/>
              <w:left w:val="nil"/>
              <w:bottom w:val="single" w:sz="4" w:space="0" w:color="auto"/>
              <w:right w:val="single" w:sz="4" w:space="0" w:color="auto"/>
            </w:tcBorders>
            <w:shd w:val="clear" w:color="000000" w:fill="EBF1DE"/>
            <w:vAlign w:val="center"/>
            <w:hideMark/>
          </w:tcPr>
          <w:p w14:paraId="711D96B3"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EBF1DE"/>
            <w:vAlign w:val="center"/>
            <w:hideMark/>
          </w:tcPr>
          <w:p w14:paraId="172B5521"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სტრატეგიული მიზანი</w:t>
            </w:r>
          </w:p>
        </w:tc>
        <w:tc>
          <w:tcPr>
            <w:tcW w:w="1762" w:type="dxa"/>
            <w:tcBorders>
              <w:top w:val="nil"/>
              <w:left w:val="nil"/>
              <w:bottom w:val="single" w:sz="4" w:space="0" w:color="auto"/>
              <w:right w:val="single" w:sz="4" w:space="0" w:color="auto"/>
            </w:tcBorders>
            <w:shd w:val="clear" w:color="000000" w:fill="EBF1DE"/>
            <w:vAlign w:val="center"/>
            <w:hideMark/>
          </w:tcPr>
          <w:p w14:paraId="746D8F74" w14:textId="77777777" w:rsidR="00133EE0" w:rsidRPr="004B1765" w:rsidRDefault="00133EE0" w:rsidP="00791570">
            <w:pPr>
              <w:spacing w:after="0" w:line="240" w:lineRule="auto"/>
              <w:jc w:val="center"/>
              <w:rPr>
                <w:rFonts w:ascii="Sylfaen" w:eastAsia="Times New Roman" w:hAnsi="Sylfaen" w:cs="Calibri"/>
                <w:b/>
                <w:bCs/>
                <w:color w:val="000000"/>
                <w:sz w:val="14"/>
                <w:szCs w:val="14"/>
              </w:rPr>
            </w:pPr>
            <w:r w:rsidRPr="004B1765">
              <w:rPr>
                <w:rFonts w:ascii="Sylfaen" w:eastAsia="Times New Roman" w:hAnsi="Sylfaen" w:cs="Calibri"/>
                <w:b/>
                <w:bCs/>
                <w:color w:val="000000"/>
                <w:sz w:val="14"/>
                <w:szCs w:val="14"/>
              </w:rPr>
              <w:t>შეფასების მაჩვენებელი</w:t>
            </w:r>
          </w:p>
        </w:tc>
      </w:tr>
      <w:tr w:rsidR="00133EE0" w:rsidRPr="004B1765" w14:paraId="02CF6B4A" w14:textId="77777777" w:rsidTr="00791570">
        <w:trPr>
          <w:trHeight w:val="465"/>
        </w:trPr>
        <w:tc>
          <w:tcPr>
            <w:tcW w:w="3636"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2E39E56" w14:textId="0A8380E2"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ახალგაზრდების სამოქალაქო აქტიურობისა და საზოგადოებრივ ცხოვრებაში ჩართულობის დონე</w:t>
            </w:r>
          </w:p>
        </w:tc>
        <w:tc>
          <w:tcPr>
            <w:tcW w:w="984" w:type="dxa"/>
            <w:tcBorders>
              <w:top w:val="nil"/>
              <w:left w:val="nil"/>
              <w:bottom w:val="single" w:sz="4" w:space="0" w:color="auto"/>
              <w:right w:val="single" w:sz="4" w:space="0" w:color="auto"/>
            </w:tcBorders>
            <w:shd w:val="clear" w:color="000000" w:fill="FFFFFF"/>
            <w:vAlign w:val="center"/>
          </w:tcPr>
          <w:p w14:paraId="213E2C00" w14:textId="396D624B"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20%</w:t>
            </w:r>
          </w:p>
        </w:tc>
        <w:tc>
          <w:tcPr>
            <w:tcW w:w="873" w:type="dxa"/>
            <w:tcBorders>
              <w:top w:val="nil"/>
              <w:left w:val="nil"/>
              <w:bottom w:val="single" w:sz="4" w:space="0" w:color="auto"/>
              <w:right w:val="single" w:sz="4" w:space="0" w:color="auto"/>
            </w:tcBorders>
            <w:shd w:val="clear" w:color="000000" w:fill="FFFFFF"/>
            <w:vAlign w:val="center"/>
          </w:tcPr>
          <w:p w14:paraId="692ABF0F" w14:textId="7D4B2117"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25%</w:t>
            </w:r>
          </w:p>
        </w:tc>
        <w:tc>
          <w:tcPr>
            <w:tcW w:w="873" w:type="dxa"/>
            <w:tcBorders>
              <w:top w:val="nil"/>
              <w:left w:val="nil"/>
              <w:bottom w:val="single" w:sz="4" w:space="0" w:color="auto"/>
              <w:right w:val="single" w:sz="4" w:space="0" w:color="auto"/>
            </w:tcBorders>
            <w:shd w:val="clear" w:color="000000" w:fill="FFFFFF"/>
            <w:vAlign w:val="center"/>
          </w:tcPr>
          <w:p w14:paraId="27F09218" w14:textId="579B101C"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30%</w:t>
            </w:r>
          </w:p>
        </w:tc>
        <w:tc>
          <w:tcPr>
            <w:tcW w:w="873" w:type="dxa"/>
            <w:tcBorders>
              <w:top w:val="nil"/>
              <w:left w:val="nil"/>
              <w:bottom w:val="single" w:sz="4" w:space="0" w:color="auto"/>
              <w:right w:val="single" w:sz="4" w:space="0" w:color="auto"/>
            </w:tcBorders>
            <w:shd w:val="clear" w:color="000000" w:fill="FFFFFF"/>
            <w:vAlign w:val="center"/>
          </w:tcPr>
          <w:p w14:paraId="53216EEC" w14:textId="2BB5CF57"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35%</w:t>
            </w:r>
          </w:p>
        </w:tc>
        <w:tc>
          <w:tcPr>
            <w:tcW w:w="873" w:type="dxa"/>
            <w:tcBorders>
              <w:top w:val="nil"/>
              <w:left w:val="nil"/>
              <w:bottom w:val="single" w:sz="4" w:space="0" w:color="auto"/>
              <w:right w:val="single" w:sz="4" w:space="0" w:color="auto"/>
            </w:tcBorders>
            <w:shd w:val="clear" w:color="000000" w:fill="FFFFFF"/>
            <w:vAlign w:val="center"/>
          </w:tcPr>
          <w:p w14:paraId="44A92329" w14:textId="46B031C2"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40%</w:t>
            </w:r>
          </w:p>
        </w:tc>
        <w:tc>
          <w:tcPr>
            <w:tcW w:w="1186" w:type="dxa"/>
            <w:tcBorders>
              <w:top w:val="nil"/>
              <w:left w:val="nil"/>
              <w:bottom w:val="single" w:sz="4" w:space="0" w:color="auto"/>
              <w:right w:val="single" w:sz="4" w:space="0" w:color="auto"/>
            </w:tcBorders>
            <w:shd w:val="clear" w:color="000000" w:fill="FFFFFF"/>
            <w:vAlign w:val="center"/>
          </w:tcPr>
          <w:p w14:paraId="27B6A40D" w14:textId="58D607F4"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40%</w:t>
            </w:r>
          </w:p>
        </w:tc>
        <w:tc>
          <w:tcPr>
            <w:tcW w:w="1762" w:type="dxa"/>
            <w:tcBorders>
              <w:top w:val="nil"/>
              <w:left w:val="nil"/>
              <w:bottom w:val="single" w:sz="4" w:space="0" w:color="auto"/>
              <w:right w:val="single" w:sz="4" w:space="0" w:color="auto"/>
            </w:tcBorders>
            <w:shd w:val="clear" w:color="000000" w:fill="FFFFFF"/>
            <w:vAlign w:val="center"/>
          </w:tcPr>
          <w:p w14:paraId="24C05D7E" w14:textId="7A57378B"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პროცენტული (%)</w:t>
            </w:r>
          </w:p>
        </w:tc>
      </w:tr>
      <w:tr w:rsidR="00133EE0" w:rsidRPr="004B1765" w14:paraId="235CDB12" w14:textId="77777777" w:rsidTr="007F7B92">
        <w:trPr>
          <w:trHeight w:val="458"/>
        </w:trPr>
        <w:tc>
          <w:tcPr>
            <w:tcW w:w="3636" w:type="dxa"/>
            <w:tcBorders>
              <w:top w:val="single" w:sz="4" w:space="0" w:color="auto"/>
              <w:left w:val="single" w:sz="4" w:space="0" w:color="auto"/>
              <w:bottom w:val="single" w:sz="4" w:space="0" w:color="auto"/>
              <w:right w:val="single" w:sz="4" w:space="0" w:color="000000"/>
            </w:tcBorders>
            <w:shd w:val="clear" w:color="000000" w:fill="FFFFFF"/>
            <w:vAlign w:val="center"/>
          </w:tcPr>
          <w:p w14:paraId="6A53B86B" w14:textId="30D7A0B3"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მოსწავლე-ახალგაზრდობის სახლის პროგრამებითა და ღონისძიებებით კმაყოფილების ინდექსი</w:t>
            </w:r>
          </w:p>
        </w:tc>
        <w:tc>
          <w:tcPr>
            <w:tcW w:w="984" w:type="dxa"/>
            <w:tcBorders>
              <w:top w:val="nil"/>
              <w:left w:val="nil"/>
              <w:bottom w:val="single" w:sz="4" w:space="0" w:color="auto"/>
              <w:right w:val="single" w:sz="4" w:space="0" w:color="auto"/>
            </w:tcBorders>
            <w:shd w:val="clear" w:color="000000" w:fill="FFFFFF"/>
            <w:vAlign w:val="center"/>
          </w:tcPr>
          <w:p w14:paraId="28D6C61A" w14:textId="45EB3990"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75%</w:t>
            </w:r>
          </w:p>
        </w:tc>
        <w:tc>
          <w:tcPr>
            <w:tcW w:w="873" w:type="dxa"/>
            <w:tcBorders>
              <w:top w:val="nil"/>
              <w:left w:val="nil"/>
              <w:bottom w:val="single" w:sz="4" w:space="0" w:color="auto"/>
              <w:right w:val="single" w:sz="4" w:space="0" w:color="auto"/>
            </w:tcBorders>
            <w:shd w:val="clear" w:color="000000" w:fill="FFFFFF"/>
            <w:vAlign w:val="center"/>
          </w:tcPr>
          <w:p w14:paraId="527AAD22" w14:textId="28B32095"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80%</w:t>
            </w:r>
          </w:p>
        </w:tc>
        <w:tc>
          <w:tcPr>
            <w:tcW w:w="873" w:type="dxa"/>
            <w:tcBorders>
              <w:top w:val="nil"/>
              <w:left w:val="nil"/>
              <w:bottom w:val="single" w:sz="4" w:space="0" w:color="auto"/>
              <w:right w:val="single" w:sz="4" w:space="0" w:color="auto"/>
            </w:tcBorders>
            <w:shd w:val="clear" w:color="000000" w:fill="FFFFFF"/>
            <w:vAlign w:val="center"/>
          </w:tcPr>
          <w:p w14:paraId="4750DB73" w14:textId="419E03C5"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85%</w:t>
            </w:r>
          </w:p>
        </w:tc>
        <w:tc>
          <w:tcPr>
            <w:tcW w:w="873" w:type="dxa"/>
            <w:tcBorders>
              <w:top w:val="nil"/>
              <w:left w:val="nil"/>
              <w:bottom w:val="single" w:sz="4" w:space="0" w:color="auto"/>
              <w:right w:val="single" w:sz="4" w:space="0" w:color="auto"/>
            </w:tcBorders>
            <w:shd w:val="clear" w:color="000000" w:fill="FFFFFF"/>
            <w:vAlign w:val="center"/>
          </w:tcPr>
          <w:p w14:paraId="03FFAC6A" w14:textId="2ABD69AA"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90%</w:t>
            </w:r>
          </w:p>
        </w:tc>
        <w:tc>
          <w:tcPr>
            <w:tcW w:w="873" w:type="dxa"/>
            <w:tcBorders>
              <w:top w:val="nil"/>
              <w:left w:val="nil"/>
              <w:bottom w:val="single" w:sz="4" w:space="0" w:color="auto"/>
              <w:right w:val="single" w:sz="4" w:space="0" w:color="auto"/>
            </w:tcBorders>
            <w:shd w:val="clear" w:color="000000" w:fill="FFFFFF"/>
            <w:vAlign w:val="center"/>
          </w:tcPr>
          <w:p w14:paraId="028605A0" w14:textId="650012DB"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90%</w:t>
            </w:r>
          </w:p>
        </w:tc>
        <w:tc>
          <w:tcPr>
            <w:tcW w:w="1186" w:type="dxa"/>
            <w:tcBorders>
              <w:top w:val="nil"/>
              <w:left w:val="nil"/>
              <w:bottom w:val="single" w:sz="4" w:space="0" w:color="auto"/>
              <w:right w:val="single" w:sz="4" w:space="0" w:color="auto"/>
            </w:tcBorders>
            <w:shd w:val="clear" w:color="000000" w:fill="FFFFFF"/>
            <w:vAlign w:val="center"/>
          </w:tcPr>
          <w:p w14:paraId="6A92778E" w14:textId="0C5BC57C"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90%</w:t>
            </w:r>
          </w:p>
        </w:tc>
        <w:tc>
          <w:tcPr>
            <w:tcW w:w="1762" w:type="dxa"/>
            <w:tcBorders>
              <w:top w:val="nil"/>
              <w:left w:val="nil"/>
              <w:bottom w:val="single" w:sz="4" w:space="0" w:color="auto"/>
              <w:right w:val="single" w:sz="4" w:space="0" w:color="auto"/>
            </w:tcBorders>
            <w:shd w:val="clear" w:color="000000" w:fill="FFFFFF"/>
            <w:vAlign w:val="center"/>
          </w:tcPr>
          <w:p w14:paraId="100177C8" w14:textId="430A39C6" w:rsidR="00133EE0" w:rsidRPr="003A7672" w:rsidRDefault="00133EE0" w:rsidP="00133EE0">
            <w:pPr>
              <w:spacing w:after="0" w:line="240" w:lineRule="auto"/>
              <w:jc w:val="center"/>
              <w:rPr>
                <w:rFonts w:ascii="Sylfaen" w:hAnsi="Sylfaen" w:cs="Sylfaen"/>
                <w:iCs/>
                <w:sz w:val="14"/>
                <w:szCs w:val="14"/>
                <w:lang w:val="ka-GE"/>
              </w:rPr>
            </w:pPr>
            <w:r w:rsidRPr="003846F3">
              <w:rPr>
                <w:rFonts w:ascii="Sylfaen" w:hAnsi="Sylfaen" w:cs="Sylfaen"/>
                <w:iCs/>
                <w:sz w:val="14"/>
                <w:szCs w:val="14"/>
                <w:lang w:val="ka-GE"/>
              </w:rPr>
              <w:t>პროცენტული (%)</w:t>
            </w:r>
          </w:p>
        </w:tc>
      </w:tr>
    </w:tbl>
    <w:p w14:paraId="2331370D" w14:textId="77777777" w:rsidR="00F437A4" w:rsidRPr="00F133DE" w:rsidRDefault="00F437A4" w:rsidP="00F437A4">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3219B6EE" w14:textId="77777777" w:rsidR="00F437A4" w:rsidRDefault="00F437A4" w:rsidP="00F437A4">
      <w:pPr>
        <w:widowControl w:val="0"/>
        <w:autoSpaceDE w:val="0"/>
        <w:autoSpaceDN w:val="0"/>
        <w:adjustRightInd w:val="0"/>
        <w:spacing w:after="0"/>
        <w:rPr>
          <w:rFonts w:ascii="Sylfaen" w:hAnsi="Sylfaen" w:cs="Sylfaen"/>
          <w:b/>
          <w:bCs/>
          <w:iCs/>
          <w:color w:val="385623"/>
          <w:sz w:val="16"/>
          <w:szCs w:val="16"/>
        </w:rPr>
      </w:pPr>
    </w:p>
    <w:p w14:paraId="1F8B8DB2" w14:textId="77777777" w:rsidR="00F437A4" w:rsidRPr="00341ABC" w:rsidRDefault="00F437A4" w:rsidP="00F437A4">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4.4.1.  </w:t>
      </w:r>
      <w:r>
        <w:rPr>
          <w:rFonts w:ascii="Sylfaen" w:hAnsi="Sylfaen" w:cs="Sylfaen"/>
          <w:b/>
          <w:bCs/>
          <w:iCs/>
          <w:color w:val="385623"/>
          <w:sz w:val="16"/>
          <w:szCs w:val="16"/>
          <w:lang w:val="ka-GE"/>
        </w:rPr>
        <w:t>ქვე</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EB0BFA">
        <w:rPr>
          <w:rFonts w:ascii="Sylfaen" w:hAnsi="Sylfaen"/>
          <w:b/>
          <w:bCs/>
          <w:sz w:val="16"/>
          <w:szCs w:val="16"/>
          <w:lang w:val="ka-GE"/>
        </w:rPr>
        <w:t xml:space="preserve"> </w:t>
      </w:r>
      <w:r w:rsidRPr="00312B88">
        <w:rPr>
          <w:rFonts w:ascii="Sylfaen" w:hAnsi="Sylfaen"/>
          <w:b/>
          <w:bCs/>
          <w:sz w:val="16"/>
          <w:szCs w:val="16"/>
          <w:lang w:val="ka-GE"/>
        </w:rPr>
        <w:t xml:space="preserve">მოსწავლე ახალგაზრდობის ღონისძიებების დაფინანსება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04 01)</w:t>
      </w:r>
    </w:p>
    <w:p w14:paraId="47C7B935" w14:textId="77777777" w:rsidR="00F437A4" w:rsidRDefault="00F437A4" w:rsidP="00F437A4">
      <w:pPr>
        <w:widowControl w:val="0"/>
        <w:autoSpaceDE w:val="0"/>
        <w:autoSpaceDN w:val="0"/>
        <w:adjustRightInd w:val="0"/>
        <w:spacing w:after="0"/>
        <w:ind w:firstLine="540"/>
        <w:rPr>
          <w:rFonts w:ascii="Sylfaen" w:hAnsi="Sylfaen"/>
          <w:b/>
          <w:b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 xml:space="preserve">პროგრამის განმახორციელებელი: </w:t>
      </w:r>
      <w:r>
        <w:rPr>
          <w:rFonts w:ascii="Sylfaen" w:hAnsi="Sylfaen"/>
          <w:b/>
          <w:bCs/>
          <w:sz w:val="16"/>
          <w:szCs w:val="16"/>
          <w:lang w:val="ka-GE"/>
        </w:rPr>
        <w:t xml:space="preserve">ა(ა)იპ </w:t>
      </w:r>
      <w:r w:rsidRPr="00312B88">
        <w:rPr>
          <w:rFonts w:ascii="Sylfaen" w:hAnsi="Sylfaen"/>
          <w:b/>
          <w:bCs/>
          <w:sz w:val="16"/>
          <w:szCs w:val="16"/>
          <w:lang w:val="ka-GE"/>
        </w:rPr>
        <w:t xml:space="preserve">ონის მუნიციპალიტეტის </w:t>
      </w:r>
      <w:r>
        <w:rPr>
          <w:rFonts w:ascii="Sylfaen" w:hAnsi="Sylfaen"/>
          <w:b/>
          <w:bCs/>
          <w:sz w:val="16"/>
          <w:szCs w:val="16"/>
          <w:lang w:val="ka-GE"/>
        </w:rPr>
        <w:t>ლიდა გონგაძის სახელობის მოსწავლე-ახალგაზრდობის ცენტრი</w:t>
      </w:r>
    </w:p>
    <w:p w14:paraId="54191466" w14:textId="2B9FFCE0" w:rsidR="00F437A4" w:rsidRPr="00055E7B" w:rsidRDefault="00F437A4" w:rsidP="00055E7B">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r w:rsidRPr="00312B88">
        <w:rPr>
          <w:rFonts w:ascii="Sylfaen" w:hAnsi="Sylfaen" w:cs="Sylfaen"/>
          <w:iCs/>
          <w:sz w:val="16"/>
          <w:szCs w:val="16"/>
          <w:lang w:val="ka-GE"/>
        </w:rPr>
        <w:t xml:space="preserve">ქვეპროგრამის ფარგლებში ფინანსდება მოსწავლე-ახალგაზრდობის </w:t>
      </w:r>
      <w:r>
        <w:rPr>
          <w:rFonts w:ascii="Sylfaen" w:hAnsi="Sylfaen" w:cs="Sylfaen"/>
          <w:iCs/>
          <w:sz w:val="16"/>
          <w:szCs w:val="16"/>
          <w:lang w:val="ka-GE"/>
        </w:rPr>
        <w:t>სახლი, სადაც მოქმედებს 8 წრე. აქედან 4 შემოქმედებითი, 2 შემეცნებითი და 2</w:t>
      </w:r>
      <w:r w:rsidRPr="00312B88">
        <w:rPr>
          <w:rFonts w:ascii="Sylfaen" w:hAnsi="Sylfaen" w:cs="Sylfaen"/>
          <w:iCs/>
          <w:sz w:val="16"/>
          <w:szCs w:val="16"/>
          <w:lang w:val="ka-GE"/>
        </w:rPr>
        <w:t xml:space="preserve"> საგნობრივი წრე.  განათლებას იღებს ონი</w:t>
      </w:r>
      <w:r>
        <w:rPr>
          <w:rFonts w:ascii="Sylfaen" w:hAnsi="Sylfaen" w:cs="Sylfaen"/>
          <w:iCs/>
          <w:sz w:val="16"/>
          <w:szCs w:val="16"/>
          <w:lang w:val="ka-GE"/>
        </w:rPr>
        <w:t>ს  მუნიციპალიტეტში მცხოვრები 12</w:t>
      </w:r>
      <w:r w:rsidR="007F7B92">
        <w:rPr>
          <w:rFonts w:ascii="Sylfaen" w:hAnsi="Sylfaen" w:cs="Sylfaen"/>
          <w:iCs/>
          <w:sz w:val="16"/>
          <w:szCs w:val="16"/>
          <w:lang w:val="ka-GE"/>
        </w:rPr>
        <w:t>0</w:t>
      </w:r>
      <w:r w:rsidRPr="00312B88">
        <w:rPr>
          <w:rFonts w:ascii="Sylfaen" w:hAnsi="Sylfaen" w:cs="Sylfaen"/>
          <w:iCs/>
          <w:sz w:val="16"/>
          <w:szCs w:val="16"/>
          <w:lang w:val="ka-GE"/>
        </w:rPr>
        <w:t xml:space="preserve"> ბავშვი. მოსწავლე ახალგაზ</w:t>
      </w:r>
      <w:r>
        <w:rPr>
          <w:rFonts w:ascii="Sylfaen" w:hAnsi="Sylfaen" w:cs="Sylfaen"/>
          <w:iCs/>
          <w:sz w:val="16"/>
          <w:szCs w:val="16"/>
          <w:lang w:val="ka-GE"/>
        </w:rPr>
        <w:t>რდობის სახლში დასაქმებულია სულ 14</w:t>
      </w:r>
      <w:r w:rsidRPr="00312B88">
        <w:rPr>
          <w:rFonts w:ascii="Sylfaen" w:hAnsi="Sylfaen" w:cs="Sylfaen"/>
          <w:iCs/>
          <w:sz w:val="16"/>
          <w:szCs w:val="16"/>
          <w:lang w:val="ka-GE"/>
        </w:rPr>
        <w:t xml:space="preserve"> თანამშრომელი. მოსწავლე ახალგაზრდობის სახ</w:t>
      </w:r>
      <w:r>
        <w:rPr>
          <w:rFonts w:ascii="Sylfaen" w:hAnsi="Sylfaen" w:cs="Sylfaen"/>
          <w:iCs/>
          <w:sz w:val="16"/>
          <w:szCs w:val="16"/>
          <w:lang w:val="ka-GE"/>
        </w:rPr>
        <w:t>ლში  ბავშვები ეუფლებიან</w:t>
      </w:r>
      <w:r w:rsidRPr="00312B88">
        <w:rPr>
          <w:rFonts w:ascii="Sylfaen" w:hAnsi="Sylfaen" w:cs="Sylfaen"/>
          <w:iCs/>
          <w:sz w:val="16"/>
          <w:szCs w:val="16"/>
          <w:lang w:val="ka-GE"/>
        </w:rPr>
        <w:t xml:space="preserve"> ხალხურ საკრავებზე დაკვრის ხელოვნებას, საესტრადო სიმღერების შესწავლას, </w:t>
      </w:r>
      <w:r>
        <w:rPr>
          <w:rFonts w:ascii="Sylfaen" w:hAnsi="Sylfaen" w:cs="Sylfaen"/>
          <w:iCs/>
          <w:sz w:val="16"/>
          <w:szCs w:val="16"/>
          <w:lang w:val="ka-GE"/>
        </w:rPr>
        <w:t>ფოლკლორი</w:t>
      </w:r>
      <w:r w:rsidR="00055E7B">
        <w:rPr>
          <w:rFonts w:ascii="Sylfaen" w:hAnsi="Sylfaen" w:cs="Sylfaen"/>
          <w:iCs/>
          <w:sz w:val="16"/>
          <w:szCs w:val="16"/>
          <w:lang w:val="ka-GE"/>
        </w:rPr>
        <w:t>,</w:t>
      </w:r>
      <w:r>
        <w:rPr>
          <w:rFonts w:ascii="Sylfaen" w:hAnsi="Sylfaen" w:cs="Sylfaen"/>
          <w:iCs/>
          <w:sz w:val="16"/>
          <w:szCs w:val="16"/>
          <w:lang w:val="ka-GE"/>
        </w:rPr>
        <w:t xml:space="preserve"> </w:t>
      </w:r>
      <w:r w:rsidRPr="00312B88">
        <w:rPr>
          <w:rFonts w:ascii="Sylfaen" w:hAnsi="Sylfaen" w:cs="Sylfaen"/>
          <w:iCs/>
          <w:sz w:val="16"/>
          <w:szCs w:val="16"/>
          <w:lang w:val="ka-GE"/>
        </w:rPr>
        <w:t>სასცენო ხელოვნებას, მხატრვულ კითხვას, საქართველ</w:t>
      </w:r>
      <w:r>
        <w:rPr>
          <w:rFonts w:ascii="Sylfaen" w:hAnsi="Sylfaen" w:cs="Sylfaen"/>
          <w:iCs/>
          <w:sz w:val="16"/>
          <w:szCs w:val="16"/>
          <w:lang w:val="ka-GE"/>
        </w:rPr>
        <w:t xml:space="preserve">ოს ისტორიის შესწავლას, ჭადრაკის და საგნობრივი წრეებში ცოდნის გაღრმავებას. </w:t>
      </w:r>
      <w:r w:rsidRPr="00312B88">
        <w:rPr>
          <w:rFonts w:ascii="Sylfaen" w:hAnsi="Sylfaen" w:cs="Sylfaen"/>
          <w:b/>
          <w:iCs/>
          <w:sz w:val="16"/>
          <w:szCs w:val="16"/>
          <w:lang w:val="ka-GE"/>
        </w:rPr>
        <w:t>ქვეპროგრამის მიზანია:</w:t>
      </w:r>
      <w:r w:rsidRPr="00312B88">
        <w:rPr>
          <w:rFonts w:ascii="Sylfaen" w:hAnsi="Sylfaen" w:cs="Sylfaen"/>
          <w:iCs/>
          <w:sz w:val="16"/>
          <w:szCs w:val="16"/>
          <w:lang w:val="ka-GE"/>
        </w:rPr>
        <w:t xml:space="preserve"> 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  სიმღერის, სხვადასხვა ინსტრუმენტებზე შემსწავლელი წრეების ჩამოყალიბება; კულტურული ღონისძიებების ჩატარება მუნიციპალიტეტის  ტერიტორიაზე; ფასიანი და საერო  დღესასწაულების ღონისძიებების მოწყობა; მონაწილეობის მიღება ფესტივალებში, კონკურსებში,  </w:t>
      </w:r>
      <w:r w:rsidR="00055E7B" w:rsidRPr="00055E7B">
        <w:rPr>
          <w:rFonts w:ascii="Sylfaen" w:hAnsi="Sylfaen" w:cs="Sylfaen"/>
          <w:iCs/>
          <w:sz w:val="16"/>
          <w:szCs w:val="16"/>
          <w:lang w:val="ka-GE"/>
        </w:rPr>
        <w:t>საქართველოსა და მის  ფარგლებს გარეთ.</w:t>
      </w:r>
    </w:p>
    <w:p w14:paraId="61306757" w14:textId="77777777" w:rsidR="00F437A4"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EB0BFA">
        <w:rPr>
          <w:rFonts w:ascii="Sylfaen" w:hAnsi="Sylfaen" w:cs="Sylfaen"/>
          <w:iCs/>
          <w:sz w:val="16"/>
          <w:szCs w:val="16"/>
          <w:lang w:val="ka-GE"/>
        </w:rPr>
        <w:t xml:space="preserve">მუნიციპალიტეტში მცხოვრები ბავშვებისა და მოზარდების გაზრდილი მოთხოვნა კულტურის სხვადასხვა სფეროს მიმართ;  კულტურულ ღონისძიებებში,  კონკურსებსა და ფესტივალებში მონაწილთა გაზრდილი მაჩვენებელი; </w:t>
      </w:r>
    </w:p>
    <w:tbl>
      <w:tblPr>
        <w:tblW w:w="0" w:type="auto"/>
        <w:tblLook w:val="04A0" w:firstRow="1" w:lastRow="0" w:firstColumn="1" w:lastColumn="0" w:noHBand="0" w:noVBand="1"/>
      </w:tblPr>
      <w:tblGrid>
        <w:gridCol w:w="4405"/>
        <w:gridCol w:w="990"/>
        <w:gridCol w:w="810"/>
        <w:gridCol w:w="810"/>
        <w:gridCol w:w="810"/>
        <w:gridCol w:w="882"/>
        <w:gridCol w:w="1188"/>
        <w:gridCol w:w="1165"/>
      </w:tblGrid>
      <w:tr w:rsidR="0029264A" w:rsidRPr="0029264A" w14:paraId="593D5D52" w14:textId="77777777" w:rsidTr="001776F7">
        <w:trPr>
          <w:trHeight w:val="440"/>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62831159" w14:textId="77777777" w:rsidR="0029264A" w:rsidRPr="0029264A" w:rsidRDefault="0029264A" w:rsidP="0029264A">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შეფასების ინდიკატორები</w:t>
            </w:r>
          </w:p>
        </w:tc>
      </w:tr>
      <w:tr w:rsidR="0029264A" w:rsidRPr="0029264A" w14:paraId="023C1CC2" w14:textId="77777777" w:rsidTr="001776F7">
        <w:trPr>
          <w:trHeight w:val="305"/>
        </w:trPr>
        <w:tc>
          <w:tcPr>
            <w:tcW w:w="4405" w:type="dxa"/>
            <w:tcBorders>
              <w:top w:val="single" w:sz="4" w:space="0" w:color="auto"/>
              <w:left w:val="single" w:sz="4" w:space="0" w:color="auto"/>
              <w:bottom w:val="single" w:sz="4" w:space="0" w:color="auto"/>
              <w:right w:val="single" w:sz="4" w:space="0" w:color="auto"/>
            </w:tcBorders>
            <w:shd w:val="clear" w:color="000000" w:fill="FDE9D9"/>
            <w:vAlign w:val="center"/>
            <w:hideMark/>
          </w:tcPr>
          <w:p w14:paraId="2F2FD1B2" w14:textId="77777777" w:rsidR="0029264A" w:rsidRPr="0029264A" w:rsidRDefault="0029264A" w:rsidP="0029264A">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შუალედური შედეგი (OUTPUT)</w:t>
            </w:r>
          </w:p>
        </w:tc>
        <w:tc>
          <w:tcPr>
            <w:tcW w:w="990" w:type="dxa"/>
            <w:tcBorders>
              <w:top w:val="nil"/>
              <w:left w:val="nil"/>
              <w:bottom w:val="single" w:sz="4" w:space="0" w:color="auto"/>
              <w:right w:val="single" w:sz="4" w:space="0" w:color="auto"/>
            </w:tcBorders>
            <w:shd w:val="clear" w:color="000000" w:fill="FDE9D9"/>
            <w:vAlign w:val="center"/>
            <w:hideMark/>
          </w:tcPr>
          <w:p w14:paraId="588C680A" w14:textId="77777777" w:rsidR="0029264A" w:rsidRPr="0029264A" w:rsidRDefault="0029264A" w:rsidP="0029264A">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2026 წლის საბაზისო</w:t>
            </w:r>
          </w:p>
        </w:tc>
        <w:tc>
          <w:tcPr>
            <w:tcW w:w="810" w:type="dxa"/>
            <w:tcBorders>
              <w:top w:val="nil"/>
              <w:left w:val="nil"/>
              <w:bottom w:val="single" w:sz="4" w:space="0" w:color="auto"/>
              <w:right w:val="single" w:sz="4" w:space="0" w:color="auto"/>
            </w:tcBorders>
            <w:shd w:val="clear" w:color="000000" w:fill="FDE9D9"/>
            <w:vAlign w:val="center"/>
            <w:hideMark/>
          </w:tcPr>
          <w:p w14:paraId="1D802153" w14:textId="77777777" w:rsidR="0029264A" w:rsidRPr="0029264A" w:rsidRDefault="0029264A" w:rsidP="0029264A">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2027 წლის</w:t>
            </w:r>
          </w:p>
        </w:tc>
        <w:tc>
          <w:tcPr>
            <w:tcW w:w="810" w:type="dxa"/>
            <w:tcBorders>
              <w:top w:val="nil"/>
              <w:left w:val="nil"/>
              <w:bottom w:val="single" w:sz="4" w:space="0" w:color="auto"/>
              <w:right w:val="single" w:sz="4" w:space="0" w:color="auto"/>
            </w:tcBorders>
            <w:shd w:val="clear" w:color="000000" w:fill="FDE9D9"/>
            <w:vAlign w:val="center"/>
            <w:hideMark/>
          </w:tcPr>
          <w:p w14:paraId="578B30E3" w14:textId="77777777" w:rsidR="0029264A" w:rsidRPr="0029264A" w:rsidRDefault="0029264A" w:rsidP="0029264A">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2028 წლის</w:t>
            </w:r>
          </w:p>
        </w:tc>
        <w:tc>
          <w:tcPr>
            <w:tcW w:w="810" w:type="dxa"/>
            <w:tcBorders>
              <w:top w:val="nil"/>
              <w:left w:val="nil"/>
              <w:bottom w:val="single" w:sz="4" w:space="0" w:color="auto"/>
              <w:right w:val="single" w:sz="4" w:space="0" w:color="auto"/>
            </w:tcBorders>
            <w:shd w:val="clear" w:color="000000" w:fill="FDE9D9"/>
            <w:vAlign w:val="center"/>
            <w:hideMark/>
          </w:tcPr>
          <w:p w14:paraId="11DF5619" w14:textId="77777777" w:rsidR="0029264A" w:rsidRPr="0029264A" w:rsidRDefault="0029264A" w:rsidP="0029264A">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2029 წლის</w:t>
            </w:r>
          </w:p>
        </w:tc>
        <w:tc>
          <w:tcPr>
            <w:tcW w:w="882" w:type="dxa"/>
            <w:tcBorders>
              <w:top w:val="nil"/>
              <w:left w:val="nil"/>
              <w:bottom w:val="single" w:sz="4" w:space="0" w:color="auto"/>
              <w:right w:val="single" w:sz="4" w:space="0" w:color="auto"/>
            </w:tcBorders>
            <w:shd w:val="clear" w:color="000000" w:fill="FDE9D9"/>
            <w:vAlign w:val="center"/>
            <w:hideMark/>
          </w:tcPr>
          <w:p w14:paraId="3FF6CA8F" w14:textId="77777777" w:rsidR="0029264A" w:rsidRPr="0029264A" w:rsidRDefault="0029264A" w:rsidP="0029264A">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2030 წლის</w:t>
            </w:r>
          </w:p>
        </w:tc>
        <w:tc>
          <w:tcPr>
            <w:tcW w:w="1188" w:type="dxa"/>
            <w:tcBorders>
              <w:top w:val="nil"/>
              <w:left w:val="nil"/>
              <w:bottom w:val="single" w:sz="4" w:space="0" w:color="auto"/>
              <w:right w:val="single" w:sz="4" w:space="0" w:color="auto"/>
            </w:tcBorders>
            <w:shd w:val="clear" w:color="000000" w:fill="FDE9D9"/>
            <w:vAlign w:val="center"/>
            <w:hideMark/>
          </w:tcPr>
          <w:p w14:paraId="79C5A2BE" w14:textId="77777777" w:rsidR="0029264A" w:rsidRPr="0029264A" w:rsidRDefault="0029264A" w:rsidP="0029264A">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სტრატეგიული მიზანი</w:t>
            </w:r>
          </w:p>
        </w:tc>
        <w:tc>
          <w:tcPr>
            <w:tcW w:w="1165" w:type="dxa"/>
            <w:tcBorders>
              <w:top w:val="nil"/>
              <w:left w:val="nil"/>
              <w:bottom w:val="single" w:sz="4" w:space="0" w:color="auto"/>
              <w:right w:val="single" w:sz="4" w:space="0" w:color="auto"/>
            </w:tcBorders>
            <w:shd w:val="clear" w:color="000000" w:fill="FDE9D9"/>
            <w:vAlign w:val="center"/>
            <w:hideMark/>
          </w:tcPr>
          <w:p w14:paraId="2E014836" w14:textId="77777777" w:rsidR="0029264A" w:rsidRPr="0029264A" w:rsidRDefault="0029264A" w:rsidP="0029264A">
            <w:pPr>
              <w:spacing w:after="0" w:line="240" w:lineRule="auto"/>
              <w:jc w:val="center"/>
              <w:rPr>
                <w:rFonts w:ascii="Sylfaen" w:eastAsia="Times New Roman" w:hAnsi="Sylfaen" w:cs="Calibri"/>
                <w:b/>
                <w:bCs/>
                <w:color w:val="000000"/>
                <w:sz w:val="14"/>
                <w:szCs w:val="14"/>
              </w:rPr>
            </w:pPr>
            <w:r w:rsidRPr="0029264A">
              <w:rPr>
                <w:rFonts w:ascii="Sylfaen" w:eastAsia="Times New Roman" w:hAnsi="Sylfaen" w:cs="Calibri"/>
                <w:b/>
                <w:bCs/>
                <w:color w:val="000000"/>
                <w:sz w:val="14"/>
                <w:szCs w:val="14"/>
              </w:rPr>
              <w:t>შეფასების მაჩვენებელი</w:t>
            </w:r>
          </w:p>
        </w:tc>
      </w:tr>
      <w:tr w:rsidR="0029264A" w:rsidRPr="0029264A" w14:paraId="7504CF23" w14:textId="77777777" w:rsidTr="00554219">
        <w:trPr>
          <w:trHeight w:val="332"/>
        </w:trPr>
        <w:tc>
          <w:tcPr>
            <w:tcW w:w="440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27E97C" w14:textId="77777777" w:rsidR="0029264A" w:rsidRPr="0029264A" w:rsidRDefault="0029264A" w:rsidP="0029264A">
            <w:pPr>
              <w:spacing w:after="0" w:line="240" w:lineRule="auto"/>
              <w:jc w:val="center"/>
              <w:rPr>
                <w:rFonts w:ascii="Sylfaen" w:eastAsia="Times New Roman" w:hAnsi="Sylfaen" w:cs="Calibri"/>
                <w:color w:val="000000"/>
                <w:sz w:val="14"/>
                <w:szCs w:val="14"/>
              </w:rPr>
            </w:pPr>
            <w:r w:rsidRPr="0029264A">
              <w:rPr>
                <w:rFonts w:ascii="Sylfaen" w:eastAsia="Times New Roman" w:hAnsi="Sylfaen" w:cs="Calibri"/>
                <w:color w:val="000000"/>
                <w:sz w:val="14"/>
                <w:szCs w:val="14"/>
              </w:rPr>
              <w:t>მოსწავლე ახალგაზრდობის ცენტრის  მოსწავლეთა რაოდენობა</w:t>
            </w:r>
          </w:p>
        </w:tc>
        <w:tc>
          <w:tcPr>
            <w:tcW w:w="990" w:type="dxa"/>
            <w:tcBorders>
              <w:top w:val="nil"/>
              <w:left w:val="nil"/>
              <w:bottom w:val="single" w:sz="4" w:space="0" w:color="auto"/>
              <w:right w:val="single" w:sz="4" w:space="0" w:color="auto"/>
            </w:tcBorders>
            <w:shd w:val="clear" w:color="000000" w:fill="FFFFFF"/>
            <w:vAlign w:val="center"/>
            <w:hideMark/>
          </w:tcPr>
          <w:p w14:paraId="31351DEE"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115</w:t>
            </w:r>
          </w:p>
        </w:tc>
        <w:tc>
          <w:tcPr>
            <w:tcW w:w="810" w:type="dxa"/>
            <w:tcBorders>
              <w:top w:val="nil"/>
              <w:left w:val="nil"/>
              <w:bottom w:val="single" w:sz="4" w:space="0" w:color="auto"/>
              <w:right w:val="single" w:sz="4" w:space="0" w:color="auto"/>
            </w:tcBorders>
            <w:shd w:val="clear" w:color="000000" w:fill="FFFFFF"/>
            <w:vAlign w:val="center"/>
            <w:hideMark/>
          </w:tcPr>
          <w:p w14:paraId="5DCA02CF"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120</w:t>
            </w:r>
          </w:p>
        </w:tc>
        <w:tc>
          <w:tcPr>
            <w:tcW w:w="810" w:type="dxa"/>
            <w:tcBorders>
              <w:top w:val="nil"/>
              <w:left w:val="nil"/>
              <w:bottom w:val="single" w:sz="4" w:space="0" w:color="auto"/>
              <w:right w:val="single" w:sz="4" w:space="0" w:color="auto"/>
            </w:tcBorders>
            <w:shd w:val="clear" w:color="000000" w:fill="FFFFFF"/>
            <w:vAlign w:val="center"/>
            <w:hideMark/>
          </w:tcPr>
          <w:p w14:paraId="29DAA6C0"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120</w:t>
            </w:r>
          </w:p>
        </w:tc>
        <w:tc>
          <w:tcPr>
            <w:tcW w:w="810" w:type="dxa"/>
            <w:tcBorders>
              <w:top w:val="nil"/>
              <w:left w:val="nil"/>
              <w:bottom w:val="single" w:sz="4" w:space="0" w:color="auto"/>
              <w:right w:val="single" w:sz="4" w:space="0" w:color="auto"/>
            </w:tcBorders>
            <w:shd w:val="clear" w:color="000000" w:fill="FFFFFF"/>
            <w:vAlign w:val="center"/>
            <w:hideMark/>
          </w:tcPr>
          <w:p w14:paraId="443BEEA3"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120</w:t>
            </w:r>
          </w:p>
        </w:tc>
        <w:tc>
          <w:tcPr>
            <w:tcW w:w="882" w:type="dxa"/>
            <w:tcBorders>
              <w:top w:val="nil"/>
              <w:left w:val="nil"/>
              <w:bottom w:val="single" w:sz="4" w:space="0" w:color="auto"/>
              <w:right w:val="single" w:sz="4" w:space="0" w:color="auto"/>
            </w:tcBorders>
            <w:shd w:val="clear" w:color="000000" w:fill="FFFFFF"/>
            <w:vAlign w:val="center"/>
            <w:hideMark/>
          </w:tcPr>
          <w:p w14:paraId="4A3EC9B7"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120</w:t>
            </w:r>
          </w:p>
        </w:tc>
        <w:tc>
          <w:tcPr>
            <w:tcW w:w="1188" w:type="dxa"/>
            <w:tcBorders>
              <w:top w:val="nil"/>
              <w:left w:val="nil"/>
              <w:bottom w:val="single" w:sz="4" w:space="0" w:color="auto"/>
              <w:right w:val="single" w:sz="4" w:space="0" w:color="auto"/>
            </w:tcBorders>
            <w:shd w:val="clear" w:color="000000" w:fill="FFFFFF"/>
            <w:vAlign w:val="center"/>
            <w:hideMark/>
          </w:tcPr>
          <w:p w14:paraId="65CD5DE6"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120</w:t>
            </w:r>
          </w:p>
        </w:tc>
        <w:tc>
          <w:tcPr>
            <w:tcW w:w="1165" w:type="dxa"/>
            <w:tcBorders>
              <w:top w:val="nil"/>
              <w:left w:val="nil"/>
              <w:bottom w:val="single" w:sz="4" w:space="0" w:color="auto"/>
              <w:right w:val="single" w:sz="4" w:space="0" w:color="auto"/>
            </w:tcBorders>
            <w:shd w:val="clear" w:color="000000" w:fill="FFFFFF"/>
            <w:vAlign w:val="center"/>
            <w:hideMark/>
          </w:tcPr>
          <w:p w14:paraId="12983A64"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რადენობრივი</w:t>
            </w:r>
          </w:p>
        </w:tc>
      </w:tr>
      <w:tr w:rsidR="0029264A" w:rsidRPr="0029264A" w14:paraId="1FB172E3" w14:textId="77777777" w:rsidTr="00554219">
        <w:trPr>
          <w:trHeight w:val="350"/>
        </w:trPr>
        <w:tc>
          <w:tcPr>
            <w:tcW w:w="440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8B767D" w14:textId="77777777" w:rsidR="0029264A" w:rsidRPr="0029264A" w:rsidRDefault="0029264A" w:rsidP="0029264A">
            <w:pPr>
              <w:spacing w:after="0" w:line="240" w:lineRule="auto"/>
              <w:jc w:val="center"/>
              <w:rPr>
                <w:rFonts w:ascii="Sylfaen" w:eastAsia="Times New Roman" w:hAnsi="Sylfaen" w:cs="Calibri"/>
                <w:color w:val="000000"/>
                <w:sz w:val="14"/>
                <w:szCs w:val="14"/>
              </w:rPr>
            </w:pPr>
            <w:r w:rsidRPr="0029264A">
              <w:rPr>
                <w:rFonts w:ascii="Sylfaen" w:eastAsia="Times New Roman" w:hAnsi="Sylfaen" w:cs="Calibri"/>
                <w:color w:val="000000"/>
                <w:sz w:val="14"/>
                <w:szCs w:val="14"/>
              </w:rPr>
              <w:t>ჩასატარებელ შემოქმედებით ღონისძიებათა რაოდენობა</w:t>
            </w:r>
          </w:p>
        </w:tc>
        <w:tc>
          <w:tcPr>
            <w:tcW w:w="990" w:type="dxa"/>
            <w:tcBorders>
              <w:top w:val="nil"/>
              <w:left w:val="nil"/>
              <w:bottom w:val="single" w:sz="4" w:space="0" w:color="auto"/>
              <w:right w:val="single" w:sz="4" w:space="0" w:color="auto"/>
            </w:tcBorders>
            <w:shd w:val="clear" w:color="000000" w:fill="FFFFFF"/>
            <w:vAlign w:val="center"/>
            <w:hideMark/>
          </w:tcPr>
          <w:p w14:paraId="054D6E28"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12</w:t>
            </w:r>
          </w:p>
        </w:tc>
        <w:tc>
          <w:tcPr>
            <w:tcW w:w="810" w:type="dxa"/>
            <w:tcBorders>
              <w:top w:val="nil"/>
              <w:left w:val="nil"/>
              <w:bottom w:val="single" w:sz="4" w:space="0" w:color="auto"/>
              <w:right w:val="single" w:sz="4" w:space="0" w:color="auto"/>
            </w:tcBorders>
            <w:shd w:val="clear" w:color="000000" w:fill="FFFFFF"/>
            <w:vAlign w:val="center"/>
            <w:hideMark/>
          </w:tcPr>
          <w:p w14:paraId="0687B8B8"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12</w:t>
            </w:r>
          </w:p>
        </w:tc>
        <w:tc>
          <w:tcPr>
            <w:tcW w:w="810" w:type="dxa"/>
            <w:tcBorders>
              <w:top w:val="nil"/>
              <w:left w:val="nil"/>
              <w:bottom w:val="single" w:sz="4" w:space="0" w:color="auto"/>
              <w:right w:val="single" w:sz="4" w:space="0" w:color="auto"/>
            </w:tcBorders>
            <w:shd w:val="clear" w:color="000000" w:fill="FFFFFF"/>
            <w:vAlign w:val="center"/>
            <w:hideMark/>
          </w:tcPr>
          <w:p w14:paraId="1FC62990"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12</w:t>
            </w:r>
          </w:p>
        </w:tc>
        <w:tc>
          <w:tcPr>
            <w:tcW w:w="810" w:type="dxa"/>
            <w:tcBorders>
              <w:top w:val="nil"/>
              <w:left w:val="nil"/>
              <w:bottom w:val="single" w:sz="4" w:space="0" w:color="auto"/>
              <w:right w:val="single" w:sz="4" w:space="0" w:color="auto"/>
            </w:tcBorders>
            <w:shd w:val="clear" w:color="000000" w:fill="FFFFFF"/>
            <w:vAlign w:val="center"/>
            <w:hideMark/>
          </w:tcPr>
          <w:p w14:paraId="10352E11"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12</w:t>
            </w:r>
          </w:p>
        </w:tc>
        <w:tc>
          <w:tcPr>
            <w:tcW w:w="882" w:type="dxa"/>
            <w:tcBorders>
              <w:top w:val="nil"/>
              <w:left w:val="nil"/>
              <w:bottom w:val="single" w:sz="4" w:space="0" w:color="auto"/>
              <w:right w:val="single" w:sz="4" w:space="0" w:color="auto"/>
            </w:tcBorders>
            <w:shd w:val="clear" w:color="000000" w:fill="FFFFFF"/>
            <w:vAlign w:val="center"/>
            <w:hideMark/>
          </w:tcPr>
          <w:p w14:paraId="6334F0DB"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12</w:t>
            </w:r>
          </w:p>
        </w:tc>
        <w:tc>
          <w:tcPr>
            <w:tcW w:w="1188" w:type="dxa"/>
            <w:tcBorders>
              <w:top w:val="nil"/>
              <w:left w:val="nil"/>
              <w:bottom w:val="single" w:sz="4" w:space="0" w:color="auto"/>
              <w:right w:val="single" w:sz="4" w:space="0" w:color="auto"/>
            </w:tcBorders>
            <w:shd w:val="clear" w:color="000000" w:fill="FFFFFF"/>
            <w:vAlign w:val="center"/>
            <w:hideMark/>
          </w:tcPr>
          <w:p w14:paraId="0108E19F"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12</w:t>
            </w:r>
          </w:p>
        </w:tc>
        <w:tc>
          <w:tcPr>
            <w:tcW w:w="1165" w:type="dxa"/>
            <w:tcBorders>
              <w:top w:val="nil"/>
              <w:left w:val="nil"/>
              <w:bottom w:val="single" w:sz="4" w:space="0" w:color="auto"/>
              <w:right w:val="single" w:sz="4" w:space="0" w:color="auto"/>
            </w:tcBorders>
            <w:shd w:val="clear" w:color="000000" w:fill="FFFFFF"/>
            <w:vAlign w:val="center"/>
            <w:hideMark/>
          </w:tcPr>
          <w:p w14:paraId="4CC43EFE"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რადენობრივი</w:t>
            </w:r>
          </w:p>
        </w:tc>
      </w:tr>
      <w:tr w:rsidR="0029264A" w:rsidRPr="0029264A" w14:paraId="17B0EFA7" w14:textId="77777777" w:rsidTr="00554219">
        <w:trPr>
          <w:trHeight w:val="350"/>
        </w:trPr>
        <w:tc>
          <w:tcPr>
            <w:tcW w:w="440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9140E2" w14:textId="77777777" w:rsidR="0029264A" w:rsidRPr="0029264A" w:rsidRDefault="0029264A" w:rsidP="0029264A">
            <w:pPr>
              <w:spacing w:after="0" w:line="240" w:lineRule="auto"/>
              <w:jc w:val="center"/>
              <w:rPr>
                <w:rFonts w:ascii="Sylfaen" w:eastAsia="Times New Roman" w:hAnsi="Sylfaen" w:cs="Calibri"/>
                <w:color w:val="000000"/>
                <w:sz w:val="14"/>
                <w:szCs w:val="14"/>
              </w:rPr>
            </w:pPr>
            <w:r w:rsidRPr="0029264A">
              <w:rPr>
                <w:rFonts w:ascii="Sylfaen" w:eastAsia="Times New Roman" w:hAnsi="Sylfaen" w:cs="Calibri"/>
                <w:color w:val="000000"/>
                <w:sz w:val="14"/>
                <w:szCs w:val="14"/>
              </w:rPr>
              <w:t>მონაწილების მისაღებ ფესტივალების რაოდენობა</w:t>
            </w:r>
          </w:p>
        </w:tc>
        <w:tc>
          <w:tcPr>
            <w:tcW w:w="990" w:type="dxa"/>
            <w:tcBorders>
              <w:top w:val="nil"/>
              <w:left w:val="nil"/>
              <w:bottom w:val="single" w:sz="4" w:space="0" w:color="auto"/>
              <w:right w:val="single" w:sz="4" w:space="0" w:color="auto"/>
            </w:tcBorders>
            <w:shd w:val="clear" w:color="000000" w:fill="FFFFFF"/>
            <w:vAlign w:val="center"/>
            <w:hideMark/>
          </w:tcPr>
          <w:p w14:paraId="607316CF"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3</w:t>
            </w:r>
          </w:p>
        </w:tc>
        <w:tc>
          <w:tcPr>
            <w:tcW w:w="810" w:type="dxa"/>
            <w:tcBorders>
              <w:top w:val="nil"/>
              <w:left w:val="nil"/>
              <w:bottom w:val="single" w:sz="4" w:space="0" w:color="auto"/>
              <w:right w:val="single" w:sz="4" w:space="0" w:color="auto"/>
            </w:tcBorders>
            <w:shd w:val="clear" w:color="000000" w:fill="FFFFFF"/>
            <w:vAlign w:val="center"/>
            <w:hideMark/>
          </w:tcPr>
          <w:p w14:paraId="3A3EF504"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3</w:t>
            </w:r>
          </w:p>
        </w:tc>
        <w:tc>
          <w:tcPr>
            <w:tcW w:w="810" w:type="dxa"/>
            <w:tcBorders>
              <w:top w:val="nil"/>
              <w:left w:val="nil"/>
              <w:bottom w:val="single" w:sz="4" w:space="0" w:color="auto"/>
              <w:right w:val="single" w:sz="4" w:space="0" w:color="auto"/>
            </w:tcBorders>
            <w:shd w:val="clear" w:color="000000" w:fill="FFFFFF"/>
            <w:vAlign w:val="center"/>
            <w:hideMark/>
          </w:tcPr>
          <w:p w14:paraId="1C4A70EC"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3</w:t>
            </w:r>
          </w:p>
        </w:tc>
        <w:tc>
          <w:tcPr>
            <w:tcW w:w="810" w:type="dxa"/>
            <w:tcBorders>
              <w:top w:val="nil"/>
              <w:left w:val="nil"/>
              <w:bottom w:val="single" w:sz="4" w:space="0" w:color="auto"/>
              <w:right w:val="single" w:sz="4" w:space="0" w:color="auto"/>
            </w:tcBorders>
            <w:shd w:val="clear" w:color="000000" w:fill="FFFFFF"/>
            <w:vAlign w:val="center"/>
            <w:hideMark/>
          </w:tcPr>
          <w:p w14:paraId="6EDAD8BC"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3</w:t>
            </w:r>
          </w:p>
        </w:tc>
        <w:tc>
          <w:tcPr>
            <w:tcW w:w="882" w:type="dxa"/>
            <w:tcBorders>
              <w:top w:val="nil"/>
              <w:left w:val="nil"/>
              <w:bottom w:val="single" w:sz="4" w:space="0" w:color="auto"/>
              <w:right w:val="single" w:sz="4" w:space="0" w:color="auto"/>
            </w:tcBorders>
            <w:shd w:val="clear" w:color="000000" w:fill="FFFFFF"/>
            <w:vAlign w:val="center"/>
            <w:hideMark/>
          </w:tcPr>
          <w:p w14:paraId="5CB99DAE"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3</w:t>
            </w:r>
          </w:p>
        </w:tc>
        <w:tc>
          <w:tcPr>
            <w:tcW w:w="1188" w:type="dxa"/>
            <w:tcBorders>
              <w:top w:val="nil"/>
              <w:left w:val="nil"/>
              <w:bottom w:val="single" w:sz="4" w:space="0" w:color="auto"/>
              <w:right w:val="single" w:sz="4" w:space="0" w:color="auto"/>
            </w:tcBorders>
            <w:shd w:val="clear" w:color="000000" w:fill="FFFFFF"/>
            <w:vAlign w:val="center"/>
            <w:hideMark/>
          </w:tcPr>
          <w:p w14:paraId="57E2FFF0"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3</w:t>
            </w:r>
          </w:p>
        </w:tc>
        <w:tc>
          <w:tcPr>
            <w:tcW w:w="1165" w:type="dxa"/>
            <w:tcBorders>
              <w:top w:val="nil"/>
              <w:left w:val="nil"/>
              <w:bottom w:val="single" w:sz="4" w:space="0" w:color="auto"/>
              <w:right w:val="single" w:sz="4" w:space="0" w:color="auto"/>
            </w:tcBorders>
            <w:shd w:val="clear" w:color="000000" w:fill="FFFFFF"/>
            <w:vAlign w:val="center"/>
            <w:hideMark/>
          </w:tcPr>
          <w:p w14:paraId="3A819153" w14:textId="77777777" w:rsidR="0029264A" w:rsidRPr="0029264A" w:rsidRDefault="0029264A" w:rsidP="0029264A">
            <w:pPr>
              <w:spacing w:after="0" w:line="240" w:lineRule="auto"/>
              <w:jc w:val="center"/>
              <w:rPr>
                <w:rFonts w:ascii="Sylfaen" w:eastAsia="Times New Roman" w:hAnsi="Sylfaen" w:cs="Calibri"/>
                <w:sz w:val="14"/>
                <w:szCs w:val="14"/>
              </w:rPr>
            </w:pPr>
            <w:r w:rsidRPr="0029264A">
              <w:rPr>
                <w:rFonts w:ascii="Sylfaen" w:eastAsia="Times New Roman" w:hAnsi="Sylfaen" w:cs="Calibri"/>
                <w:sz w:val="14"/>
                <w:szCs w:val="14"/>
              </w:rPr>
              <w:t>რადენობრივი</w:t>
            </w:r>
          </w:p>
        </w:tc>
      </w:tr>
    </w:tbl>
    <w:p w14:paraId="2B911480" w14:textId="5CFB0A92" w:rsidR="00F437A4" w:rsidRPr="00A775B2" w:rsidRDefault="00F437A4" w:rsidP="00F437A4">
      <w:pPr>
        <w:spacing w:after="0"/>
        <w:rPr>
          <w:rFonts w:ascii="Sylfaen" w:hAnsi="Sylfaen" w:cs="Sylfaen"/>
          <w:b/>
          <w:bCs/>
          <w:iCs/>
          <w:color w:val="385623"/>
          <w:sz w:val="14"/>
          <w:szCs w:val="14"/>
          <w:lang w:val="ka-GE"/>
        </w:rPr>
      </w:pPr>
    </w:p>
    <w:p w14:paraId="25D17382" w14:textId="6C4A5FC7" w:rsidR="00A775B2" w:rsidRPr="00A775B2" w:rsidRDefault="00A775B2" w:rsidP="00F437A4">
      <w:pPr>
        <w:spacing w:after="0"/>
        <w:rPr>
          <w:rFonts w:ascii="Sylfaen" w:hAnsi="Sylfaen" w:cs="Sylfaen"/>
          <w:b/>
          <w:bCs/>
          <w:iCs/>
          <w:color w:val="385623"/>
          <w:sz w:val="16"/>
          <w:szCs w:val="16"/>
          <w:lang w:val="ka-GE"/>
        </w:rPr>
      </w:pPr>
      <w:r w:rsidRPr="00A775B2">
        <w:rPr>
          <w:rFonts w:ascii="Sylfaen" w:hAnsi="Sylfaen" w:cs="Sylfaen"/>
          <w:b/>
          <w:bCs/>
          <w:iCs/>
          <w:color w:val="385623"/>
          <w:sz w:val="16"/>
          <w:szCs w:val="16"/>
          <w:lang w:val="ka-GE"/>
        </w:rPr>
        <w:t>ბიუჯეტი</w:t>
      </w:r>
    </w:p>
    <w:p w14:paraId="7C493E44" w14:textId="1BCAF4FF" w:rsidR="00A775B2" w:rsidRPr="008C4A3A" w:rsidRDefault="00FF6E3D" w:rsidP="008C4A3A">
      <w:pPr>
        <w:spacing w:after="0"/>
        <w:jc w:val="right"/>
        <w:rPr>
          <w:rFonts w:ascii="Sylfaen" w:hAnsi="Sylfaen" w:cs="Sylfaen"/>
          <w:b/>
          <w:sz w:val="14"/>
          <w:szCs w:val="14"/>
          <w:lang w:val="ka-GE"/>
        </w:rPr>
      </w:pPr>
      <w:r>
        <w:rPr>
          <w:rFonts w:ascii="Sylfaen" w:hAnsi="Sylfaen" w:cs="Sylfaen"/>
          <w:b/>
          <w:sz w:val="14"/>
          <w:szCs w:val="14"/>
          <w:lang w:val="ka-GE"/>
        </w:rPr>
        <w:t>ლარში</w:t>
      </w:r>
    </w:p>
    <w:tbl>
      <w:tblPr>
        <w:tblW w:w="0" w:type="auto"/>
        <w:tblLook w:val="04A0" w:firstRow="1" w:lastRow="0" w:firstColumn="1" w:lastColumn="0" w:noHBand="0" w:noVBand="1"/>
      </w:tblPr>
      <w:tblGrid>
        <w:gridCol w:w="332"/>
        <w:gridCol w:w="4674"/>
        <w:gridCol w:w="978"/>
        <w:gridCol w:w="1269"/>
        <w:gridCol w:w="1269"/>
        <w:gridCol w:w="1269"/>
        <w:gridCol w:w="1269"/>
      </w:tblGrid>
      <w:tr w:rsidR="006D1C9A" w:rsidRPr="006D1C9A" w14:paraId="0C23C23B" w14:textId="77777777" w:rsidTr="006D1C9A">
        <w:trPr>
          <w:trHeight w:val="440"/>
        </w:trPr>
        <w:tc>
          <w:tcPr>
            <w:tcW w:w="0" w:type="auto"/>
            <w:tcBorders>
              <w:top w:val="single" w:sz="4" w:space="0" w:color="auto"/>
              <w:left w:val="single" w:sz="4" w:space="0" w:color="auto"/>
              <w:bottom w:val="double" w:sz="6" w:space="0" w:color="auto"/>
              <w:right w:val="single" w:sz="4" w:space="0" w:color="auto"/>
            </w:tcBorders>
            <w:noWrap/>
            <w:vAlign w:val="center"/>
            <w:hideMark/>
          </w:tcPr>
          <w:p w14:paraId="57F0C0B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N</w:t>
            </w:r>
          </w:p>
        </w:tc>
        <w:tc>
          <w:tcPr>
            <w:tcW w:w="0" w:type="auto"/>
            <w:tcBorders>
              <w:top w:val="single" w:sz="4" w:space="0" w:color="auto"/>
              <w:left w:val="nil"/>
              <w:bottom w:val="double" w:sz="6" w:space="0" w:color="auto"/>
              <w:right w:val="single" w:sz="4" w:space="0" w:color="auto"/>
            </w:tcBorders>
            <w:noWrap/>
            <w:vAlign w:val="center"/>
            <w:hideMark/>
          </w:tcPr>
          <w:p w14:paraId="4A1E6182"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ხარჯების დასახელება</w:t>
            </w:r>
          </w:p>
        </w:tc>
        <w:tc>
          <w:tcPr>
            <w:tcW w:w="0" w:type="auto"/>
            <w:tcBorders>
              <w:top w:val="single" w:sz="4" w:space="0" w:color="auto"/>
              <w:left w:val="nil"/>
              <w:bottom w:val="double" w:sz="6" w:space="0" w:color="auto"/>
              <w:right w:val="single" w:sz="4" w:space="0" w:color="auto"/>
            </w:tcBorders>
            <w:vAlign w:val="center"/>
            <w:hideMark/>
          </w:tcPr>
          <w:p w14:paraId="0A8F8C13"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2026 წლის გეგმა</w:t>
            </w:r>
          </w:p>
        </w:tc>
        <w:tc>
          <w:tcPr>
            <w:tcW w:w="0" w:type="auto"/>
            <w:tcBorders>
              <w:top w:val="single" w:sz="4" w:space="0" w:color="auto"/>
              <w:left w:val="nil"/>
              <w:bottom w:val="double" w:sz="6" w:space="0" w:color="auto"/>
              <w:right w:val="single" w:sz="4" w:space="0" w:color="auto"/>
            </w:tcBorders>
            <w:vAlign w:val="center"/>
            <w:hideMark/>
          </w:tcPr>
          <w:p w14:paraId="3FFD7232"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2027 წლის პროგნოზი</w:t>
            </w:r>
          </w:p>
        </w:tc>
        <w:tc>
          <w:tcPr>
            <w:tcW w:w="0" w:type="auto"/>
            <w:tcBorders>
              <w:top w:val="single" w:sz="4" w:space="0" w:color="auto"/>
              <w:left w:val="nil"/>
              <w:bottom w:val="double" w:sz="6" w:space="0" w:color="auto"/>
              <w:right w:val="single" w:sz="4" w:space="0" w:color="auto"/>
            </w:tcBorders>
            <w:vAlign w:val="center"/>
            <w:hideMark/>
          </w:tcPr>
          <w:p w14:paraId="7912B1F7"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2028 წლის პროგნოზი</w:t>
            </w:r>
          </w:p>
        </w:tc>
        <w:tc>
          <w:tcPr>
            <w:tcW w:w="0" w:type="auto"/>
            <w:tcBorders>
              <w:top w:val="single" w:sz="4" w:space="0" w:color="auto"/>
              <w:left w:val="nil"/>
              <w:bottom w:val="double" w:sz="6" w:space="0" w:color="auto"/>
              <w:right w:val="single" w:sz="4" w:space="0" w:color="auto"/>
            </w:tcBorders>
            <w:vAlign w:val="center"/>
            <w:hideMark/>
          </w:tcPr>
          <w:p w14:paraId="5D424DB6"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2029 წლის პროგნოზი</w:t>
            </w:r>
          </w:p>
        </w:tc>
        <w:tc>
          <w:tcPr>
            <w:tcW w:w="0" w:type="auto"/>
            <w:tcBorders>
              <w:top w:val="single" w:sz="4" w:space="0" w:color="auto"/>
              <w:left w:val="nil"/>
              <w:bottom w:val="double" w:sz="6" w:space="0" w:color="auto"/>
              <w:right w:val="single" w:sz="4" w:space="0" w:color="auto"/>
            </w:tcBorders>
            <w:vAlign w:val="center"/>
            <w:hideMark/>
          </w:tcPr>
          <w:p w14:paraId="53AC180E"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2030 წლის პროგნოზი</w:t>
            </w:r>
          </w:p>
        </w:tc>
      </w:tr>
      <w:tr w:rsidR="006D1C9A" w:rsidRPr="006D1C9A" w14:paraId="55D070E5" w14:textId="77777777" w:rsidTr="008C4A3A">
        <w:trPr>
          <w:trHeight w:val="21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2DF0F8C"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single" w:sz="4" w:space="0" w:color="auto"/>
              <w:left w:val="nil"/>
              <w:bottom w:val="single" w:sz="4" w:space="0" w:color="auto"/>
              <w:right w:val="single" w:sz="4" w:space="0" w:color="auto"/>
            </w:tcBorders>
            <w:noWrap/>
            <w:vAlign w:val="center"/>
            <w:hideMark/>
          </w:tcPr>
          <w:p w14:paraId="52645DF4"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მომუშავეთა რიცხოვნობა</w:t>
            </w:r>
          </w:p>
        </w:tc>
        <w:tc>
          <w:tcPr>
            <w:tcW w:w="0" w:type="auto"/>
            <w:tcBorders>
              <w:top w:val="single" w:sz="4" w:space="0" w:color="auto"/>
              <w:left w:val="nil"/>
              <w:bottom w:val="single" w:sz="4" w:space="0" w:color="auto"/>
              <w:right w:val="single" w:sz="4" w:space="0" w:color="auto"/>
            </w:tcBorders>
            <w:noWrap/>
            <w:vAlign w:val="center"/>
            <w:hideMark/>
          </w:tcPr>
          <w:p w14:paraId="6F75294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14</w:t>
            </w:r>
          </w:p>
        </w:tc>
        <w:tc>
          <w:tcPr>
            <w:tcW w:w="0" w:type="auto"/>
            <w:tcBorders>
              <w:top w:val="single" w:sz="4" w:space="0" w:color="auto"/>
              <w:left w:val="nil"/>
              <w:bottom w:val="single" w:sz="4" w:space="0" w:color="auto"/>
              <w:right w:val="single" w:sz="4" w:space="0" w:color="auto"/>
            </w:tcBorders>
            <w:noWrap/>
            <w:vAlign w:val="center"/>
            <w:hideMark/>
          </w:tcPr>
          <w:p w14:paraId="7CBDD8F1"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14</w:t>
            </w:r>
          </w:p>
        </w:tc>
        <w:tc>
          <w:tcPr>
            <w:tcW w:w="0" w:type="auto"/>
            <w:tcBorders>
              <w:top w:val="single" w:sz="4" w:space="0" w:color="auto"/>
              <w:left w:val="nil"/>
              <w:bottom w:val="single" w:sz="4" w:space="0" w:color="auto"/>
              <w:right w:val="single" w:sz="4" w:space="0" w:color="auto"/>
            </w:tcBorders>
            <w:noWrap/>
            <w:vAlign w:val="center"/>
            <w:hideMark/>
          </w:tcPr>
          <w:p w14:paraId="1A388678"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14</w:t>
            </w:r>
          </w:p>
        </w:tc>
        <w:tc>
          <w:tcPr>
            <w:tcW w:w="0" w:type="auto"/>
            <w:tcBorders>
              <w:top w:val="single" w:sz="4" w:space="0" w:color="auto"/>
              <w:left w:val="nil"/>
              <w:bottom w:val="single" w:sz="4" w:space="0" w:color="auto"/>
              <w:right w:val="single" w:sz="4" w:space="0" w:color="auto"/>
            </w:tcBorders>
            <w:noWrap/>
            <w:vAlign w:val="center"/>
            <w:hideMark/>
          </w:tcPr>
          <w:p w14:paraId="058B793F"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14</w:t>
            </w:r>
          </w:p>
        </w:tc>
        <w:tc>
          <w:tcPr>
            <w:tcW w:w="0" w:type="auto"/>
            <w:tcBorders>
              <w:top w:val="single" w:sz="4" w:space="0" w:color="auto"/>
              <w:left w:val="nil"/>
              <w:bottom w:val="single" w:sz="4" w:space="0" w:color="auto"/>
              <w:right w:val="single" w:sz="4" w:space="0" w:color="auto"/>
            </w:tcBorders>
            <w:noWrap/>
            <w:vAlign w:val="center"/>
            <w:hideMark/>
          </w:tcPr>
          <w:p w14:paraId="52B71C95"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14</w:t>
            </w:r>
          </w:p>
        </w:tc>
      </w:tr>
      <w:tr w:rsidR="006D1C9A" w:rsidRPr="006D1C9A" w14:paraId="4CF98DB9"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3887E931"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w:t>
            </w:r>
          </w:p>
        </w:tc>
        <w:tc>
          <w:tcPr>
            <w:tcW w:w="0" w:type="auto"/>
            <w:tcBorders>
              <w:top w:val="nil"/>
              <w:left w:val="nil"/>
              <w:bottom w:val="single" w:sz="4" w:space="0" w:color="auto"/>
              <w:right w:val="single" w:sz="4" w:space="0" w:color="auto"/>
            </w:tcBorders>
            <w:noWrap/>
            <w:vAlign w:val="center"/>
            <w:hideMark/>
          </w:tcPr>
          <w:p w14:paraId="5109DB23"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შრომის ანაზღაურება</w:t>
            </w:r>
          </w:p>
        </w:tc>
        <w:tc>
          <w:tcPr>
            <w:tcW w:w="0" w:type="auto"/>
            <w:tcBorders>
              <w:top w:val="nil"/>
              <w:left w:val="nil"/>
              <w:bottom w:val="single" w:sz="4" w:space="0" w:color="auto"/>
              <w:right w:val="single" w:sz="4" w:space="0" w:color="auto"/>
            </w:tcBorders>
            <w:noWrap/>
            <w:vAlign w:val="center"/>
            <w:hideMark/>
          </w:tcPr>
          <w:p w14:paraId="02289B7F"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76,620</w:t>
            </w:r>
          </w:p>
        </w:tc>
        <w:tc>
          <w:tcPr>
            <w:tcW w:w="0" w:type="auto"/>
            <w:tcBorders>
              <w:top w:val="nil"/>
              <w:left w:val="nil"/>
              <w:bottom w:val="single" w:sz="4" w:space="0" w:color="auto"/>
              <w:right w:val="single" w:sz="4" w:space="0" w:color="auto"/>
            </w:tcBorders>
            <w:noWrap/>
            <w:vAlign w:val="center"/>
            <w:hideMark/>
          </w:tcPr>
          <w:p w14:paraId="6AE1F914"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84,282</w:t>
            </w:r>
          </w:p>
        </w:tc>
        <w:tc>
          <w:tcPr>
            <w:tcW w:w="0" w:type="auto"/>
            <w:tcBorders>
              <w:top w:val="nil"/>
              <w:left w:val="nil"/>
              <w:bottom w:val="single" w:sz="4" w:space="0" w:color="auto"/>
              <w:right w:val="single" w:sz="4" w:space="0" w:color="auto"/>
            </w:tcBorders>
            <w:noWrap/>
            <w:vAlign w:val="center"/>
            <w:hideMark/>
          </w:tcPr>
          <w:p w14:paraId="7A1D58F8"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92,710</w:t>
            </w:r>
          </w:p>
        </w:tc>
        <w:tc>
          <w:tcPr>
            <w:tcW w:w="0" w:type="auto"/>
            <w:tcBorders>
              <w:top w:val="nil"/>
              <w:left w:val="nil"/>
              <w:bottom w:val="single" w:sz="4" w:space="0" w:color="auto"/>
              <w:right w:val="single" w:sz="4" w:space="0" w:color="auto"/>
            </w:tcBorders>
            <w:noWrap/>
            <w:vAlign w:val="center"/>
            <w:hideMark/>
          </w:tcPr>
          <w:p w14:paraId="52EB17CE"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101,981</w:t>
            </w:r>
          </w:p>
        </w:tc>
        <w:tc>
          <w:tcPr>
            <w:tcW w:w="0" w:type="auto"/>
            <w:tcBorders>
              <w:top w:val="nil"/>
              <w:left w:val="nil"/>
              <w:bottom w:val="single" w:sz="4" w:space="0" w:color="auto"/>
              <w:right w:val="single" w:sz="4" w:space="0" w:color="auto"/>
            </w:tcBorders>
            <w:noWrap/>
            <w:vAlign w:val="center"/>
            <w:hideMark/>
          </w:tcPr>
          <w:p w14:paraId="1FFD2177"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112,179</w:t>
            </w:r>
          </w:p>
        </w:tc>
      </w:tr>
      <w:tr w:rsidR="006D1C9A" w:rsidRPr="006D1C9A" w14:paraId="75899F9F"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1CBED497"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2</w:t>
            </w:r>
          </w:p>
        </w:tc>
        <w:tc>
          <w:tcPr>
            <w:tcW w:w="0" w:type="auto"/>
            <w:tcBorders>
              <w:top w:val="nil"/>
              <w:left w:val="nil"/>
              <w:bottom w:val="single" w:sz="4" w:space="0" w:color="auto"/>
              <w:right w:val="single" w:sz="4" w:space="0" w:color="auto"/>
            </w:tcBorders>
            <w:noWrap/>
            <w:vAlign w:val="center"/>
            <w:hideMark/>
          </w:tcPr>
          <w:p w14:paraId="5FEE6B49"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საქონელი და მომსახურება</w:t>
            </w:r>
          </w:p>
        </w:tc>
        <w:tc>
          <w:tcPr>
            <w:tcW w:w="0" w:type="auto"/>
            <w:tcBorders>
              <w:top w:val="nil"/>
              <w:left w:val="nil"/>
              <w:bottom w:val="single" w:sz="4" w:space="0" w:color="auto"/>
              <w:right w:val="single" w:sz="4" w:space="0" w:color="auto"/>
            </w:tcBorders>
            <w:noWrap/>
            <w:vAlign w:val="center"/>
            <w:hideMark/>
          </w:tcPr>
          <w:p w14:paraId="5896C5D5"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58,544</w:t>
            </w:r>
          </w:p>
        </w:tc>
        <w:tc>
          <w:tcPr>
            <w:tcW w:w="0" w:type="auto"/>
            <w:tcBorders>
              <w:top w:val="nil"/>
              <w:left w:val="nil"/>
              <w:bottom w:val="single" w:sz="4" w:space="0" w:color="auto"/>
              <w:right w:val="single" w:sz="4" w:space="0" w:color="auto"/>
            </w:tcBorders>
            <w:noWrap/>
            <w:vAlign w:val="center"/>
            <w:hideMark/>
          </w:tcPr>
          <w:p w14:paraId="2B304EF4"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58,484</w:t>
            </w:r>
          </w:p>
        </w:tc>
        <w:tc>
          <w:tcPr>
            <w:tcW w:w="0" w:type="auto"/>
            <w:tcBorders>
              <w:top w:val="nil"/>
              <w:left w:val="nil"/>
              <w:bottom w:val="single" w:sz="4" w:space="0" w:color="auto"/>
              <w:right w:val="single" w:sz="4" w:space="0" w:color="auto"/>
            </w:tcBorders>
            <w:noWrap/>
            <w:vAlign w:val="center"/>
            <w:hideMark/>
          </w:tcPr>
          <w:p w14:paraId="7751A08F"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59,632</w:t>
            </w:r>
          </w:p>
        </w:tc>
        <w:tc>
          <w:tcPr>
            <w:tcW w:w="0" w:type="auto"/>
            <w:tcBorders>
              <w:top w:val="nil"/>
              <w:left w:val="nil"/>
              <w:bottom w:val="single" w:sz="4" w:space="0" w:color="auto"/>
              <w:right w:val="single" w:sz="4" w:space="0" w:color="auto"/>
            </w:tcBorders>
            <w:noWrap/>
            <w:vAlign w:val="center"/>
            <w:hideMark/>
          </w:tcPr>
          <w:p w14:paraId="11897774"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59,895</w:t>
            </w:r>
          </w:p>
        </w:tc>
        <w:tc>
          <w:tcPr>
            <w:tcW w:w="0" w:type="auto"/>
            <w:tcBorders>
              <w:top w:val="nil"/>
              <w:left w:val="nil"/>
              <w:bottom w:val="single" w:sz="4" w:space="0" w:color="auto"/>
              <w:right w:val="single" w:sz="4" w:space="0" w:color="auto"/>
            </w:tcBorders>
            <w:noWrap/>
            <w:vAlign w:val="center"/>
            <w:hideMark/>
          </w:tcPr>
          <w:p w14:paraId="61B84706"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61,284</w:t>
            </w:r>
          </w:p>
        </w:tc>
      </w:tr>
      <w:tr w:rsidR="006D1C9A" w:rsidRPr="006D1C9A" w14:paraId="00C05555"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3BBD8CED" w14:textId="77777777" w:rsidR="006D1C9A" w:rsidRPr="006D1C9A" w:rsidRDefault="006D1C9A" w:rsidP="006D1C9A">
            <w:pPr>
              <w:spacing w:after="0" w:line="240" w:lineRule="auto"/>
              <w:jc w:val="right"/>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ა</w:t>
            </w:r>
          </w:p>
        </w:tc>
        <w:tc>
          <w:tcPr>
            <w:tcW w:w="0" w:type="auto"/>
            <w:tcBorders>
              <w:top w:val="nil"/>
              <w:left w:val="nil"/>
              <w:bottom w:val="single" w:sz="4" w:space="0" w:color="auto"/>
              <w:right w:val="single" w:sz="4" w:space="0" w:color="auto"/>
            </w:tcBorders>
            <w:noWrap/>
            <w:vAlign w:val="center"/>
            <w:hideMark/>
          </w:tcPr>
          <w:p w14:paraId="71D424CE"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 xml:space="preserve">  შტატგარეშე მომუშავეთა ანაზღაურება</w:t>
            </w:r>
          </w:p>
        </w:tc>
        <w:tc>
          <w:tcPr>
            <w:tcW w:w="0" w:type="auto"/>
            <w:tcBorders>
              <w:top w:val="nil"/>
              <w:left w:val="nil"/>
              <w:bottom w:val="single" w:sz="4" w:space="0" w:color="auto"/>
              <w:right w:val="single" w:sz="4" w:space="0" w:color="auto"/>
            </w:tcBorders>
            <w:noWrap/>
            <w:vAlign w:val="center"/>
            <w:hideMark/>
          </w:tcPr>
          <w:p w14:paraId="7294E254"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17,040</w:t>
            </w:r>
          </w:p>
        </w:tc>
        <w:tc>
          <w:tcPr>
            <w:tcW w:w="0" w:type="auto"/>
            <w:tcBorders>
              <w:top w:val="nil"/>
              <w:left w:val="nil"/>
              <w:bottom w:val="single" w:sz="4" w:space="0" w:color="auto"/>
              <w:right w:val="single" w:sz="4" w:space="0" w:color="auto"/>
            </w:tcBorders>
            <w:noWrap/>
            <w:vAlign w:val="center"/>
            <w:hideMark/>
          </w:tcPr>
          <w:p w14:paraId="54BB9525"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18,084</w:t>
            </w:r>
          </w:p>
        </w:tc>
        <w:tc>
          <w:tcPr>
            <w:tcW w:w="0" w:type="auto"/>
            <w:tcBorders>
              <w:top w:val="nil"/>
              <w:left w:val="nil"/>
              <w:bottom w:val="single" w:sz="4" w:space="0" w:color="auto"/>
              <w:right w:val="single" w:sz="4" w:space="0" w:color="auto"/>
            </w:tcBorders>
            <w:noWrap/>
            <w:vAlign w:val="center"/>
            <w:hideMark/>
          </w:tcPr>
          <w:p w14:paraId="3B55842F"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19,232</w:t>
            </w:r>
          </w:p>
        </w:tc>
        <w:tc>
          <w:tcPr>
            <w:tcW w:w="0" w:type="auto"/>
            <w:tcBorders>
              <w:top w:val="nil"/>
              <w:left w:val="nil"/>
              <w:bottom w:val="single" w:sz="4" w:space="0" w:color="auto"/>
              <w:right w:val="single" w:sz="4" w:space="0" w:color="auto"/>
            </w:tcBorders>
            <w:noWrap/>
            <w:vAlign w:val="center"/>
            <w:hideMark/>
          </w:tcPr>
          <w:p w14:paraId="5ABCCD73"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20,495</w:t>
            </w:r>
          </w:p>
        </w:tc>
        <w:tc>
          <w:tcPr>
            <w:tcW w:w="0" w:type="auto"/>
            <w:tcBorders>
              <w:top w:val="nil"/>
              <w:left w:val="nil"/>
              <w:bottom w:val="single" w:sz="4" w:space="0" w:color="auto"/>
              <w:right w:val="single" w:sz="4" w:space="0" w:color="auto"/>
            </w:tcBorders>
            <w:noWrap/>
            <w:vAlign w:val="center"/>
            <w:hideMark/>
          </w:tcPr>
          <w:p w14:paraId="18228E78"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21,884</w:t>
            </w:r>
          </w:p>
        </w:tc>
      </w:tr>
      <w:tr w:rsidR="006D1C9A" w:rsidRPr="006D1C9A" w14:paraId="06C26E78"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6D965925" w14:textId="77777777" w:rsidR="006D1C9A" w:rsidRPr="006D1C9A" w:rsidRDefault="006D1C9A" w:rsidP="006D1C9A">
            <w:pPr>
              <w:spacing w:after="0" w:line="240" w:lineRule="auto"/>
              <w:jc w:val="right"/>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ბ</w:t>
            </w:r>
          </w:p>
        </w:tc>
        <w:tc>
          <w:tcPr>
            <w:tcW w:w="0" w:type="auto"/>
            <w:tcBorders>
              <w:top w:val="nil"/>
              <w:left w:val="nil"/>
              <w:bottom w:val="single" w:sz="4" w:space="0" w:color="auto"/>
              <w:right w:val="single" w:sz="4" w:space="0" w:color="auto"/>
            </w:tcBorders>
            <w:noWrap/>
            <w:vAlign w:val="center"/>
            <w:hideMark/>
          </w:tcPr>
          <w:p w14:paraId="3BE6D448"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 xml:space="preserve">  მივლინება</w:t>
            </w:r>
          </w:p>
        </w:tc>
        <w:tc>
          <w:tcPr>
            <w:tcW w:w="0" w:type="auto"/>
            <w:tcBorders>
              <w:top w:val="nil"/>
              <w:left w:val="nil"/>
              <w:bottom w:val="single" w:sz="4" w:space="0" w:color="auto"/>
              <w:right w:val="single" w:sz="4" w:space="0" w:color="auto"/>
            </w:tcBorders>
            <w:noWrap/>
            <w:vAlign w:val="center"/>
            <w:hideMark/>
          </w:tcPr>
          <w:p w14:paraId="216AAC7E"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300</w:t>
            </w:r>
          </w:p>
        </w:tc>
        <w:tc>
          <w:tcPr>
            <w:tcW w:w="0" w:type="auto"/>
            <w:tcBorders>
              <w:top w:val="nil"/>
              <w:left w:val="nil"/>
              <w:bottom w:val="single" w:sz="4" w:space="0" w:color="auto"/>
              <w:right w:val="single" w:sz="4" w:space="0" w:color="auto"/>
            </w:tcBorders>
            <w:noWrap/>
            <w:vAlign w:val="center"/>
            <w:hideMark/>
          </w:tcPr>
          <w:p w14:paraId="14682B8D"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300</w:t>
            </w:r>
          </w:p>
        </w:tc>
        <w:tc>
          <w:tcPr>
            <w:tcW w:w="0" w:type="auto"/>
            <w:tcBorders>
              <w:top w:val="nil"/>
              <w:left w:val="nil"/>
              <w:bottom w:val="single" w:sz="4" w:space="0" w:color="auto"/>
              <w:right w:val="single" w:sz="4" w:space="0" w:color="auto"/>
            </w:tcBorders>
            <w:noWrap/>
            <w:vAlign w:val="center"/>
            <w:hideMark/>
          </w:tcPr>
          <w:p w14:paraId="7B5B8886"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300</w:t>
            </w:r>
          </w:p>
        </w:tc>
        <w:tc>
          <w:tcPr>
            <w:tcW w:w="0" w:type="auto"/>
            <w:tcBorders>
              <w:top w:val="nil"/>
              <w:left w:val="nil"/>
              <w:bottom w:val="single" w:sz="4" w:space="0" w:color="auto"/>
              <w:right w:val="single" w:sz="4" w:space="0" w:color="auto"/>
            </w:tcBorders>
            <w:noWrap/>
            <w:vAlign w:val="center"/>
            <w:hideMark/>
          </w:tcPr>
          <w:p w14:paraId="019187C0"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300</w:t>
            </w:r>
          </w:p>
        </w:tc>
        <w:tc>
          <w:tcPr>
            <w:tcW w:w="0" w:type="auto"/>
            <w:tcBorders>
              <w:top w:val="nil"/>
              <w:left w:val="nil"/>
              <w:bottom w:val="single" w:sz="4" w:space="0" w:color="auto"/>
              <w:right w:val="single" w:sz="4" w:space="0" w:color="auto"/>
            </w:tcBorders>
            <w:noWrap/>
            <w:vAlign w:val="center"/>
            <w:hideMark/>
          </w:tcPr>
          <w:p w14:paraId="47118905"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300</w:t>
            </w:r>
          </w:p>
        </w:tc>
      </w:tr>
      <w:tr w:rsidR="006D1C9A" w:rsidRPr="006D1C9A" w14:paraId="2E87C6E1"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6C14B4E1" w14:textId="77777777" w:rsidR="006D1C9A" w:rsidRPr="006D1C9A" w:rsidRDefault="006D1C9A" w:rsidP="006D1C9A">
            <w:pPr>
              <w:spacing w:after="0" w:line="240" w:lineRule="auto"/>
              <w:jc w:val="right"/>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გ</w:t>
            </w:r>
          </w:p>
        </w:tc>
        <w:tc>
          <w:tcPr>
            <w:tcW w:w="0" w:type="auto"/>
            <w:tcBorders>
              <w:top w:val="nil"/>
              <w:left w:val="nil"/>
              <w:bottom w:val="single" w:sz="4" w:space="0" w:color="auto"/>
              <w:right w:val="single" w:sz="4" w:space="0" w:color="auto"/>
            </w:tcBorders>
            <w:noWrap/>
            <w:vAlign w:val="center"/>
            <w:hideMark/>
          </w:tcPr>
          <w:p w14:paraId="716BF9EC"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 xml:space="preserve">  ოფისის ხარჯი</w:t>
            </w:r>
          </w:p>
        </w:tc>
        <w:tc>
          <w:tcPr>
            <w:tcW w:w="0" w:type="auto"/>
            <w:tcBorders>
              <w:top w:val="nil"/>
              <w:left w:val="nil"/>
              <w:bottom w:val="single" w:sz="4" w:space="0" w:color="auto"/>
              <w:right w:val="single" w:sz="4" w:space="0" w:color="auto"/>
            </w:tcBorders>
            <w:noWrap/>
            <w:vAlign w:val="center"/>
            <w:hideMark/>
          </w:tcPr>
          <w:p w14:paraId="565FB903"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9,054</w:t>
            </w:r>
          </w:p>
        </w:tc>
        <w:tc>
          <w:tcPr>
            <w:tcW w:w="0" w:type="auto"/>
            <w:tcBorders>
              <w:top w:val="nil"/>
              <w:left w:val="nil"/>
              <w:bottom w:val="single" w:sz="4" w:space="0" w:color="auto"/>
              <w:right w:val="single" w:sz="4" w:space="0" w:color="auto"/>
            </w:tcBorders>
            <w:noWrap/>
            <w:vAlign w:val="center"/>
            <w:hideMark/>
          </w:tcPr>
          <w:p w14:paraId="31497FAF"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7,950</w:t>
            </w:r>
          </w:p>
        </w:tc>
        <w:tc>
          <w:tcPr>
            <w:tcW w:w="0" w:type="auto"/>
            <w:tcBorders>
              <w:top w:val="nil"/>
              <w:left w:val="nil"/>
              <w:bottom w:val="single" w:sz="4" w:space="0" w:color="auto"/>
              <w:right w:val="single" w:sz="4" w:space="0" w:color="auto"/>
            </w:tcBorders>
            <w:noWrap/>
            <w:vAlign w:val="center"/>
            <w:hideMark/>
          </w:tcPr>
          <w:p w14:paraId="6BB41D03"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7,950</w:t>
            </w:r>
          </w:p>
        </w:tc>
        <w:tc>
          <w:tcPr>
            <w:tcW w:w="0" w:type="auto"/>
            <w:tcBorders>
              <w:top w:val="nil"/>
              <w:left w:val="nil"/>
              <w:bottom w:val="single" w:sz="4" w:space="0" w:color="auto"/>
              <w:right w:val="single" w:sz="4" w:space="0" w:color="auto"/>
            </w:tcBorders>
            <w:noWrap/>
            <w:vAlign w:val="center"/>
            <w:hideMark/>
          </w:tcPr>
          <w:p w14:paraId="77C9DE05"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6,950</w:t>
            </w:r>
          </w:p>
        </w:tc>
        <w:tc>
          <w:tcPr>
            <w:tcW w:w="0" w:type="auto"/>
            <w:tcBorders>
              <w:top w:val="nil"/>
              <w:left w:val="nil"/>
              <w:bottom w:val="single" w:sz="4" w:space="0" w:color="auto"/>
              <w:right w:val="single" w:sz="4" w:space="0" w:color="auto"/>
            </w:tcBorders>
            <w:noWrap/>
            <w:vAlign w:val="center"/>
            <w:hideMark/>
          </w:tcPr>
          <w:p w14:paraId="16574F3E"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6,950</w:t>
            </w:r>
          </w:p>
        </w:tc>
      </w:tr>
      <w:tr w:rsidR="006D1C9A" w:rsidRPr="006D1C9A" w14:paraId="01B21244"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29E578E9"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635C4DF2"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საკანცელაიო და საწერ-სახაზავი ქაღალდის შეძენა</w:t>
            </w:r>
          </w:p>
        </w:tc>
        <w:tc>
          <w:tcPr>
            <w:tcW w:w="0" w:type="auto"/>
            <w:tcBorders>
              <w:top w:val="nil"/>
              <w:left w:val="nil"/>
              <w:bottom w:val="single" w:sz="4" w:space="0" w:color="auto"/>
              <w:right w:val="single" w:sz="4" w:space="0" w:color="auto"/>
            </w:tcBorders>
            <w:noWrap/>
            <w:vAlign w:val="center"/>
            <w:hideMark/>
          </w:tcPr>
          <w:p w14:paraId="67272BCE"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64C87771"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799B22AF"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4F8E7E5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2891F007"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r>
      <w:tr w:rsidR="006D1C9A" w:rsidRPr="006D1C9A" w14:paraId="5B3944B3"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27736663"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112BB9D7"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საოფისე ავეჯისა და ინვენტარის შეძენა </w:t>
            </w:r>
          </w:p>
        </w:tc>
        <w:tc>
          <w:tcPr>
            <w:tcW w:w="0" w:type="auto"/>
            <w:tcBorders>
              <w:top w:val="nil"/>
              <w:left w:val="nil"/>
              <w:bottom w:val="single" w:sz="4" w:space="0" w:color="auto"/>
              <w:right w:val="single" w:sz="4" w:space="0" w:color="auto"/>
            </w:tcBorders>
            <w:noWrap/>
            <w:vAlign w:val="center"/>
            <w:hideMark/>
          </w:tcPr>
          <w:p w14:paraId="5585175D"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6DDE35B5"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00BF4251"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445FBDB8"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27FE20B3"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r>
      <w:tr w:rsidR="006D1C9A" w:rsidRPr="006D1C9A" w14:paraId="68306B72"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3F0D606B"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7F38B718"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ოფისისათვის საჭირო საგნებისა და მასალების შეძენის ხარჯი</w:t>
            </w:r>
          </w:p>
        </w:tc>
        <w:tc>
          <w:tcPr>
            <w:tcW w:w="0" w:type="auto"/>
            <w:tcBorders>
              <w:top w:val="nil"/>
              <w:left w:val="nil"/>
              <w:bottom w:val="single" w:sz="4" w:space="0" w:color="auto"/>
              <w:right w:val="single" w:sz="4" w:space="0" w:color="auto"/>
            </w:tcBorders>
            <w:noWrap/>
            <w:vAlign w:val="center"/>
            <w:hideMark/>
          </w:tcPr>
          <w:p w14:paraId="3DD505D6"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500</w:t>
            </w:r>
          </w:p>
        </w:tc>
        <w:tc>
          <w:tcPr>
            <w:tcW w:w="0" w:type="auto"/>
            <w:tcBorders>
              <w:top w:val="nil"/>
              <w:left w:val="nil"/>
              <w:bottom w:val="single" w:sz="4" w:space="0" w:color="auto"/>
              <w:right w:val="single" w:sz="4" w:space="0" w:color="auto"/>
            </w:tcBorders>
            <w:noWrap/>
            <w:vAlign w:val="center"/>
            <w:hideMark/>
          </w:tcPr>
          <w:p w14:paraId="304DAECC"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2F37899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00A682FC"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0EFBAD3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600</w:t>
            </w:r>
          </w:p>
        </w:tc>
      </w:tr>
      <w:tr w:rsidR="006D1C9A" w:rsidRPr="006D1C9A" w14:paraId="072CA422"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2496EBAA"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4CDBA27D"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სანიტარული საგნებისა და საჭირო მასალის შეძენა</w:t>
            </w:r>
          </w:p>
        </w:tc>
        <w:tc>
          <w:tcPr>
            <w:tcW w:w="0" w:type="auto"/>
            <w:tcBorders>
              <w:top w:val="nil"/>
              <w:left w:val="nil"/>
              <w:bottom w:val="single" w:sz="4" w:space="0" w:color="auto"/>
              <w:right w:val="single" w:sz="4" w:space="0" w:color="auto"/>
            </w:tcBorders>
            <w:noWrap/>
            <w:vAlign w:val="center"/>
            <w:hideMark/>
          </w:tcPr>
          <w:p w14:paraId="20F56510"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600</w:t>
            </w:r>
          </w:p>
        </w:tc>
        <w:tc>
          <w:tcPr>
            <w:tcW w:w="0" w:type="auto"/>
            <w:tcBorders>
              <w:top w:val="nil"/>
              <w:left w:val="nil"/>
              <w:bottom w:val="single" w:sz="4" w:space="0" w:color="auto"/>
              <w:right w:val="single" w:sz="4" w:space="0" w:color="auto"/>
            </w:tcBorders>
            <w:noWrap/>
            <w:vAlign w:val="center"/>
            <w:hideMark/>
          </w:tcPr>
          <w:p w14:paraId="0132CD8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1502E4FF"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2B17CC47"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4B04834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r>
      <w:tr w:rsidR="006D1C9A" w:rsidRPr="006D1C9A" w14:paraId="7E06169B" w14:textId="77777777" w:rsidTr="006D1C9A">
        <w:trPr>
          <w:trHeight w:val="377"/>
        </w:trPr>
        <w:tc>
          <w:tcPr>
            <w:tcW w:w="0" w:type="auto"/>
            <w:tcBorders>
              <w:top w:val="nil"/>
              <w:left w:val="single" w:sz="4" w:space="0" w:color="auto"/>
              <w:bottom w:val="single" w:sz="4" w:space="0" w:color="auto"/>
              <w:right w:val="single" w:sz="4" w:space="0" w:color="auto"/>
            </w:tcBorders>
            <w:noWrap/>
            <w:vAlign w:val="center"/>
            <w:hideMark/>
          </w:tcPr>
          <w:p w14:paraId="56A14EAB"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0553D74F"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შენობა-ნაგებობის და მათი მიმდებარე ტერიტორიის მიმდინარე რემონტის ხარჯი</w:t>
            </w:r>
          </w:p>
        </w:tc>
        <w:tc>
          <w:tcPr>
            <w:tcW w:w="0" w:type="auto"/>
            <w:tcBorders>
              <w:top w:val="nil"/>
              <w:left w:val="nil"/>
              <w:bottom w:val="single" w:sz="4" w:space="0" w:color="auto"/>
              <w:right w:val="single" w:sz="4" w:space="0" w:color="auto"/>
            </w:tcBorders>
            <w:noWrap/>
            <w:vAlign w:val="center"/>
            <w:hideMark/>
          </w:tcPr>
          <w:p w14:paraId="7C77955D"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3,124</w:t>
            </w:r>
          </w:p>
        </w:tc>
        <w:tc>
          <w:tcPr>
            <w:tcW w:w="0" w:type="auto"/>
            <w:tcBorders>
              <w:top w:val="nil"/>
              <w:left w:val="nil"/>
              <w:bottom w:val="single" w:sz="4" w:space="0" w:color="auto"/>
              <w:right w:val="single" w:sz="4" w:space="0" w:color="auto"/>
            </w:tcBorders>
            <w:noWrap/>
            <w:vAlign w:val="center"/>
            <w:hideMark/>
          </w:tcPr>
          <w:p w14:paraId="12A9FC4F"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1E412F5A"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45C26291"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1,000</w:t>
            </w:r>
          </w:p>
        </w:tc>
        <w:tc>
          <w:tcPr>
            <w:tcW w:w="0" w:type="auto"/>
            <w:tcBorders>
              <w:top w:val="nil"/>
              <w:left w:val="nil"/>
              <w:bottom w:val="single" w:sz="4" w:space="0" w:color="auto"/>
              <w:right w:val="single" w:sz="4" w:space="0" w:color="auto"/>
            </w:tcBorders>
            <w:noWrap/>
            <w:vAlign w:val="center"/>
            <w:hideMark/>
          </w:tcPr>
          <w:p w14:paraId="4D4C2A78"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1,000</w:t>
            </w:r>
          </w:p>
        </w:tc>
      </w:tr>
      <w:tr w:rsidR="006D1C9A" w:rsidRPr="006D1C9A" w14:paraId="5C9F59D0"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4A9E306B"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31B4594E"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კავშირგაბმულობის ხარჯი</w:t>
            </w:r>
          </w:p>
        </w:tc>
        <w:tc>
          <w:tcPr>
            <w:tcW w:w="0" w:type="auto"/>
            <w:tcBorders>
              <w:top w:val="nil"/>
              <w:left w:val="nil"/>
              <w:bottom w:val="single" w:sz="4" w:space="0" w:color="auto"/>
              <w:right w:val="single" w:sz="4" w:space="0" w:color="auto"/>
            </w:tcBorders>
            <w:noWrap/>
            <w:vAlign w:val="center"/>
            <w:hideMark/>
          </w:tcPr>
          <w:p w14:paraId="6ED2D668"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29784227"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058E9B1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4ADFF7A0"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c>
          <w:tcPr>
            <w:tcW w:w="0" w:type="auto"/>
            <w:tcBorders>
              <w:top w:val="nil"/>
              <w:left w:val="nil"/>
              <w:bottom w:val="single" w:sz="4" w:space="0" w:color="auto"/>
              <w:right w:val="single" w:sz="4" w:space="0" w:color="auto"/>
            </w:tcBorders>
            <w:noWrap/>
            <w:vAlign w:val="center"/>
            <w:hideMark/>
          </w:tcPr>
          <w:p w14:paraId="0D2B9928"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800</w:t>
            </w:r>
          </w:p>
        </w:tc>
      </w:tr>
      <w:tr w:rsidR="006D1C9A" w:rsidRPr="006D1C9A" w14:paraId="69800C57"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684568EF"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49D79A00"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კომუნალური ხარჯი</w:t>
            </w:r>
          </w:p>
        </w:tc>
        <w:tc>
          <w:tcPr>
            <w:tcW w:w="0" w:type="auto"/>
            <w:tcBorders>
              <w:top w:val="nil"/>
              <w:left w:val="nil"/>
              <w:bottom w:val="single" w:sz="4" w:space="0" w:color="auto"/>
              <w:right w:val="single" w:sz="4" w:space="0" w:color="auto"/>
            </w:tcBorders>
            <w:noWrap/>
            <w:vAlign w:val="center"/>
            <w:hideMark/>
          </w:tcPr>
          <w:p w14:paraId="6F3BD188"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3,430</w:t>
            </w:r>
          </w:p>
        </w:tc>
        <w:tc>
          <w:tcPr>
            <w:tcW w:w="0" w:type="auto"/>
            <w:tcBorders>
              <w:top w:val="nil"/>
              <w:left w:val="nil"/>
              <w:bottom w:val="single" w:sz="4" w:space="0" w:color="auto"/>
              <w:right w:val="single" w:sz="4" w:space="0" w:color="auto"/>
            </w:tcBorders>
            <w:noWrap/>
            <w:vAlign w:val="center"/>
            <w:hideMark/>
          </w:tcPr>
          <w:p w14:paraId="64E23EF2"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2,950</w:t>
            </w:r>
          </w:p>
        </w:tc>
        <w:tc>
          <w:tcPr>
            <w:tcW w:w="0" w:type="auto"/>
            <w:tcBorders>
              <w:top w:val="nil"/>
              <w:left w:val="nil"/>
              <w:bottom w:val="single" w:sz="4" w:space="0" w:color="auto"/>
              <w:right w:val="single" w:sz="4" w:space="0" w:color="auto"/>
            </w:tcBorders>
            <w:noWrap/>
            <w:vAlign w:val="center"/>
            <w:hideMark/>
          </w:tcPr>
          <w:p w14:paraId="5695C386"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2,950</w:t>
            </w:r>
          </w:p>
        </w:tc>
        <w:tc>
          <w:tcPr>
            <w:tcW w:w="0" w:type="auto"/>
            <w:tcBorders>
              <w:top w:val="nil"/>
              <w:left w:val="nil"/>
              <w:bottom w:val="single" w:sz="4" w:space="0" w:color="auto"/>
              <w:right w:val="single" w:sz="4" w:space="0" w:color="auto"/>
            </w:tcBorders>
            <w:noWrap/>
            <w:vAlign w:val="center"/>
            <w:hideMark/>
          </w:tcPr>
          <w:p w14:paraId="4A7ABDF3"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2,950</w:t>
            </w:r>
          </w:p>
        </w:tc>
        <w:tc>
          <w:tcPr>
            <w:tcW w:w="0" w:type="auto"/>
            <w:tcBorders>
              <w:top w:val="nil"/>
              <w:left w:val="nil"/>
              <w:bottom w:val="single" w:sz="4" w:space="0" w:color="auto"/>
              <w:right w:val="single" w:sz="4" w:space="0" w:color="auto"/>
            </w:tcBorders>
            <w:noWrap/>
            <w:vAlign w:val="center"/>
            <w:hideMark/>
          </w:tcPr>
          <w:p w14:paraId="61D5FE0C"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2,950</w:t>
            </w:r>
          </w:p>
        </w:tc>
      </w:tr>
      <w:tr w:rsidR="006D1C9A" w:rsidRPr="006D1C9A" w14:paraId="6C9695FC"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70665AB7" w14:textId="77777777" w:rsidR="006D1C9A" w:rsidRPr="006D1C9A" w:rsidRDefault="006D1C9A" w:rsidP="006D1C9A">
            <w:pPr>
              <w:spacing w:after="0" w:line="240" w:lineRule="auto"/>
              <w:jc w:val="right"/>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თ</w:t>
            </w:r>
          </w:p>
        </w:tc>
        <w:tc>
          <w:tcPr>
            <w:tcW w:w="0" w:type="auto"/>
            <w:tcBorders>
              <w:top w:val="nil"/>
              <w:left w:val="nil"/>
              <w:bottom w:val="single" w:sz="4" w:space="0" w:color="auto"/>
              <w:right w:val="single" w:sz="4" w:space="0" w:color="auto"/>
            </w:tcBorders>
            <w:vAlign w:val="center"/>
            <w:hideMark/>
          </w:tcPr>
          <w:p w14:paraId="21B31B03"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სხვა დანარჩენი საქონელი და მომსახურება</w:t>
            </w:r>
          </w:p>
        </w:tc>
        <w:tc>
          <w:tcPr>
            <w:tcW w:w="0" w:type="auto"/>
            <w:tcBorders>
              <w:top w:val="nil"/>
              <w:left w:val="nil"/>
              <w:bottom w:val="single" w:sz="4" w:space="0" w:color="auto"/>
              <w:right w:val="single" w:sz="4" w:space="0" w:color="auto"/>
            </w:tcBorders>
            <w:noWrap/>
            <w:vAlign w:val="center"/>
            <w:hideMark/>
          </w:tcPr>
          <w:p w14:paraId="6F2017BB"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32,150</w:t>
            </w:r>
          </w:p>
        </w:tc>
        <w:tc>
          <w:tcPr>
            <w:tcW w:w="0" w:type="auto"/>
            <w:tcBorders>
              <w:top w:val="nil"/>
              <w:left w:val="nil"/>
              <w:bottom w:val="single" w:sz="4" w:space="0" w:color="auto"/>
              <w:right w:val="single" w:sz="4" w:space="0" w:color="auto"/>
            </w:tcBorders>
            <w:noWrap/>
            <w:vAlign w:val="center"/>
            <w:hideMark/>
          </w:tcPr>
          <w:p w14:paraId="3D3B5260"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32,150</w:t>
            </w:r>
          </w:p>
        </w:tc>
        <w:tc>
          <w:tcPr>
            <w:tcW w:w="0" w:type="auto"/>
            <w:tcBorders>
              <w:top w:val="nil"/>
              <w:left w:val="nil"/>
              <w:bottom w:val="single" w:sz="4" w:space="0" w:color="auto"/>
              <w:right w:val="single" w:sz="4" w:space="0" w:color="auto"/>
            </w:tcBorders>
            <w:noWrap/>
            <w:vAlign w:val="center"/>
            <w:hideMark/>
          </w:tcPr>
          <w:p w14:paraId="27D40704"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32,150</w:t>
            </w:r>
          </w:p>
        </w:tc>
        <w:tc>
          <w:tcPr>
            <w:tcW w:w="0" w:type="auto"/>
            <w:tcBorders>
              <w:top w:val="nil"/>
              <w:left w:val="nil"/>
              <w:bottom w:val="single" w:sz="4" w:space="0" w:color="auto"/>
              <w:right w:val="single" w:sz="4" w:space="0" w:color="auto"/>
            </w:tcBorders>
            <w:noWrap/>
            <w:vAlign w:val="center"/>
            <w:hideMark/>
          </w:tcPr>
          <w:p w14:paraId="0C1DEBA3"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32,150</w:t>
            </w:r>
          </w:p>
        </w:tc>
        <w:tc>
          <w:tcPr>
            <w:tcW w:w="0" w:type="auto"/>
            <w:tcBorders>
              <w:top w:val="nil"/>
              <w:left w:val="nil"/>
              <w:bottom w:val="single" w:sz="4" w:space="0" w:color="auto"/>
              <w:right w:val="single" w:sz="4" w:space="0" w:color="auto"/>
            </w:tcBorders>
            <w:noWrap/>
            <w:vAlign w:val="center"/>
            <w:hideMark/>
          </w:tcPr>
          <w:p w14:paraId="72E5951E"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32,150</w:t>
            </w:r>
          </w:p>
        </w:tc>
      </w:tr>
      <w:tr w:rsidR="006D1C9A" w:rsidRPr="006D1C9A" w14:paraId="40FCF639" w14:textId="77777777" w:rsidTr="006D1C9A">
        <w:trPr>
          <w:trHeight w:val="330"/>
        </w:trPr>
        <w:tc>
          <w:tcPr>
            <w:tcW w:w="0" w:type="auto"/>
            <w:tcBorders>
              <w:top w:val="nil"/>
              <w:left w:val="single" w:sz="4" w:space="0" w:color="auto"/>
              <w:bottom w:val="single" w:sz="4" w:space="0" w:color="auto"/>
              <w:right w:val="single" w:sz="4" w:space="0" w:color="auto"/>
            </w:tcBorders>
            <w:noWrap/>
            <w:vAlign w:val="center"/>
            <w:hideMark/>
          </w:tcPr>
          <w:p w14:paraId="6804C893"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1A8F9C20"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მუნიციპალური განვითარების სააგენტოს მომსახურება</w:t>
            </w:r>
          </w:p>
        </w:tc>
        <w:tc>
          <w:tcPr>
            <w:tcW w:w="0" w:type="auto"/>
            <w:tcBorders>
              <w:top w:val="nil"/>
              <w:left w:val="nil"/>
              <w:bottom w:val="single" w:sz="4" w:space="0" w:color="auto"/>
              <w:right w:val="single" w:sz="4" w:space="0" w:color="auto"/>
            </w:tcBorders>
            <w:noWrap/>
            <w:vAlign w:val="center"/>
            <w:hideMark/>
          </w:tcPr>
          <w:p w14:paraId="1265409C"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150</w:t>
            </w:r>
          </w:p>
        </w:tc>
        <w:tc>
          <w:tcPr>
            <w:tcW w:w="0" w:type="auto"/>
            <w:tcBorders>
              <w:top w:val="nil"/>
              <w:left w:val="nil"/>
              <w:bottom w:val="single" w:sz="4" w:space="0" w:color="auto"/>
              <w:right w:val="single" w:sz="4" w:space="0" w:color="auto"/>
            </w:tcBorders>
            <w:noWrap/>
            <w:vAlign w:val="center"/>
            <w:hideMark/>
          </w:tcPr>
          <w:p w14:paraId="516C5100"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150</w:t>
            </w:r>
          </w:p>
        </w:tc>
        <w:tc>
          <w:tcPr>
            <w:tcW w:w="0" w:type="auto"/>
            <w:tcBorders>
              <w:top w:val="nil"/>
              <w:left w:val="nil"/>
              <w:bottom w:val="single" w:sz="4" w:space="0" w:color="auto"/>
              <w:right w:val="single" w:sz="4" w:space="0" w:color="auto"/>
            </w:tcBorders>
            <w:noWrap/>
            <w:vAlign w:val="center"/>
            <w:hideMark/>
          </w:tcPr>
          <w:p w14:paraId="436C4CE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150</w:t>
            </w:r>
          </w:p>
        </w:tc>
        <w:tc>
          <w:tcPr>
            <w:tcW w:w="0" w:type="auto"/>
            <w:tcBorders>
              <w:top w:val="nil"/>
              <w:left w:val="nil"/>
              <w:bottom w:val="single" w:sz="4" w:space="0" w:color="auto"/>
              <w:right w:val="single" w:sz="4" w:space="0" w:color="auto"/>
            </w:tcBorders>
            <w:noWrap/>
            <w:vAlign w:val="center"/>
            <w:hideMark/>
          </w:tcPr>
          <w:p w14:paraId="2CCF4D4E"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150</w:t>
            </w:r>
          </w:p>
        </w:tc>
        <w:tc>
          <w:tcPr>
            <w:tcW w:w="0" w:type="auto"/>
            <w:tcBorders>
              <w:top w:val="nil"/>
              <w:left w:val="nil"/>
              <w:bottom w:val="single" w:sz="4" w:space="0" w:color="auto"/>
              <w:right w:val="single" w:sz="4" w:space="0" w:color="auto"/>
            </w:tcBorders>
            <w:noWrap/>
            <w:vAlign w:val="center"/>
            <w:hideMark/>
          </w:tcPr>
          <w:p w14:paraId="27D567D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150</w:t>
            </w:r>
          </w:p>
        </w:tc>
      </w:tr>
      <w:tr w:rsidR="006D1C9A" w:rsidRPr="006D1C9A" w14:paraId="5DD03EDC" w14:textId="77777777" w:rsidTr="006D1C9A">
        <w:trPr>
          <w:trHeight w:val="330"/>
        </w:trPr>
        <w:tc>
          <w:tcPr>
            <w:tcW w:w="0" w:type="auto"/>
            <w:tcBorders>
              <w:top w:val="nil"/>
              <w:left w:val="single" w:sz="4" w:space="0" w:color="auto"/>
              <w:bottom w:val="single" w:sz="4" w:space="0" w:color="auto"/>
              <w:right w:val="single" w:sz="4" w:space="0" w:color="auto"/>
            </w:tcBorders>
            <w:noWrap/>
            <w:vAlign w:val="center"/>
            <w:hideMark/>
          </w:tcPr>
          <w:p w14:paraId="437ECA1D"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721C9977"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ასოცირებული საწევრო გადასახადი</w:t>
            </w:r>
          </w:p>
        </w:tc>
        <w:tc>
          <w:tcPr>
            <w:tcW w:w="0" w:type="auto"/>
            <w:tcBorders>
              <w:top w:val="nil"/>
              <w:left w:val="nil"/>
              <w:bottom w:val="single" w:sz="4" w:space="0" w:color="auto"/>
              <w:right w:val="single" w:sz="4" w:space="0" w:color="auto"/>
            </w:tcBorders>
            <w:noWrap/>
            <w:vAlign w:val="center"/>
            <w:hideMark/>
          </w:tcPr>
          <w:p w14:paraId="4E386FC1"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66240CF6"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10122F02"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24A219F3"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4,000</w:t>
            </w:r>
          </w:p>
        </w:tc>
        <w:tc>
          <w:tcPr>
            <w:tcW w:w="0" w:type="auto"/>
            <w:tcBorders>
              <w:top w:val="nil"/>
              <w:left w:val="nil"/>
              <w:bottom w:val="single" w:sz="4" w:space="0" w:color="auto"/>
              <w:right w:val="single" w:sz="4" w:space="0" w:color="auto"/>
            </w:tcBorders>
            <w:noWrap/>
            <w:vAlign w:val="center"/>
            <w:hideMark/>
          </w:tcPr>
          <w:p w14:paraId="79CA37EC"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4,000</w:t>
            </w:r>
          </w:p>
        </w:tc>
      </w:tr>
      <w:tr w:rsidR="006D1C9A" w:rsidRPr="006D1C9A" w14:paraId="6B41A649" w14:textId="77777777" w:rsidTr="006D1C9A">
        <w:trPr>
          <w:trHeight w:val="260"/>
        </w:trPr>
        <w:tc>
          <w:tcPr>
            <w:tcW w:w="0" w:type="auto"/>
            <w:tcBorders>
              <w:top w:val="nil"/>
              <w:left w:val="single" w:sz="4" w:space="0" w:color="auto"/>
              <w:bottom w:val="single" w:sz="4" w:space="0" w:color="auto"/>
              <w:right w:val="single" w:sz="4" w:space="0" w:color="auto"/>
            </w:tcBorders>
            <w:noWrap/>
            <w:vAlign w:val="center"/>
            <w:hideMark/>
          </w:tcPr>
          <w:p w14:paraId="19086DF1" w14:textId="77777777" w:rsidR="006D1C9A" w:rsidRPr="006D1C9A" w:rsidRDefault="006D1C9A" w:rsidP="006D1C9A">
            <w:pPr>
              <w:spacing w:after="0" w:line="240" w:lineRule="auto"/>
              <w:jc w:val="right"/>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vAlign w:val="center"/>
            <w:hideMark/>
          </w:tcPr>
          <w:p w14:paraId="736E7F3A"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კულტურული, სპორტული, საგანმანათლებლო, საგამოფენო ღონისძიებების ხარჯი</w:t>
            </w:r>
          </w:p>
        </w:tc>
        <w:tc>
          <w:tcPr>
            <w:tcW w:w="0" w:type="auto"/>
            <w:tcBorders>
              <w:top w:val="nil"/>
              <w:left w:val="nil"/>
              <w:bottom w:val="single" w:sz="4" w:space="0" w:color="auto"/>
              <w:right w:val="single" w:sz="4" w:space="0" w:color="auto"/>
            </w:tcBorders>
            <w:noWrap/>
            <w:vAlign w:val="center"/>
            <w:hideMark/>
          </w:tcPr>
          <w:p w14:paraId="7113DB9D"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28,000</w:t>
            </w:r>
          </w:p>
        </w:tc>
        <w:tc>
          <w:tcPr>
            <w:tcW w:w="0" w:type="auto"/>
            <w:tcBorders>
              <w:top w:val="nil"/>
              <w:left w:val="nil"/>
              <w:bottom w:val="single" w:sz="4" w:space="0" w:color="auto"/>
              <w:right w:val="single" w:sz="4" w:space="0" w:color="auto"/>
            </w:tcBorders>
            <w:noWrap/>
            <w:vAlign w:val="center"/>
            <w:hideMark/>
          </w:tcPr>
          <w:p w14:paraId="21DD0681"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28,000</w:t>
            </w:r>
          </w:p>
        </w:tc>
        <w:tc>
          <w:tcPr>
            <w:tcW w:w="0" w:type="auto"/>
            <w:tcBorders>
              <w:top w:val="nil"/>
              <w:left w:val="nil"/>
              <w:bottom w:val="single" w:sz="4" w:space="0" w:color="auto"/>
              <w:right w:val="single" w:sz="4" w:space="0" w:color="auto"/>
            </w:tcBorders>
            <w:noWrap/>
            <w:vAlign w:val="center"/>
            <w:hideMark/>
          </w:tcPr>
          <w:p w14:paraId="374F4F11"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28,000</w:t>
            </w:r>
          </w:p>
        </w:tc>
        <w:tc>
          <w:tcPr>
            <w:tcW w:w="0" w:type="auto"/>
            <w:tcBorders>
              <w:top w:val="nil"/>
              <w:left w:val="nil"/>
              <w:bottom w:val="single" w:sz="4" w:space="0" w:color="auto"/>
              <w:right w:val="single" w:sz="4" w:space="0" w:color="auto"/>
            </w:tcBorders>
            <w:noWrap/>
            <w:vAlign w:val="center"/>
            <w:hideMark/>
          </w:tcPr>
          <w:p w14:paraId="78990E99"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28,000</w:t>
            </w:r>
          </w:p>
        </w:tc>
        <w:tc>
          <w:tcPr>
            <w:tcW w:w="0" w:type="auto"/>
            <w:tcBorders>
              <w:top w:val="nil"/>
              <w:left w:val="nil"/>
              <w:bottom w:val="single" w:sz="4" w:space="0" w:color="auto"/>
              <w:right w:val="single" w:sz="4" w:space="0" w:color="auto"/>
            </w:tcBorders>
            <w:noWrap/>
            <w:vAlign w:val="center"/>
            <w:hideMark/>
          </w:tcPr>
          <w:p w14:paraId="22D1F21A"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28,000</w:t>
            </w:r>
          </w:p>
        </w:tc>
      </w:tr>
      <w:tr w:rsidR="006D1C9A" w:rsidRPr="006D1C9A" w14:paraId="22326BE2"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50952C5D"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5</w:t>
            </w:r>
          </w:p>
        </w:tc>
        <w:tc>
          <w:tcPr>
            <w:tcW w:w="0" w:type="auto"/>
            <w:tcBorders>
              <w:top w:val="nil"/>
              <w:left w:val="nil"/>
              <w:bottom w:val="single" w:sz="4" w:space="0" w:color="auto"/>
              <w:right w:val="single" w:sz="4" w:space="0" w:color="auto"/>
            </w:tcBorders>
            <w:noWrap/>
            <w:vAlign w:val="center"/>
            <w:hideMark/>
          </w:tcPr>
          <w:p w14:paraId="05D3D0B8" w14:textId="77777777" w:rsidR="006D1C9A" w:rsidRPr="006D1C9A" w:rsidRDefault="006D1C9A" w:rsidP="006D1C9A">
            <w:pPr>
              <w:spacing w:after="0" w:line="240" w:lineRule="auto"/>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არაფინანსური აქტივების ზრდა</w:t>
            </w:r>
          </w:p>
        </w:tc>
        <w:tc>
          <w:tcPr>
            <w:tcW w:w="0" w:type="auto"/>
            <w:tcBorders>
              <w:top w:val="nil"/>
              <w:left w:val="nil"/>
              <w:bottom w:val="single" w:sz="4" w:space="0" w:color="auto"/>
              <w:right w:val="single" w:sz="4" w:space="0" w:color="auto"/>
            </w:tcBorders>
            <w:noWrap/>
            <w:vAlign w:val="center"/>
            <w:hideMark/>
          </w:tcPr>
          <w:p w14:paraId="29FAC9A9"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2,200</w:t>
            </w:r>
          </w:p>
        </w:tc>
        <w:tc>
          <w:tcPr>
            <w:tcW w:w="0" w:type="auto"/>
            <w:tcBorders>
              <w:top w:val="nil"/>
              <w:left w:val="nil"/>
              <w:bottom w:val="single" w:sz="4" w:space="0" w:color="auto"/>
              <w:right w:val="single" w:sz="4" w:space="0" w:color="auto"/>
            </w:tcBorders>
            <w:noWrap/>
            <w:vAlign w:val="center"/>
            <w:hideMark/>
          </w:tcPr>
          <w:p w14:paraId="15170F52"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30B375BC"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6FB888EE"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0</w:t>
            </w:r>
          </w:p>
        </w:tc>
        <w:tc>
          <w:tcPr>
            <w:tcW w:w="0" w:type="auto"/>
            <w:tcBorders>
              <w:top w:val="nil"/>
              <w:left w:val="nil"/>
              <w:bottom w:val="single" w:sz="4" w:space="0" w:color="auto"/>
              <w:right w:val="single" w:sz="4" w:space="0" w:color="auto"/>
            </w:tcBorders>
            <w:noWrap/>
            <w:vAlign w:val="center"/>
            <w:hideMark/>
          </w:tcPr>
          <w:p w14:paraId="156A1849"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0</w:t>
            </w:r>
          </w:p>
        </w:tc>
      </w:tr>
      <w:tr w:rsidR="006D1C9A" w:rsidRPr="006D1C9A" w14:paraId="76EB14EF" w14:textId="77777777" w:rsidTr="006D1C9A">
        <w:trPr>
          <w:trHeight w:val="300"/>
        </w:trPr>
        <w:tc>
          <w:tcPr>
            <w:tcW w:w="0" w:type="auto"/>
            <w:tcBorders>
              <w:top w:val="nil"/>
              <w:left w:val="single" w:sz="4" w:space="0" w:color="auto"/>
              <w:bottom w:val="single" w:sz="4" w:space="0" w:color="auto"/>
              <w:right w:val="single" w:sz="4" w:space="0" w:color="auto"/>
            </w:tcBorders>
            <w:noWrap/>
            <w:vAlign w:val="center"/>
            <w:hideMark/>
          </w:tcPr>
          <w:p w14:paraId="03617BE5"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4DDABBE9" w14:textId="77777777" w:rsidR="006D1C9A" w:rsidRPr="006D1C9A" w:rsidRDefault="006D1C9A" w:rsidP="006D1C9A">
            <w:pPr>
              <w:spacing w:after="0" w:line="240" w:lineRule="auto"/>
              <w:rPr>
                <w:rFonts w:ascii="Sylfaen" w:eastAsia="Times New Roman" w:hAnsi="Sylfaen" w:cs="Calibri"/>
                <w:color w:val="000000"/>
                <w:sz w:val="14"/>
                <w:szCs w:val="14"/>
              </w:rPr>
            </w:pPr>
            <w:r w:rsidRPr="006D1C9A">
              <w:rPr>
                <w:rFonts w:ascii="Sylfaen" w:eastAsia="Times New Roman" w:hAnsi="Sylfaen" w:cs="Calibri"/>
                <w:color w:val="000000"/>
                <w:sz w:val="14"/>
                <w:szCs w:val="14"/>
              </w:rPr>
              <w:t xml:space="preserve">  - კომპიუტერის შეძენა</w:t>
            </w:r>
          </w:p>
        </w:tc>
        <w:tc>
          <w:tcPr>
            <w:tcW w:w="0" w:type="auto"/>
            <w:tcBorders>
              <w:top w:val="nil"/>
              <w:left w:val="nil"/>
              <w:bottom w:val="single" w:sz="4" w:space="0" w:color="auto"/>
              <w:right w:val="single" w:sz="4" w:space="0" w:color="auto"/>
            </w:tcBorders>
            <w:noWrap/>
            <w:vAlign w:val="center"/>
            <w:hideMark/>
          </w:tcPr>
          <w:p w14:paraId="5B67AA91"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2,200</w:t>
            </w:r>
          </w:p>
        </w:tc>
        <w:tc>
          <w:tcPr>
            <w:tcW w:w="0" w:type="auto"/>
            <w:tcBorders>
              <w:top w:val="nil"/>
              <w:left w:val="nil"/>
              <w:bottom w:val="single" w:sz="4" w:space="0" w:color="auto"/>
              <w:right w:val="single" w:sz="4" w:space="0" w:color="auto"/>
            </w:tcBorders>
            <w:noWrap/>
            <w:vAlign w:val="center"/>
            <w:hideMark/>
          </w:tcPr>
          <w:p w14:paraId="33075D1C"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3C8BCC3F"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5A2754E4"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31F09E06"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r>
      <w:tr w:rsidR="006D1C9A" w:rsidRPr="006D1C9A" w14:paraId="51F331D4" w14:textId="77777777" w:rsidTr="006D1C9A">
        <w:trPr>
          <w:trHeight w:val="300"/>
        </w:trPr>
        <w:tc>
          <w:tcPr>
            <w:tcW w:w="0" w:type="auto"/>
            <w:tcBorders>
              <w:top w:val="nil"/>
              <w:left w:val="single" w:sz="4" w:space="0" w:color="auto"/>
              <w:bottom w:val="single" w:sz="8" w:space="0" w:color="auto"/>
              <w:right w:val="single" w:sz="4" w:space="0" w:color="auto"/>
            </w:tcBorders>
            <w:noWrap/>
            <w:vAlign w:val="center"/>
            <w:hideMark/>
          </w:tcPr>
          <w:p w14:paraId="338EFCFA"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8" w:space="0" w:color="auto"/>
              <w:right w:val="single" w:sz="4" w:space="0" w:color="auto"/>
            </w:tcBorders>
            <w:noWrap/>
            <w:vAlign w:val="center"/>
            <w:hideMark/>
          </w:tcPr>
          <w:p w14:paraId="0F8BC8E2" w14:textId="77777777" w:rsidR="006D1C9A" w:rsidRPr="006D1C9A" w:rsidRDefault="006D1C9A" w:rsidP="006D1C9A">
            <w:pPr>
              <w:spacing w:after="0" w:line="240" w:lineRule="auto"/>
              <w:jc w:val="right"/>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 xml:space="preserve">                ხარჯები სულ: </w:t>
            </w:r>
          </w:p>
        </w:tc>
        <w:tc>
          <w:tcPr>
            <w:tcW w:w="0" w:type="auto"/>
            <w:tcBorders>
              <w:top w:val="nil"/>
              <w:left w:val="nil"/>
              <w:bottom w:val="single" w:sz="8" w:space="0" w:color="auto"/>
              <w:right w:val="single" w:sz="4" w:space="0" w:color="auto"/>
            </w:tcBorders>
            <w:noWrap/>
            <w:vAlign w:val="center"/>
            <w:hideMark/>
          </w:tcPr>
          <w:p w14:paraId="00A63336"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137,364</w:t>
            </w:r>
          </w:p>
        </w:tc>
        <w:tc>
          <w:tcPr>
            <w:tcW w:w="0" w:type="auto"/>
            <w:tcBorders>
              <w:top w:val="nil"/>
              <w:left w:val="nil"/>
              <w:bottom w:val="single" w:sz="8" w:space="0" w:color="auto"/>
              <w:right w:val="single" w:sz="4" w:space="0" w:color="auto"/>
            </w:tcBorders>
            <w:noWrap/>
            <w:vAlign w:val="center"/>
            <w:hideMark/>
          </w:tcPr>
          <w:p w14:paraId="03075F6F"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142,766</w:t>
            </w:r>
          </w:p>
        </w:tc>
        <w:tc>
          <w:tcPr>
            <w:tcW w:w="0" w:type="auto"/>
            <w:tcBorders>
              <w:top w:val="nil"/>
              <w:left w:val="nil"/>
              <w:bottom w:val="single" w:sz="8" w:space="0" w:color="auto"/>
              <w:right w:val="single" w:sz="4" w:space="0" w:color="auto"/>
            </w:tcBorders>
            <w:noWrap/>
            <w:vAlign w:val="center"/>
            <w:hideMark/>
          </w:tcPr>
          <w:p w14:paraId="4CE4DD5F"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152,342</w:t>
            </w:r>
          </w:p>
        </w:tc>
        <w:tc>
          <w:tcPr>
            <w:tcW w:w="0" w:type="auto"/>
            <w:tcBorders>
              <w:top w:val="nil"/>
              <w:left w:val="nil"/>
              <w:bottom w:val="single" w:sz="8" w:space="0" w:color="auto"/>
              <w:right w:val="single" w:sz="4" w:space="0" w:color="auto"/>
            </w:tcBorders>
            <w:noWrap/>
            <w:vAlign w:val="center"/>
            <w:hideMark/>
          </w:tcPr>
          <w:p w14:paraId="030D65C2"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161,876</w:t>
            </w:r>
          </w:p>
        </w:tc>
        <w:tc>
          <w:tcPr>
            <w:tcW w:w="0" w:type="auto"/>
            <w:tcBorders>
              <w:top w:val="nil"/>
              <w:left w:val="nil"/>
              <w:bottom w:val="single" w:sz="8" w:space="0" w:color="auto"/>
              <w:right w:val="single" w:sz="4" w:space="0" w:color="auto"/>
            </w:tcBorders>
            <w:noWrap/>
            <w:vAlign w:val="center"/>
            <w:hideMark/>
          </w:tcPr>
          <w:p w14:paraId="34057F58"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173,463</w:t>
            </w:r>
          </w:p>
        </w:tc>
      </w:tr>
      <w:tr w:rsidR="006D1C9A" w:rsidRPr="006D1C9A" w14:paraId="6588CB40" w14:textId="77777777" w:rsidTr="006D1C9A">
        <w:trPr>
          <w:trHeight w:val="295"/>
        </w:trPr>
        <w:tc>
          <w:tcPr>
            <w:tcW w:w="0" w:type="auto"/>
            <w:tcBorders>
              <w:top w:val="nil"/>
              <w:left w:val="single" w:sz="4" w:space="0" w:color="auto"/>
              <w:bottom w:val="nil"/>
              <w:right w:val="single" w:sz="4" w:space="0" w:color="auto"/>
            </w:tcBorders>
            <w:noWrap/>
            <w:vAlign w:val="center"/>
            <w:hideMark/>
          </w:tcPr>
          <w:p w14:paraId="79CB8135"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single" w:sz="4" w:space="0" w:color="auto"/>
              <w:left w:val="nil"/>
              <w:bottom w:val="single" w:sz="4" w:space="0" w:color="auto"/>
              <w:right w:val="single" w:sz="4" w:space="0" w:color="auto"/>
            </w:tcBorders>
            <w:noWrap/>
            <w:vAlign w:val="center"/>
            <w:hideMark/>
          </w:tcPr>
          <w:p w14:paraId="0F28BD60"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სუბსიდია</w:t>
            </w:r>
          </w:p>
        </w:tc>
        <w:tc>
          <w:tcPr>
            <w:tcW w:w="0" w:type="auto"/>
            <w:tcBorders>
              <w:top w:val="nil"/>
              <w:left w:val="nil"/>
              <w:bottom w:val="single" w:sz="4" w:space="0" w:color="auto"/>
              <w:right w:val="single" w:sz="4" w:space="0" w:color="auto"/>
            </w:tcBorders>
            <w:noWrap/>
            <w:vAlign w:val="center"/>
            <w:hideMark/>
          </w:tcPr>
          <w:p w14:paraId="28F5CDBD" w14:textId="77777777" w:rsidR="006D1C9A" w:rsidRPr="006D1C9A" w:rsidRDefault="006D1C9A" w:rsidP="006D1C9A">
            <w:pPr>
              <w:spacing w:after="0" w:line="240" w:lineRule="auto"/>
              <w:jc w:val="center"/>
              <w:rPr>
                <w:rFonts w:ascii="Sylfaen" w:eastAsia="Times New Roman" w:hAnsi="Sylfaen" w:cs="Calibri"/>
                <w:b/>
                <w:bCs/>
                <w:sz w:val="14"/>
                <w:szCs w:val="14"/>
              </w:rPr>
            </w:pPr>
            <w:r w:rsidRPr="006D1C9A">
              <w:rPr>
                <w:rFonts w:ascii="Sylfaen" w:eastAsia="Times New Roman" w:hAnsi="Sylfaen" w:cs="Calibri"/>
                <w:b/>
                <w:bCs/>
                <w:sz w:val="14"/>
                <w:szCs w:val="14"/>
              </w:rPr>
              <w:t>128,000</w:t>
            </w:r>
          </w:p>
        </w:tc>
        <w:tc>
          <w:tcPr>
            <w:tcW w:w="0" w:type="auto"/>
            <w:tcBorders>
              <w:top w:val="nil"/>
              <w:left w:val="nil"/>
              <w:bottom w:val="single" w:sz="4" w:space="0" w:color="auto"/>
              <w:right w:val="single" w:sz="4" w:space="0" w:color="auto"/>
            </w:tcBorders>
            <w:noWrap/>
            <w:vAlign w:val="center"/>
            <w:hideMark/>
          </w:tcPr>
          <w:p w14:paraId="78E29889" w14:textId="77777777" w:rsidR="006D1C9A" w:rsidRPr="006D1C9A" w:rsidRDefault="006D1C9A" w:rsidP="006D1C9A">
            <w:pPr>
              <w:spacing w:after="0" w:line="240" w:lineRule="auto"/>
              <w:jc w:val="center"/>
              <w:rPr>
                <w:rFonts w:ascii="Sylfaen" w:eastAsia="Times New Roman" w:hAnsi="Sylfaen" w:cs="Calibri"/>
                <w:b/>
                <w:bCs/>
                <w:sz w:val="14"/>
                <w:szCs w:val="14"/>
              </w:rPr>
            </w:pPr>
            <w:r w:rsidRPr="006D1C9A">
              <w:rPr>
                <w:rFonts w:ascii="Sylfaen" w:eastAsia="Times New Roman" w:hAnsi="Sylfaen" w:cs="Calibri"/>
                <w:b/>
                <w:bCs/>
                <w:sz w:val="14"/>
                <w:szCs w:val="14"/>
              </w:rPr>
              <w:t>135,000</w:t>
            </w:r>
          </w:p>
        </w:tc>
        <w:tc>
          <w:tcPr>
            <w:tcW w:w="0" w:type="auto"/>
            <w:tcBorders>
              <w:top w:val="nil"/>
              <w:left w:val="nil"/>
              <w:bottom w:val="single" w:sz="4" w:space="0" w:color="auto"/>
              <w:right w:val="single" w:sz="4" w:space="0" w:color="auto"/>
            </w:tcBorders>
            <w:noWrap/>
            <w:vAlign w:val="center"/>
            <w:hideMark/>
          </w:tcPr>
          <w:p w14:paraId="2802A78C" w14:textId="77777777" w:rsidR="006D1C9A" w:rsidRPr="006D1C9A" w:rsidRDefault="006D1C9A" w:rsidP="006D1C9A">
            <w:pPr>
              <w:spacing w:after="0" w:line="240" w:lineRule="auto"/>
              <w:jc w:val="center"/>
              <w:rPr>
                <w:rFonts w:ascii="Sylfaen" w:eastAsia="Times New Roman" w:hAnsi="Sylfaen" w:cs="Calibri"/>
                <w:b/>
                <w:bCs/>
                <w:sz w:val="14"/>
                <w:szCs w:val="14"/>
              </w:rPr>
            </w:pPr>
            <w:r w:rsidRPr="006D1C9A">
              <w:rPr>
                <w:rFonts w:ascii="Sylfaen" w:eastAsia="Times New Roman" w:hAnsi="Sylfaen" w:cs="Calibri"/>
                <w:b/>
                <w:bCs/>
                <w:sz w:val="14"/>
                <w:szCs w:val="14"/>
              </w:rPr>
              <w:t>144,000</w:t>
            </w:r>
          </w:p>
        </w:tc>
        <w:tc>
          <w:tcPr>
            <w:tcW w:w="0" w:type="auto"/>
            <w:tcBorders>
              <w:top w:val="nil"/>
              <w:left w:val="nil"/>
              <w:bottom w:val="single" w:sz="4" w:space="0" w:color="auto"/>
              <w:right w:val="single" w:sz="4" w:space="0" w:color="auto"/>
            </w:tcBorders>
            <w:noWrap/>
            <w:vAlign w:val="center"/>
            <w:hideMark/>
          </w:tcPr>
          <w:p w14:paraId="08E26F5E" w14:textId="77777777" w:rsidR="006D1C9A" w:rsidRPr="006D1C9A" w:rsidRDefault="006D1C9A" w:rsidP="006D1C9A">
            <w:pPr>
              <w:spacing w:after="0" w:line="240" w:lineRule="auto"/>
              <w:jc w:val="center"/>
              <w:rPr>
                <w:rFonts w:ascii="Sylfaen" w:eastAsia="Times New Roman" w:hAnsi="Sylfaen" w:cs="Calibri"/>
                <w:b/>
                <w:bCs/>
                <w:sz w:val="14"/>
                <w:szCs w:val="14"/>
              </w:rPr>
            </w:pPr>
            <w:r w:rsidRPr="006D1C9A">
              <w:rPr>
                <w:rFonts w:ascii="Sylfaen" w:eastAsia="Times New Roman" w:hAnsi="Sylfaen" w:cs="Calibri"/>
                <w:b/>
                <w:bCs/>
                <w:sz w:val="14"/>
                <w:szCs w:val="14"/>
              </w:rPr>
              <w:t>153,000</w:t>
            </w:r>
          </w:p>
        </w:tc>
        <w:tc>
          <w:tcPr>
            <w:tcW w:w="0" w:type="auto"/>
            <w:tcBorders>
              <w:top w:val="nil"/>
              <w:left w:val="nil"/>
              <w:bottom w:val="single" w:sz="4" w:space="0" w:color="auto"/>
              <w:right w:val="single" w:sz="4" w:space="0" w:color="auto"/>
            </w:tcBorders>
            <w:noWrap/>
            <w:vAlign w:val="center"/>
            <w:hideMark/>
          </w:tcPr>
          <w:p w14:paraId="71D723E4" w14:textId="77777777" w:rsidR="006D1C9A" w:rsidRPr="006D1C9A" w:rsidRDefault="006D1C9A" w:rsidP="006D1C9A">
            <w:pPr>
              <w:spacing w:after="0" w:line="240" w:lineRule="auto"/>
              <w:jc w:val="center"/>
              <w:rPr>
                <w:rFonts w:ascii="Sylfaen" w:eastAsia="Times New Roman" w:hAnsi="Sylfaen" w:cs="Calibri"/>
                <w:b/>
                <w:bCs/>
                <w:sz w:val="14"/>
                <w:szCs w:val="14"/>
              </w:rPr>
            </w:pPr>
            <w:r w:rsidRPr="006D1C9A">
              <w:rPr>
                <w:rFonts w:ascii="Sylfaen" w:eastAsia="Times New Roman" w:hAnsi="Sylfaen" w:cs="Calibri"/>
                <w:b/>
                <w:bCs/>
                <w:sz w:val="14"/>
                <w:szCs w:val="14"/>
              </w:rPr>
              <w:t>165,000</w:t>
            </w:r>
          </w:p>
        </w:tc>
      </w:tr>
      <w:tr w:rsidR="006D1C9A" w:rsidRPr="006D1C9A" w14:paraId="3B4B9D69" w14:textId="77777777" w:rsidTr="006D1C9A">
        <w:trPr>
          <w:trHeight w:val="251"/>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BEA45F8" w14:textId="77777777" w:rsidR="006D1C9A" w:rsidRPr="006D1C9A" w:rsidRDefault="006D1C9A" w:rsidP="006D1C9A">
            <w:pPr>
              <w:spacing w:after="0" w:line="240" w:lineRule="auto"/>
              <w:jc w:val="center"/>
              <w:rPr>
                <w:rFonts w:ascii="Sylfaen" w:eastAsia="Times New Roman" w:hAnsi="Sylfaen" w:cs="Calibri"/>
                <w:color w:val="000000"/>
                <w:sz w:val="14"/>
                <w:szCs w:val="14"/>
              </w:rPr>
            </w:pPr>
            <w:r w:rsidRPr="006D1C9A">
              <w:rPr>
                <w:rFonts w:ascii="Sylfaen" w:eastAsia="Times New Roman" w:hAnsi="Sylfaen" w:cs="Calibri"/>
                <w:color w:val="000000"/>
                <w:sz w:val="14"/>
                <w:szCs w:val="14"/>
              </w:rPr>
              <w:t> </w:t>
            </w:r>
          </w:p>
        </w:tc>
        <w:tc>
          <w:tcPr>
            <w:tcW w:w="0" w:type="auto"/>
            <w:tcBorders>
              <w:top w:val="nil"/>
              <w:left w:val="nil"/>
              <w:bottom w:val="single" w:sz="4" w:space="0" w:color="auto"/>
              <w:right w:val="single" w:sz="4" w:space="0" w:color="auto"/>
            </w:tcBorders>
            <w:noWrap/>
            <w:vAlign w:val="center"/>
            <w:hideMark/>
          </w:tcPr>
          <w:p w14:paraId="758B0E43"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საკუთარი</w:t>
            </w:r>
          </w:p>
        </w:tc>
        <w:tc>
          <w:tcPr>
            <w:tcW w:w="0" w:type="auto"/>
            <w:tcBorders>
              <w:top w:val="nil"/>
              <w:left w:val="nil"/>
              <w:bottom w:val="single" w:sz="4" w:space="0" w:color="auto"/>
              <w:right w:val="single" w:sz="4" w:space="0" w:color="auto"/>
            </w:tcBorders>
            <w:noWrap/>
            <w:vAlign w:val="center"/>
            <w:hideMark/>
          </w:tcPr>
          <w:p w14:paraId="72AF1201"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9364</w:t>
            </w:r>
          </w:p>
        </w:tc>
        <w:tc>
          <w:tcPr>
            <w:tcW w:w="0" w:type="auto"/>
            <w:tcBorders>
              <w:top w:val="nil"/>
              <w:left w:val="nil"/>
              <w:bottom w:val="single" w:sz="4" w:space="0" w:color="auto"/>
              <w:right w:val="single" w:sz="4" w:space="0" w:color="auto"/>
            </w:tcBorders>
            <w:noWrap/>
            <w:vAlign w:val="center"/>
            <w:hideMark/>
          </w:tcPr>
          <w:p w14:paraId="41529F55"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7766</w:t>
            </w:r>
          </w:p>
        </w:tc>
        <w:tc>
          <w:tcPr>
            <w:tcW w:w="0" w:type="auto"/>
            <w:tcBorders>
              <w:top w:val="nil"/>
              <w:left w:val="nil"/>
              <w:bottom w:val="single" w:sz="4" w:space="0" w:color="auto"/>
              <w:right w:val="single" w:sz="4" w:space="0" w:color="auto"/>
            </w:tcBorders>
            <w:noWrap/>
            <w:vAlign w:val="center"/>
            <w:hideMark/>
          </w:tcPr>
          <w:p w14:paraId="19B75A2C"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8342</w:t>
            </w:r>
          </w:p>
        </w:tc>
        <w:tc>
          <w:tcPr>
            <w:tcW w:w="0" w:type="auto"/>
            <w:tcBorders>
              <w:top w:val="nil"/>
              <w:left w:val="nil"/>
              <w:bottom w:val="single" w:sz="4" w:space="0" w:color="auto"/>
              <w:right w:val="single" w:sz="4" w:space="0" w:color="auto"/>
            </w:tcBorders>
            <w:noWrap/>
            <w:vAlign w:val="center"/>
            <w:hideMark/>
          </w:tcPr>
          <w:p w14:paraId="2A0AF8BE"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8876</w:t>
            </w:r>
          </w:p>
        </w:tc>
        <w:tc>
          <w:tcPr>
            <w:tcW w:w="0" w:type="auto"/>
            <w:tcBorders>
              <w:top w:val="nil"/>
              <w:left w:val="nil"/>
              <w:bottom w:val="single" w:sz="4" w:space="0" w:color="auto"/>
              <w:right w:val="single" w:sz="4" w:space="0" w:color="auto"/>
            </w:tcBorders>
            <w:noWrap/>
            <w:vAlign w:val="center"/>
            <w:hideMark/>
          </w:tcPr>
          <w:p w14:paraId="01F551B1" w14:textId="77777777" w:rsidR="006D1C9A" w:rsidRPr="006D1C9A" w:rsidRDefault="006D1C9A" w:rsidP="006D1C9A">
            <w:pPr>
              <w:spacing w:after="0" w:line="240" w:lineRule="auto"/>
              <w:jc w:val="center"/>
              <w:rPr>
                <w:rFonts w:ascii="Sylfaen" w:eastAsia="Times New Roman" w:hAnsi="Sylfaen" w:cs="Calibri"/>
                <w:b/>
                <w:bCs/>
                <w:color w:val="000000"/>
                <w:sz w:val="14"/>
                <w:szCs w:val="14"/>
              </w:rPr>
            </w:pPr>
            <w:r w:rsidRPr="006D1C9A">
              <w:rPr>
                <w:rFonts w:ascii="Sylfaen" w:eastAsia="Times New Roman" w:hAnsi="Sylfaen" w:cs="Calibri"/>
                <w:b/>
                <w:bCs/>
                <w:color w:val="000000"/>
                <w:sz w:val="14"/>
                <w:szCs w:val="14"/>
              </w:rPr>
              <w:t>8463</w:t>
            </w:r>
          </w:p>
        </w:tc>
      </w:tr>
    </w:tbl>
    <w:p w14:paraId="5BC72216" w14:textId="77777777" w:rsidR="00A775B2" w:rsidRPr="00A775B2" w:rsidRDefault="00A775B2" w:rsidP="00F437A4">
      <w:pPr>
        <w:spacing w:after="0"/>
        <w:rPr>
          <w:rFonts w:ascii="Sylfaen" w:hAnsi="Sylfaen" w:cs="Sylfaen"/>
          <w:b/>
          <w:sz w:val="14"/>
          <w:szCs w:val="14"/>
          <w:lang w:val="ka-GE"/>
        </w:rPr>
      </w:pPr>
    </w:p>
    <w:p w14:paraId="77CC497D" w14:textId="77777777" w:rsidR="00F437A4" w:rsidRPr="00341ABC" w:rsidRDefault="00F437A4" w:rsidP="00F437A4">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4.4.2.  </w:t>
      </w:r>
      <w:r>
        <w:rPr>
          <w:rFonts w:ascii="Sylfaen" w:hAnsi="Sylfaen" w:cs="Sylfaen"/>
          <w:b/>
          <w:bCs/>
          <w:iCs/>
          <w:color w:val="385623"/>
          <w:sz w:val="16"/>
          <w:szCs w:val="16"/>
          <w:lang w:val="ka-GE"/>
        </w:rPr>
        <w:t>ქვე</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EB0BFA">
        <w:rPr>
          <w:rFonts w:ascii="Sylfaen" w:hAnsi="Sylfaen"/>
          <w:b/>
          <w:bCs/>
          <w:sz w:val="16"/>
          <w:szCs w:val="16"/>
          <w:lang w:val="ka-GE"/>
        </w:rPr>
        <w:t xml:space="preserve"> </w:t>
      </w:r>
      <w:r>
        <w:rPr>
          <w:rFonts w:ascii="Sylfaen" w:hAnsi="Sylfaen"/>
          <w:b/>
          <w:bCs/>
          <w:sz w:val="16"/>
          <w:szCs w:val="16"/>
          <w:lang w:val="ka-GE"/>
        </w:rPr>
        <w:t>ახალგაზრდული პოლიტიკის დოკუმენტის განხორციელების მხარდაჭერა</w:t>
      </w:r>
      <w:r w:rsidRPr="00312B88">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04 02</w:t>
      </w:r>
      <w:r w:rsidRPr="00341ABC">
        <w:rPr>
          <w:rFonts w:ascii="Sylfaen" w:hAnsi="Sylfaen"/>
          <w:b/>
          <w:bCs/>
          <w:sz w:val="16"/>
          <w:szCs w:val="16"/>
          <w:lang w:val="ka-GE"/>
        </w:rPr>
        <w:t>)</w:t>
      </w:r>
    </w:p>
    <w:p w14:paraId="732C3C30" w14:textId="77777777" w:rsidR="00F437A4" w:rsidRDefault="00F437A4" w:rsidP="00F437A4">
      <w:pPr>
        <w:widowControl w:val="0"/>
        <w:autoSpaceDE w:val="0"/>
        <w:autoSpaceDN w:val="0"/>
        <w:adjustRightInd w:val="0"/>
        <w:spacing w:after="0"/>
        <w:ind w:firstLine="540"/>
        <w:rPr>
          <w:rFonts w:ascii="Sylfaen" w:hAnsi="Sylfaen"/>
          <w:b/>
          <w:b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 xml:space="preserve">პროგრამის განმახორციელებელი: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030E0057" w14:textId="77777777" w:rsidR="00F437A4" w:rsidRDefault="00F437A4" w:rsidP="00F437A4">
      <w:pPr>
        <w:spacing w:after="0"/>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bookmarkStart w:id="12" w:name="_Hlk182478954"/>
      <w:r w:rsidRPr="00567A39">
        <w:rPr>
          <w:rFonts w:ascii="Sylfaen" w:hAnsi="Sylfaen" w:cs="Sylfaen"/>
          <w:iCs/>
          <w:sz w:val="16"/>
          <w:szCs w:val="16"/>
          <w:lang w:val="ka-GE"/>
        </w:rPr>
        <w:t>ადგილობრივი ახალგაზრდული პოლიტიკის ეფექტიანად განხორციელებისთვის და სტრატეგიაში გაწერილი მიზნების მიღწევისთვის ონის მუნიციპალიტეტში განხორციელდება შემდეგი ღონისძიებები:</w:t>
      </w:r>
      <w:r>
        <w:rPr>
          <w:rFonts w:ascii="Sylfaen" w:hAnsi="Sylfaen" w:cs="Sylfaen"/>
          <w:iCs/>
          <w:sz w:val="16"/>
          <w:szCs w:val="16"/>
          <w:lang w:val="ka-GE"/>
        </w:rPr>
        <w:t xml:space="preserve"> </w:t>
      </w:r>
      <w:r w:rsidRPr="00567A39">
        <w:rPr>
          <w:rFonts w:ascii="Sylfaen" w:hAnsi="Sylfaen" w:cs="Sylfaen"/>
          <w:iCs/>
          <w:sz w:val="16"/>
          <w:szCs w:val="16"/>
          <w:lang w:val="ka-GE"/>
        </w:rPr>
        <w:t>საგანმანათლებლო მინიმუმ 3</w:t>
      </w:r>
      <w:r>
        <w:rPr>
          <w:rFonts w:ascii="Sylfaen" w:hAnsi="Sylfaen" w:cs="Sylfaen"/>
          <w:iCs/>
          <w:sz w:val="16"/>
          <w:szCs w:val="16"/>
          <w:lang w:val="ka-GE"/>
        </w:rPr>
        <w:t xml:space="preserve"> პროგრამის</w:t>
      </w:r>
      <w:r w:rsidRPr="00567A39">
        <w:rPr>
          <w:rFonts w:ascii="Sylfaen" w:hAnsi="Sylfaen" w:cs="Sylfaen"/>
          <w:iCs/>
          <w:sz w:val="16"/>
          <w:szCs w:val="16"/>
          <w:lang w:val="ka-GE"/>
        </w:rPr>
        <w:t xml:space="preserve"> მხარდაჭერა, რომ</w:t>
      </w:r>
      <w:r>
        <w:rPr>
          <w:rFonts w:ascii="Sylfaen" w:hAnsi="Sylfaen" w:cs="Sylfaen"/>
          <w:iCs/>
          <w:sz w:val="16"/>
          <w:szCs w:val="16"/>
          <w:lang w:val="ka-GE"/>
        </w:rPr>
        <w:t>ე</w:t>
      </w:r>
      <w:r w:rsidRPr="00567A39">
        <w:rPr>
          <w:rFonts w:ascii="Sylfaen" w:hAnsi="Sylfaen" w:cs="Sylfaen"/>
          <w:iCs/>
          <w:sz w:val="16"/>
          <w:szCs w:val="16"/>
          <w:lang w:val="ka-GE"/>
        </w:rPr>
        <w:t>ლიც დაემხარება ახალგაზრდებს ადგილობრივი თვითმმართველობის საქმიანობის შესახებ ცნობიერების ამაღლებაში, მონაწილეობისა და გადაწყვეტილების მიღების</w:t>
      </w:r>
      <w:r>
        <w:rPr>
          <w:rFonts w:ascii="Sylfaen" w:hAnsi="Sylfaen" w:cs="Sylfaen"/>
          <w:iCs/>
          <w:sz w:val="16"/>
          <w:szCs w:val="16"/>
          <w:lang w:val="ka-GE"/>
        </w:rPr>
        <w:t>ა</w:t>
      </w:r>
      <w:r w:rsidRPr="00567A39">
        <w:rPr>
          <w:rFonts w:ascii="Sylfaen" w:hAnsi="Sylfaen" w:cs="Sylfaen"/>
          <w:iCs/>
          <w:sz w:val="16"/>
          <w:szCs w:val="16"/>
          <w:lang w:val="ka-GE"/>
        </w:rPr>
        <w:t xml:space="preserve">თვის საჭირო კომპეტენციების განვითარებაში </w:t>
      </w:r>
      <w:r>
        <w:rPr>
          <w:rFonts w:ascii="Sylfaen" w:hAnsi="Sylfaen" w:cs="Sylfaen"/>
          <w:iCs/>
          <w:sz w:val="16"/>
          <w:szCs w:val="16"/>
          <w:lang w:val="ka-GE"/>
        </w:rPr>
        <w:t xml:space="preserve">რისთვისაც ჩატარდება საგანმანათლებლო ტრენინგები და მომნაწილეობას მიიღებს </w:t>
      </w:r>
      <w:r w:rsidRPr="0016711D">
        <w:rPr>
          <w:rFonts w:ascii="Sylfaen" w:hAnsi="Sylfaen" w:cs="Sylfaen"/>
          <w:iCs/>
          <w:color w:val="7030A0"/>
          <w:sz w:val="16"/>
          <w:szCs w:val="16"/>
          <w:lang w:val="ka-GE"/>
        </w:rPr>
        <w:t>30</w:t>
      </w:r>
      <w:r>
        <w:rPr>
          <w:rFonts w:ascii="Sylfaen" w:hAnsi="Sylfaen" w:cs="Sylfaen"/>
          <w:iCs/>
          <w:color w:val="7030A0"/>
          <w:sz w:val="16"/>
          <w:szCs w:val="16"/>
          <w:lang w:val="ka-GE"/>
        </w:rPr>
        <w:t xml:space="preserve"> ახალგაზრდა მათ შორის 20</w:t>
      </w:r>
      <w:r w:rsidRPr="00C41B0A">
        <w:rPr>
          <w:rFonts w:ascii="Sylfaen" w:hAnsi="Sylfaen" w:cs="Sylfaen"/>
          <w:iCs/>
          <w:color w:val="7030A0"/>
          <w:sz w:val="16"/>
          <w:szCs w:val="16"/>
          <w:lang w:val="ka-GE"/>
        </w:rPr>
        <w:t xml:space="preserve"> გოგო დ</w:t>
      </w:r>
      <w:r>
        <w:rPr>
          <w:rFonts w:ascii="Sylfaen" w:hAnsi="Sylfaen" w:cs="Sylfaen"/>
          <w:iCs/>
          <w:color w:val="7030A0"/>
          <w:sz w:val="16"/>
          <w:szCs w:val="16"/>
          <w:lang w:val="ka-GE"/>
        </w:rPr>
        <w:t xml:space="preserve">ა 10 ბიჭი; </w:t>
      </w:r>
      <w:r w:rsidRPr="00567A39">
        <w:rPr>
          <w:rFonts w:ascii="Sylfaen" w:hAnsi="Sylfaen" w:cs="Sylfaen"/>
          <w:iCs/>
          <w:sz w:val="16"/>
          <w:szCs w:val="16"/>
          <w:lang w:val="ka-GE"/>
        </w:rPr>
        <w:t xml:space="preserve">ახალგაზრდების ჩართვა სოციალურ-საგანმანათლებლო პროექტებში მონაწილეობის </w:t>
      </w:r>
      <w:r>
        <w:rPr>
          <w:rFonts w:ascii="Sylfaen" w:hAnsi="Sylfaen" w:cs="Sylfaen"/>
          <w:iCs/>
          <w:sz w:val="16"/>
          <w:szCs w:val="16"/>
          <w:lang w:val="ka-GE"/>
        </w:rPr>
        <w:t xml:space="preserve">მიზნით;  </w:t>
      </w:r>
      <w:r w:rsidRPr="00567A39">
        <w:rPr>
          <w:rFonts w:ascii="Sylfaen" w:hAnsi="Sylfaen" w:cs="Sylfaen"/>
          <w:iCs/>
          <w:sz w:val="16"/>
          <w:szCs w:val="16"/>
          <w:lang w:val="ka-GE"/>
        </w:rPr>
        <w:t>მუნიციპალიტეტში</w:t>
      </w:r>
      <w:r>
        <w:rPr>
          <w:rFonts w:ascii="Sylfaen" w:hAnsi="Sylfaen" w:cs="Sylfaen"/>
          <w:iCs/>
          <w:sz w:val="16"/>
          <w:szCs w:val="16"/>
          <w:lang w:val="ka-GE"/>
        </w:rPr>
        <w:t>,</w:t>
      </w:r>
      <w:r w:rsidRPr="00567A39">
        <w:rPr>
          <w:rFonts w:ascii="Sylfaen" w:hAnsi="Sylfaen" w:cs="Sylfaen"/>
          <w:iCs/>
          <w:sz w:val="16"/>
          <w:szCs w:val="16"/>
          <w:lang w:val="ka-GE"/>
        </w:rPr>
        <w:t xml:space="preserve"> </w:t>
      </w:r>
      <w:r>
        <w:rPr>
          <w:rFonts w:ascii="Sylfaen" w:hAnsi="Sylfaen" w:cs="Sylfaen"/>
          <w:iCs/>
          <w:sz w:val="16"/>
          <w:szCs w:val="16"/>
          <w:lang w:val="ka-GE"/>
        </w:rPr>
        <w:t xml:space="preserve">როგორც ქალაქში ისე სოფლებში მოეწყობა კინოჩვენებები; </w:t>
      </w:r>
      <w:bookmarkEnd w:id="12"/>
    </w:p>
    <w:p w14:paraId="4B2FC9AB" w14:textId="77777777" w:rsidR="00F437A4" w:rsidRPr="00567A39" w:rsidRDefault="00F437A4" w:rsidP="00F437A4">
      <w:pPr>
        <w:spacing w:after="0"/>
        <w:jc w:val="both"/>
        <w:rPr>
          <w:rFonts w:ascii="Sylfaen" w:hAnsi="Sylfaen" w:cs="Sylfaen"/>
          <w:iCs/>
          <w:sz w:val="16"/>
          <w:szCs w:val="16"/>
          <w:lang w:val="ka-GE"/>
        </w:rPr>
      </w:pPr>
      <w:r w:rsidRPr="00312B88">
        <w:rPr>
          <w:rFonts w:ascii="Sylfaen" w:hAnsi="Sylfaen" w:cs="Sylfaen"/>
          <w:b/>
          <w:iCs/>
          <w:sz w:val="16"/>
          <w:szCs w:val="16"/>
          <w:lang w:val="ka-GE"/>
        </w:rPr>
        <w:t>ქვეპროგრამის მიზანია:</w:t>
      </w:r>
      <w:r w:rsidRPr="00312B88">
        <w:rPr>
          <w:rFonts w:ascii="Sylfaen" w:hAnsi="Sylfaen" w:cs="Sylfaen"/>
          <w:iCs/>
          <w:sz w:val="16"/>
          <w:szCs w:val="16"/>
          <w:lang w:val="ka-GE"/>
        </w:rPr>
        <w:t xml:space="preserve"> </w:t>
      </w:r>
      <w:r w:rsidRPr="00567A39">
        <w:rPr>
          <w:rFonts w:ascii="Sylfaen" w:hAnsi="Sylfaen" w:cs="Sylfaen"/>
          <w:iCs/>
          <w:sz w:val="16"/>
          <w:szCs w:val="16"/>
          <w:lang w:val="ka-GE"/>
        </w:rPr>
        <w:t>პროგრამა ითვალისწინებს ისეთი ეკოსისტემის ჩამოყალიბების მხარდაჭერას, რომელიც ხელს უწყობს ახალგაზრდების ადამიანური და სოციალური კაპიტალის განვითარებას და სადაც ახალგაზრდებს აქვთ შესაძლებლობა, იყვნენ აქტიური მოქალაქეები და მონაწილეობდნენ საზოგადოებრივი ცხოვრების ყველა სფეროში და განახორციელონ საკუთარი იდეები და ინიციატივები.</w:t>
      </w:r>
    </w:p>
    <w:p w14:paraId="03588A95" w14:textId="77777777" w:rsidR="00F437A4" w:rsidRPr="00523856" w:rsidRDefault="00F437A4" w:rsidP="00F437A4">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საზოგადოებრივ ცხოვრებაში ჩართული ახალგაზრდების გაზრდილი რაოდენობა; მომავლი პროფესიის არჩევისა და დასაქმების მეტი შესაძლებლობა; ახალგაზრდებში ჯანსაღი ცხოვრების წესის პოპულარიზაცია ცნობიერების ამაღლება და კრიტიკული აზროვნების განვითარება.</w:t>
      </w:r>
    </w:p>
    <w:tbl>
      <w:tblPr>
        <w:tblW w:w="0" w:type="auto"/>
        <w:tblLook w:val="04A0" w:firstRow="1" w:lastRow="0" w:firstColumn="1" w:lastColumn="0" w:noHBand="0" w:noVBand="1"/>
      </w:tblPr>
      <w:tblGrid>
        <w:gridCol w:w="4490"/>
        <w:gridCol w:w="949"/>
        <w:gridCol w:w="851"/>
        <w:gridCol w:w="720"/>
        <w:gridCol w:w="810"/>
        <w:gridCol w:w="810"/>
        <w:gridCol w:w="1201"/>
        <w:gridCol w:w="1219"/>
      </w:tblGrid>
      <w:tr w:rsidR="00A70E8E" w:rsidRPr="000E5250" w14:paraId="505B35B3" w14:textId="77777777" w:rsidTr="00F70658">
        <w:trPr>
          <w:trHeight w:val="350"/>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4A76F329" w14:textId="77777777" w:rsidR="00A70E8E" w:rsidRPr="000E5250" w:rsidRDefault="00A70E8E" w:rsidP="00055E7B">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შეფასების ინდიკატორები</w:t>
            </w:r>
          </w:p>
        </w:tc>
      </w:tr>
      <w:tr w:rsidR="00A70E8E" w:rsidRPr="000E5250" w14:paraId="11376569" w14:textId="77777777" w:rsidTr="00F70658">
        <w:trPr>
          <w:trHeight w:val="465"/>
        </w:trPr>
        <w:tc>
          <w:tcPr>
            <w:tcW w:w="449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1CBCFA99" w14:textId="77777777" w:rsidR="00A70E8E" w:rsidRPr="000E5250" w:rsidRDefault="00A70E8E" w:rsidP="00055E7B">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შუალედური შედეგი (OUTPUT)</w:t>
            </w:r>
          </w:p>
        </w:tc>
        <w:tc>
          <w:tcPr>
            <w:tcW w:w="949" w:type="dxa"/>
            <w:tcBorders>
              <w:top w:val="nil"/>
              <w:left w:val="nil"/>
              <w:bottom w:val="single" w:sz="4" w:space="0" w:color="auto"/>
              <w:right w:val="single" w:sz="4" w:space="0" w:color="auto"/>
            </w:tcBorders>
            <w:shd w:val="clear" w:color="000000" w:fill="FDE9D9"/>
            <w:vAlign w:val="center"/>
            <w:hideMark/>
          </w:tcPr>
          <w:p w14:paraId="18E6772E" w14:textId="77777777" w:rsidR="00A70E8E" w:rsidRPr="000E5250" w:rsidRDefault="00A70E8E" w:rsidP="00055E7B">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2026 წლის საბაზისო</w:t>
            </w:r>
          </w:p>
        </w:tc>
        <w:tc>
          <w:tcPr>
            <w:tcW w:w="851" w:type="dxa"/>
            <w:tcBorders>
              <w:top w:val="nil"/>
              <w:left w:val="nil"/>
              <w:bottom w:val="single" w:sz="4" w:space="0" w:color="auto"/>
              <w:right w:val="single" w:sz="4" w:space="0" w:color="auto"/>
            </w:tcBorders>
            <w:shd w:val="clear" w:color="000000" w:fill="FDE9D9"/>
            <w:vAlign w:val="center"/>
            <w:hideMark/>
          </w:tcPr>
          <w:p w14:paraId="5C76F102" w14:textId="77777777" w:rsidR="00A70E8E" w:rsidRPr="000E5250" w:rsidRDefault="00A70E8E" w:rsidP="00055E7B">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2027 წლის</w:t>
            </w:r>
          </w:p>
        </w:tc>
        <w:tc>
          <w:tcPr>
            <w:tcW w:w="720" w:type="dxa"/>
            <w:tcBorders>
              <w:top w:val="nil"/>
              <w:left w:val="nil"/>
              <w:bottom w:val="single" w:sz="4" w:space="0" w:color="auto"/>
              <w:right w:val="single" w:sz="4" w:space="0" w:color="auto"/>
            </w:tcBorders>
            <w:shd w:val="clear" w:color="000000" w:fill="FDE9D9"/>
            <w:vAlign w:val="center"/>
            <w:hideMark/>
          </w:tcPr>
          <w:p w14:paraId="5A08B6A3" w14:textId="77777777" w:rsidR="00A70E8E" w:rsidRPr="000E5250" w:rsidRDefault="00A70E8E" w:rsidP="00055E7B">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2028 წლის</w:t>
            </w:r>
          </w:p>
        </w:tc>
        <w:tc>
          <w:tcPr>
            <w:tcW w:w="810" w:type="dxa"/>
            <w:tcBorders>
              <w:top w:val="nil"/>
              <w:left w:val="nil"/>
              <w:bottom w:val="single" w:sz="4" w:space="0" w:color="auto"/>
              <w:right w:val="single" w:sz="4" w:space="0" w:color="auto"/>
            </w:tcBorders>
            <w:shd w:val="clear" w:color="000000" w:fill="FDE9D9"/>
            <w:vAlign w:val="center"/>
            <w:hideMark/>
          </w:tcPr>
          <w:p w14:paraId="1B536E0C" w14:textId="77777777" w:rsidR="00A70E8E" w:rsidRPr="000E5250" w:rsidRDefault="00A70E8E" w:rsidP="00055E7B">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2029 წლის</w:t>
            </w:r>
          </w:p>
        </w:tc>
        <w:tc>
          <w:tcPr>
            <w:tcW w:w="810" w:type="dxa"/>
            <w:tcBorders>
              <w:top w:val="nil"/>
              <w:left w:val="nil"/>
              <w:bottom w:val="single" w:sz="4" w:space="0" w:color="auto"/>
              <w:right w:val="single" w:sz="4" w:space="0" w:color="auto"/>
            </w:tcBorders>
            <w:shd w:val="clear" w:color="000000" w:fill="FDE9D9"/>
            <w:vAlign w:val="center"/>
            <w:hideMark/>
          </w:tcPr>
          <w:p w14:paraId="6AB18C3D" w14:textId="77777777" w:rsidR="00A70E8E" w:rsidRPr="000E5250" w:rsidRDefault="00A70E8E" w:rsidP="00055E7B">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2030 წლის</w:t>
            </w:r>
          </w:p>
        </w:tc>
        <w:tc>
          <w:tcPr>
            <w:tcW w:w="1201" w:type="dxa"/>
            <w:tcBorders>
              <w:top w:val="nil"/>
              <w:left w:val="nil"/>
              <w:bottom w:val="single" w:sz="4" w:space="0" w:color="auto"/>
              <w:right w:val="single" w:sz="4" w:space="0" w:color="auto"/>
            </w:tcBorders>
            <w:shd w:val="clear" w:color="000000" w:fill="FDE9D9"/>
            <w:vAlign w:val="center"/>
            <w:hideMark/>
          </w:tcPr>
          <w:p w14:paraId="385DDDBF" w14:textId="77777777" w:rsidR="00A70E8E" w:rsidRPr="000E5250" w:rsidRDefault="00A70E8E" w:rsidP="00055E7B">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სტრატეგიული მიზანი</w:t>
            </w:r>
          </w:p>
        </w:tc>
        <w:tc>
          <w:tcPr>
            <w:tcW w:w="1219" w:type="dxa"/>
            <w:tcBorders>
              <w:top w:val="nil"/>
              <w:left w:val="nil"/>
              <w:bottom w:val="single" w:sz="4" w:space="0" w:color="auto"/>
              <w:right w:val="single" w:sz="4" w:space="0" w:color="auto"/>
            </w:tcBorders>
            <w:shd w:val="clear" w:color="000000" w:fill="FDE9D9"/>
            <w:vAlign w:val="center"/>
            <w:hideMark/>
          </w:tcPr>
          <w:p w14:paraId="0410BD36" w14:textId="77777777" w:rsidR="00A70E8E" w:rsidRPr="000E5250" w:rsidRDefault="00A70E8E" w:rsidP="00055E7B">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შეფასების მაჩვენებელი</w:t>
            </w:r>
          </w:p>
        </w:tc>
      </w:tr>
      <w:tr w:rsidR="00A70E8E" w:rsidRPr="000E5250" w14:paraId="75DFB736" w14:textId="77777777" w:rsidTr="00554219">
        <w:trPr>
          <w:trHeight w:val="377"/>
        </w:trPr>
        <w:tc>
          <w:tcPr>
            <w:tcW w:w="449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53A27BE" w14:textId="0D6CE388" w:rsidR="00A70E8E" w:rsidRPr="000E5250" w:rsidRDefault="00A70E8E" w:rsidP="00A70E8E">
            <w:pPr>
              <w:spacing w:after="0" w:line="240" w:lineRule="auto"/>
              <w:jc w:val="center"/>
              <w:rPr>
                <w:rFonts w:ascii="Sylfaen" w:eastAsia="Times New Roman" w:hAnsi="Sylfaen" w:cs="Calibri"/>
                <w:bCs/>
                <w:color w:val="000000"/>
                <w:sz w:val="14"/>
                <w:szCs w:val="14"/>
              </w:rPr>
            </w:pPr>
            <w:r>
              <w:rPr>
                <w:rFonts w:ascii="Sylfaen" w:hAnsi="Sylfaen" w:cs="Calibri"/>
                <w:color w:val="000000"/>
                <w:sz w:val="14"/>
                <w:szCs w:val="14"/>
                <w:lang w:val="ka-GE"/>
              </w:rPr>
              <w:t xml:space="preserve">საგანმანათლებლო </w:t>
            </w:r>
            <w:r>
              <w:rPr>
                <w:rFonts w:ascii="Sylfaen" w:hAnsi="Sylfaen" w:cs="Calibri"/>
                <w:color w:val="000000"/>
                <w:sz w:val="14"/>
                <w:szCs w:val="14"/>
              </w:rPr>
              <w:t>სწავლება/გასვლი</w:t>
            </w:r>
            <w:r>
              <w:rPr>
                <w:rFonts w:ascii="Sylfaen" w:hAnsi="Sylfaen" w:cs="Calibri"/>
                <w:color w:val="000000"/>
                <w:sz w:val="14"/>
                <w:szCs w:val="14"/>
                <w:lang w:val="ka-GE"/>
              </w:rPr>
              <w:t>თი შეხვედრების რაოდენობა</w:t>
            </w:r>
          </w:p>
        </w:tc>
        <w:tc>
          <w:tcPr>
            <w:tcW w:w="949" w:type="dxa"/>
            <w:tcBorders>
              <w:top w:val="nil"/>
              <w:left w:val="nil"/>
              <w:bottom w:val="single" w:sz="4" w:space="0" w:color="auto"/>
              <w:right w:val="single" w:sz="4" w:space="0" w:color="auto"/>
            </w:tcBorders>
            <w:vAlign w:val="center"/>
            <w:hideMark/>
          </w:tcPr>
          <w:p w14:paraId="73135925" w14:textId="2DA447B8" w:rsidR="00A70E8E" w:rsidRPr="000E5250" w:rsidRDefault="00A70E8E" w:rsidP="00A70E8E">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7</w:t>
            </w:r>
          </w:p>
        </w:tc>
        <w:tc>
          <w:tcPr>
            <w:tcW w:w="851" w:type="dxa"/>
            <w:tcBorders>
              <w:top w:val="nil"/>
              <w:left w:val="nil"/>
              <w:bottom w:val="single" w:sz="4" w:space="0" w:color="auto"/>
              <w:right w:val="single" w:sz="4" w:space="0" w:color="auto"/>
            </w:tcBorders>
            <w:vAlign w:val="center"/>
            <w:hideMark/>
          </w:tcPr>
          <w:p w14:paraId="484FD854" w14:textId="0DAA2441" w:rsidR="00A70E8E" w:rsidRPr="000E5250" w:rsidRDefault="00A70E8E" w:rsidP="00A70E8E">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7</w:t>
            </w:r>
          </w:p>
        </w:tc>
        <w:tc>
          <w:tcPr>
            <w:tcW w:w="720" w:type="dxa"/>
            <w:tcBorders>
              <w:top w:val="nil"/>
              <w:left w:val="nil"/>
              <w:bottom w:val="single" w:sz="4" w:space="0" w:color="auto"/>
              <w:right w:val="single" w:sz="4" w:space="0" w:color="auto"/>
            </w:tcBorders>
            <w:vAlign w:val="center"/>
            <w:hideMark/>
          </w:tcPr>
          <w:p w14:paraId="3A2AD9F8" w14:textId="79A35AF9" w:rsidR="00A70E8E" w:rsidRPr="000E5250" w:rsidRDefault="00A70E8E" w:rsidP="00A70E8E">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7</w:t>
            </w:r>
          </w:p>
        </w:tc>
        <w:tc>
          <w:tcPr>
            <w:tcW w:w="810" w:type="dxa"/>
            <w:tcBorders>
              <w:top w:val="nil"/>
              <w:left w:val="nil"/>
              <w:bottom w:val="single" w:sz="4" w:space="0" w:color="auto"/>
              <w:right w:val="single" w:sz="4" w:space="0" w:color="auto"/>
            </w:tcBorders>
            <w:vAlign w:val="center"/>
            <w:hideMark/>
          </w:tcPr>
          <w:p w14:paraId="18F8D590" w14:textId="349963CC" w:rsidR="00A70E8E" w:rsidRPr="000E5250" w:rsidRDefault="00A70E8E" w:rsidP="00A70E8E">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7</w:t>
            </w:r>
          </w:p>
        </w:tc>
        <w:tc>
          <w:tcPr>
            <w:tcW w:w="810" w:type="dxa"/>
            <w:tcBorders>
              <w:top w:val="nil"/>
              <w:left w:val="nil"/>
              <w:bottom w:val="single" w:sz="4" w:space="0" w:color="auto"/>
              <w:right w:val="single" w:sz="4" w:space="0" w:color="auto"/>
            </w:tcBorders>
            <w:vAlign w:val="center"/>
            <w:hideMark/>
          </w:tcPr>
          <w:p w14:paraId="1D25C051" w14:textId="5395737E" w:rsidR="00A70E8E" w:rsidRPr="000E5250" w:rsidRDefault="00A70E8E" w:rsidP="00A70E8E">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7</w:t>
            </w:r>
          </w:p>
        </w:tc>
        <w:tc>
          <w:tcPr>
            <w:tcW w:w="1201" w:type="dxa"/>
            <w:tcBorders>
              <w:top w:val="nil"/>
              <w:left w:val="nil"/>
              <w:bottom w:val="single" w:sz="4" w:space="0" w:color="auto"/>
              <w:right w:val="single" w:sz="4" w:space="0" w:color="auto"/>
            </w:tcBorders>
            <w:vAlign w:val="center"/>
            <w:hideMark/>
          </w:tcPr>
          <w:p w14:paraId="4C4FB672" w14:textId="6E60D611" w:rsidR="00A70E8E" w:rsidRPr="000E5250" w:rsidRDefault="00A70E8E" w:rsidP="00A70E8E">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7</w:t>
            </w:r>
          </w:p>
        </w:tc>
        <w:tc>
          <w:tcPr>
            <w:tcW w:w="1219" w:type="dxa"/>
            <w:tcBorders>
              <w:top w:val="nil"/>
              <w:left w:val="nil"/>
              <w:bottom w:val="single" w:sz="4" w:space="0" w:color="auto"/>
              <w:right w:val="single" w:sz="4" w:space="0" w:color="auto"/>
            </w:tcBorders>
            <w:vAlign w:val="center"/>
            <w:hideMark/>
          </w:tcPr>
          <w:p w14:paraId="29171725" w14:textId="0F4D4B79" w:rsidR="00A70E8E" w:rsidRPr="000E5250" w:rsidRDefault="00A70E8E" w:rsidP="00A70E8E">
            <w:pPr>
              <w:spacing w:after="0" w:line="240" w:lineRule="auto"/>
              <w:jc w:val="center"/>
              <w:rPr>
                <w:rFonts w:ascii="Sylfaen" w:eastAsia="Times New Roman" w:hAnsi="Sylfaen" w:cs="Calibri"/>
                <w:color w:val="000000"/>
                <w:sz w:val="14"/>
                <w:szCs w:val="14"/>
              </w:rPr>
            </w:pPr>
            <w:r w:rsidRPr="000E5250">
              <w:rPr>
                <w:rFonts w:ascii="Sylfaen" w:eastAsia="Times New Roman" w:hAnsi="Sylfaen" w:cs="Calibri"/>
                <w:color w:val="000000"/>
                <w:sz w:val="14"/>
                <w:szCs w:val="14"/>
              </w:rPr>
              <w:t>რაოდენობრივი</w:t>
            </w:r>
          </w:p>
        </w:tc>
      </w:tr>
      <w:tr w:rsidR="00A70E8E" w:rsidRPr="000E5250" w14:paraId="6FCDFF3A" w14:textId="77777777" w:rsidTr="00F70658">
        <w:trPr>
          <w:trHeight w:val="386"/>
        </w:trPr>
        <w:tc>
          <w:tcPr>
            <w:tcW w:w="449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2848B7B" w14:textId="1325CAAE" w:rsidR="00A70E8E" w:rsidRPr="000E5250" w:rsidRDefault="00A70E8E" w:rsidP="00A70E8E">
            <w:pPr>
              <w:spacing w:after="0" w:line="240" w:lineRule="auto"/>
              <w:jc w:val="center"/>
              <w:rPr>
                <w:rFonts w:ascii="Sylfaen" w:eastAsia="Times New Roman" w:hAnsi="Sylfaen" w:cs="Calibri"/>
                <w:bCs/>
                <w:color w:val="000000"/>
                <w:sz w:val="14"/>
                <w:szCs w:val="14"/>
              </w:rPr>
            </w:pPr>
            <w:r>
              <w:rPr>
                <w:rFonts w:ascii="Sylfaen" w:hAnsi="Sylfaen" w:cs="Calibri"/>
                <w:color w:val="000000"/>
                <w:sz w:val="14"/>
                <w:szCs w:val="14"/>
                <w:lang w:val="ka-GE"/>
              </w:rPr>
              <w:t>კინო ჩვენების მოწყობა</w:t>
            </w:r>
          </w:p>
        </w:tc>
        <w:tc>
          <w:tcPr>
            <w:tcW w:w="949" w:type="dxa"/>
            <w:tcBorders>
              <w:top w:val="nil"/>
              <w:left w:val="nil"/>
              <w:bottom w:val="single" w:sz="4" w:space="0" w:color="auto"/>
              <w:right w:val="single" w:sz="4" w:space="0" w:color="auto"/>
            </w:tcBorders>
            <w:vAlign w:val="center"/>
            <w:hideMark/>
          </w:tcPr>
          <w:p w14:paraId="51E7A0B6" w14:textId="5DFE9EA7" w:rsidR="00A70E8E" w:rsidRPr="000E5250" w:rsidRDefault="00A70E8E" w:rsidP="00A70E8E">
            <w:pPr>
              <w:spacing w:after="0" w:line="240" w:lineRule="auto"/>
              <w:jc w:val="center"/>
              <w:rPr>
                <w:rFonts w:ascii="Sylfaen" w:eastAsia="Times New Roman" w:hAnsi="Sylfaen" w:cs="Calibri"/>
                <w:sz w:val="14"/>
                <w:szCs w:val="14"/>
              </w:rPr>
            </w:pPr>
            <w:r>
              <w:rPr>
                <w:rFonts w:ascii="Sylfaen" w:eastAsia="Times New Roman" w:hAnsi="Sylfaen" w:cs="Calibri"/>
                <w:sz w:val="14"/>
                <w:szCs w:val="14"/>
              </w:rPr>
              <w:t>5</w:t>
            </w:r>
          </w:p>
        </w:tc>
        <w:tc>
          <w:tcPr>
            <w:tcW w:w="851" w:type="dxa"/>
            <w:tcBorders>
              <w:top w:val="nil"/>
              <w:left w:val="nil"/>
              <w:bottom w:val="single" w:sz="4" w:space="0" w:color="auto"/>
              <w:right w:val="single" w:sz="4" w:space="0" w:color="auto"/>
            </w:tcBorders>
            <w:vAlign w:val="center"/>
            <w:hideMark/>
          </w:tcPr>
          <w:p w14:paraId="3E0D3458" w14:textId="41B84F21" w:rsidR="00A70E8E" w:rsidRPr="000E5250" w:rsidRDefault="00A70E8E" w:rsidP="00A70E8E">
            <w:pPr>
              <w:spacing w:after="0" w:line="240" w:lineRule="auto"/>
              <w:jc w:val="center"/>
              <w:rPr>
                <w:rFonts w:ascii="Sylfaen" w:eastAsia="Times New Roman" w:hAnsi="Sylfaen" w:cs="Calibri"/>
                <w:sz w:val="14"/>
                <w:szCs w:val="14"/>
              </w:rPr>
            </w:pPr>
            <w:r>
              <w:rPr>
                <w:rFonts w:ascii="Sylfaen" w:eastAsia="Times New Roman" w:hAnsi="Sylfaen" w:cs="Calibri"/>
                <w:sz w:val="14"/>
                <w:szCs w:val="14"/>
              </w:rPr>
              <w:t>5</w:t>
            </w:r>
          </w:p>
        </w:tc>
        <w:tc>
          <w:tcPr>
            <w:tcW w:w="720" w:type="dxa"/>
            <w:tcBorders>
              <w:top w:val="nil"/>
              <w:left w:val="nil"/>
              <w:bottom w:val="single" w:sz="4" w:space="0" w:color="auto"/>
              <w:right w:val="single" w:sz="4" w:space="0" w:color="auto"/>
            </w:tcBorders>
            <w:vAlign w:val="center"/>
            <w:hideMark/>
          </w:tcPr>
          <w:p w14:paraId="1B9DDFB9" w14:textId="3307AE98" w:rsidR="00A70E8E" w:rsidRPr="000E5250" w:rsidRDefault="00A70E8E" w:rsidP="00A70E8E">
            <w:pPr>
              <w:spacing w:after="0" w:line="240" w:lineRule="auto"/>
              <w:jc w:val="center"/>
              <w:rPr>
                <w:rFonts w:ascii="Sylfaen" w:eastAsia="Times New Roman" w:hAnsi="Sylfaen" w:cs="Calibri"/>
                <w:sz w:val="14"/>
                <w:szCs w:val="14"/>
              </w:rPr>
            </w:pPr>
            <w:r>
              <w:rPr>
                <w:rFonts w:ascii="Sylfaen" w:eastAsia="Times New Roman" w:hAnsi="Sylfaen" w:cs="Calibri"/>
                <w:sz w:val="14"/>
                <w:szCs w:val="14"/>
              </w:rPr>
              <w:t>5</w:t>
            </w:r>
          </w:p>
        </w:tc>
        <w:tc>
          <w:tcPr>
            <w:tcW w:w="810" w:type="dxa"/>
            <w:tcBorders>
              <w:top w:val="nil"/>
              <w:left w:val="nil"/>
              <w:bottom w:val="single" w:sz="4" w:space="0" w:color="auto"/>
              <w:right w:val="single" w:sz="4" w:space="0" w:color="auto"/>
            </w:tcBorders>
            <w:vAlign w:val="center"/>
            <w:hideMark/>
          </w:tcPr>
          <w:p w14:paraId="129C8830" w14:textId="4B3F7BD8" w:rsidR="00A70E8E" w:rsidRPr="000E5250" w:rsidRDefault="00A70E8E" w:rsidP="00A70E8E">
            <w:pPr>
              <w:spacing w:after="0" w:line="240" w:lineRule="auto"/>
              <w:jc w:val="center"/>
              <w:rPr>
                <w:rFonts w:ascii="Sylfaen" w:eastAsia="Times New Roman" w:hAnsi="Sylfaen" w:cs="Calibri"/>
                <w:sz w:val="14"/>
                <w:szCs w:val="14"/>
              </w:rPr>
            </w:pPr>
            <w:r>
              <w:rPr>
                <w:rFonts w:ascii="Sylfaen" w:eastAsia="Times New Roman" w:hAnsi="Sylfaen" w:cs="Calibri"/>
                <w:sz w:val="14"/>
                <w:szCs w:val="14"/>
              </w:rPr>
              <w:t>5</w:t>
            </w:r>
          </w:p>
        </w:tc>
        <w:tc>
          <w:tcPr>
            <w:tcW w:w="810" w:type="dxa"/>
            <w:tcBorders>
              <w:top w:val="nil"/>
              <w:left w:val="nil"/>
              <w:bottom w:val="single" w:sz="4" w:space="0" w:color="auto"/>
              <w:right w:val="single" w:sz="4" w:space="0" w:color="auto"/>
            </w:tcBorders>
            <w:vAlign w:val="center"/>
            <w:hideMark/>
          </w:tcPr>
          <w:p w14:paraId="1A2153F6" w14:textId="66578C12" w:rsidR="00A70E8E" w:rsidRPr="000E5250" w:rsidRDefault="00A70E8E" w:rsidP="00A70E8E">
            <w:pPr>
              <w:spacing w:after="0" w:line="240" w:lineRule="auto"/>
              <w:jc w:val="center"/>
              <w:rPr>
                <w:rFonts w:ascii="Sylfaen" w:eastAsia="Times New Roman" w:hAnsi="Sylfaen" w:cs="Calibri"/>
                <w:sz w:val="14"/>
                <w:szCs w:val="14"/>
              </w:rPr>
            </w:pPr>
            <w:r>
              <w:rPr>
                <w:rFonts w:ascii="Sylfaen" w:eastAsia="Times New Roman" w:hAnsi="Sylfaen" w:cs="Calibri"/>
                <w:sz w:val="14"/>
                <w:szCs w:val="14"/>
              </w:rPr>
              <w:t>5</w:t>
            </w:r>
          </w:p>
        </w:tc>
        <w:tc>
          <w:tcPr>
            <w:tcW w:w="1201" w:type="dxa"/>
            <w:tcBorders>
              <w:top w:val="nil"/>
              <w:left w:val="nil"/>
              <w:bottom w:val="single" w:sz="4" w:space="0" w:color="auto"/>
              <w:right w:val="single" w:sz="4" w:space="0" w:color="auto"/>
            </w:tcBorders>
            <w:vAlign w:val="center"/>
            <w:hideMark/>
          </w:tcPr>
          <w:p w14:paraId="0B9EB287" w14:textId="328AA16A" w:rsidR="00A70E8E" w:rsidRPr="000E5250" w:rsidRDefault="00A70E8E" w:rsidP="00A70E8E">
            <w:pPr>
              <w:spacing w:after="0" w:line="240" w:lineRule="auto"/>
              <w:jc w:val="center"/>
              <w:rPr>
                <w:rFonts w:ascii="Sylfaen" w:eastAsia="Times New Roman" w:hAnsi="Sylfaen" w:cs="Calibri"/>
                <w:sz w:val="14"/>
                <w:szCs w:val="14"/>
              </w:rPr>
            </w:pPr>
            <w:r>
              <w:rPr>
                <w:rFonts w:ascii="Sylfaen" w:eastAsia="Times New Roman" w:hAnsi="Sylfaen" w:cs="Calibri"/>
                <w:sz w:val="14"/>
                <w:szCs w:val="14"/>
                <w:lang w:val="ka-GE"/>
              </w:rPr>
              <w:t>5</w:t>
            </w:r>
          </w:p>
        </w:tc>
        <w:tc>
          <w:tcPr>
            <w:tcW w:w="1219" w:type="dxa"/>
            <w:tcBorders>
              <w:top w:val="nil"/>
              <w:left w:val="nil"/>
              <w:bottom w:val="single" w:sz="4" w:space="0" w:color="auto"/>
              <w:right w:val="single" w:sz="4" w:space="0" w:color="auto"/>
            </w:tcBorders>
            <w:vAlign w:val="center"/>
            <w:hideMark/>
          </w:tcPr>
          <w:p w14:paraId="62339452" w14:textId="601C3202" w:rsidR="00A70E8E" w:rsidRPr="000E5250" w:rsidRDefault="00A70E8E" w:rsidP="00A70E8E">
            <w:pPr>
              <w:spacing w:after="0" w:line="240" w:lineRule="auto"/>
              <w:jc w:val="center"/>
              <w:rPr>
                <w:rFonts w:ascii="Sylfaen" w:eastAsia="Times New Roman" w:hAnsi="Sylfaen" w:cs="Calibri"/>
                <w:color w:val="000000"/>
                <w:sz w:val="14"/>
                <w:szCs w:val="14"/>
              </w:rPr>
            </w:pPr>
            <w:r w:rsidRPr="000E5250">
              <w:rPr>
                <w:rFonts w:ascii="Sylfaen" w:eastAsia="Times New Roman" w:hAnsi="Sylfaen" w:cs="Calibri"/>
                <w:color w:val="000000"/>
                <w:sz w:val="14"/>
                <w:szCs w:val="14"/>
              </w:rPr>
              <w:t>რაოდენობრივი</w:t>
            </w:r>
          </w:p>
        </w:tc>
      </w:tr>
    </w:tbl>
    <w:p w14:paraId="4E9ABCEA" w14:textId="1B855052" w:rsidR="009E522B" w:rsidRPr="00A70E8E" w:rsidRDefault="009E522B" w:rsidP="009E522B">
      <w:pPr>
        <w:pStyle w:val="NoSpacing"/>
        <w:spacing w:after="40"/>
        <w:rPr>
          <w:noProof/>
        </w:rPr>
      </w:pPr>
    </w:p>
    <w:p w14:paraId="214E2DB5" w14:textId="2486851B" w:rsidR="009E522B" w:rsidRPr="0085503B" w:rsidRDefault="007B6A59" w:rsidP="009E522B">
      <w:pPr>
        <w:pStyle w:val="Heading2"/>
        <w:ind w:firstLine="600"/>
        <w:rPr>
          <w:sz w:val="22"/>
          <w:szCs w:val="22"/>
        </w:rPr>
      </w:pPr>
      <w:bookmarkStart w:id="13" w:name="_Toc93591078"/>
      <w:bookmarkStart w:id="14" w:name="_Toc239154457"/>
      <w:r>
        <w:rPr>
          <w:rFonts w:ascii="Sylfaen" w:hAnsi="Sylfaen" w:cs="Sylfaen"/>
          <w:sz w:val="22"/>
          <w:szCs w:val="22"/>
          <w:lang w:val="ka-GE"/>
        </w:rPr>
        <w:t xml:space="preserve">5. </w:t>
      </w:r>
      <w:r w:rsidR="009E522B" w:rsidRPr="0085503B">
        <w:rPr>
          <w:rFonts w:ascii="Sylfaen" w:hAnsi="Sylfaen" w:cs="Sylfaen"/>
          <w:sz w:val="22"/>
          <w:szCs w:val="22"/>
        </w:rPr>
        <w:t>მოსახლეობის</w:t>
      </w:r>
      <w:r w:rsidR="009E522B" w:rsidRPr="0085503B">
        <w:rPr>
          <w:sz w:val="22"/>
          <w:szCs w:val="22"/>
        </w:rPr>
        <w:t xml:space="preserve"> </w:t>
      </w:r>
      <w:r w:rsidR="009E522B" w:rsidRPr="0085503B">
        <w:rPr>
          <w:rFonts w:ascii="Sylfaen" w:hAnsi="Sylfaen" w:cs="Sylfaen"/>
          <w:sz w:val="22"/>
          <w:szCs w:val="22"/>
        </w:rPr>
        <w:t>ჯანმრთელობის</w:t>
      </w:r>
      <w:r w:rsidR="009E522B" w:rsidRPr="0085503B">
        <w:rPr>
          <w:sz w:val="22"/>
          <w:szCs w:val="22"/>
        </w:rPr>
        <w:t xml:space="preserve"> </w:t>
      </w:r>
      <w:r w:rsidR="009E522B" w:rsidRPr="0085503B">
        <w:rPr>
          <w:rFonts w:ascii="Sylfaen" w:hAnsi="Sylfaen" w:cs="Sylfaen"/>
          <w:sz w:val="22"/>
          <w:szCs w:val="22"/>
        </w:rPr>
        <w:t>დაცვა</w:t>
      </w:r>
      <w:r w:rsidR="009E522B" w:rsidRPr="0085503B">
        <w:rPr>
          <w:sz w:val="22"/>
          <w:szCs w:val="22"/>
        </w:rPr>
        <w:t xml:space="preserve"> </w:t>
      </w:r>
      <w:r w:rsidR="009E522B" w:rsidRPr="0085503B">
        <w:rPr>
          <w:rFonts w:ascii="Sylfaen" w:hAnsi="Sylfaen" w:cs="Sylfaen"/>
          <w:sz w:val="22"/>
          <w:szCs w:val="22"/>
        </w:rPr>
        <w:t>და</w:t>
      </w:r>
      <w:r w:rsidR="009E522B" w:rsidRPr="0085503B">
        <w:rPr>
          <w:sz w:val="22"/>
          <w:szCs w:val="22"/>
        </w:rPr>
        <w:t xml:space="preserve"> </w:t>
      </w:r>
      <w:r w:rsidR="009E522B" w:rsidRPr="0085503B">
        <w:rPr>
          <w:rFonts w:ascii="Sylfaen" w:hAnsi="Sylfaen" w:cs="Sylfaen"/>
          <w:sz w:val="22"/>
          <w:szCs w:val="22"/>
        </w:rPr>
        <w:t>სოციალური</w:t>
      </w:r>
      <w:r w:rsidR="009E522B" w:rsidRPr="0085503B">
        <w:rPr>
          <w:sz w:val="22"/>
          <w:szCs w:val="22"/>
        </w:rPr>
        <w:t xml:space="preserve">  </w:t>
      </w:r>
      <w:r w:rsidR="009E522B" w:rsidRPr="0085503B">
        <w:rPr>
          <w:rFonts w:ascii="Sylfaen" w:hAnsi="Sylfaen" w:cs="Sylfaen"/>
          <w:sz w:val="22"/>
          <w:szCs w:val="22"/>
        </w:rPr>
        <w:t>უზრუნველყოფა</w:t>
      </w:r>
      <w:bookmarkEnd w:id="13"/>
      <w:bookmarkEnd w:id="14"/>
      <w:r w:rsidR="009E522B" w:rsidRPr="0085503B">
        <w:rPr>
          <w:sz w:val="22"/>
          <w:szCs w:val="22"/>
        </w:rPr>
        <w:t xml:space="preserve"> </w:t>
      </w:r>
    </w:p>
    <w:p w14:paraId="4F3C4448" w14:textId="6B479AB1" w:rsidR="009E522B" w:rsidRDefault="009E522B" w:rsidP="00E76285">
      <w:pPr>
        <w:spacing w:after="0"/>
        <w:ind w:firstLine="600"/>
        <w:jc w:val="both"/>
        <w:rPr>
          <w:rFonts w:ascii="Sylfaen" w:hAnsi="Sylfaen"/>
          <w:sz w:val="18"/>
          <w:szCs w:val="18"/>
          <w:lang w:val="ka-GE"/>
        </w:rPr>
      </w:pPr>
      <w:r w:rsidRPr="0085503B">
        <w:rPr>
          <w:rFonts w:ascii="Sylfaen" w:hAnsi="Sylfaen"/>
          <w:sz w:val="18"/>
          <w:szCs w:val="18"/>
          <w:lang w:val="ka-GE"/>
        </w:rPr>
        <w:t>მოსახლეობის ჯანმრთელობის დაცვის ხელშეწყობა და მათი სოციალური დაცვა მუნიციპალიტეტის  ერთ–ერთ მთავარ პრიორიტეტს წარმოადგენს. მუნიციპალიტეტი არსებული რესურსების ფარგლებში განაგრძობს სოციალურად დაუცველი მოსახლეობის სხვადასხვა დახმარებებით და შეღავათების უზრუნველყოფას. სახელმწიფო ბიუჯეტიდან გამოყოფილი მიზნობრივი ტრანსფერის ფარგლებში განაგრძობს  საზოგადოებრივი ჯანმრთელობის დაცვის მიზნით სხვადასხვა ღონისძიებების განხორციელებას, რაც უზრუნველყოფს მუნიციპალიტეტის მოსახლეობის ჯანმრთელობის დაცვას სხვადასხვა გადამდები და ინფექციური დაავადებისაგან.</w:t>
      </w:r>
    </w:p>
    <w:p w14:paraId="35067B34" w14:textId="5FA33080" w:rsidR="00321ECC" w:rsidRPr="00E76285" w:rsidRDefault="00321ECC" w:rsidP="00E76285">
      <w:pPr>
        <w:autoSpaceDE w:val="0"/>
        <w:autoSpaceDN w:val="0"/>
        <w:adjustRightInd w:val="0"/>
        <w:spacing w:after="0"/>
        <w:ind w:firstLine="540"/>
        <w:jc w:val="both"/>
        <w:rPr>
          <w:rFonts w:ascii="Sylfaen" w:hAnsi="Sylfaen"/>
          <w:sz w:val="18"/>
          <w:szCs w:val="18"/>
          <w:lang w:val="ka-GE"/>
        </w:rPr>
      </w:pPr>
      <w:r w:rsidRPr="00E76285">
        <w:rPr>
          <w:rFonts w:ascii="Sylfaen" w:hAnsi="Sylfaen"/>
          <w:sz w:val="18"/>
          <w:szCs w:val="18"/>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1; მიზანი 3; მიზანი 6.</w:t>
      </w:r>
    </w:p>
    <w:tbl>
      <w:tblPr>
        <w:tblW w:w="0" w:type="auto"/>
        <w:tblCellMar>
          <w:left w:w="0" w:type="dxa"/>
          <w:right w:w="0" w:type="dxa"/>
        </w:tblCellMar>
        <w:tblLook w:val="04A0" w:firstRow="1" w:lastRow="0" w:firstColumn="1" w:lastColumn="0" w:noHBand="0" w:noVBand="1"/>
      </w:tblPr>
      <w:tblGrid>
        <w:gridCol w:w="751"/>
        <w:gridCol w:w="2194"/>
        <w:gridCol w:w="812"/>
        <w:gridCol w:w="812"/>
        <w:gridCol w:w="812"/>
        <w:gridCol w:w="812"/>
        <w:gridCol w:w="812"/>
        <w:gridCol w:w="812"/>
        <w:gridCol w:w="812"/>
        <w:gridCol w:w="812"/>
        <w:gridCol w:w="812"/>
        <w:gridCol w:w="812"/>
      </w:tblGrid>
      <w:tr w:rsidR="00182341" w14:paraId="1BF65C28" w14:textId="77777777" w:rsidTr="00182341">
        <w:trPr>
          <w:trHeight w:val="495"/>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6D6E1AD0" w14:textId="77777777" w:rsidR="00182341" w:rsidRDefault="00182341" w:rsidP="00182341">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340793F3"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21C3AAD2"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2027-2030 </w:t>
            </w:r>
            <w:r>
              <w:rPr>
                <w:rFonts w:ascii="Sylfaen" w:hAnsi="Sylfaen" w:cs="Sylfaen"/>
                <w:b/>
                <w:bCs/>
                <w:sz w:val="14"/>
                <w:szCs w:val="14"/>
              </w:rPr>
              <w:t>წლები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6A7CF016"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561365DD"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4137C260"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1328B6B8"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2030 </w:t>
            </w:r>
            <w:r>
              <w:rPr>
                <w:rFonts w:ascii="Sylfaen" w:hAnsi="Sylfaen" w:cs="Sylfaen"/>
                <w:b/>
                <w:bCs/>
                <w:sz w:val="14"/>
                <w:szCs w:val="14"/>
              </w:rPr>
              <w:t>წელი</w:t>
            </w:r>
            <w:r>
              <w:rPr>
                <w:rFonts w:ascii="Arial CYR" w:hAnsi="Arial CYR" w:cs="Arial CYR"/>
                <w:b/>
                <w:bCs/>
                <w:sz w:val="14"/>
                <w:szCs w:val="14"/>
              </w:rPr>
              <w:t xml:space="preserve"> </w:t>
            </w:r>
          </w:p>
        </w:tc>
      </w:tr>
      <w:tr w:rsidR="00182341" w14:paraId="41F5F1BB" w14:textId="77777777" w:rsidTr="00182341">
        <w:trPr>
          <w:trHeight w:val="49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53A1D8E" w14:textId="77777777" w:rsidR="00182341" w:rsidRDefault="00182341" w:rsidP="00182341">
            <w:pPr>
              <w:spacing w:after="0"/>
              <w:rPr>
                <w:rFonts w:ascii="Arial CYR" w:hAnsi="Arial CYR" w:cs="Arial CYR"/>
                <w:b/>
                <w:bCs/>
                <w:sz w:val="14"/>
                <w:szCs w:val="1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18CC52D" w14:textId="77777777" w:rsidR="00182341" w:rsidRDefault="00182341" w:rsidP="00182341">
            <w:pPr>
              <w:spacing w:after="0"/>
              <w:rPr>
                <w:rFonts w:ascii="Arial CYR" w:hAnsi="Arial CYR" w:cs="Arial CYR"/>
                <w:b/>
                <w:bCs/>
                <w:sz w:val="14"/>
                <w:szCs w:val="14"/>
              </w:rPr>
            </w:pP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751B1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9D806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54901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29AEE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2851A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D0424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8CD31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8A5BD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F21C1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2BDE2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r>
      <w:tr w:rsidR="00182341" w14:paraId="75EEDB88" w14:textId="77777777" w:rsidTr="00182341">
        <w:trPr>
          <w:trHeight w:val="51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4766E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06 00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4483B1"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ჯანმრთელობის</w:t>
            </w:r>
            <w:r>
              <w:rPr>
                <w:rFonts w:ascii="Arial CYR" w:hAnsi="Arial CYR" w:cs="Arial CYR"/>
                <w:b/>
                <w:bCs/>
                <w:sz w:val="14"/>
                <w:szCs w:val="14"/>
              </w:rPr>
              <w:t xml:space="preserve"> </w:t>
            </w:r>
            <w:r>
              <w:rPr>
                <w:rFonts w:ascii="Sylfaen" w:hAnsi="Sylfaen" w:cs="Sylfaen"/>
                <w:b/>
                <w:bCs/>
                <w:sz w:val="14"/>
                <w:szCs w:val="14"/>
              </w:rPr>
              <w:t>დაცვა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სოციალური</w:t>
            </w:r>
            <w:r>
              <w:rPr>
                <w:rFonts w:ascii="Arial CYR" w:hAnsi="Arial CYR" w:cs="Arial CYR"/>
                <w:b/>
                <w:bCs/>
                <w:sz w:val="14"/>
                <w:szCs w:val="14"/>
              </w:rPr>
              <w:t xml:space="preserve"> </w:t>
            </w:r>
            <w:r>
              <w:rPr>
                <w:rFonts w:ascii="Sylfaen" w:hAnsi="Sylfaen" w:cs="Sylfaen"/>
                <w:b/>
                <w:bCs/>
                <w:sz w:val="14"/>
                <w:szCs w:val="14"/>
              </w:rPr>
              <w:t>უზრუნველყოფა</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7CDEDE"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3235.4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7E9BA6"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262791"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767.6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C8ADAE"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BBDB67"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795.6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DCED8A"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9188EC"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828.6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3E8BA4"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7FFE7B"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843.6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525760"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r>
      <w:tr w:rsidR="00182341" w14:paraId="35E63A62"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68F28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06 01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2E1F0E" w14:textId="77777777" w:rsidR="00182341" w:rsidRDefault="00182341" w:rsidP="00182341">
            <w:pPr>
              <w:spacing w:after="0"/>
              <w:rPr>
                <w:rFonts w:ascii="Arial CYR" w:hAnsi="Arial CYR" w:cs="Arial CYR"/>
                <w:sz w:val="14"/>
                <w:szCs w:val="14"/>
              </w:rPr>
            </w:pPr>
            <w:r>
              <w:rPr>
                <w:rFonts w:ascii="Sylfaen" w:hAnsi="Sylfaen" w:cs="Sylfaen"/>
                <w:sz w:val="14"/>
                <w:szCs w:val="14"/>
              </w:rPr>
              <w:t>საზოგადოებრივი</w:t>
            </w:r>
            <w:r>
              <w:rPr>
                <w:rFonts w:ascii="Arial CYR" w:hAnsi="Arial CYR" w:cs="Arial CYR"/>
                <w:sz w:val="14"/>
                <w:szCs w:val="14"/>
              </w:rPr>
              <w:t xml:space="preserve"> </w:t>
            </w:r>
            <w:r>
              <w:rPr>
                <w:rFonts w:ascii="Sylfaen" w:hAnsi="Sylfaen" w:cs="Sylfaen"/>
                <w:sz w:val="14"/>
                <w:szCs w:val="14"/>
              </w:rPr>
              <w:t>ჯანდაცვის</w:t>
            </w:r>
            <w:r>
              <w:rPr>
                <w:rFonts w:ascii="Arial CYR" w:hAnsi="Arial CYR" w:cs="Arial CYR"/>
                <w:sz w:val="14"/>
                <w:szCs w:val="14"/>
              </w:rPr>
              <w:t xml:space="preserve"> </w:t>
            </w:r>
            <w:r>
              <w:rPr>
                <w:rFonts w:ascii="Sylfaen" w:hAnsi="Sylfaen" w:cs="Sylfaen"/>
                <w:sz w:val="14"/>
                <w:szCs w:val="14"/>
              </w:rPr>
              <w:t>მომსახურება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6A446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900.0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CE5DC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F1B1D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40E85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1F0E7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7B3E3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0F241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E86B3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65BCD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09CC0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74DE13FE"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5AA0D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06 02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D9066A" w14:textId="77777777" w:rsidR="00182341" w:rsidRDefault="00182341" w:rsidP="00182341">
            <w:pPr>
              <w:spacing w:after="0"/>
              <w:rPr>
                <w:rFonts w:ascii="Arial CYR" w:hAnsi="Arial CYR" w:cs="Arial CYR"/>
                <w:sz w:val="14"/>
                <w:szCs w:val="14"/>
              </w:rPr>
            </w:pP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D7CDB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2335.4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FC1B6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B43F8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557.6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F5A9E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83116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575.6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3F6F2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977FF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598.6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13D51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E257A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603.6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487C8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086EB94A"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B1E60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06 02 01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D21346" w14:textId="77777777" w:rsidR="00182341" w:rsidRDefault="00182341" w:rsidP="00182341">
            <w:pPr>
              <w:spacing w:after="0"/>
              <w:rPr>
                <w:rFonts w:ascii="Arial CYR" w:hAnsi="Arial CYR" w:cs="Arial CYR"/>
                <w:sz w:val="14"/>
                <w:szCs w:val="14"/>
              </w:rPr>
            </w:pPr>
            <w:r>
              <w:rPr>
                <w:rFonts w:ascii="Sylfaen" w:hAnsi="Sylfaen" w:cs="Sylfaen"/>
                <w:sz w:val="14"/>
                <w:szCs w:val="14"/>
              </w:rPr>
              <w:t>ავადმყოფთა</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3A4CE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835.0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A435A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ABCA7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205.0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83464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2B956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207.0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B0EEC6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8F10E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88CC6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158A3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213.0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6540A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55C7A8D1"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C7053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06 02 02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1F7401" w14:textId="77777777" w:rsidR="00182341" w:rsidRDefault="00182341" w:rsidP="00182341">
            <w:pPr>
              <w:spacing w:after="0"/>
              <w:rPr>
                <w:rFonts w:ascii="Arial CYR" w:hAnsi="Arial CYR" w:cs="Arial CYR"/>
                <w:sz w:val="14"/>
                <w:szCs w:val="14"/>
              </w:rPr>
            </w:pPr>
            <w:r>
              <w:rPr>
                <w:rFonts w:ascii="Sylfaen" w:hAnsi="Sylfaen" w:cs="Sylfaen"/>
                <w:sz w:val="14"/>
                <w:szCs w:val="14"/>
              </w:rPr>
              <w:t>შეზღუდული</w:t>
            </w:r>
            <w:r>
              <w:rPr>
                <w:rFonts w:ascii="Arial CYR" w:hAnsi="Arial CYR" w:cs="Arial CYR"/>
                <w:sz w:val="14"/>
                <w:szCs w:val="14"/>
              </w:rPr>
              <w:t xml:space="preserve"> </w:t>
            </w:r>
            <w:r>
              <w:rPr>
                <w:rFonts w:ascii="Sylfaen" w:hAnsi="Sylfaen" w:cs="Sylfaen"/>
                <w:sz w:val="14"/>
                <w:szCs w:val="14"/>
              </w:rPr>
              <w:t>შესაძლებლობის</w:t>
            </w:r>
            <w:r>
              <w:rPr>
                <w:rFonts w:ascii="Arial CYR" w:hAnsi="Arial CYR" w:cs="Arial CYR"/>
                <w:sz w:val="14"/>
                <w:szCs w:val="14"/>
              </w:rPr>
              <w:t xml:space="preserve"> </w:t>
            </w:r>
            <w:r>
              <w:rPr>
                <w:rFonts w:ascii="Sylfaen" w:hAnsi="Sylfaen" w:cs="Sylfaen"/>
                <w:sz w:val="14"/>
                <w:szCs w:val="14"/>
              </w:rPr>
              <w:t>პირთა</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B23B9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332.0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A4883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0A6B9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CE4FE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DB444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DD733F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F101A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85.0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D9B16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D784DD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87.0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4EB6C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4E0F1B32" w14:textId="77777777" w:rsidTr="00182341">
        <w:trPr>
          <w:trHeight w:val="49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A44BA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06 02 03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F7AE9F" w14:textId="77777777" w:rsidR="00182341" w:rsidRDefault="00182341" w:rsidP="00182341">
            <w:pPr>
              <w:spacing w:after="0"/>
              <w:rPr>
                <w:rFonts w:ascii="Arial CYR" w:hAnsi="Arial CYR" w:cs="Arial CYR"/>
                <w:sz w:val="14"/>
                <w:szCs w:val="14"/>
              </w:rPr>
            </w:pPr>
            <w:r>
              <w:rPr>
                <w:rFonts w:ascii="Sylfaen" w:hAnsi="Sylfaen" w:cs="Sylfaen"/>
                <w:sz w:val="14"/>
                <w:szCs w:val="14"/>
              </w:rPr>
              <w:t>ობოლი</w:t>
            </w:r>
            <w:r>
              <w:rPr>
                <w:rFonts w:ascii="Arial CYR" w:hAnsi="Arial CYR" w:cs="Arial CYR"/>
                <w:sz w:val="14"/>
                <w:szCs w:val="14"/>
              </w:rPr>
              <w:t xml:space="preserve"> </w:t>
            </w:r>
            <w:r>
              <w:rPr>
                <w:rFonts w:ascii="Sylfaen" w:hAnsi="Sylfaen" w:cs="Sylfaen"/>
                <w:sz w:val="14"/>
                <w:szCs w:val="14"/>
              </w:rPr>
              <w:t>ბავშვების</w:t>
            </w:r>
            <w:r>
              <w:rPr>
                <w:rFonts w:ascii="Arial CYR" w:hAnsi="Arial CYR" w:cs="Arial CYR"/>
                <w:sz w:val="14"/>
                <w:szCs w:val="14"/>
              </w:rPr>
              <w:t xml:space="preserve">, </w:t>
            </w:r>
            <w:r>
              <w:rPr>
                <w:rFonts w:ascii="Sylfaen" w:hAnsi="Sylfaen" w:cs="Sylfaen"/>
                <w:sz w:val="14"/>
                <w:szCs w:val="14"/>
              </w:rPr>
              <w:t>მრავალშვილიანი</w:t>
            </w:r>
            <w:r>
              <w:rPr>
                <w:rFonts w:ascii="Arial CYR" w:hAnsi="Arial CYR" w:cs="Arial CYR"/>
                <w:sz w:val="14"/>
                <w:szCs w:val="14"/>
              </w:rPr>
              <w:t xml:space="preserve"> </w:t>
            </w:r>
            <w:r>
              <w:rPr>
                <w:rFonts w:ascii="Sylfaen" w:hAnsi="Sylfaen" w:cs="Sylfaen"/>
                <w:sz w:val="14"/>
                <w:szCs w:val="14"/>
              </w:rPr>
              <w:t>ოჯახებისა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ბავშვის</w:t>
            </w:r>
            <w:r>
              <w:rPr>
                <w:rFonts w:ascii="Arial CYR" w:hAnsi="Arial CYR" w:cs="Arial CYR"/>
                <w:sz w:val="14"/>
                <w:szCs w:val="14"/>
              </w:rPr>
              <w:t xml:space="preserve"> </w:t>
            </w:r>
            <w:r>
              <w:rPr>
                <w:rFonts w:ascii="Sylfaen" w:hAnsi="Sylfaen" w:cs="Sylfaen"/>
                <w:sz w:val="14"/>
                <w:szCs w:val="14"/>
              </w:rPr>
              <w:t>შეძენასთნ</w:t>
            </w:r>
            <w:r>
              <w:rPr>
                <w:rFonts w:ascii="Arial CYR" w:hAnsi="Arial CYR" w:cs="Arial CYR"/>
                <w:sz w:val="14"/>
                <w:szCs w:val="14"/>
              </w:rPr>
              <w:t xml:space="preserve"> </w:t>
            </w:r>
            <w:r>
              <w:rPr>
                <w:rFonts w:ascii="Sylfaen" w:hAnsi="Sylfaen" w:cs="Sylfaen"/>
                <w:sz w:val="14"/>
                <w:szCs w:val="14"/>
              </w:rPr>
              <w:t>დაკავშირებული</w:t>
            </w:r>
            <w:r>
              <w:rPr>
                <w:rFonts w:ascii="Arial CYR" w:hAnsi="Arial CYR" w:cs="Arial CYR"/>
                <w:sz w:val="14"/>
                <w:szCs w:val="14"/>
              </w:rPr>
              <w:t xml:space="preserve"> </w:t>
            </w:r>
            <w:r>
              <w:rPr>
                <w:rFonts w:ascii="Sylfaen" w:hAnsi="Sylfaen" w:cs="Sylfaen"/>
                <w:sz w:val="14"/>
                <w:szCs w:val="14"/>
              </w:rPr>
              <w:t>დახმარების</w:t>
            </w:r>
            <w:r>
              <w:rPr>
                <w:rFonts w:ascii="Arial CYR" w:hAnsi="Arial CYR" w:cs="Arial CYR"/>
                <w:sz w:val="14"/>
                <w:szCs w:val="14"/>
              </w:rPr>
              <w:t xml:space="preserve"> </w:t>
            </w:r>
            <w:r>
              <w:rPr>
                <w:rFonts w:ascii="Sylfaen" w:hAnsi="Sylfaen" w:cs="Sylfaen"/>
                <w:sz w:val="14"/>
                <w:szCs w:val="14"/>
              </w:rPr>
              <w:t>ღონისძიებები</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F2D8E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774F1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B22CC6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09309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9AC7A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EA62F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E30C3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135.0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57C70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D7B7B2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135.0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31AEE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71D15821" w14:textId="77777777" w:rsidTr="00182341">
        <w:trPr>
          <w:trHeight w:val="28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933A1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06 02 04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29220F" w14:textId="77777777" w:rsidR="00182341" w:rsidRDefault="00182341" w:rsidP="00182341">
            <w:pPr>
              <w:spacing w:after="0"/>
              <w:rPr>
                <w:rFonts w:ascii="Arial CYR" w:hAnsi="Arial CYR" w:cs="Arial CYR"/>
                <w:sz w:val="14"/>
                <w:szCs w:val="14"/>
              </w:rPr>
            </w:pPr>
            <w:r>
              <w:rPr>
                <w:rFonts w:ascii="Sylfaen" w:hAnsi="Sylfaen" w:cs="Sylfaen"/>
                <w:sz w:val="14"/>
                <w:szCs w:val="14"/>
              </w:rPr>
              <w:t>ვეტერანთა</w:t>
            </w:r>
            <w:r>
              <w:rPr>
                <w:rFonts w:ascii="Arial CYR" w:hAnsi="Arial CYR" w:cs="Arial CYR"/>
                <w:sz w:val="14"/>
                <w:szCs w:val="14"/>
              </w:rPr>
              <w:t xml:space="preserve"> </w:t>
            </w:r>
            <w:r>
              <w:rPr>
                <w:rFonts w:ascii="Sylfaen" w:hAnsi="Sylfaen" w:cs="Sylfaen"/>
                <w:sz w:val="14"/>
                <w:szCs w:val="14"/>
              </w:rPr>
              <w:t>დაკრძალვის</w:t>
            </w:r>
            <w:r>
              <w:rPr>
                <w:rFonts w:ascii="Arial CYR" w:hAnsi="Arial CYR" w:cs="Arial CYR"/>
                <w:sz w:val="14"/>
                <w:szCs w:val="14"/>
              </w:rPr>
              <w:t xml:space="preserve"> </w:t>
            </w:r>
            <w:r>
              <w:rPr>
                <w:rFonts w:ascii="Sylfaen" w:hAnsi="Sylfaen" w:cs="Sylfaen"/>
                <w:sz w:val="14"/>
                <w:szCs w:val="14"/>
              </w:rPr>
              <w:t>ხარჯი</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0C63C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5CAA5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FF149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C6721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7130EB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28EEE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A610A8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7DCA56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C1F15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53758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0D768511" w14:textId="77777777" w:rsidTr="00182341">
        <w:trPr>
          <w:trHeight w:val="46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2EF17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06 02 05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F1FEEE" w14:textId="77777777" w:rsidR="00182341" w:rsidRDefault="00182341" w:rsidP="00182341">
            <w:pPr>
              <w:spacing w:after="0"/>
              <w:rPr>
                <w:rFonts w:ascii="Arial CYR" w:hAnsi="Arial CYR" w:cs="Arial CYR"/>
                <w:sz w:val="14"/>
                <w:szCs w:val="14"/>
              </w:rPr>
            </w:pPr>
            <w:r>
              <w:rPr>
                <w:rFonts w:ascii="Sylfaen" w:hAnsi="Sylfaen" w:cs="Sylfaen"/>
                <w:sz w:val="14"/>
                <w:szCs w:val="14"/>
              </w:rPr>
              <w:t>სტიქიური</w:t>
            </w:r>
            <w:r>
              <w:rPr>
                <w:rFonts w:ascii="Arial CYR" w:hAnsi="Arial CYR" w:cs="Arial CYR"/>
                <w:sz w:val="14"/>
                <w:szCs w:val="14"/>
              </w:rPr>
              <w:t xml:space="preserve"> </w:t>
            </w:r>
            <w:r>
              <w:rPr>
                <w:rFonts w:ascii="Sylfaen" w:hAnsi="Sylfaen" w:cs="Sylfaen"/>
                <w:sz w:val="14"/>
                <w:szCs w:val="14"/>
              </w:rPr>
              <w:t>უბედურების</w:t>
            </w:r>
            <w:r>
              <w:rPr>
                <w:rFonts w:ascii="Arial CYR" w:hAnsi="Arial CYR" w:cs="Arial CYR"/>
                <w:sz w:val="14"/>
                <w:szCs w:val="14"/>
              </w:rPr>
              <w:t xml:space="preserve"> </w:t>
            </w:r>
            <w:r>
              <w:rPr>
                <w:rFonts w:ascii="Sylfaen" w:hAnsi="Sylfaen" w:cs="Sylfaen"/>
                <w:sz w:val="14"/>
                <w:szCs w:val="14"/>
              </w:rPr>
              <w:t>შედეგად</w:t>
            </w:r>
            <w:r>
              <w:rPr>
                <w:rFonts w:ascii="Arial CYR" w:hAnsi="Arial CYR" w:cs="Arial CYR"/>
                <w:sz w:val="14"/>
                <w:szCs w:val="14"/>
              </w:rPr>
              <w:t xml:space="preserve"> </w:t>
            </w:r>
            <w:r>
              <w:rPr>
                <w:rFonts w:ascii="Sylfaen" w:hAnsi="Sylfaen" w:cs="Sylfaen"/>
                <w:sz w:val="14"/>
                <w:szCs w:val="14"/>
              </w:rPr>
              <w:t>დაზარალებული</w:t>
            </w:r>
            <w:r>
              <w:rPr>
                <w:rFonts w:ascii="Arial CYR" w:hAnsi="Arial CYR" w:cs="Arial CYR"/>
                <w:sz w:val="14"/>
                <w:szCs w:val="14"/>
              </w:rPr>
              <w:t xml:space="preserve"> </w:t>
            </w:r>
            <w:r>
              <w:rPr>
                <w:rFonts w:ascii="Sylfaen" w:hAnsi="Sylfaen" w:cs="Sylfaen"/>
                <w:sz w:val="14"/>
                <w:szCs w:val="14"/>
              </w:rPr>
              <w:t>ოჯახების</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CDB9B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170.0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5B7A3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76CD27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D41A4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801860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7F07F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6177A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3740B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5BA958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074F3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523038DD" w14:textId="77777777" w:rsidTr="00182341">
        <w:trPr>
          <w:trHeight w:val="60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DB845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06 02 06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71BD8C"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8 </w:t>
            </w:r>
            <w:r>
              <w:rPr>
                <w:rFonts w:ascii="Sylfaen" w:hAnsi="Sylfaen" w:cs="Sylfaen"/>
                <w:sz w:val="14"/>
                <w:szCs w:val="14"/>
              </w:rPr>
              <w:t>მარტის</w:t>
            </w:r>
            <w:r>
              <w:rPr>
                <w:rFonts w:ascii="Arial CYR" w:hAnsi="Arial CYR" w:cs="Arial CYR"/>
                <w:sz w:val="14"/>
                <w:szCs w:val="14"/>
              </w:rPr>
              <w:t xml:space="preserve">, 9 </w:t>
            </w:r>
            <w:r>
              <w:rPr>
                <w:rFonts w:ascii="Sylfaen" w:hAnsi="Sylfaen" w:cs="Sylfaen"/>
                <w:sz w:val="14"/>
                <w:szCs w:val="14"/>
              </w:rPr>
              <w:t>და</w:t>
            </w:r>
            <w:r>
              <w:rPr>
                <w:rFonts w:ascii="Arial CYR" w:hAnsi="Arial CYR" w:cs="Arial CYR"/>
                <w:sz w:val="14"/>
                <w:szCs w:val="14"/>
              </w:rPr>
              <w:t xml:space="preserve"> 26 </w:t>
            </w:r>
            <w:r>
              <w:rPr>
                <w:rFonts w:ascii="Sylfaen" w:hAnsi="Sylfaen" w:cs="Sylfaen"/>
                <w:sz w:val="14"/>
                <w:szCs w:val="14"/>
              </w:rPr>
              <w:t>მაისის</w:t>
            </w:r>
            <w:r>
              <w:rPr>
                <w:rFonts w:ascii="Arial CYR" w:hAnsi="Arial CYR" w:cs="Arial CYR"/>
                <w:sz w:val="14"/>
                <w:szCs w:val="14"/>
              </w:rPr>
              <w:t xml:space="preserve">,17 </w:t>
            </w:r>
            <w:r>
              <w:rPr>
                <w:rFonts w:ascii="Sylfaen" w:hAnsi="Sylfaen" w:cs="Sylfaen"/>
                <w:sz w:val="14"/>
                <w:szCs w:val="14"/>
              </w:rPr>
              <w:t>ოქტომბერის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საახალწლო</w:t>
            </w:r>
            <w:r>
              <w:rPr>
                <w:rFonts w:ascii="Arial CYR" w:hAnsi="Arial CYR" w:cs="Arial CYR"/>
                <w:sz w:val="14"/>
                <w:szCs w:val="14"/>
              </w:rPr>
              <w:t xml:space="preserve"> </w:t>
            </w:r>
            <w:r>
              <w:rPr>
                <w:rFonts w:ascii="Sylfaen" w:hAnsi="Sylfaen" w:cs="Sylfaen"/>
                <w:sz w:val="14"/>
                <w:szCs w:val="14"/>
              </w:rPr>
              <w:t>დღესასწაულებთან</w:t>
            </w:r>
            <w:r>
              <w:rPr>
                <w:rFonts w:ascii="Arial CYR" w:hAnsi="Arial CYR" w:cs="Arial CYR"/>
                <w:sz w:val="14"/>
                <w:szCs w:val="14"/>
              </w:rPr>
              <w:t xml:space="preserve"> </w:t>
            </w:r>
            <w:r>
              <w:rPr>
                <w:rFonts w:ascii="Sylfaen" w:hAnsi="Sylfaen" w:cs="Sylfaen"/>
                <w:sz w:val="14"/>
                <w:szCs w:val="14"/>
              </w:rPr>
              <w:t>დაკავშირებით</w:t>
            </w:r>
            <w:r>
              <w:rPr>
                <w:rFonts w:ascii="Arial CYR" w:hAnsi="Arial CYR" w:cs="Arial CYR"/>
                <w:sz w:val="14"/>
                <w:szCs w:val="14"/>
              </w:rPr>
              <w:t xml:space="preserve"> </w:t>
            </w:r>
            <w:r>
              <w:rPr>
                <w:rFonts w:ascii="Sylfaen" w:hAnsi="Sylfaen" w:cs="Sylfaen"/>
                <w:sz w:val="14"/>
                <w:szCs w:val="14"/>
              </w:rPr>
              <w:t>ვეტერანთა</w:t>
            </w:r>
            <w:r>
              <w:rPr>
                <w:rFonts w:ascii="Arial CYR" w:hAnsi="Arial CYR" w:cs="Arial CYR"/>
                <w:sz w:val="14"/>
                <w:szCs w:val="14"/>
              </w:rPr>
              <w:t xml:space="preserve"> </w:t>
            </w:r>
            <w:r>
              <w:rPr>
                <w:rFonts w:ascii="Sylfaen" w:hAnsi="Sylfaen" w:cs="Sylfaen"/>
                <w:sz w:val="14"/>
                <w:szCs w:val="14"/>
              </w:rPr>
              <w:t>ერთჯერადი</w:t>
            </w:r>
            <w:r>
              <w:rPr>
                <w:rFonts w:ascii="Arial CYR" w:hAnsi="Arial CYR" w:cs="Arial CYR"/>
                <w:sz w:val="14"/>
                <w:szCs w:val="14"/>
              </w:rPr>
              <w:t xml:space="preserve"> </w:t>
            </w:r>
            <w:r>
              <w:rPr>
                <w:rFonts w:ascii="Sylfaen" w:hAnsi="Sylfaen" w:cs="Sylfaen"/>
                <w:sz w:val="14"/>
                <w:szCs w:val="14"/>
              </w:rPr>
              <w:t>დახმარება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8194E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97.0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3B25A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217F7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A23F0B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FD6795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F8F44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C088E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50235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67A36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F4A37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3D6A4B6D" w14:textId="77777777" w:rsidTr="00182341">
        <w:trPr>
          <w:trHeight w:val="81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02634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02 06 07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A88C31" w14:textId="77777777" w:rsidR="00182341" w:rsidRDefault="00182341" w:rsidP="00182341">
            <w:pPr>
              <w:spacing w:after="0"/>
              <w:rPr>
                <w:rFonts w:ascii="Arial CYR" w:hAnsi="Arial CYR" w:cs="Arial CYR"/>
                <w:sz w:val="14"/>
                <w:szCs w:val="14"/>
              </w:rPr>
            </w:pPr>
            <w:r>
              <w:rPr>
                <w:rFonts w:ascii="Sylfaen" w:hAnsi="Sylfaen" w:cs="Sylfaen"/>
                <w:sz w:val="14"/>
                <w:szCs w:val="14"/>
              </w:rPr>
              <w:t>არასაპენსიო</w:t>
            </w:r>
            <w:r>
              <w:rPr>
                <w:rFonts w:ascii="Arial CYR" w:hAnsi="Arial CYR" w:cs="Arial CYR"/>
                <w:sz w:val="14"/>
                <w:szCs w:val="14"/>
              </w:rPr>
              <w:t xml:space="preserve"> </w:t>
            </w:r>
            <w:r>
              <w:rPr>
                <w:rFonts w:ascii="Sylfaen" w:hAnsi="Sylfaen" w:cs="Sylfaen"/>
                <w:sz w:val="14"/>
                <w:szCs w:val="14"/>
              </w:rPr>
              <w:t>ასაკის</w:t>
            </w:r>
            <w:r>
              <w:rPr>
                <w:rFonts w:ascii="Arial CYR" w:hAnsi="Arial CYR" w:cs="Arial CYR"/>
                <w:sz w:val="14"/>
                <w:szCs w:val="14"/>
              </w:rPr>
              <w:t xml:space="preserve"> </w:t>
            </w:r>
            <w:r>
              <w:rPr>
                <w:rFonts w:ascii="Sylfaen" w:hAnsi="Sylfaen" w:cs="Sylfaen"/>
                <w:sz w:val="14"/>
                <w:szCs w:val="14"/>
              </w:rPr>
              <w:t>შშმ</w:t>
            </w:r>
            <w:r>
              <w:rPr>
                <w:rFonts w:ascii="Arial CYR" w:hAnsi="Arial CYR" w:cs="Arial CYR"/>
                <w:sz w:val="14"/>
                <w:szCs w:val="14"/>
              </w:rPr>
              <w:t xml:space="preserve"> </w:t>
            </w:r>
            <w:r>
              <w:rPr>
                <w:rFonts w:ascii="Sylfaen" w:hAnsi="Sylfaen" w:cs="Sylfaen"/>
                <w:sz w:val="14"/>
                <w:szCs w:val="14"/>
              </w:rPr>
              <w:t>პირების</w:t>
            </w:r>
            <w:r>
              <w:rPr>
                <w:rFonts w:ascii="Arial CYR" w:hAnsi="Arial CYR" w:cs="Arial CYR"/>
                <w:sz w:val="14"/>
                <w:szCs w:val="14"/>
              </w:rPr>
              <w:t xml:space="preserve">, </w:t>
            </w:r>
            <w:r>
              <w:rPr>
                <w:rFonts w:ascii="Sylfaen" w:hAnsi="Sylfaen" w:cs="Sylfaen"/>
                <w:sz w:val="14"/>
                <w:szCs w:val="14"/>
              </w:rPr>
              <w:t>სამამულო</w:t>
            </w:r>
            <w:r>
              <w:rPr>
                <w:rFonts w:ascii="Arial CYR" w:hAnsi="Arial CYR" w:cs="Arial CYR"/>
                <w:sz w:val="14"/>
                <w:szCs w:val="14"/>
              </w:rPr>
              <w:t xml:space="preserve"> </w:t>
            </w:r>
            <w:r>
              <w:rPr>
                <w:rFonts w:ascii="Sylfaen" w:hAnsi="Sylfaen" w:cs="Sylfaen"/>
                <w:sz w:val="14"/>
                <w:szCs w:val="14"/>
              </w:rPr>
              <w:t>ომის</w:t>
            </w:r>
            <w:r>
              <w:rPr>
                <w:rFonts w:ascii="Arial CYR" w:hAnsi="Arial CYR" w:cs="Arial CYR"/>
                <w:sz w:val="14"/>
                <w:szCs w:val="14"/>
              </w:rPr>
              <w:t xml:space="preserve"> </w:t>
            </w:r>
            <w:r>
              <w:rPr>
                <w:rFonts w:ascii="Sylfaen" w:hAnsi="Sylfaen" w:cs="Sylfaen"/>
                <w:sz w:val="14"/>
                <w:szCs w:val="14"/>
              </w:rPr>
              <w:t>ვეტერანებისა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საქართველოს</w:t>
            </w:r>
            <w:r>
              <w:rPr>
                <w:rFonts w:ascii="Arial CYR" w:hAnsi="Arial CYR" w:cs="Arial CYR"/>
                <w:sz w:val="14"/>
                <w:szCs w:val="14"/>
              </w:rPr>
              <w:t xml:space="preserve"> </w:t>
            </w:r>
            <w:r>
              <w:rPr>
                <w:rFonts w:ascii="Sylfaen" w:hAnsi="Sylfaen" w:cs="Sylfaen"/>
                <w:sz w:val="14"/>
                <w:szCs w:val="14"/>
              </w:rPr>
              <w:t>ტერიტორიული</w:t>
            </w:r>
            <w:r>
              <w:rPr>
                <w:rFonts w:ascii="Arial CYR" w:hAnsi="Arial CYR" w:cs="Arial CYR"/>
                <w:sz w:val="14"/>
                <w:szCs w:val="14"/>
              </w:rPr>
              <w:t xml:space="preserve"> </w:t>
            </w:r>
            <w:r>
              <w:rPr>
                <w:rFonts w:ascii="Sylfaen" w:hAnsi="Sylfaen" w:cs="Sylfaen"/>
                <w:sz w:val="14"/>
                <w:szCs w:val="14"/>
              </w:rPr>
              <w:t>მთლიანობისათვის</w:t>
            </w:r>
            <w:r>
              <w:rPr>
                <w:rFonts w:ascii="Arial CYR" w:hAnsi="Arial CYR" w:cs="Arial CYR"/>
                <w:sz w:val="14"/>
                <w:szCs w:val="14"/>
              </w:rPr>
              <w:t xml:space="preserve"> </w:t>
            </w:r>
            <w:r>
              <w:rPr>
                <w:rFonts w:ascii="Sylfaen" w:hAnsi="Sylfaen" w:cs="Sylfaen"/>
                <w:sz w:val="14"/>
                <w:szCs w:val="14"/>
              </w:rPr>
              <w:t>ბრძოლაში</w:t>
            </w:r>
            <w:r>
              <w:rPr>
                <w:rFonts w:ascii="Arial CYR" w:hAnsi="Arial CYR" w:cs="Arial CYR"/>
                <w:sz w:val="14"/>
                <w:szCs w:val="14"/>
              </w:rPr>
              <w:t xml:space="preserve"> </w:t>
            </w:r>
            <w:r>
              <w:rPr>
                <w:rFonts w:ascii="Sylfaen" w:hAnsi="Sylfaen" w:cs="Sylfaen"/>
                <w:sz w:val="14"/>
                <w:szCs w:val="14"/>
              </w:rPr>
              <w:t>დაღუპულთა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შშმ</w:t>
            </w:r>
            <w:r>
              <w:rPr>
                <w:rFonts w:ascii="Arial CYR" w:hAnsi="Arial CYR" w:cs="Arial CYR"/>
                <w:sz w:val="14"/>
                <w:szCs w:val="14"/>
              </w:rPr>
              <w:t xml:space="preserve"> </w:t>
            </w:r>
            <w:r>
              <w:rPr>
                <w:rFonts w:ascii="Sylfaen" w:hAnsi="Sylfaen" w:cs="Sylfaen"/>
                <w:sz w:val="14"/>
                <w:szCs w:val="14"/>
              </w:rPr>
              <w:t>პირთა</w:t>
            </w:r>
            <w:r>
              <w:rPr>
                <w:rFonts w:ascii="Arial CYR" w:hAnsi="Arial CYR" w:cs="Arial CYR"/>
                <w:sz w:val="14"/>
                <w:szCs w:val="14"/>
              </w:rPr>
              <w:t xml:space="preserve"> </w:t>
            </w:r>
            <w:r>
              <w:rPr>
                <w:rFonts w:ascii="Sylfaen" w:hAnsi="Sylfaen" w:cs="Sylfaen"/>
                <w:sz w:val="14"/>
                <w:szCs w:val="14"/>
              </w:rPr>
              <w:t>ოჯახების</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დახმარების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16FA0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82002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4BF74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15A8AA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98702E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878C5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1FF4C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6FEEE0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FD89A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597D8F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73DA750D" w14:textId="77777777" w:rsidTr="00182341">
        <w:trPr>
          <w:trHeight w:val="48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DC5F1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02 06 08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384ADE" w14:textId="77777777" w:rsidR="00182341" w:rsidRDefault="00182341" w:rsidP="00182341">
            <w:pPr>
              <w:spacing w:after="0"/>
              <w:rPr>
                <w:rFonts w:ascii="Arial CYR" w:hAnsi="Arial CYR" w:cs="Arial CYR"/>
                <w:sz w:val="14"/>
                <w:szCs w:val="14"/>
              </w:rPr>
            </w:pPr>
            <w:r>
              <w:rPr>
                <w:rFonts w:ascii="Sylfaen" w:hAnsi="Sylfaen" w:cs="Sylfaen"/>
                <w:sz w:val="14"/>
                <w:szCs w:val="14"/>
              </w:rPr>
              <w:t>ას</w:t>
            </w:r>
            <w:r>
              <w:rPr>
                <w:rFonts w:ascii="Arial CYR" w:hAnsi="Arial CYR" w:cs="Arial CYR"/>
                <w:sz w:val="14"/>
                <w:szCs w:val="14"/>
              </w:rPr>
              <w:t xml:space="preserve"> </w:t>
            </w:r>
            <w:r>
              <w:rPr>
                <w:rFonts w:ascii="Sylfaen" w:hAnsi="Sylfaen" w:cs="Sylfaen"/>
                <w:sz w:val="14"/>
                <w:szCs w:val="14"/>
              </w:rPr>
              <w:t>წელს</w:t>
            </w:r>
            <w:r>
              <w:rPr>
                <w:rFonts w:ascii="Arial CYR" w:hAnsi="Arial CYR" w:cs="Arial CYR"/>
                <w:sz w:val="14"/>
                <w:szCs w:val="14"/>
              </w:rPr>
              <w:t xml:space="preserve"> </w:t>
            </w:r>
            <w:r>
              <w:rPr>
                <w:rFonts w:ascii="Sylfaen" w:hAnsi="Sylfaen" w:cs="Sylfaen"/>
                <w:sz w:val="14"/>
                <w:szCs w:val="14"/>
              </w:rPr>
              <w:t>გადაცილებულ</w:t>
            </w:r>
            <w:r>
              <w:rPr>
                <w:rFonts w:ascii="Arial CYR" w:hAnsi="Arial CYR" w:cs="Arial CYR"/>
                <w:sz w:val="14"/>
                <w:szCs w:val="14"/>
              </w:rPr>
              <w:t xml:space="preserve"> </w:t>
            </w:r>
            <w:r>
              <w:rPr>
                <w:rFonts w:ascii="Sylfaen" w:hAnsi="Sylfaen" w:cs="Sylfaen"/>
                <w:sz w:val="14"/>
                <w:szCs w:val="14"/>
              </w:rPr>
              <w:t>ხანდაზმულთა</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მოვლა</w:t>
            </w:r>
            <w:r>
              <w:rPr>
                <w:rFonts w:ascii="Arial CYR" w:hAnsi="Arial CYR" w:cs="Arial CYR"/>
                <w:sz w:val="14"/>
                <w:szCs w:val="14"/>
              </w:rPr>
              <w:t>-</w:t>
            </w:r>
            <w:r>
              <w:rPr>
                <w:rFonts w:ascii="Sylfaen" w:hAnsi="Sylfaen" w:cs="Sylfaen"/>
                <w:sz w:val="14"/>
                <w:szCs w:val="14"/>
              </w:rPr>
              <w:t>პატრონობის</w:t>
            </w:r>
            <w:r>
              <w:rPr>
                <w:rFonts w:ascii="Arial CYR" w:hAnsi="Arial CYR" w:cs="Arial CYR"/>
                <w:sz w:val="14"/>
                <w:szCs w:val="14"/>
              </w:rPr>
              <w:t xml:space="preserve"> </w:t>
            </w:r>
            <w:r>
              <w:rPr>
                <w:rFonts w:ascii="Sylfaen" w:hAnsi="Sylfaen" w:cs="Sylfaen"/>
                <w:sz w:val="14"/>
                <w:szCs w:val="14"/>
              </w:rPr>
              <w:t>გრეშე</w:t>
            </w:r>
            <w:r>
              <w:rPr>
                <w:rFonts w:ascii="Arial CYR" w:hAnsi="Arial CYR" w:cs="Arial CYR"/>
                <w:sz w:val="14"/>
                <w:szCs w:val="14"/>
              </w:rPr>
              <w:t xml:space="preserve"> </w:t>
            </w:r>
            <w:r>
              <w:rPr>
                <w:rFonts w:ascii="Sylfaen" w:hAnsi="Sylfaen" w:cs="Sylfaen"/>
                <w:sz w:val="14"/>
                <w:szCs w:val="14"/>
              </w:rPr>
              <w:t>დარჩენილ</w:t>
            </w:r>
            <w:r>
              <w:rPr>
                <w:rFonts w:ascii="Arial CYR" w:hAnsi="Arial CYR" w:cs="Arial CYR"/>
                <w:sz w:val="14"/>
                <w:szCs w:val="14"/>
              </w:rPr>
              <w:t xml:space="preserve"> </w:t>
            </w:r>
            <w:r>
              <w:rPr>
                <w:rFonts w:ascii="Sylfaen" w:hAnsi="Sylfaen" w:cs="Sylfaen"/>
                <w:sz w:val="14"/>
                <w:szCs w:val="14"/>
              </w:rPr>
              <w:t>მიცვალებულთა</w:t>
            </w:r>
            <w:r>
              <w:rPr>
                <w:rFonts w:ascii="Arial CYR" w:hAnsi="Arial CYR" w:cs="Arial CYR"/>
                <w:sz w:val="14"/>
                <w:szCs w:val="14"/>
              </w:rPr>
              <w:t xml:space="preserve"> </w:t>
            </w:r>
            <w:r>
              <w:rPr>
                <w:rFonts w:ascii="Sylfaen" w:hAnsi="Sylfaen" w:cs="Sylfaen"/>
                <w:sz w:val="14"/>
                <w:szCs w:val="14"/>
              </w:rPr>
              <w:t>დაკრძალვის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9D273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39.0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F6AA3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ED117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9.0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DC4EA5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6602DB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C6418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CC006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374F2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E42A5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3914A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5B46B2FB" w14:textId="77777777" w:rsidTr="00182341">
        <w:trPr>
          <w:trHeight w:val="48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C975E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02 06 09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BBD97C" w14:textId="77777777" w:rsidR="00182341" w:rsidRDefault="00182341" w:rsidP="00182341">
            <w:pPr>
              <w:spacing w:after="0"/>
              <w:rPr>
                <w:rFonts w:ascii="Arial CYR" w:hAnsi="Arial CYR" w:cs="Arial CYR"/>
                <w:sz w:val="14"/>
                <w:szCs w:val="14"/>
              </w:rPr>
            </w:pPr>
            <w:r>
              <w:rPr>
                <w:rFonts w:ascii="Sylfaen" w:hAnsi="Sylfaen" w:cs="Sylfaen"/>
                <w:sz w:val="14"/>
                <w:szCs w:val="14"/>
              </w:rPr>
              <w:t>ოკუპირებულ</w:t>
            </w:r>
            <w:r>
              <w:rPr>
                <w:rFonts w:ascii="Arial CYR" w:hAnsi="Arial CYR" w:cs="Arial CYR"/>
                <w:sz w:val="14"/>
                <w:szCs w:val="14"/>
              </w:rPr>
              <w:t xml:space="preserve"> </w:t>
            </w:r>
            <w:r>
              <w:rPr>
                <w:rFonts w:ascii="Sylfaen" w:hAnsi="Sylfaen" w:cs="Sylfaen"/>
                <w:sz w:val="14"/>
                <w:szCs w:val="14"/>
              </w:rPr>
              <w:t>ტერიტორიებთან</w:t>
            </w:r>
            <w:r>
              <w:rPr>
                <w:rFonts w:ascii="Arial CYR" w:hAnsi="Arial CYR" w:cs="Arial CYR"/>
                <w:sz w:val="14"/>
                <w:szCs w:val="14"/>
              </w:rPr>
              <w:t xml:space="preserve"> </w:t>
            </w:r>
            <w:r>
              <w:rPr>
                <w:rFonts w:ascii="Sylfaen" w:hAnsi="Sylfaen" w:cs="Sylfaen"/>
                <w:sz w:val="14"/>
                <w:szCs w:val="14"/>
              </w:rPr>
              <w:t>გამყოფი</w:t>
            </w:r>
            <w:r>
              <w:rPr>
                <w:rFonts w:ascii="Arial CYR" w:hAnsi="Arial CYR" w:cs="Arial CYR"/>
                <w:sz w:val="14"/>
                <w:szCs w:val="14"/>
              </w:rPr>
              <w:t xml:space="preserve"> </w:t>
            </w:r>
            <w:r>
              <w:rPr>
                <w:rFonts w:ascii="Sylfaen" w:hAnsi="Sylfaen" w:cs="Sylfaen"/>
                <w:sz w:val="14"/>
                <w:szCs w:val="14"/>
              </w:rPr>
              <w:t>ხაზის</w:t>
            </w:r>
            <w:r>
              <w:rPr>
                <w:rFonts w:ascii="Arial CYR" w:hAnsi="Arial CYR" w:cs="Arial CYR"/>
                <w:sz w:val="14"/>
                <w:szCs w:val="14"/>
              </w:rPr>
              <w:t xml:space="preserve"> </w:t>
            </w:r>
            <w:r>
              <w:rPr>
                <w:rFonts w:ascii="Sylfaen" w:hAnsi="Sylfaen" w:cs="Sylfaen"/>
                <w:sz w:val="14"/>
                <w:szCs w:val="14"/>
              </w:rPr>
              <w:t>მიმდებარე</w:t>
            </w:r>
            <w:r>
              <w:rPr>
                <w:rFonts w:ascii="Arial CYR" w:hAnsi="Arial CYR" w:cs="Arial CYR"/>
                <w:sz w:val="14"/>
                <w:szCs w:val="14"/>
              </w:rPr>
              <w:t xml:space="preserve"> </w:t>
            </w:r>
            <w:r>
              <w:rPr>
                <w:rFonts w:ascii="Sylfaen" w:hAnsi="Sylfaen" w:cs="Sylfaen"/>
                <w:sz w:val="14"/>
                <w:szCs w:val="14"/>
              </w:rPr>
              <w:t>სოფლებში</w:t>
            </w:r>
            <w:r>
              <w:rPr>
                <w:rFonts w:ascii="Arial CYR" w:hAnsi="Arial CYR" w:cs="Arial CYR"/>
                <w:sz w:val="14"/>
                <w:szCs w:val="14"/>
              </w:rPr>
              <w:t xml:space="preserve"> </w:t>
            </w:r>
            <w:r>
              <w:rPr>
                <w:rFonts w:ascii="Sylfaen" w:hAnsi="Sylfaen" w:cs="Sylfaen"/>
                <w:sz w:val="14"/>
                <w:szCs w:val="14"/>
              </w:rPr>
              <w:t>მცხოვრები</w:t>
            </w:r>
            <w:r>
              <w:rPr>
                <w:rFonts w:ascii="Arial CYR" w:hAnsi="Arial CYR" w:cs="Arial CYR"/>
                <w:sz w:val="14"/>
                <w:szCs w:val="14"/>
              </w:rPr>
              <w:t xml:space="preserve"> </w:t>
            </w:r>
            <w:r>
              <w:rPr>
                <w:rFonts w:ascii="Sylfaen" w:hAnsi="Sylfaen" w:cs="Sylfaen"/>
                <w:sz w:val="14"/>
                <w:szCs w:val="14"/>
              </w:rPr>
              <w:t>ოჯახებისათვის</w:t>
            </w:r>
            <w:r>
              <w:rPr>
                <w:rFonts w:ascii="Arial CYR" w:hAnsi="Arial CYR" w:cs="Arial CYR"/>
                <w:sz w:val="14"/>
                <w:szCs w:val="14"/>
              </w:rPr>
              <w:t xml:space="preserve"> </w:t>
            </w:r>
            <w:r>
              <w:rPr>
                <w:rFonts w:ascii="Sylfaen" w:hAnsi="Sylfaen" w:cs="Sylfaen"/>
                <w:sz w:val="14"/>
                <w:szCs w:val="14"/>
              </w:rPr>
              <w:t>ერთჯერადი</w:t>
            </w:r>
            <w:r>
              <w:rPr>
                <w:rFonts w:ascii="Arial CYR" w:hAnsi="Arial CYR" w:cs="Arial CYR"/>
                <w:sz w:val="14"/>
                <w:szCs w:val="14"/>
              </w:rPr>
              <w:t xml:space="preserve"> </w:t>
            </w:r>
            <w:r>
              <w:rPr>
                <w:rFonts w:ascii="Sylfaen" w:hAnsi="Sylfaen" w:cs="Sylfaen"/>
                <w:sz w:val="14"/>
                <w:szCs w:val="14"/>
              </w:rPr>
              <w:t>დახმარება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932BF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266.4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0B366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327DF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66.6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17F65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52B15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66.6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69230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70A82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66.6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1EF518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518A4A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66.6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D7276D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4F690AA7" w14:textId="77777777" w:rsidTr="00182341">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4D381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02 06 10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6E0D05" w14:textId="77777777" w:rsidR="00182341" w:rsidRDefault="00182341" w:rsidP="00182341">
            <w:pPr>
              <w:spacing w:after="0"/>
              <w:rPr>
                <w:rFonts w:ascii="Arial CYR" w:hAnsi="Arial CYR" w:cs="Arial CYR"/>
                <w:sz w:val="14"/>
                <w:szCs w:val="14"/>
              </w:rPr>
            </w:pPr>
            <w:r>
              <w:rPr>
                <w:rFonts w:ascii="Sylfaen" w:hAnsi="Sylfaen" w:cs="Sylfaen"/>
                <w:sz w:val="14"/>
                <w:szCs w:val="14"/>
              </w:rPr>
              <w:t>ბავშვის</w:t>
            </w:r>
            <w:r>
              <w:rPr>
                <w:rFonts w:ascii="Arial CYR" w:hAnsi="Arial CYR" w:cs="Arial CYR"/>
                <w:sz w:val="14"/>
                <w:szCs w:val="14"/>
              </w:rPr>
              <w:t xml:space="preserve"> </w:t>
            </w:r>
            <w:r>
              <w:rPr>
                <w:rFonts w:ascii="Sylfaen" w:hAnsi="Sylfaen" w:cs="Sylfaen"/>
                <w:sz w:val="14"/>
                <w:szCs w:val="14"/>
              </w:rPr>
              <w:t>უფლებების</w:t>
            </w:r>
            <w:r>
              <w:rPr>
                <w:rFonts w:ascii="Arial CYR" w:hAnsi="Arial CYR" w:cs="Arial CYR"/>
                <w:sz w:val="14"/>
                <w:szCs w:val="14"/>
              </w:rPr>
              <w:t xml:space="preserve"> </w:t>
            </w:r>
            <w:r>
              <w:rPr>
                <w:rFonts w:ascii="Sylfaen" w:hAnsi="Sylfaen" w:cs="Sylfaen"/>
                <w:sz w:val="14"/>
                <w:szCs w:val="14"/>
              </w:rPr>
              <w:t>დაცვისა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მხარდაჭერის</w:t>
            </w:r>
            <w:r>
              <w:rPr>
                <w:rFonts w:ascii="Arial CYR" w:hAnsi="Arial CYR" w:cs="Arial CYR"/>
                <w:sz w:val="14"/>
                <w:szCs w:val="14"/>
              </w:rPr>
              <w:t xml:space="preserve"> </w:t>
            </w:r>
            <w:r>
              <w:rPr>
                <w:rFonts w:ascii="Sylfaen" w:hAnsi="Sylfaen" w:cs="Sylfaen"/>
                <w:sz w:val="14"/>
                <w:szCs w:val="14"/>
              </w:rPr>
              <w:t>პროგრამა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F64EE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54.0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3E0F2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D8CC3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206EB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545518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56890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5D3C69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76115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839D2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2FDE1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bl>
    <w:p w14:paraId="10683B28" w14:textId="77777777" w:rsidR="00182341" w:rsidRDefault="00182341" w:rsidP="007C2199">
      <w:pPr>
        <w:widowControl w:val="0"/>
        <w:autoSpaceDE w:val="0"/>
        <w:autoSpaceDN w:val="0"/>
        <w:adjustRightInd w:val="0"/>
        <w:spacing w:after="0"/>
        <w:ind w:left="480"/>
        <w:rPr>
          <w:rFonts w:ascii="Sylfaen" w:hAnsi="Sylfaen" w:cs="Sylfaen"/>
          <w:b/>
          <w:bCs/>
          <w:iCs/>
          <w:color w:val="385623"/>
          <w:sz w:val="16"/>
          <w:szCs w:val="16"/>
          <w:lang w:val="ka-GE"/>
        </w:rPr>
      </w:pPr>
    </w:p>
    <w:p w14:paraId="4D57FC7F" w14:textId="159F03FA" w:rsidR="007C2199" w:rsidRPr="00341ABC" w:rsidRDefault="007C2199" w:rsidP="007C2199">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1.  </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საზოგადოებრივი ჯანდაცვის მომსახურება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06 01</w:t>
      </w:r>
      <w:r w:rsidRPr="00341ABC">
        <w:rPr>
          <w:rFonts w:ascii="Sylfaen" w:hAnsi="Sylfaen"/>
          <w:b/>
          <w:bCs/>
          <w:sz w:val="16"/>
          <w:szCs w:val="16"/>
          <w:lang w:val="ka-GE"/>
        </w:rPr>
        <w:t>)</w:t>
      </w:r>
    </w:p>
    <w:p w14:paraId="437E777E" w14:textId="2BA9C7D8" w:rsidR="007C2199" w:rsidRDefault="007C2199" w:rsidP="007C2199">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პროგრამის განმახორციელებელი: </w:t>
      </w:r>
      <w:r w:rsidRPr="00526B29">
        <w:rPr>
          <w:rFonts w:ascii="Sylfaen" w:hAnsi="Sylfaen"/>
          <w:b/>
          <w:bCs/>
          <w:sz w:val="16"/>
          <w:szCs w:val="16"/>
          <w:lang w:val="ka-GE"/>
        </w:rPr>
        <w:t>ა(ა)იპ ონის მუნიციპალიტეტის  საზოგადოებრივი ჯანდაცვის ცენტრი</w:t>
      </w:r>
    </w:p>
    <w:p w14:paraId="65BAF111" w14:textId="13AF6475" w:rsidR="007C2199" w:rsidRDefault="007C2199" w:rsidP="007C2199">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r w:rsidRPr="00526B29">
        <w:rPr>
          <w:rFonts w:ascii="Sylfaen" w:hAnsi="Sylfaen" w:cs="Sylfaen"/>
          <w:iCs/>
          <w:sz w:val="16"/>
          <w:szCs w:val="16"/>
          <w:lang w:val="ka-GE"/>
        </w:rPr>
        <w:t>საზოგადოებრივი ჯანდაცვის პრობლემათა გადაჭრა მოსახლეობის მომსახურების მრავალფეროვნებაში, არსებულ პირობებთან ადაპტირებაში, ჯანმრთელობისათვის მოსალოდნელი საფრთხეებისა და რისკების თავიდან აცილებაში მდგომარეობს.  თვითმმართველი ერთეულების უფლებამოსილებები საზოგადოებრივი ჯანმრთელობის სფეროში არის: ა) საგანმანათლებლო და სააღმზრდელო დაწესებულებებში სანიტარიული და ჰიგიენური ნორმების დაცვის ზედამხედველობა; ბ) მუნიციპალიტეტის ტერიტორიაზე დაავადებების გავრცელების პრევენციის მიზნით დერატიზაციის  და დეზინფექციის ღონისძიებათა ორგანიზება; გ) საგანმანათლებლო და სააღმზრდელო  დაწესებულებებში პრევენციული ღონისძიებების განხორციელების ხელშეწყობა; დ) მუნიციპალიტეტის ტერიტორიაზე განთავსებულ საზოგადოებრივი მნიშვნელობის დაწესებულებებში სანიტარიული ნორმების დაცვის ზედამხედველობა, მათ შორის, საზოგადოებრივი მნიშვნელობის დაწესებულებებში ესთეტიკური და კოსმეტიკური პროცედურების განმახორციელებელ დაწესებულებებში ინფექციების პრევენციისა და კონტროლის სანიტარიული ნორმების დავის კონტროლი; ე) პროფილაქტიკური აცრების ეროვნული კალენდრით განსაზღვრული იმუნოპროფილაქტიკისათვის საქართველოს შრომის, ჯანმრთელობისა და სოციალური დაცვის სამინისტროს მიერ მიწოდებული მასალების მიღების, შენახვისა და განაწილების უზრუნველყოფა სამედიცინო მომსახურების მიმწოდებლებისათვის;  ვ) პრევენციული და ეპიდემიოლოგიური კონტროლის ღონისძიებების გატარება ეპიდსაშიშროებისას; ზ) მუნიციპალიტეტის ტერიტორიაზე პირველადი ეპიდკვლევის ხელშეწყობა; თ) „ტუბერკულოზის კონტროლის შესახებ“ საქართველოს კანონით მათთვის განსაზღვრული უფლებამოსილებების განხორციელება;</w:t>
      </w:r>
      <w:r>
        <w:rPr>
          <w:rFonts w:ascii="Sylfaen" w:hAnsi="Sylfaen" w:cs="Sylfaen"/>
          <w:iCs/>
          <w:sz w:val="16"/>
          <w:szCs w:val="16"/>
          <w:lang w:val="ka-GE"/>
        </w:rPr>
        <w:t xml:space="preserve"> </w:t>
      </w:r>
    </w:p>
    <w:p w14:paraId="4FBF0047" w14:textId="77777777" w:rsidR="007C2199" w:rsidRDefault="007C2199" w:rsidP="007C2199">
      <w:pPr>
        <w:widowControl w:val="0"/>
        <w:autoSpaceDE w:val="0"/>
        <w:autoSpaceDN w:val="0"/>
        <w:adjustRightInd w:val="0"/>
        <w:spacing w:after="0"/>
        <w:ind w:firstLine="540"/>
        <w:jc w:val="both"/>
        <w:rPr>
          <w:rFonts w:ascii="Sylfaen" w:hAnsi="Sylfaen" w:cs="Sylfaen"/>
          <w:iCs/>
          <w:sz w:val="16"/>
          <w:szCs w:val="16"/>
          <w:lang w:val="ka-GE"/>
        </w:rPr>
      </w:pPr>
      <w:r w:rsidRPr="00526B29">
        <w:rPr>
          <w:rFonts w:ascii="Sylfaen" w:hAnsi="Sylfaen" w:cs="Sylfaen"/>
          <w:b/>
          <w:iCs/>
          <w:sz w:val="16"/>
          <w:szCs w:val="16"/>
          <w:lang w:val="ka-GE"/>
        </w:rPr>
        <w:t>პროგრამის მიზანია:</w:t>
      </w:r>
      <w:r w:rsidRPr="00526B29">
        <w:rPr>
          <w:rFonts w:ascii="Sylfaen" w:hAnsi="Sylfaen" w:cs="Sylfaen"/>
          <w:iCs/>
          <w:sz w:val="16"/>
          <w:szCs w:val="16"/>
          <w:lang w:val="ka-GE"/>
        </w:rPr>
        <w:t xml:space="preserve"> მეთვალყურეობა მუნიციპალიტეტის მოსახლეობის ჯანმრთელობაზე, ჯანმრთელობის რისკებისა და საგანგებო სიტუაციების მონიტორინგი და რეაგირება.</w:t>
      </w:r>
    </w:p>
    <w:p w14:paraId="77467697" w14:textId="12AA89D6" w:rsidR="00057FC9" w:rsidRPr="00752C03" w:rsidRDefault="007C2199" w:rsidP="007C2199">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bCs/>
          <w:iCs/>
          <w:color w:val="385623"/>
          <w:sz w:val="16"/>
          <w:szCs w:val="16"/>
          <w:lang w:val="ka-GE"/>
        </w:rPr>
        <w:t>მოსალოდნელი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526B29">
        <w:rPr>
          <w:rFonts w:ascii="Sylfaen" w:hAnsi="Sylfaen" w:cs="Sylfaen"/>
          <w:iCs/>
          <w:sz w:val="16"/>
          <w:szCs w:val="16"/>
          <w:lang w:val="ka-GE"/>
        </w:rPr>
        <w:t>მოსახლეობის ჯანმრთელობის შენარჩუნება და საგანგებო სიტუაციების ლოკალიზება</w:t>
      </w:r>
    </w:p>
    <w:tbl>
      <w:tblPr>
        <w:tblW w:w="0" w:type="auto"/>
        <w:tblLook w:val="04A0" w:firstRow="1" w:lastRow="0" w:firstColumn="1" w:lastColumn="0" w:noHBand="0" w:noVBand="1"/>
      </w:tblPr>
      <w:tblGrid>
        <w:gridCol w:w="4495"/>
        <w:gridCol w:w="990"/>
        <w:gridCol w:w="720"/>
        <w:gridCol w:w="810"/>
        <w:gridCol w:w="720"/>
        <w:gridCol w:w="872"/>
        <w:gridCol w:w="1198"/>
        <w:gridCol w:w="1255"/>
      </w:tblGrid>
      <w:tr w:rsidR="000D706E" w:rsidRPr="00A70E8E" w14:paraId="1AD15926" w14:textId="77777777" w:rsidTr="001776F7">
        <w:trPr>
          <w:trHeight w:val="377"/>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56DDECC6"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შეფასების ინდიკატორები</w:t>
            </w:r>
          </w:p>
        </w:tc>
      </w:tr>
      <w:tr w:rsidR="000D706E" w:rsidRPr="00A70E8E" w14:paraId="38883E39" w14:textId="77777777" w:rsidTr="000D706E">
        <w:trPr>
          <w:trHeight w:val="465"/>
        </w:trPr>
        <w:tc>
          <w:tcPr>
            <w:tcW w:w="4495" w:type="dxa"/>
            <w:tcBorders>
              <w:top w:val="single" w:sz="4" w:space="0" w:color="auto"/>
              <w:left w:val="single" w:sz="4" w:space="0" w:color="auto"/>
              <w:bottom w:val="single" w:sz="4" w:space="0" w:color="auto"/>
              <w:right w:val="single" w:sz="4" w:space="0" w:color="auto"/>
            </w:tcBorders>
            <w:shd w:val="clear" w:color="000000" w:fill="EBF1DE"/>
            <w:vAlign w:val="center"/>
            <w:hideMark/>
          </w:tcPr>
          <w:p w14:paraId="6C55CBE3"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საბოლოო შედეგი (OUTCOME)</w:t>
            </w:r>
          </w:p>
        </w:tc>
        <w:tc>
          <w:tcPr>
            <w:tcW w:w="990" w:type="dxa"/>
            <w:tcBorders>
              <w:top w:val="nil"/>
              <w:left w:val="nil"/>
              <w:bottom w:val="single" w:sz="4" w:space="0" w:color="auto"/>
              <w:right w:val="single" w:sz="4" w:space="0" w:color="auto"/>
            </w:tcBorders>
            <w:shd w:val="clear" w:color="000000" w:fill="EBF1DE"/>
            <w:vAlign w:val="center"/>
            <w:hideMark/>
          </w:tcPr>
          <w:p w14:paraId="327BAF70"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2026 წლის საბაზისო</w:t>
            </w:r>
          </w:p>
        </w:tc>
        <w:tc>
          <w:tcPr>
            <w:tcW w:w="720" w:type="dxa"/>
            <w:tcBorders>
              <w:top w:val="nil"/>
              <w:left w:val="nil"/>
              <w:bottom w:val="single" w:sz="4" w:space="0" w:color="auto"/>
              <w:right w:val="single" w:sz="4" w:space="0" w:color="auto"/>
            </w:tcBorders>
            <w:shd w:val="clear" w:color="000000" w:fill="EBF1DE"/>
            <w:vAlign w:val="center"/>
            <w:hideMark/>
          </w:tcPr>
          <w:p w14:paraId="4E062BC9"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2027 წლის</w:t>
            </w:r>
          </w:p>
        </w:tc>
        <w:tc>
          <w:tcPr>
            <w:tcW w:w="810" w:type="dxa"/>
            <w:tcBorders>
              <w:top w:val="nil"/>
              <w:left w:val="nil"/>
              <w:bottom w:val="single" w:sz="4" w:space="0" w:color="auto"/>
              <w:right w:val="single" w:sz="4" w:space="0" w:color="auto"/>
            </w:tcBorders>
            <w:shd w:val="clear" w:color="000000" w:fill="EBF1DE"/>
            <w:vAlign w:val="center"/>
            <w:hideMark/>
          </w:tcPr>
          <w:p w14:paraId="5DCA9E87"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2028 წლის</w:t>
            </w:r>
          </w:p>
        </w:tc>
        <w:tc>
          <w:tcPr>
            <w:tcW w:w="720" w:type="dxa"/>
            <w:tcBorders>
              <w:top w:val="nil"/>
              <w:left w:val="nil"/>
              <w:bottom w:val="single" w:sz="4" w:space="0" w:color="auto"/>
              <w:right w:val="single" w:sz="4" w:space="0" w:color="auto"/>
            </w:tcBorders>
            <w:shd w:val="clear" w:color="000000" w:fill="EBF1DE"/>
            <w:vAlign w:val="center"/>
            <w:hideMark/>
          </w:tcPr>
          <w:p w14:paraId="41307915"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2029 წლის</w:t>
            </w:r>
          </w:p>
        </w:tc>
        <w:tc>
          <w:tcPr>
            <w:tcW w:w="872" w:type="dxa"/>
            <w:tcBorders>
              <w:top w:val="nil"/>
              <w:left w:val="nil"/>
              <w:bottom w:val="single" w:sz="4" w:space="0" w:color="auto"/>
              <w:right w:val="single" w:sz="4" w:space="0" w:color="auto"/>
            </w:tcBorders>
            <w:shd w:val="clear" w:color="000000" w:fill="EBF1DE"/>
            <w:vAlign w:val="center"/>
            <w:hideMark/>
          </w:tcPr>
          <w:p w14:paraId="7BA204E0"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2030 წლის</w:t>
            </w:r>
          </w:p>
        </w:tc>
        <w:tc>
          <w:tcPr>
            <w:tcW w:w="1198" w:type="dxa"/>
            <w:tcBorders>
              <w:top w:val="nil"/>
              <w:left w:val="nil"/>
              <w:bottom w:val="single" w:sz="4" w:space="0" w:color="auto"/>
              <w:right w:val="single" w:sz="4" w:space="0" w:color="auto"/>
            </w:tcBorders>
            <w:shd w:val="clear" w:color="000000" w:fill="EBF1DE"/>
            <w:vAlign w:val="center"/>
            <w:hideMark/>
          </w:tcPr>
          <w:p w14:paraId="11A1F4F2"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სტრატეგიული მიზანი</w:t>
            </w:r>
          </w:p>
        </w:tc>
        <w:tc>
          <w:tcPr>
            <w:tcW w:w="1255" w:type="dxa"/>
            <w:tcBorders>
              <w:top w:val="nil"/>
              <w:left w:val="nil"/>
              <w:bottom w:val="single" w:sz="4" w:space="0" w:color="auto"/>
              <w:right w:val="single" w:sz="4" w:space="0" w:color="auto"/>
            </w:tcBorders>
            <w:shd w:val="clear" w:color="000000" w:fill="EBF1DE"/>
            <w:vAlign w:val="center"/>
            <w:hideMark/>
          </w:tcPr>
          <w:p w14:paraId="0D3EAD3A"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შეფასების მაჩვენებელი</w:t>
            </w:r>
          </w:p>
        </w:tc>
      </w:tr>
      <w:tr w:rsidR="000D706E" w:rsidRPr="00A70E8E" w14:paraId="6D3A0284" w14:textId="77777777" w:rsidTr="00206567">
        <w:trPr>
          <w:trHeight w:val="390"/>
        </w:trPr>
        <w:tc>
          <w:tcPr>
            <w:tcW w:w="4495" w:type="dxa"/>
            <w:tcBorders>
              <w:top w:val="single" w:sz="4" w:space="0" w:color="auto"/>
              <w:left w:val="single" w:sz="4" w:space="0" w:color="auto"/>
              <w:bottom w:val="single" w:sz="4" w:space="0" w:color="auto"/>
              <w:right w:val="single" w:sz="4" w:space="0" w:color="auto"/>
            </w:tcBorders>
            <w:shd w:val="clear" w:color="000000" w:fill="FFFFFF"/>
            <w:vAlign w:val="center"/>
          </w:tcPr>
          <w:p w14:paraId="5DC7D45E" w14:textId="73949394" w:rsidR="000D706E" w:rsidRPr="00206567" w:rsidRDefault="00206567" w:rsidP="000D706E">
            <w:pPr>
              <w:spacing w:after="0" w:line="240" w:lineRule="auto"/>
              <w:jc w:val="center"/>
              <w:rPr>
                <w:rFonts w:ascii="Sylfaen" w:eastAsia="Times New Roman" w:hAnsi="Sylfaen" w:cs="Calibri"/>
                <w:color w:val="000000"/>
                <w:sz w:val="14"/>
                <w:szCs w:val="14"/>
                <w:lang w:val="ka-GE"/>
              </w:rPr>
            </w:pPr>
            <w:r w:rsidRPr="007F67C1">
              <w:rPr>
                <w:rFonts w:ascii="Sylfaen" w:eastAsia="Times New Roman" w:hAnsi="Sylfaen" w:cs="Calibri"/>
                <w:color w:val="000000"/>
                <w:sz w:val="14"/>
                <w:szCs w:val="14"/>
              </w:rPr>
              <w:t>სამიზნე ჯგუფების მოცვა გეგმიური იმუნიზაციით</w:t>
            </w:r>
            <w:r>
              <w:rPr>
                <w:rFonts w:ascii="Sylfaen" w:eastAsia="Times New Roman" w:hAnsi="Sylfaen" w:cs="Calibri"/>
                <w:color w:val="000000"/>
                <w:sz w:val="14"/>
                <w:szCs w:val="14"/>
                <w:lang w:val="ka-GE"/>
              </w:rPr>
              <w:t xml:space="preserve"> (%)</w:t>
            </w:r>
          </w:p>
        </w:tc>
        <w:tc>
          <w:tcPr>
            <w:tcW w:w="990" w:type="dxa"/>
            <w:tcBorders>
              <w:top w:val="nil"/>
              <w:left w:val="nil"/>
              <w:bottom w:val="single" w:sz="4" w:space="0" w:color="auto"/>
              <w:right w:val="single" w:sz="4" w:space="0" w:color="auto"/>
            </w:tcBorders>
            <w:shd w:val="clear" w:color="000000" w:fill="FFFFFF"/>
            <w:vAlign w:val="center"/>
          </w:tcPr>
          <w:p w14:paraId="562AF4D0" w14:textId="5C1FD527" w:rsidR="000D706E" w:rsidRPr="00206567" w:rsidRDefault="00206567" w:rsidP="000D706E">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90</w:t>
            </w:r>
            <w:r w:rsidR="00E27D9E">
              <w:rPr>
                <w:rFonts w:ascii="Sylfaen" w:eastAsia="Times New Roman" w:hAnsi="Sylfaen" w:cs="Calibri"/>
                <w:sz w:val="14"/>
                <w:szCs w:val="14"/>
                <w:lang w:val="ka-GE"/>
              </w:rPr>
              <w:t>%</w:t>
            </w:r>
          </w:p>
        </w:tc>
        <w:tc>
          <w:tcPr>
            <w:tcW w:w="720" w:type="dxa"/>
            <w:tcBorders>
              <w:top w:val="nil"/>
              <w:left w:val="nil"/>
              <w:bottom w:val="single" w:sz="4" w:space="0" w:color="auto"/>
              <w:right w:val="single" w:sz="4" w:space="0" w:color="auto"/>
            </w:tcBorders>
            <w:shd w:val="clear" w:color="000000" w:fill="FFFFFF"/>
            <w:vAlign w:val="center"/>
          </w:tcPr>
          <w:p w14:paraId="48FEA129" w14:textId="0F0C0B72" w:rsidR="000D706E" w:rsidRPr="00206567" w:rsidRDefault="00206567" w:rsidP="000D706E">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9</w:t>
            </w:r>
            <w:r w:rsidR="00E27D9E">
              <w:rPr>
                <w:rFonts w:ascii="Sylfaen" w:eastAsia="Times New Roman" w:hAnsi="Sylfaen" w:cs="Calibri"/>
                <w:sz w:val="14"/>
                <w:szCs w:val="14"/>
                <w:lang w:val="ka-GE"/>
              </w:rPr>
              <w:t>2%</w:t>
            </w:r>
          </w:p>
        </w:tc>
        <w:tc>
          <w:tcPr>
            <w:tcW w:w="810" w:type="dxa"/>
            <w:tcBorders>
              <w:top w:val="nil"/>
              <w:left w:val="nil"/>
              <w:bottom w:val="single" w:sz="4" w:space="0" w:color="auto"/>
              <w:right w:val="single" w:sz="4" w:space="0" w:color="auto"/>
            </w:tcBorders>
            <w:shd w:val="clear" w:color="000000" w:fill="FFFFFF"/>
            <w:vAlign w:val="center"/>
          </w:tcPr>
          <w:p w14:paraId="6B797450" w14:textId="2041955E" w:rsidR="000D706E" w:rsidRPr="00E27D9E" w:rsidRDefault="00E27D9E" w:rsidP="000D706E">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93%</w:t>
            </w:r>
          </w:p>
        </w:tc>
        <w:tc>
          <w:tcPr>
            <w:tcW w:w="720" w:type="dxa"/>
            <w:tcBorders>
              <w:top w:val="nil"/>
              <w:left w:val="nil"/>
              <w:bottom w:val="single" w:sz="4" w:space="0" w:color="auto"/>
              <w:right w:val="single" w:sz="4" w:space="0" w:color="auto"/>
            </w:tcBorders>
            <w:shd w:val="clear" w:color="000000" w:fill="FFFFFF"/>
            <w:vAlign w:val="center"/>
          </w:tcPr>
          <w:p w14:paraId="2D7019C6" w14:textId="66BDF3DF" w:rsidR="000D706E" w:rsidRPr="00E27D9E" w:rsidRDefault="00E27D9E" w:rsidP="000D706E">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95%</w:t>
            </w:r>
          </w:p>
        </w:tc>
        <w:tc>
          <w:tcPr>
            <w:tcW w:w="872" w:type="dxa"/>
            <w:tcBorders>
              <w:top w:val="nil"/>
              <w:left w:val="nil"/>
              <w:bottom w:val="single" w:sz="4" w:space="0" w:color="auto"/>
              <w:right w:val="single" w:sz="4" w:space="0" w:color="auto"/>
            </w:tcBorders>
            <w:shd w:val="clear" w:color="000000" w:fill="FFFFFF"/>
            <w:vAlign w:val="center"/>
          </w:tcPr>
          <w:p w14:paraId="40998C62" w14:textId="37A8EDF7" w:rsidR="000D706E" w:rsidRPr="00E27D9E" w:rsidRDefault="00E27D9E" w:rsidP="000D706E">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95%</w:t>
            </w:r>
          </w:p>
        </w:tc>
        <w:tc>
          <w:tcPr>
            <w:tcW w:w="1198" w:type="dxa"/>
            <w:tcBorders>
              <w:top w:val="nil"/>
              <w:left w:val="nil"/>
              <w:bottom w:val="single" w:sz="4" w:space="0" w:color="auto"/>
              <w:right w:val="single" w:sz="4" w:space="0" w:color="auto"/>
            </w:tcBorders>
            <w:shd w:val="clear" w:color="000000" w:fill="FFFFFF"/>
            <w:vAlign w:val="center"/>
          </w:tcPr>
          <w:p w14:paraId="5DAB6211" w14:textId="27CF9467" w:rsidR="000D706E" w:rsidRPr="00E27D9E" w:rsidRDefault="00E27D9E" w:rsidP="000D706E">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95%</w:t>
            </w:r>
          </w:p>
        </w:tc>
        <w:tc>
          <w:tcPr>
            <w:tcW w:w="1255" w:type="dxa"/>
            <w:tcBorders>
              <w:top w:val="nil"/>
              <w:left w:val="nil"/>
              <w:bottom w:val="single" w:sz="4" w:space="0" w:color="auto"/>
              <w:right w:val="single" w:sz="4" w:space="0" w:color="auto"/>
            </w:tcBorders>
            <w:shd w:val="clear" w:color="000000" w:fill="FFFFFF"/>
            <w:vAlign w:val="center"/>
          </w:tcPr>
          <w:p w14:paraId="12DE178C" w14:textId="0D08DAA7" w:rsidR="000D706E" w:rsidRPr="00A70E8E" w:rsidRDefault="00E27D9E" w:rsidP="000D706E">
            <w:pPr>
              <w:spacing w:after="0" w:line="240" w:lineRule="auto"/>
              <w:jc w:val="center"/>
              <w:rPr>
                <w:rFonts w:ascii="Sylfaen" w:eastAsia="Times New Roman" w:hAnsi="Sylfaen" w:cs="Calibri"/>
                <w:color w:val="000000"/>
                <w:sz w:val="14"/>
                <w:szCs w:val="14"/>
              </w:rPr>
            </w:pPr>
            <w:r>
              <w:rPr>
                <w:rFonts w:ascii="Sylfaen" w:eastAsia="Times New Roman" w:hAnsi="Sylfaen" w:cs="Calibri"/>
                <w:color w:val="000000"/>
                <w:sz w:val="14"/>
                <w:szCs w:val="14"/>
                <w:lang w:val="ka-GE"/>
              </w:rPr>
              <w:t>პროცენტული</w:t>
            </w:r>
          </w:p>
        </w:tc>
      </w:tr>
      <w:tr w:rsidR="00E27D9E" w:rsidRPr="00A70E8E" w14:paraId="121FF155" w14:textId="77777777" w:rsidTr="00206567">
        <w:trPr>
          <w:trHeight w:val="390"/>
        </w:trPr>
        <w:tc>
          <w:tcPr>
            <w:tcW w:w="4495" w:type="dxa"/>
            <w:tcBorders>
              <w:top w:val="single" w:sz="4" w:space="0" w:color="auto"/>
              <w:left w:val="single" w:sz="4" w:space="0" w:color="auto"/>
              <w:bottom w:val="single" w:sz="4" w:space="0" w:color="auto"/>
              <w:right w:val="single" w:sz="4" w:space="0" w:color="auto"/>
            </w:tcBorders>
            <w:shd w:val="clear" w:color="000000" w:fill="FFFFFF"/>
            <w:vAlign w:val="center"/>
          </w:tcPr>
          <w:p w14:paraId="657F65AE" w14:textId="25C0AF21" w:rsidR="00E27D9E" w:rsidRPr="00E27D9E" w:rsidRDefault="00E27D9E" w:rsidP="00E27D9E">
            <w:pPr>
              <w:spacing w:after="0" w:line="240" w:lineRule="auto"/>
              <w:jc w:val="center"/>
              <w:rPr>
                <w:rFonts w:ascii="Sylfaen" w:eastAsia="Times New Roman" w:hAnsi="Sylfaen" w:cs="Calibri"/>
                <w:color w:val="000000"/>
                <w:sz w:val="14"/>
                <w:szCs w:val="14"/>
                <w:lang w:val="ka-GE"/>
              </w:rPr>
            </w:pPr>
            <w:r w:rsidRPr="007F67C1">
              <w:rPr>
                <w:rFonts w:ascii="Sylfaen" w:eastAsia="Times New Roman" w:hAnsi="Sylfaen" w:cs="Calibri"/>
                <w:color w:val="000000"/>
                <w:sz w:val="14"/>
                <w:szCs w:val="14"/>
              </w:rPr>
              <w:t>გრიპის სეზონური ინფექციების გავრცელების შემცირება</w:t>
            </w:r>
            <w:r>
              <w:rPr>
                <w:rFonts w:ascii="Sylfaen" w:eastAsia="Times New Roman" w:hAnsi="Sylfaen" w:cs="Calibri"/>
                <w:color w:val="000000"/>
                <w:sz w:val="14"/>
                <w:szCs w:val="14"/>
                <w:lang w:val="ka-GE"/>
              </w:rPr>
              <w:t xml:space="preserve"> (%)</w:t>
            </w:r>
          </w:p>
        </w:tc>
        <w:tc>
          <w:tcPr>
            <w:tcW w:w="990" w:type="dxa"/>
            <w:tcBorders>
              <w:top w:val="nil"/>
              <w:left w:val="nil"/>
              <w:bottom w:val="single" w:sz="4" w:space="0" w:color="auto"/>
              <w:right w:val="single" w:sz="4" w:space="0" w:color="auto"/>
            </w:tcBorders>
            <w:shd w:val="clear" w:color="000000" w:fill="FFFFFF"/>
            <w:vAlign w:val="center"/>
          </w:tcPr>
          <w:p w14:paraId="636CBB6C" w14:textId="76C4A864" w:rsidR="00E27D9E" w:rsidRPr="00E27D9E" w:rsidRDefault="00E27D9E" w:rsidP="00E27D9E">
            <w:pPr>
              <w:spacing w:after="0" w:line="240" w:lineRule="auto"/>
              <w:jc w:val="center"/>
              <w:rPr>
                <w:rFonts w:ascii="Sylfaen" w:eastAsia="Times New Roman" w:hAnsi="Sylfaen" w:cs="Calibri"/>
                <w:color w:val="000000"/>
                <w:sz w:val="14"/>
                <w:szCs w:val="14"/>
              </w:rPr>
            </w:pPr>
            <w:r w:rsidRPr="007F67C1">
              <w:rPr>
                <w:rFonts w:ascii="Sylfaen" w:eastAsia="Times New Roman" w:hAnsi="Sylfaen" w:cs="Calibri"/>
                <w:color w:val="000000"/>
                <w:sz w:val="14"/>
                <w:szCs w:val="14"/>
              </w:rPr>
              <w:t>10%</w:t>
            </w:r>
          </w:p>
        </w:tc>
        <w:tc>
          <w:tcPr>
            <w:tcW w:w="720" w:type="dxa"/>
            <w:tcBorders>
              <w:top w:val="nil"/>
              <w:left w:val="nil"/>
              <w:bottom w:val="single" w:sz="4" w:space="0" w:color="auto"/>
              <w:right w:val="single" w:sz="4" w:space="0" w:color="auto"/>
            </w:tcBorders>
            <w:shd w:val="clear" w:color="000000" w:fill="FFFFFF"/>
            <w:vAlign w:val="center"/>
          </w:tcPr>
          <w:p w14:paraId="5D5EF7B3" w14:textId="717CF6F7" w:rsidR="00E27D9E" w:rsidRPr="00E27D9E" w:rsidRDefault="00E27D9E" w:rsidP="00E27D9E">
            <w:pPr>
              <w:spacing w:after="0" w:line="240" w:lineRule="auto"/>
              <w:jc w:val="center"/>
              <w:rPr>
                <w:rFonts w:ascii="Sylfaen" w:eastAsia="Times New Roman" w:hAnsi="Sylfaen" w:cs="Calibri"/>
                <w:color w:val="000000"/>
                <w:sz w:val="14"/>
                <w:szCs w:val="14"/>
              </w:rPr>
            </w:pPr>
            <w:r w:rsidRPr="007F67C1">
              <w:rPr>
                <w:rFonts w:ascii="Sylfaen" w:eastAsia="Times New Roman" w:hAnsi="Sylfaen" w:cs="Calibri"/>
                <w:color w:val="000000"/>
                <w:sz w:val="14"/>
                <w:szCs w:val="14"/>
              </w:rPr>
              <w:t>12%</w:t>
            </w:r>
          </w:p>
        </w:tc>
        <w:tc>
          <w:tcPr>
            <w:tcW w:w="810" w:type="dxa"/>
            <w:tcBorders>
              <w:top w:val="nil"/>
              <w:left w:val="nil"/>
              <w:bottom w:val="single" w:sz="4" w:space="0" w:color="auto"/>
              <w:right w:val="single" w:sz="4" w:space="0" w:color="auto"/>
            </w:tcBorders>
            <w:shd w:val="clear" w:color="000000" w:fill="FFFFFF"/>
            <w:vAlign w:val="center"/>
          </w:tcPr>
          <w:p w14:paraId="1F516339" w14:textId="621B5EA2" w:rsidR="00E27D9E" w:rsidRPr="00E27D9E" w:rsidRDefault="00E27D9E" w:rsidP="00E27D9E">
            <w:pPr>
              <w:spacing w:after="0" w:line="240" w:lineRule="auto"/>
              <w:jc w:val="center"/>
              <w:rPr>
                <w:rFonts w:ascii="Sylfaen" w:eastAsia="Times New Roman" w:hAnsi="Sylfaen" w:cs="Calibri"/>
                <w:color w:val="000000"/>
                <w:sz w:val="14"/>
                <w:szCs w:val="14"/>
              </w:rPr>
            </w:pPr>
            <w:r w:rsidRPr="007F67C1">
              <w:rPr>
                <w:rFonts w:ascii="Sylfaen" w:eastAsia="Times New Roman" w:hAnsi="Sylfaen" w:cs="Calibri"/>
                <w:color w:val="000000"/>
                <w:sz w:val="14"/>
                <w:szCs w:val="14"/>
              </w:rPr>
              <w:t>15%</w:t>
            </w:r>
          </w:p>
        </w:tc>
        <w:tc>
          <w:tcPr>
            <w:tcW w:w="720" w:type="dxa"/>
            <w:tcBorders>
              <w:top w:val="nil"/>
              <w:left w:val="nil"/>
              <w:bottom w:val="single" w:sz="4" w:space="0" w:color="auto"/>
              <w:right w:val="single" w:sz="4" w:space="0" w:color="auto"/>
            </w:tcBorders>
            <w:shd w:val="clear" w:color="000000" w:fill="FFFFFF"/>
            <w:vAlign w:val="center"/>
          </w:tcPr>
          <w:p w14:paraId="10584957" w14:textId="4F0A6543" w:rsidR="00E27D9E" w:rsidRPr="00E27D9E" w:rsidRDefault="00E27D9E" w:rsidP="00E27D9E">
            <w:pPr>
              <w:spacing w:after="0" w:line="240" w:lineRule="auto"/>
              <w:jc w:val="center"/>
              <w:rPr>
                <w:rFonts w:ascii="Sylfaen" w:eastAsia="Times New Roman" w:hAnsi="Sylfaen" w:cs="Calibri"/>
                <w:color w:val="000000"/>
                <w:sz w:val="14"/>
                <w:szCs w:val="14"/>
              </w:rPr>
            </w:pPr>
            <w:r w:rsidRPr="007F67C1">
              <w:rPr>
                <w:rFonts w:ascii="Sylfaen" w:eastAsia="Times New Roman" w:hAnsi="Sylfaen" w:cs="Calibri"/>
                <w:color w:val="000000"/>
                <w:sz w:val="14"/>
                <w:szCs w:val="14"/>
              </w:rPr>
              <w:t>18%</w:t>
            </w:r>
          </w:p>
        </w:tc>
        <w:tc>
          <w:tcPr>
            <w:tcW w:w="872" w:type="dxa"/>
            <w:tcBorders>
              <w:top w:val="nil"/>
              <w:left w:val="nil"/>
              <w:bottom w:val="single" w:sz="4" w:space="0" w:color="auto"/>
              <w:right w:val="single" w:sz="4" w:space="0" w:color="auto"/>
            </w:tcBorders>
            <w:shd w:val="clear" w:color="000000" w:fill="FFFFFF"/>
            <w:vAlign w:val="center"/>
          </w:tcPr>
          <w:p w14:paraId="26025AF6" w14:textId="5CDB9135" w:rsidR="00E27D9E" w:rsidRPr="00A70E8E" w:rsidRDefault="00E27D9E" w:rsidP="00E27D9E">
            <w:pPr>
              <w:spacing w:after="0" w:line="240" w:lineRule="auto"/>
              <w:jc w:val="center"/>
              <w:rPr>
                <w:rFonts w:ascii="Sylfaen" w:eastAsia="Times New Roman" w:hAnsi="Sylfaen" w:cs="Calibri"/>
                <w:color w:val="000000"/>
                <w:sz w:val="14"/>
                <w:szCs w:val="14"/>
              </w:rPr>
            </w:pPr>
            <w:r w:rsidRPr="007F67C1">
              <w:rPr>
                <w:rFonts w:ascii="Sylfaen" w:eastAsia="Times New Roman" w:hAnsi="Sylfaen" w:cs="Calibri"/>
                <w:color w:val="000000"/>
                <w:sz w:val="14"/>
                <w:szCs w:val="14"/>
              </w:rPr>
              <w:t>20%</w:t>
            </w:r>
          </w:p>
        </w:tc>
        <w:tc>
          <w:tcPr>
            <w:tcW w:w="1198" w:type="dxa"/>
            <w:tcBorders>
              <w:top w:val="nil"/>
              <w:left w:val="nil"/>
              <w:bottom w:val="single" w:sz="4" w:space="0" w:color="auto"/>
              <w:right w:val="single" w:sz="4" w:space="0" w:color="auto"/>
            </w:tcBorders>
            <w:shd w:val="clear" w:color="000000" w:fill="FFFFFF"/>
            <w:vAlign w:val="center"/>
          </w:tcPr>
          <w:p w14:paraId="4368465D" w14:textId="6E5E7E3C" w:rsidR="00E27D9E" w:rsidRPr="00A70E8E" w:rsidRDefault="00E27D9E" w:rsidP="00E27D9E">
            <w:pPr>
              <w:spacing w:after="0" w:line="240" w:lineRule="auto"/>
              <w:jc w:val="center"/>
              <w:rPr>
                <w:rFonts w:ascii="Sylfaen" w:eastAsia="Times New Roman" w:hAnsi="Sylfaen" w:cs="Calibri"/>
                <w:color w:val="000000"/>
                <w:sz w:val="14"/>
                <w:szCs w:val="14"/>
              </w:rPr>
            </w:pPr>
            <w:r w:rsidRPr="007F67C1">
              <w:rPr>
                <w:rFonts w:ascii="Sylfaen" w:eastAsia="Times New Roman" w:hAnsi="Sylfaen" w:cs="Calibri"/>
                <w:color w:val="000000"/>
                <w:sz w:val="14"/>
                <w:szCs w:val="14"/>
              </w:rPr>
              <w:t>20%</w:t>
            </w:r>
          </w:p>
        </w:tc>
        <w:tc>
          <w:tcPr>
            <w:tcW w:w="1255" w:type="dxa"/>
            <w:tcBorders>
              <w:top w:val="nil"/>
              <w:left w:val="nil"/>
              <w:bottom w:val="single" w:sz="4" w:space="0" w:color="auto"/>
              <w:right w:val="single" w:sz="4" w:space="0" w:color="auto"/>
            </w:tcBorders>
            <w:shd w:val="clear" w:color="000000" w:fill="FFFFFF"/>
            <w:vAlign w:val="center"/>
          </w:tcPr>
          <w:p w14:paraId="12604411" w14:textId="7C957726" w:rsidR="00E27D9E" w:rsidRPr="00A70E8E" w:rsidRDefault="00E27D9E" w:rsidP="00E27D9E">
            <w:pPr>
              <w:spacing w:after="0" w:line="240" w:lineRule="auto"/>
              <w:jc w:val="center"/>
              <w:rPr>
                <w:rFonts w:ascii="Sylfaen" w:eastAsia="Times New Roman" w:hAnsi="Sylfaen" w:cs="Calibri"/>
                <w:color w:val="000000"/>
                <w:sz w:val="14"/>
                <w:szCs w:val="14"/>
              </w:rPr>
            </w:pPr>
            <w:r>
              <w:rPr>
                <w:rFonts w:ascii="Sylfaen" w:eastAsia="Times New Roman" w:hAnsi="Sylfaen" w:cs="Calibri"/>
                <w:color w:val="000000"/>
                <w:sz w:val="14"/>
                <w:szCs w:val="14"/>
                <w:lang w:val="ka-GE"/>
              </w:rPr>
              <w:t>პროცენტული</w:t>
            </w:r>
          </w:p>
        </w:tc>
      </w:tr>
      <w:tr w:rsidR="000D706E" w:rsidRPr="00A70E8E" w14:paraId="035C32CB" w14:textId="77777777" w:rsidTr="00206567">
        <w:trPr>
          <w:trHeight w:val="390"/>
        </w:trPr>
        <w:tc>
          <w:tcPr>
            <w:tcW w:w="4495" w:type="dxa"/>
            <w:tcBorders>
              <w:top w:val="single" w:sz="4" w:space="0" w:color="auto"/>
              <w:left w:val="single" w:sz="4" w:space="0" w:color="auto"/>
              <w:bottom w:val="single" w:sz="4" w:space="0" w:color="auto"/>
              <w:right w:val="single" w:sz="4" w:space="0" w:color="auto"/>
            </w:tcBorders>
            <w:shd w:val="clear" w:color="000000" w:fill="FFFFFF"/>
            <w:vAlign w:val="center"/>
          </w:tcPr>
          <w:p w14:paraId="6E7A0359" w14:textId="340F6EBC" w:rsidR="000D706E" w:rsidRPr="00E27D9E" w:rsidRDefault="00E27D9E" w:rsidP="000D706E">
            <w:pPr>
              <w:spacing w:after="0" w:line="240" w:lineRule="auto"/>
              <w:jc w:val="center"/>
              <w:rPr>
                <w:rFonts w:ascii="Sylfaen" w:eastAsia="Times New Roman" w:hAnsi="Sylfaen" w:cs="Calibri"/>
                <w:color w:val="000000"/>
                <w:sz w:val="14"/>
                <w:szCs w:val="14"/>
                <w:lang w:val="ka-GE"/>
              </w:rPr>
            </w:pPr>
            <w:r w:rsidRPr="007F67C1">
              <w:rPr>
                <w:rFonts w:ascii="Sylfaen" w:eastAsia="Times New Roman" w:hAnsi="Sylfaen" w:cs="Calibri"/>
                <w:color w:val="000000"/>
                <w:sz w:val="14"/>
                <w:szCs w:val="14"/>
              </w:rPr>
              <w:t>სანიტარული სტანდარტების დარღვევების შემცირება ობიექტებში</w:t>
            </w:r>
            <w:r>
              <w:rPr>
                <w:rFonts w:ascii="Sylfaen" w:eastAsia="Times New Roman" w:hAnsi="Sylfaen" w:cs="Calibri"/>
                <w:color w:val="000000"/>
                <w:sz w:val="14"/>
                <w:szCs w:val="14"/>
                <w:lang w:val="ka-GE"/>
              </w:rPr>
              <w:t xml:space="preserve"> (%)</w:t>
            </w:r>
          </w:p>
        </w:tc>
        <w:tc>
          <w:tcPr>
            <w:tcW w:w="990" w:type="dxa"/>
            <w:tcBorders>
              <w:top w:val="nil"/>
              <w:left w:val="nil"/>
              <w:bottom w:val="single" w:sz="4" w:space="0" w:color="auto"/>
              <w:right w:val="single" w:sz="4" w:space="0" w:color="auto"/>
            </w:tcBorders>
            <w:shd w:val="clear" w:color="000000" w:fill="FFFFFF"/>
            <w:vAlign w:val="center"/>
          </w:tcPr>
          <w:p w14:paraId="59DF5362" w14:textId="3C506DDA" w:rsidR="000D706E" w:rsidRPr="00E27D9E" w:rsidRDefault="00E27D9E" w:rsidP="000D706E">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15 %</w:t>
            </w:r>
          </w:p>
        </w:tc>
        <w:tc>
          <w:tcPr>
            <w:tcW w:w="720" w:type="dxa"/>
            <w:tcBorders>
              <w:top w:val="nil"/>
              <w:left w:val="nil"/>
              <w:bottom w:val="single" w:sz="4" w:space="0" w:color="auto"/>
              <w:right w:val="single" w:sz="4" w:space="0" w:color="auto"/>
            </w:tcBorders>
            <w:shd w:val="clear" w:color="000000" w:fill="FFFFFF"/>
            <w:vAlign w:val="center"/>
          </w:tcPr>
          <w:p w14:paraId="678EBFB9" w14:textId="64EDD066" w:rsidR="000D706E" w:rsidRPr="00E27D9E" w:rsidRDefault="00E27D9E" w:rsidP="000D706E">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20%</w:t>
            </w:r>
          </w:p>
        </w:tc>
        <w:tc>
          <w:tcPr>
            <w:tcW w:w="810" w:type="dxa"/>
            <w:tcBorders>
              <w:top w:val="nil"/>
              <w:left w:val="nil"/>
              <w:bottom w:val="single" w:sz="4" w:space="0" w:color="auto"/>
              <w:right w:val="single" w:sz="4" w:space="0" w:color="auto"/>
            </w:tcBorders>
            <w:shd w:val="clear" w:color="000000" w:fill="FFFFFF"/>
            <w:vAlign w:val="center"/>
          </w:tcPr>
          <w:p w14:paraId="6A5E1656" w14:textId="10FAB78C" w:rsidR="000D706E" w:rsidRPr="00E27D9E" w:rsidRDefault="00E27D9E" w:rsidP="000D706E">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25%</w:t>
            </w:r>
          </w:p>
        </w:tc>
        <w:tc>
          <w:tcPr>
            <w:tcW w:w="720" w:type="dxa"/>
            <w:tcBorders>
              <w:top w:val="nil"/>
              <w:left w:val="nil"/>
              <w:bottom w:val="single" w:sz="4" w:space="0" w:color="auto"/>
              <w:right w:val="single" w:sz="4" w:space="0" w:color="auto"/>
            </w:tcBorders>
            <w:shd w:val="clear" w:color="000000" w:fill="FFFFFF"/>
            <w:vAlign w:val="center"/>
          </w:tcPr>
          <w:p w14:paraId="368BE44B" w14:textId="6A419131" w:rsidR="000D706E" w:rsidRPr="00E27D9E" w:rsidRDefault="00E27D9E" w:rsidP="000D706E">
            <w:pPr>
              <w:spacing w:after="0" w:line="240" w:lineRule="auto"/>
              <w:jc w:val="center"/>
              <w:rPr>
                <w:rFonts w:ascii="Sylfaen" w:eastAsia="Times New Roman" w:hAnsi="Sylfaen" w:cs="Calibri"/>
                <w:sz w:val="14"/>
                <w:szCs w:val="14"/>
                <w:lang w:val="ka-GE"/>
              </w:rPr>
            </w:pPr>
            <w:r>
              <w:rPr>
                <w:rFonts w:ascii="Sylfaen" w:eastAsia="Times New Roman" w:hAnsi="Sylfaen" w:cs="Calibri"/>
                <w:sz w:val="14"/>
                <w:szCs w:val="14"/>
                <w:lang w:val="ka-GE"/>
              </w:rPr>
              <w:t>30%</w:t>
            </w:r>
          </w:p>
        </w:tc>
        <w:tc>
          <w:tcPr>
            <w:tcW w:w="872" w:type="dxa"/>
            <w:tcBorders>
              <w:top w:val="nil"/>
              <w:left w:val="nil"/>
              <w:bottom w:val="single" w:sz="4" w:space="0" w:color="auto"/>
              <w:right w:val="single" w:sz="4" w:space="0" w:color="auto"/>
            </w:tcBorders>
            <w:shd w:val="clear" w:color="000000" w:fill="FFFFFF"/>
            <w:vAlign w:val="center"/>
          </w:tcPr>
          <w:p w14:paraId="2FC1DF2C" w14:textId="58F5905A" w:rsidR="000D706E" w:rsidRPr="00E27D9E" w:rsidRDefault="00E27D9E" w:rsidP="000D706E">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40%</w:t>
            </w:r>
          </w:p>
        </w:tc>
        <w:tc>
          <w:tcPr>
            <w:tcW w:w="1198" w:type="dxa"/>
            <w:tcBorders>
              <w:top w:val="nil"/>
              <w:left w:val="nil"/>
              <w:bottom w:val="single" w:sz="4" w:space="0" w:color="auto"/>
              <w:right w:val="single" w:sz="4" w:space="0" w:color="auto"/>
            </w:tcBorders>
            <w:shd w:val="clear" w:color="000000" w:fill="FFFFFF"/>
            <w:vAlign w:val="center"/>
          </w:tcPr>
          <w:p w14:paraId="3B9B713A" w14:textId="503A52C4" w:rsidR="000D706E" w:rsidRPr="00E27D9E" w:rsidRDefault="00E27D9E" w:rsidP="000D706E">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40%</w:t>
            </w:r>
          </w:p>
        </w:tc>
        <w:tc>
          <w:tcPr>
            <w:tcW w:w="1255" w:type="dxa"/>
            <w:tcBorders>
              <w:top w:val="nil"/>
              <w:left w:val="nil"/>
              <w:bottom w:val="single" w:sz="4" w:space="0" w:color="auto"/>
              <w:right w:val="single" w:sz="4" w:space="0" w:color="auto"/>
            </w:tcBorders>
            <w:shd w:val="clear" w:color="000000" w:fill="FFFFFF"/>
            <w:vAlign w:val="center"/>
          </w:tcPr>
          <w:p w14:paraId="55539A88" w14:textId="711FE22B" w:rsidR="000D706E" w:rsidRPr="00E27D9E" w:rsidRDefault="00E27D9E" w:rsidP="000D706E">
            <w:pPr>
              <w:spacing w:after="0" w:line="240" w:lineRule="auto"/>
              <w:jc w:val="center"/>
              <w:rPr>
                <w:rFonts w:ascii="Sylfaen" w:eastAsia="Times New Roman" w:hAnsi="Sylfaen" w:cs="Calibri"/>
                <w:color w:val="000000"/>
                <w:sz w:val="14"/>
                <w:szCs w:val="14"/>
                <w:lang w:val="ka-GE"/>
              </w:rPr>
            </w:pPr>
            <w:r>
              <w:rPr>
                <w:rFonts w:ascii="Sylfaen" w:eastAsia="Times New Roman" w:hAnsi="Sylfaen" w:cs="Calibri"/>
                <w:color w:val="000000"/>
                <w:sz w:val="14"/>
                <w:szCs w:val="14"/>
                <w:lang w:val="ka-GE"/>
              </w:rPr>
              <w:t>პროცენტული</w:t>
            </w:r>
          </w:p>
        </w:tc>
      </w:tr>
      <w:tr w:rsidR="000D706E" w:rsidRPr="00A70E8E" w14:paraId="564B9117" w14:textId="77777777" w:rsidTr="001776F7">
        <w:trPr>
          <w:trHeight w:val="386"/>
        </w:trPr>
        <w:tc>
          <w:tcPr>
            <w:tcW w:w="4495" w:type="dxa"/>
            <w:tcBorders>
              <w:top w:val="single" w:sz="4" w:space="0" w:color="auto"/>
              <w:left w:val="single" w:sz="4" w:space="0" w:color="auto"/>
              <w:bottom w:val="single" w:sz="4" w:space="0" w:color="auto"/>
              <w:right w:val="single" w:sz="4" w:space="0" w:color="auto"/>
            </w:tcBorders>
            <w:shd w:val="clear" w:color="000000" w:fill="FDE9D9"/>
            <w:vAlign w:val="center"/>
            <w:hideMark/>
          </w:tcPr>
          <w:p w14:paraId="3B266F37"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შუალედური შედეგი (OUTPUT)</w:t>
            </w:r>
          </w:p>
        </w:tc>
        <w:tc>
          <w:tcPr>
            <w:tcW w:w="990" w:type="dxa"/>
            <w:tcBorders>
              <w:top w:val="nil"/>
              <w:left w:val="nil"/>
              <w:bottom w:val="single" w:sz="4" w:space="0" w:color="auto"/>
              <w:right w:val="single" w:sz="4" w:space="0" w:color="auto"/>
            </w:tcBorders>
            <w:shd w:val="clear" w:color="000000" w:fill="FDE9D9"/>
            <w:vAlign w:val="center"/>
            <w:hideMark/>
          </w:tcPr>
          <w:p w14:paraId="4C856679"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2026 წლის საბაზისო</w:t>
            </w:r>
          </w:p>
        </w:tc>
        <w:tc>
          <w:tcPr>
            <w:tcW w:w="720" w:type="dxa"/>
            <w:tcBorders>
              <w:top w:val="nil"/>
              <w:left w:val="nil"/>
              <w:bottom w:val="single" w:sz="4" w:space="0" w:color="auto"/>
              <w:right w:val="single" w:sz="4" w:space="0" w:color="auto"/>
            </w:tcBorders>
            <w:shd w:val="clear" w:color="000000" w:fill="FDE9D9"/>
            <w:vAlign w:val="center"/>
            <w:hideMark/>
          </w:tcPr>
          <w:p w14:paraId="34B91376"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2027 წლის</w:t>
            </w:r>
          </w:p>
        </w:tc>
        <w:tc>
          <w:tcPr>
            <w:tcW w:w="810" w:type="dxa"/>
            <w:tcBorders>
              <w:top w:val="nil"/>
              <w:left w:val="nil"/>
              <w:bottom w:val="single" w:sz="4" w:space="0" w:color="auto"/>
              <w:right w:val="single" w:sz="4" w:space="0" w:color="auto"/>
            </w:tcBorders>
            <w:shd w:val="clear" w:color="000000" w:fill="FDE9D9"/>
            <w:vAlign w:val="center"/>
            <w:hideMark/>
          </w:tcPr>
          <w:p w14:paraId="3B2C7819"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2028 წლის</w:t>
            </w:r>
          </w:p>
        </w:tc>
        <w:tc>
          <w:tcPr>
            <w:tcW w:w="720" w:type="dxa"/>
            <w:tcBorders>
              <w:top w:val="nil"/>
              <w:left w:val="nil"/>
              <w:bottom w:val="single" w:sz="4" w:space="0" w:color="auto"/>
              <w:right w:val="single" w:sz="4" w:space="0" w:color="auto"/>
            </w:tcBorders>
            <w:shd w:val="clear" w:color="000000" w:fill="FDE9D9"/>
            <w:vAlign w:val="center"/>
            <w:hideMark/>
          </w:tcPr>
          <w:p w14:paraId="340835F1"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2029 წლის</w:t>
            </w:r>
          </w:p>
        </w:tc>
        <w:tc>
          <w:tcPr>
            <w:tcW w:w="872" w:type="dxa"/>
            <w:tcBorders>
              <w:top w:val="nil"/>
              <w:left w:val="nil"/>
              <w:bottom w:val="single" w:sz="4" w:space="0" w:color="auto"/>
              <w:right w:val="single" w:sz="4" w:space="0" w:color="auto"/>
            </w:tcBorders>
            <w:shd w:val="clear" w:color="000000" w:fill="FDE9D9"/>
            <w:vAlign w:val="center"/>
            <w:hideMark/>
          </w:tcPr>
          <w:p w14:paraId="3A0A36BE"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2030 წლის</w:t>
            </w:r>
          </w:p>
        </w:tc>
        <w:tc>
          <w:tcPr>
            <w:tcW w:w="1198" w:type="dxa"/>
            <w:tcBorders>
              <w:top w:val="nil"/>
              <w:left w:val="nil"/>
              <w:bottom w:val="single" w:sz="4" w:space="0" w:color="auto"/>
              <w:right w:val="single" w:sz="4" w:space="0" w:color="auto"/>
            </w:tcBorders>
            <w:shd w:val="clear" w:color="000000" w:fill="FDE9D9"/>
            <w:vAlign w:val="center"/>
            <w:hideMark/>
          </w:tcPr>
          <w:p w14:paraId="34E2E8D9"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სტრატეგიული მიზანი</w:t>
            </w:r>
          </w:p>
        </w:tc>
        <w:tc>
          <w:tcPr>
            <w:tcW w:w="1255" w:type="dxa"/>
            <w:tcBorders>
              <w:top w:val="nil"/>
              <w:left w:val="nil"/>
              <w:bottom w:val="single" w:sz="4" w:space="0" w:color="auto"/>
              <w:right w:val="single" w:sz="4" w:space="0" w:color="auto"/>
            </w:tcBorders>
            <w:shd w:val="clear" w:color="000000" w:fill="FDE9D9"/>
            <w:vAlign w:val="center"/>
            <w:hideMark/>
          </w:tcPr>
          <w:p w14:paraId="000B8DCD" w14:textId="77777777" w:rsidR="000D706E" w:rsidRPr="00A70E8E" w:rsidRDefault="000D706E" w:rsidP="000D706E">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შეფასების მაჩვენებელი</w:t>
            </w:r>
          </w:p>
        </w:tc>
      </w:tr>
      <w:tr w:rsidR="000D706E" w:rsidRPr="00A70E8E" w14:paraId="6499BDA0" w14:textId="77777777" w:rsidTr="000D706E">
        <w:trPr>
          <w:trHeight w:val="345"/>
        </w:trPr>
        <w:tc>
          <w:tcPr>
            <w:tcW w:w="4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0A1239"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იმუნიზაციის ღონისზიებები (ბავშთა გეგმიური აცრები)</w:t>
            </w:r>
          </w:p>
        </w:tc>
        <w:tc>
          <w:tcPr>
            <w:tcW w:w="990" w:type="dxa"/>
            <w:tcBorders>
              <w:top w:val="nil"/>
              <w:left w:val="nil"/>
              <w:bottom w:val="single" w:sz="4" w:space="0" w:color="auto"/>
              <w:right w:val="single" w:sz="4" w:space="0" w:color="auto"/>
            </w:tcBorders>
            <w:shd w:val="clear" w:color="000000" w:fill="FFFFFF"/>
            <w:vAlign w:val="center"/>
            <w:hideMark/>
          </w:tcPr>
          <w:p w14:paraId="1969E748"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450</w:t>
            </w:r>
          </w:p>
        </w:tc>
        <w:tc>
          <w:tcPr>
            <w:tcW w:w="720" w:type="dxa"/>
            <w:tcBorders>
              <w:top w:val="nil"/>
              <w:left w:val="nil"/>
              <w:bottom w:val="single" w:sz="4" w:space="0" w:color="auto"/>
              <w:right w:val="single" w:sz="4" w:space="0" w:color="auto"/>
            </w:tcBorders>
            <w:shd w:val="clear" w:color="000000" w:fill="FFFFFF"/>
            <w:vAlign w:val="center"/>
            <w:hideMark/>
          </w:tcPr>
          <w:p w14:paraId="0EDA6F14"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450</w:t>
            </w:r>
          </w:p>
        </w:tc>
        <w:tc>
          <w:tcPr>
            <w:tcW w:w="810" w:type="dxa"/>
            <w:tcBorders>
              <w:top w:val="nil"/>
              <w:left w:val="nil"/>
              <w:bottom w:val="single" w:sz="4" w:space="0" w:color="auto"/>
              <w:right w:val="single" w:sz="4" w:space="0" w:color="auto"/>
            </w:tcBorders>
            <w:shd w:val="clear" w:color="000000" w:fill="FFFFFF"/>
            <w:vAlign w:val="center"/>
            <w:hideMark/>
          </w:tcPr>
          <w:p w14:paraId="6CE41566"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400</w:t>
            </w:r>
          </w:p>
        </w:tc>
        <w:tc>
          <w:tcPr>
            <w:tcW w:w="720" w:type="dxa"/>
            <w:tcBorders>
              <w:top w:val="nil"/>
              <w:left w:val="nil"/>
              <w:bottom w:val="single" w:sz="4" w:space="0" w:color="auto"/>
              <w:right w:val="single" w:sz="4" w:space="0" w:color="auto"/>
            </w:tcBorders>
            <w:shd w:val="clear" w:color="000000" w:fill="FFFFFF"/>
            <w:vAlign w:val="center"/>
            <w:hideMark/>
          </w:tcPr>
          <w:p w14:paraId="0515E0AC"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480</w:t>
            </w:r>
          </w:p>
        </w:tc>
        <w:tc>
          <w:tcPr>
            <w:tcW w:w="872" w:type="dxa"/>
            <w:tcBorders>
              <w:top w:val="nil"/>
              <w:left w:val="nil"/>
              <w:bottom w:val="single" w:sz="4" w:space="0" w:color="auto"/>
              <w:right w:val="single" w:sz="4" w:space="0" w:color="auto"/>
            </w:tcBorders>
            <w:shd w:val="clear" w:color="000000" w:fill="FFFFFF"/>
            <w:vAlign w:val="center"/>
            <w:hideMark/>
          </w:tcPr>
          <w:p w14:paraId="3358C847"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480</w:t>
            </w:r>
          </w:p>
        </w:tc>
        <w:tc>
          <w:tcPr>
            <w:tcW w:w="1198" w:type="dxa"/>
            <w:tcBorders>
              <w:top w:val="nil"/>
              <w:left w:val="nil"/>
              <w:bottom w:val="single" w:sz="4" w:space="0" w:color="auto"/>
              <w:right w:val="single" w:sz="4" w:space="0" w:color="auto"/>
            </w:tcBorders>
            <w:shd w:val="clear" w:color="000000" w:fill="FFFFFF"/>
            <w:vAlign w:val="center"/>
            <w:hideMark/>
          </w:tcPr>
          <w:p w14:paraId="7008228F"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400</w:t>
            </w:r>
          </w:p>
        </w:tc>
        <w:tc>
          <w:tcPr>
            <w:tcW w:w="1255" w:type="dxa"/>
            <w:tcBorders>
              <w:top w:val="nil"/>
              <w:left w:val="nil"/>
              <w:bottom w:val="single" w:sz="4" w:space="0" w:color="auto"/>
              <w:right w:val="single" w:sz="4" w:space="0" w:color="auto"/>
            </w:tcBorders>
            <w:shd w:val="clear" w:color="000000" w:fill="FFFFFF"/>
            <w:vAlign w:val="center"/>
            <w:hideMark/>
          </w:tcPr>
          <w:p w14:paraId="0322AED4"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რაოდენობრივი</w:t>
            </w:r>
          </w:p>
        </w:tc>
      </w:tr>
      <w:tr w:rsidR="000D706E" w:rsidRPr="00A70E8E" w14:paraId="0D1732FE" w14:textId="77777777" w:rsidTr="000D706E">
        <w:trPr>
          <w:trHeight w:val="345"/>
        </w:trPr>
        <w:tc>
          <w:tcPr>
            <w:tcW w:w="4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0C8F52"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იმუნიზაციის ღონისძიებები (გრიპის ვაქცინა)</w:t>
            </w:r>
          </w:p>
        </w:tc>
        <w:tc>
          <w:tcPr>
            <w:tcW w:w="990" w:type="dxa"/>
            <w:tcBorders>
              <w:top w:val="nil"/>
              <w:left w:val="nil"/>
              <w:bottom w:val="single" w:sz="4" w:space="0" w:color="auto"/>
              <w:right w:val="single" w:sz="4" w:space="0" w:color="auto"/>
            </w:tcBorders>
            <w:shd w:val="clear" w:color="000000" w:fill="FFFFFF"/>
            <w:vAlign w:val="center"/>
            <w:hideMark/>
          </w:tcPr>
          <w:p w14:paraId="71E338B8"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350</w:t>
            </w:r>
          </w:p>
        </w:tc>
        <w:tc>
          <w:tcPr>
            <w:tcW w:w="720" w:type="dxa"/>
            <w:tcBorders>
              <w:top w:val="nil"/>
              <w:left w:val="nil"/>
              <w:bottom w:val="single" w:sz="4" w:space="0" w:color="auto"/>
              <w:right w:val="single" w:sz="4" w:space="0" w:color="auto"/>
            </w:tcBorders>
            <w:shd w:val="clear" w:color="000000" w:fill="FFFFFF"/>
            <w:vAlign w:val="center"/>
            <w:hideMark/>
          </w:tcPr>
          <w:p w14:paraId="3503D578"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380</w:t>
            </w:r>
          </w:p>
        </w:tc>
        <w:tc>
          <w:tcPr>
            <w:tcW w:w="810" w:type="dxa"/>
            <w:tcBorders>
              <w:top w:val="nil"/>
              <w:left w:val="nil"/>
              <w:bottom w:val="single" w:sz="4" w:space="0" w:color="auto"/>
              <w:right w:val="single" w:sz="4" w:space="0" w:color="auto"/>
            </w:tcBorders>
            <w:shd w:val="clear" w:color="000000" w:fill="FFFFFF"/>
            <w:vAlign w:val="center"/>
            <w:hideMark/>
          </w:tcPr>
          <w:p w14:paraId="6F212259"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400</w:t>
            </w:r>
          </w:p>
        </w:tc>
        <w:tc>
          <w:tcPr>
            <w:tcW w:w="720" w:type="dxa"/>
            <w:tcBorders>
              <w:top w:val="nil"/>
              <w:left w:val="nil"/>
              <w:bottom w:val="single" w:sz="4" w:space="0" w:color="auto"/>
              <w:right w:val="single" w:sz="4" w:space="0" w:color="auto"/>
            </w:tcBorders>
            <w:shd w:val="clear" w:color="000000" w:fill="FFFFFF"/>
            <w:vAlign w:val="center"/>
            <w:hideMark/>
          </w:tcPr>
          <w:p w14:paraId="652FB4A7"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400</w:t>
            </w:r>
          </w:p>
        </w:tc>
        <w:tc>
          <w:tcPr>
            <w:tcW w:w="872" w:type="dxa"/>
            <w:tcBorders>
              <w:top w:val="nil"/>
              <w:left w:val="nil"/>
              <w:bottom w:val="single" w:sz="4" w:space="0" w:color="auto"/>
              <w:right w:val="single" w:sz="4" w:space="0" w:color="auto"/>
            </w:tcBorders>
            <w:shd w:val="clear" w:color="000000" w:fill="FFFFFF"/>
            <w:vAlign w:val="center"/>
            <w:hideMark/>
          </w:tcPr>
          <w:p w14:paraId="7232627A"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420</w:t>
            </w:r>
          </w:p>
        </w:tc>
        <w:tc>
          <w:tcPr>
            <w:tcW w:w="1198" w:type="dxa"/>
            <w:tcBorders>
              <w:top w:val="nil"/>
              <w:left w:val="nil"/>
              <w:bottom w:val="single" w:sz="4" w:space="0" w:color="auto"/>
              <w:right w:val="single" w:sz="4" w:space="0" w:color="auto"/>
            </w:tcBorders>
            <w:shd w:val="clear" w:color="000000" w:fill="FFFFFF"/>
            <w:vAlign w:val="center"/>
            <w:hideMark/>
          </w:tcPr>
          <w:p w14:paraId="11F8CD2C"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400</w:t>
            </w:r>
          </w:p>
        </w:tc>
        <w:tc>
          <w:tcPr>
            <w:tcW w:w="1255" w:type="dxa"/>
            <w:tcBorders>
              <w:top w:val="nil"/>
              <w:left w:val="nil"/>
              <w:bottom w:val="single" w:sz="4" w:space="0" w:color="auto"/>
              <w:right w:val="single" w:sz="4" w:space="0" w:color="auto"/>
            </w:tcBorders>
            <w:shd w:val="clear" w:color="000000" w:fill="FFFFFF"/>
            <w:vAlign w:val="center"/>
            <w:hideMark/>
          </w:tcPr>
          <w:p w14:paraId="10E3C55D"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რაოდენობრივი</w:t>
            </w:r>
          </w:p>
        </w:tc>
      </w:tr>
      <w:tr w:rsidR="000D706E" w:rsidRPr="00A70E8E" w14:paraId="54030D75" w14:textId="77777777" w:rsidTr="000D706E">
        <w:trPr>
          <w:trHeight w:val="345"/>
        </w:trPr>
        <w:tc>
          <w:tcPr>
            <w:tcW w:w="4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0BE236"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იმუნიზაციის ღონისძიებები (ანტირაბიული)</w:t>
            </w:r>
          </w:p>
        </w:tc>
        <w:tc>
          <w:tcPr>
            <w:tcW w:w="990" w:type="dxa"/>
            <w:tcBorders>
              <w:top w:val="nil"/>
              <w:left w:val="nil"/>
              <w:bottom w:val="single" w:sz="4" w:space="0" w:color="auto"/>
              <w:right w:val="single" w:sz="4" w:space="0" w:color="auto"/>
            </w:tcBorders>
            <w:shd w:val="clear" w:color="000000" w:fill="FFFFFF"/>
            <w:vAlign w:val="center"/>
            <w:hideMark/>
          </w:tcPr>
          <w:p w14:paraId="38F20457"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150</w:t>
            </w:r>
          </w:p>
        </w:tc>
        <w:tc>
          <w:tcPr>
            <w:tcW w:w="720" w:type="dxa"/>
            <w:tcBorders>
              <w:top w:val="nil"/>
              <w:left w:val="nil"/>
              <w:bottom w:val="single" w:sz="4" w:space="0" w:color="auto"/>
              <w:right w:val="single" w:sz="4" w:space="0" w:color="auto"/>
            </w:tcBorders>
            <w:shd w:val="clear" w:color="000000" w:fill="FFFFFF"/>
            <w:vAlign w:val="center"/>
            <w:hideMark/>
          </w:tcPr>
          <w:p w14:paraId="379D4576"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160</w:t>
            </w:r>
          </w:p>
        </w:tc>
        <w:tc>
          <w:tcPr>
            <w:tcW w:w="810" w:type="dxa"/>
            <w:tcBorders>
              <w:top w:val="nil"/>
              <w:left w:val="nil"/>
              <w:bottom w:val="single" w:sz="4" w:space="0" w:color="auto"/>
              <w:right w:val="single" w:sz="4" w:space="0" w:color="auto"/>
            </w:tcBorders>
            <w:shd w:val="clear" w:color="000000" w:fill="FFFFFF"/>
            <w:vAlign w:val="center"/>
            <w:hideMark/>
          </w:tcPr>
          <w:p w14:paraId="277EA120"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200</w:t>
            </w:r>
          </w:p>
        </w:tc>
        <w:tc>
          <w:tcPr>
            <w:tcW w:w="720" w:type="dxa"/>
            <w:tcBorders>
              <w:top w:val="nil"/>
              <w:left w:val="nil"/>
              <w:bottom w:val="single" w:sz="4" w:space="0" w:color="auto"/>
              <w:right w:val="single" w:sz="4" w:space="0" w:color="auto"/>
            </w:tcBorders>
            <w:shd w:val="clear" w:color="000000" w:fill="FFFFFF"/>
            <w:vAlign w:val="center"/>
            <w:hideMark/>
          </w:tcPr>
          <w:p w14:paraId="3FF8199F"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200</w:t>
            </w:r>
          </w:p>
        </w:tc>
        <w:tc>
          <w:tcPr>
            <w:tcW w:w="872" w:type="dxa"/>
            <w:tcBorders>
              <w:top w:val="nil"/>
              <w:left w:val="nil"/>
              <w:bottom w:val="single" w:sz="4" w:space="0" w:color="auto"/>
              <w:right w:val="single" w:sz="4" w:space="0" w:color="auto"/>
            </w:tcBorders>
            <w:shd w:val="clear" w:color="000000" w:fill="FFFFFF"/>
            <w:vAlign w:val="center"/>
            <w:hideMark/>
          </w:tcPr>
          <w:p w14:paraId="2BFBD02A"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250</w:t>
            </w:r>
          </w:p>
        </w:tc>
        <w:tc>
          <w:tcPr>
            <w:tcW w:w="1198" w:type="dxa"/>
            <w:tcBorders>
              <w:top w:val="nil"/>
              <w:left w:val="nil"/>
              <w:bottom w:val="single" w:sz="4" w:space="0" w:color="auto"/>
              <w:right w:val="single" w:sz="4" w:space="0" w:color="auto"/>
            </w:tcBorders>
            <w:shd w:val="clear" w:color="000000" w:fill="FFFFFF"/>
            <w:vAlign w:val="center"/>
            <w:hideMark/>
          </w:tcPr>
          <w:p w14:paraId="766DA835"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200</w:t>
            </w:r>
          </w:p>
        </w:tc>
        <w:tc>
          <w:tcPr>
            <w:tcW w:w="1255" w:type="dxa"/>
            <w:tcBorders>
              <w:top w:val="nil"/>
              <w:left w:val="nil"/>
              <w:bottom w:val="single" w:sz="4" w:space="0" w:color="auto"/>
              <w:right w:val="single" w:sz="4" w:space="0" w:color="auto"/>
            </w:tcBorders>
            <w:shd w:val="clear" w:color="000000" w:fill="FFFFFF"/>
            <w:vAlign w:val="center"/>
            <w:hideMark/>
          </w:tcPr>
          <w:p w14:paraId="67DAE7FF"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რაოდენობრივი</w:t>
            </w:r>
          </w:p>
        </w:tc>
      </w:tr>
      <w:tr w:rsidR="000D706E" w:rsidRPr="00A70E8E" w14:paraId="2AB14159" w14:textId="77777777" w:rsidTr="000D706E">
        <w:trPr>
          <w:trHeight w:val="345"/>
        </w:trPr>
        <w:tc>
          <w:tcPr>
            <w:tcW w:w="4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2829F5"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ცხოვრების ჯანსაღი წესის და უნარჩოების დამკვიდრება(ლექცია საუბრები)</w:t>
            </w:r>
          </w:p>
        </w:tc>
        <w:tc>
          <w:tcPr>
            <w:tcW w:w="990" w:type="dxa"/>
            <w:tcBorders>
              <w:top w:val="nil"/>
              <w:left w:val="nil"/>
              <w:bottom w:val="single" w:sz="4" w:space="0" w:color="auto"/>
              <w:right w:val="single" w:sz="4" w:space="0" w:color="auto"/>
            </w:tcBorders>
            <w:shd w:val="clear" w:color="000000" w:fill="FFFFFF"/>
            <w:vAlign w:val="center"/>
            <w:hideMark/>
          </w:tcPr>
          <w:p w14:paraId="63DE576C"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15</w:t>
            </w:r>
          </w:p>
        </w:tc>
        <w:tc>
          <w:tcPr>
            <w:tcW w:w="720" w:type="dxa"/>
            <w:tcBorders>
              <w:top w:val="nil"/>
              <w:left w:val="nil"/>
              <w:bottom w:val="single" w:sz="4" w:space="0" w:color="auto"/>
              <w:right w:val="single" w:sz="4" w:space="0" w:color="auto"/>
            </w:tcBorders>
            <w:shd w:val="clear" w:color="000000" w:fill="FFFFFF"/>
            <w:vAlign w:val="center"/>
            <w:hideMark/>
          </w:tcPr>
          <w:p w14:paraId="63CCA5A5"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15</w:t>
            </w:r>
          </w:p>
        </w:tc>
        <w:tc>
          <w:tcPr>
            <w:tcW w:w="810" w:type="dxa"/>
            <w:tcBorders>
              <w:top w:val="nil"/>
              <w:left w:val="nil"/>
              <w:bottom w:val="single" w:sz="4" w:space="0" w:color="auto"/>
              <w:right w:val="single" w:sz="4" w:space="0" w:color="auto"/>
            </w:tcBorders>
            <w:shd w:val="clear" w:color="000000" w:fill="FFFFFF"/>
            <w:vAlign w:val="center"/>
            <w:hideMark/>
          </w:tcPr>
          <w:p w14:paraId="3CFB9BDC"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15</w:t>
            </w:r>
          </w:p>
        </w:tc>
        <w:tc>
          <w:tcPr>
            <w:tcW w:w="720" w:type="dxa"/>
            <w:tcBorders>
              <w:top w:val="nil"/>
              <w:left w:val="nil"/>
              <w:bottom w:val="single" w:sz="4" w:space="0" w:color="auto"/>
              <w:right w:val="single" w:sz="4" w:space="0" w:color="auto"/>
            </w:tcBorders>
            <w:shd w:val="clear" w:color="000000" w:fill="FFFFFF"/>
            <w:vAlign w:val="center"/>
            <w:hideMark/>
          </w:tcPr>
          <w:p w14:paraId="1B971680"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15</w:t>
            </w:r>
          </w:p>
        </w:tc>
        <w:tc>
          <w:tcPr>
            <w:tcW w:w="872" w:type="dxa"/>
            <w:tcBorders>
              <w:top w:val="nil"/>
              <w:left w:val="nil"/>
              <w:bottom w:val="single" w:sz="4" w:space="0" w:color="auto"/>
              <w:right w:val="single" w:sz="4" w:space="0" w:color="auto"/>
            </w:tcBorders>
            <w:shd w:val="clear" w:color="000000" w:fill="FFFFFF"/>
            <w:vAlign w:val="center"/>
            <w:hideMark/>
          </w:tcPr>
          <w:p w14:paraId="0E46DC3C"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15</w:t>
            </w:r>
          </w:p>
        </w:tc>
        <w:tc>
          <w:tcPr>
            <w:tcW w:w="1198" w:type="dxa"/>
            <w:tcBorders>
              <w:top w:val="nil"/>
              <w:left w:val="nil"/>
              <w:bottom w:val="single" w:sz="4" w:space="0" w:color="auto"/>
              <w:right w:val="single" w:sz="4" w:space="0" w:color="auto"/>
            </w:tcBorders>
            <w:shd w:val="clear" w:color="000000" w:fill="FFFFFF"/>
            <w:vAlign w:val="center"/>
            <w:hideMark/>
          </w:tcPr>
          <w:p w14:paraId="4F7B91F5"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15</w:t>
            </w:r>
          </w:p>
        </w:tc>
        <w:tc>
          <w:tcPr>
            <w:tcW w:w="1255" w:type="dxa"/>
            <w:tcBorders>
              <w:top w:val="nil"/>
              <w:left w:val="nil"/>
              <w:bottom w:val="single" w:sz="4" w:space="0" w:color="auto"/>
              <w:right w:val="single" w:sz="4" w:space="0" w:color="auto"/>
            </w:tcBorders>
            <w:shd w:val="clear" w:color="000000" w:fill="FFFFFF"/>
            <w:vAlign w:val="center"/>
            <w:hideMark/>
          </w:tcPr>
          <w:p w14:paraId="529B4BA1"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რაოდენობრივი</w:t>
            </w:r>
          </w:p>
        </w:tc>
      </w:tr>
      <w:tr w:rsidR="000D706E" w:rsidRPr="00A70E8E" w14:paraId="672BB737" w14:textId="77777777" w:rsidTr="000D706E">
        <w:trPr>
          <w:trHeight w:val="345"/>
        </w:trPr>
        <w:tc>
          <w:tcPr>
            <w:tcW w:w="4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24AF59"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მუნიციპალიტეტის ტერიტორიაზე არსებულ ობიექტებში სანიტარული ნორმების ზედამხედველობა.</w:t>
            </w:r>
          </w:p>
        </w:tc>
        <w:tc>
          <w:tcPr>
            <w:tcW w:w="990" w:type="dxa"/>
            <w:tcBorders>
              <w:top w:val="nil"/>
              <w:left w:val="nil"/>
              <w:bottom w:val="single" w:sz="4" w:space="0" w:color="auto"/>
              <w:right w:val="single" w:sz="4" w:space="0" w:color="auto"/>
            </w:tcBorders>
            <w:shd w:val="clear" w:color="000000" w:fill="FFFFFF"/>
            <w:vAlign w:val="center"/>
            <w:hideMark/>
          </w:tcPr>
          <w:p w14:paraId="3367D621"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15</w:t>
            </w:r>
          </w:p>
        </w:tc>
        <w:tc>
          <w:tcPr>
            <w:tcW w:w="720" w:type="dxa"/>
            <w:tcBorders>
              <w:top w:val="nil"/>
              <w:left w:val="nil"/>
              <w:bottom w:val="single" w:sz="4" w:space="0" w:color="auto"/>
              <w:right w:val="single" w:sz="4" w:space="0" w:color="auto"/>
            </w:tcBorders>
            <w:shd w:val="clear" w:color="000000" w:fill="FFFFFF"/>
            <w:vAlign w:val="center"/>
            <w:hideMark/>
          </w:tcPr>
          <w:p w14:paraId="318E7FF0"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15</w:t>
            </w:r>
          </w:p>
        </w:tc>
        <w:tc>
          <w:tcPr>
            <w:tcW w:w="810" w:type="dxa"/>
            <w:tcBorders>
              <w:top w:val="nil"/>
              <w:left w:val="nil"/>
              <w:bottom w:val="single" w:sz="4" w:space="0" w:color="auto"/>
              <w:right w:val="single" w:sz="4" w:space="0" w:color="auto"/>
            </w:tcBorders>
            <w:shd w:val="clear" w:color="000000" w:fill="FFFFFF"/>
            <w:vAlign w:val="center"/>
            <w:hideMark/>
          </w:tcPr>
          <w:p w14:paraId="42CEECC2"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15</w:t>
            </w:r>
          </w:p>
        </w:tc>
        <w:tc>
          <w:tcPr>
            <w:tcW w:w="720" w:type="dxa"/>
            <w:tcBorders>
              <w:top w:val="nil"/>
              <w:left w:val="nil"/>
              <w:bottom w:val="single" w:sz="4" w:space="0" w:color="auto"/>
              <w:right w:val="single" w:sz="4" w:space="0" w:color="auto"/>
            </w:tcBorders>
            <w:shd w:val="clear" w:color="000000" w:fill="FFFFFF"/>
            <w:vAlign w:val="center"/>
            <w:hideMark/>
          </w:tcPr>
          <w:p w14:paraId="175DAEC3" w14:textId="77777777" w:rsidR="000D706E" w:rsidRPr="00A70E8E" w:rsidRDefault="000D706E" w:rsidP="000D706E">
            <w:pPr>
              <w:spacing w:after="0" w:line="240" w:lineRule="auto"/>
              <w:jc w:val="center"/>
              <w:rPr>
                <w:rFonts w:ascii="Sylfaen" w:eastAsia="Times New Roman" w:hAnsi="Sylfaen" w:cs="Calibri"/>
                <w:sz w:val="14"/>
                <w:szCs w:val="14"/>
              </w:rPr>
            </w:pPr>
            <w:r w:rsidRPr="00A70E8E">
              <w:rPr>
                <w:rFonts w:ascii="Sylfaen" w:eastAsia="Times New Roman" w:hAnsi="Sylfaen" w:cs="Calibri"/>
                <w:sz w:val="14"/>
                <w:szCs w:val="14"/>
              </w:rPr>
              <w:t>15</w:t>
            </w:r>
          </w:p>
        </w:tc>
        <w:tc>
          <w:tcPr>
            <w:tcW w:w="872" w:type="dxa"/>
            <w:tcBorders>
              <w:top w:val="nil"/>
              <w:left w:val="nil"/>
              <w:bottom w:val="single" w:sz="4" w:space="0" w:color="auto"/>
              <w:right w:val="single" w:sz="4" w:space="0" w:color="auto"/>
            </w:tcBorders>
            <w:shd w:val="clear" w:color="000000" w:fill="FFFFFF"/>
            <w:vAlign w:val="center"/>
            <w:hideMark/>
          </w:tcPr>
          <w:p w14:paraId="000631FB"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15</w:t>
            </w:r>
          </w:p>
        </w:tc>
        <w:tc>
          <w:tcPr>
            <w:tcW w:w="1198" w:type="dxa"/>
            <w:tcBorders>
              <w:top w:val="nil"/>
              <w:left w:val="nil"/>
              <w:bottom w:val="single" w:sz="4" w:space="0" w:color="auto"/>
              <w:right w:val="single" w:sz="4" w:space="0" w:color="auto"/>
            </w:tcBorders>
            <w:shd w:val="clear" w:color="000000" w:fill="FFFFFF"/>
            <w:vAlign w:val="center"/>
            <w:hideMark/>
          </w:tcPr>
          <w:p w14:paraId="08B81412"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15</w:t>
            </w:r>
          </w:p>
        </w:tc>
        <w:tc>
          <w:tcPr>
            <w:tcW w:w="1255" w:type="dxa"/>
            <w:tcBorders>
              <w:top w:val="nil"/>
              <w:left w:val="nil"/>
              <w:bottom w:val="single" w:sz="4" w:space="0" w:color="auto"/>
              <w:right w:val="single" w:sz="4" w:space="0" w:color="auto"/>
            </w:tcBorders>
            <w:shd w:val="clear" w:color="000000" w:fill="FFFFFF"/>
            <w:vAlign w:val="center"/>
            <w:hideMark/>
          </w:tcPr>
          <w:p w14:paraId="18E6BEA0" w14:textId="77777777" w:rsidR="000D706E" w:rsidRPr="00A70E8E" w:rsidRDefault="000D706E" w:rsidP="000D706E">
            <w:pPr>
              <w:spacing w:after="0" w:line="240" w:lineRule="auto"/>
              <w:jc w:val="center"/>
              <w:rPr>
                <w:rFonts w:ascii="Sylfaen" w:eastAsia="Times New Roman" w:hAnsi="Sylfaen" w:cs="Calibri"/>
                <w:color w:val="000000"/>
                <w:sz w:val="14"/>
                <w:szCs w:val="14"/>
              </w:rPr>
            </w:pPr>
            <w:r w:rsidRPr="00A70E8E">
              <w:rPr>
                <w:rFonts w:ascii="Sylfaen" w:eastAsia="Times New Roman" w:hAnsi="Sylfaen" w:cs="Calibri"/>
                <w:color w:val="000000"/>
                <w:sz w:val="14"/>
                <w:szCs w:val="14"/>
              </w:rPr>
              <w:t>რაოდენობრივი</w:t>
            </w:r>
          </w:p>
        </w:tc>
      </w:tr>
    </w:tbl>
    <w:p w14:paraId="0A741063" w14:textId="56D7CA82" w:rsidR="00057FC9" w:rsidRPr="00A775B2" w:rsidRDefault="00057FC9" w:rsidP="00057FC9">
      <w:pPr>
        <w:widowControl w:val="0"/>
        <w:autoSpaceDE w:val="0"/>
        <w:autoSpaceDN w:val="0"/>
        <w:adjustRightInd w:val="0"/>
        <w:spacing w:after="0"/>
        <w:ind w:firstLine="475"/>
        <w:rPr>
          <w:sz w:val="14"/>
          <w:szCs w:val="14"/>
        </w:rPr>
      </w:pPr>
    </w:p>
    <w:p w14:paraId="2F80CD9F" w14:textId="630A0B96" w:rsidR="00A775B2" w:rsidRPr="00A775B2" w:rsidRDefault="00A775B2" w:rsidP="00057FC9">
      <w:pPr>
        <w:widowControl w:val="0"/>
        <w:autoSpaceDE w:val="0"/>
        <w:autoSpaceDN w:val="0"/>
        <w:adjustRightInd w:val="0"/>
        <w:spacing w:after="0"/>
        <w:ind w:firstLine="475"/>
        <w:rPr>
          <w:rFonts w:ascii="Sylfaen" w:hAnsi="Sylfaen" w:cs="Sylfaen"/>
          <w:b/>
          <w:bCs/>
          <w:iCs/>
          <w:color w:val="385623"/>
          <w:sz w:val="16"/>
          <w:szCs w:val="16"/>
          <w:lang w:val="ka-GE"/>
        </w:rPr>
      </w:pPr>
      <w:r w:rsidRPr="00A775B2">
        <w:rPr>
          <w:rFonts w:ascii="Sylfaen" w:hAnsi="Sylfaen" w:cs="Sylfaen"/>
          <w:b/>
          <w:bCs/>
          <w:iCs/>
          <w:color w:val="385623"/>
          <w:sz w:val="16"/>
          <w:szCs w:val="16"/>
          <w:lang w:val="ka-GE"/>
        </w:rPr>
        <w:t xml:space="preserve">ბიუჯეტი </w:t>
      </w:r>
    </w:p>
    <w:p w14:paraId="136B5BE0" w14:textId="54778E07" w:rsidR="00A775B2" w:rsidRPr="00FF6E3D" w:rsidRDefault="00FF6E3D" w:rsidP="00FF6E3D">
      <w:pPr>
        <w:widowControl w:val="0"/>
        <w:autoSpaceDE w:val="0"/>
        <w:autoSpaceDN w:val="0"/>
        <w:adjustRightInd w:val="0"/>
        <w:spacing w:after="0"/>
        <w:ind w:firstLine="475"/>
        <w:jc w:val="right"/>
        <w:rPr>
          <w:rFonts w:ascii="Sylfaen" w:hAnsi="Sylfaen" w:cs="Sylfaen"/>
          <w:b/>
          <w:bCs/>
          <w:iCs/>
          <w:color w:val="385623"/>
          <w:sz w:val="14"/>
          <w:szCs w:val="14"/>
          <w:lang w:val="ka-GE"/>
        </w:rPr>
      </w:pPr>
      <w:r w:rsidRPr="00FF6E3D">
        <w:rPr>
          <w:rFonts w:ascii="Sylfaen" w:hAnsi="Sylfaen" w:cs="Sylfaen"/>
          <w:b/>
          <w:bCs/>
          <w:iCs/>
          <w:color w:val="385623"/>
          <w:sz w:val="14"/>
          <w:szCs w:val="14"/>
          <w:lang w:val="ka-GE"/>
        </w:rPr>
        <w:t>ლარში</w:t>
      </w:r>
    </w:p>
    <w:tbl>
      <w:tblPr>
        <w:tblW w:w="0" w:type="auto"/>
        <w:tblLook w:val="04A0" w:firstRow="1" w:lastRow="0" w:firstColumn="1" w:lastColumn="0" w:noHBand="0" w:noVBand="1"/>
      </w:tblPr>
      <w:tblGrid>
        <w:gridCol w:w="332"/>
        <w:gridCol w:w="5243"/>
        <w:gridCol w:w="1170"/>
        <w:gridCol w:w="1170"/>
        <w:gridCol w:w="990"/>
        <w:gridCol w:w="1080"/>
        <w:gridCol w:w="1075"/>
      </w:tblGrid>
      <w:tr w:rsidR="00A775B2" w:rsidRPr="00A775B2" w14:paraId="2463217D" w14:textId="77777777" w:rsidTr="0030747A">
        <w:trPr>
          <w:trHeight w:val="557"/>
        </w:trPr>
        <w:tc>
          <w:tcPr>
            <w:tcW w:w="332" w:type="dxa"/>
            <w:tcBorders>
              <w:top w:val="single" w:sz="4" w:space="0" w:color="auto"/>
              <w:left w:val="single" w:sz="4" w:space="0" w:color="auto"/>
              <w:bottom w:val="double" w:sz="6" w:space="0" w:color="auto"/>
              <w:right w:val="single" w:sz="4" w:space="0" w:color="auto"/>
            </w:tcBorders>
            <w:noWrap/>
            <w:vAlign w:val="center"/>
            <w:hideMark/>
          </w:tcPr>
          <w:p w14:paraId="57B187D2"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N</w:t>
            </w:r>
          </w:p>
        </w:tc>
        <w:tc>
          <w:tcPr>
            <w:tcW w:w="5243" w:type="dxa"/>
            <w:tcBorders>
              <w:top w:val="single" w:sz="4" w:space="0" w:color="auto"/>
              <w:left w:val="nil"/>
              <w:bottom w:val="double" w:sz="6" w:space="0" w:color="auto"/>
              <w:right w:val="single" w:sz="4" w:space="0" w:color="auto"/>
            </w:tcBorders>
            <w:noWrap/>
            <w:vAlign w:val="center"/>
            <w:hideMark/>
          </w:tcPr>
          <w:p w14:paraId="50B455DC"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ხარჯების დასახელება</w:t>
            </w:r>
          </w:p>
        </w:tc>
        <w:tc>
          <w:tcPr>
            <w:tcW w:w="1170" w:type="dxa"/>
            <w:tcBorders>
              <w:top w:val="single" w:sz="4" w:space="0" w:color="auto"/>
              <w:left w:val="nil"/>
              <w:bottom w:val="double" w:sz="6" w:space="0" w:color="auto"/>
              <w:right w:val="single" w:sz="4" w:space="0" w:color="auto"/>
            </w:tcBorders>
            <w:vAlign w:val="center"/>
            <w:hideMark/>
          </w:tcPr>
          <w:p w14:paraId="314EB935"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2026 წლის გეგმა</w:t>
            </w:r>
          </w:p>
        </w:tc>
        <w:tc>
          <w:tcPr>
            <w:tcW w:w="1170" w:type="dxa"/>
            <w:tcBorders>
              <w:top w:val="single" w:sz="4" w:space="0" w:color="auto"/>
              <w:left w:val="nil"/>
              <w:bottom w:val="double" w:sz="6" w:space="0" w:color="auto"/>
              <w:right w:val="single" w:sz="4" w:space="0" w:color="auto"/>
            </w:tcBorders>
            <w:vAlign w:val="center"/>
            <w:hideMark/>
          </w:tcPr>
          <w:p w14:paraId="3423E964"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2027 წლის პროგნოზი</w:t>
            </w:r>
          </w:p>
        </w:tc>
        <w:tc>
          <w:tcPr>
            <w:tcW w:w="990" w:type="dxa"/>
            <w:tcBorders>
              <w:top w:val="single" w:sz="4" w:space="0" w:color="auto"/>
              <w:left w:val="nil"/>
              <w:bottom w:val="double" w:sz="6" w:space="0" w:color="auto"/>
              <w:right w:val="single" w:sz="4" w:space="0" w:color="auto"/>
            </w:tcBorders>
            <w:vAlign w:val="center"/>
            <w:hideMark/>
          </w:tcPr>
          <w:p w14:paraId="60BD7193"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2028 წლის პროგნოზი</w:t>
            </w:r>
          </w:p>
        </w:tc>
        <w:tc>
          <w:tcPr>
            <w:tcW w:w="1080" w:type="dxa"/>
            <w:tcBorders>
              <w:top w:val="single" w:sz="4" w:space="0" w:color="auto"/>
              <w:left w:val="nil"/>
              <w:bottom w:val="double" w:sz="6" w:space="0" w:color="auto"/>
              <w:right w:val="single" w:sz="4" w:space="0" w:color="auto"/>
            </w:tcBorders>
            <w:vAlign w:val="center"/>
            <w:hideMark/>
          </w:tcPr>
          <w:p w14:paraId="5EBB02D8"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2029 წლის პროგნოზი</w:t>
            </w:r>
          </w:p>
        </w:tc>
        <w:tc>
          <w:tcPr>
            <w:tcW w:w="1075" w:type="dxa"/>
            <w:tcBorders>
              <w:top w:val="single" w:sz="4" w:space="0" w:color="auto"/>
              <w:left w:val="nil"/>
              <w:bottom w:val="double" w:sz="6" w:space="0" w:color="auto"/>
              <w:right w:val="single" w:sz="4" w:space="0" w:color="auto"/>
            </w:tcBorders>
            <w:vAlign w:val="center"/>
            <w:hideMark/>
          </w:tcPr>
          <w:p w14:paraId="47690EA1"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2030 წლის პროგნოზი</w:t>
            </w:r>
          </w:p>
        </w:tc>
      </w:tr>
      <w:tr w:rsidR="00A775B2" w:rsidRPr="00A775B2" w14:paraId="7EF38712" w14:textId="77777777" w:rsidTr="0030747A">
        <w:trPr>
          <w:trHeight w:val="300"/>
        </w:trPr>
        <w:tc>
          <w:tcPr>
            <w:tcW w:w="332" w:type="dxa"/>
            <w:tcBorders>
              <w:top w:val="single" w:sz="4" w:space="0" w:color="auto"/>
              <w:left w:val="single" w:sz="4" w:space="0" w:color="auto"/>
              <w:bottom w:val="single" w:sz="4" w:space="0" w:color="auto"/>
              <w:right w:val="single" w:sz="4" w:space="0" w:color="auto"/>
            </w:tcBorders>
            <w:noWrap/>
            <w:vAlign w:val="center"/>
            <w:hideMark/>
          </w:tcPr>
          <w:p w14:paraId="0A087A93"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single" w:sz="4" w:space="0" w:color="auto"/>
              <w:left w:val="nil"/>
              <w:bottom w:val="single" w:sz="4" w:space="0" w:color="auto"/>
              <w:right w:val="single" w:sz="4" w:space="0" w:color="auto"/>
            </w:tcBorders>
            <w:noWrap/>
            <w:vAlign w:val="center"/>
            <w:hideMark/>
          </w:tcPr>
          <w:p w14:paraId="02531BCB"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მომუშავეთა რიცხოვნობა</w:t>
            </w:r>
          </w:p>
        </w:tc>
        <w:tc>
          <w:tcPr>
            <w:tcW w:w="1170" w:type="dxa"/>
            <w:tcBorders>
              <w:top w:val="single" w:sz="4" w:space="0" w:color="auto"/>
              <w:left w:val="nil"/>
              <w:bottom w:val="single" w:sz="4" w:space="0" w:color="auto"/>
              <w:right w:val="single" w:sz="4" w:space="0" w:color="auto"/>
            </w:tcBorders>
            <w:noWrap/>
            <w:vAlign w:val="center"/>
            <w:hideMark/>
          </w:tcPr>
          <w:p w14:paraId="495DEBAD"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6</w:t>
            </w:r>
          </w:p>
        </w:tc>
        <w:tc>
          <w:tcPr>
            <w:tcW w:w="1170" w:type="dxa"/>
            <w:tcBorders>
              <w:top w:val="single" w:sz="4" w:space="0" w:color="auto"/>
              <w:left w:val="nil"/>
              <w:bottom w:val="single" w:sz="4" w:space="0" w:color="auto"/>
              <w:right w:val="single" w:sz="4" w:space="0" w:color="auto"/>
            </w:tcBorders>
            <w:noWrap/>
            <w:vAlign w:val="center"/>
            <w:hideMark/>
          </w:tcPr>
          <w:p w14:paraId="332716C8"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6</w:t>
            </w:r>
          </w:p>
        </w:tc>
        <w:tc>
          <w:tcPr>
            <w:tcW w:w="990" w:type="dxa"/>
            <w:tcBorders>
              <w:top w:val="single" w:sz="4" w:space="0" w:color="auto"/>
              <w:left w:val="nil"/>
              <w:bottom w:val="single" w:sz="4" w:space="0" w:color="auto"/>
              <w:right w:val="single" w:sz="4" w:space="0" w:color="auto"/>
            </w:tcBorders>
            <w:noWrap/>
            <w:vAlign w:val="center"/>
            <w:hideMark/>
          </w:tcPr>
          <w:p w14:paraId="7DA1B358"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6</w:t>
            </w:r>
          </w:p>
        </w:tc>
        <w:tc>
          <w:tcPr>
            <w:tcW w:w="1080" w:type="dxa"/>
            <w:tcBorders>
              <w:top w:val="single" w:sz="4" w:space="0" w:color="auto"/>
              <w:left w:val="nil"/>
              <w:bottom w:val="single" w:sz="4" w:space="0" w:color="auto"/>
              <w:right w:val="single" w:sz="4" w:space="0" w:color="auto"/>
            </w:tcBorders>
            <w:noWrap/>
            <w:vAlign w:val="center"/>
            <w:hideMark/>
          </w:tcPr>
          <w:p w14:paraId="3F6A3C1E"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6</w:t>
            </w:r>
          </w:p>
        </w:tc>
        <w:tc>
          <w:tcPr>
            <w:tcW w:w="1075" w:type="dxa"/>
            <w:tcBorders>
              <w:top w:val="single" w:sz="4" w:space="0" w:color="auto"/>
              <w:left w:val="nil"/>
              <w:bottom w:val="single" w:sz="4" w:space="0" w:color="auto"/>
              <w:right w:val="single" w:sz="4" w:space="0" w:color="auto"/>
            </w:tcBorders>
            <w:noWrap/>
            <w:vAlign w:val="center"/>
            <w:hideMark/>
          </w:tcPr>
          <w:p w14:paraId="69911C32"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6</w:t>
            </w:r>
          </w:p>
        </w:tc>
      </w:tr>
      <w:tr w:rsidR="00A775B2" w:rsidRPr="00A775B2" w14:paraId="326E2DDC"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5F91C6BB"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w:t>
            </w:r>
          </w:p>
        </w:tc>
        <w:tc>
          <w:tcPr>
            <w:tcW w:w="5243" w:type="dxa"/>
            <w:tcBorders>
              <w:top w:val="nil"/>
              <w:left w:val="nil"/>
              <w:bottom w:val="single" w:sz="4" w:space="0" w:color="auto"/>
              <w:right w:val="single" w:sz="4" w:space="0" w:color="auto"/>
            </w:tcBorders>
            <w:noWrap/>
            <w:vAlign w:val="center"/>
            <w:hideMark/>
          </w:tcPr>
          <w:p w14:paraId="7681E440" w14:textId="77777777" w:rsidR="00A775B2" w:rsidRPr="00A775B2" w:rsidRDefault="00A775B2" w:rsidP="00A775B2">
            <w:pPr>
              <w:spacing w:after="0" w:line="240" w:lineRule="auto"/>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შრომის ანაზღაურება</w:t>
            </w:r>
          </w:p>
        </w:tc>
        <w:tc>
          <w:tcPr>
            <w:tcW w:w="1170" w:type="dxa"/>
            <w:tcBorders>
              <w:top w:val="nil"/>
              <w:left w:val="nil"/>
              <w:bottom w:val="single" w:sz="4" w:space="0" w:color="auto"/>
              <w:right w:val="single" w:sz="4" w:space="0" w:color="auto"/>
            </w:tcBorders>
            <w:noWrap/>
            <w:vAlign w:val="center"/>
            <w:hideMark/>
          </w:tcPr>
          <w:p w14:paraId="701E4FCD"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144,960</w:t>
            </w:r>
          </w:p>
        </w:tc>
        <w:tc>
          <w:tcPr>
            <w:tcW w:w="1170" w:type="dxa"/>
            <w:tcBorders>
              <w:top w:val="nil"/>
              <w:left w:val="nil"/>
              <w:bottom w:val="single" w:sz="4" w:space="0" w:color="auto"/>
              <w:right w:val="single" w:sz="4" w:space="0" w:color="auto"/>
            </w:tcBorders>
            <w:noWrap/>
            <w:vAlign w:val="center"/>
            <w:hideMark/>
          </w:tcPr>
          <w:p w14:paraId="55E862AF"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159,460</w:t>
            </w:r>
          </w:p>
        </w:tc>
        <w:tc>
          <w:tcPr>
            <w:tcW w:w="990" w:type="dxa"/>
            <w:tcBorders>
              <w:top w:val="nil"/>
              <w:left w:val="nil"/>
              <w:bottom w:val="single" w:sz="4" w:space="0" w:color="auto"/>
              <w:right w:val="single" w:sz="4" w:space="0" w:color="auto"/>
            </w:tcBorders>
            <w:noWrap/>
            <w:vAlign w:val="center"/>
            <w:hideMark/>
          </w:tcPr>
          <w:p w14:paraId="4F1EAD1D"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175,400</w:t>
            </w:r>
          </w:p>
        </w:tc>
        <w:tc>
          <w:tcPr>
            <w:tcW w:w="1080" w:type="dxa"/>
            <w:tcBorders>
              <w:top w:val="nil"/>
              <w:left w:val="nil"/>
              <w:bottom w:val="single" w:sz="4" w:space="0" w:color="auto"/>
              <w:right w:val="single" w:sz="4" w:space="0" w:color="auto"/>
            </w:tcBorders>
            <w:noWrap/>
            <w:vAlign w:val="center"/>
            <w:hideMark/>
          </w:tcPr>
          <w:p w14:paraId="66E40DB2"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192,940</w:t>
            </w:r>
          </w:p>
        </w:tc>
        <w:tc>
          <w:tcPr>
            <w:tcW w:w="1075" w:type="dxa"/>
            <w:tcBorders>
              <w:top w:val="nil"/>
              <w:left w:val="nil"/>
              <w:bottom w:val="single" w:sz="4" w:space="0" w:color="auto"/>
              <w:right w:val="single" w:sz="4" w:space="0" w:color="auto"/>
            </w:tcBorders>
            <w:noWrap/>
            <w:vAlign w:val="center"/>
            <w:hideMark/>
          </w:tcPr>
          <w:p w14:paraId="55EE4F89"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212,230</w:t>
            </w:r>
          </w:p>
        </w:tc>
      </w:tr>
      <w:tr w:rsidR="00A775B2" w:rsidRPr="00A775B2" w14:paraId="272FDC67"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47E22AC3"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w:t>
            </w:r>
          </w:p>
        </w:tc>
        <w:tc>
          <w:tcPr>
            <w:tcW w:w="5243" w:type="dxa"/>
            <w:tcBorders>
              <w:top w:val="nil"/>
              <w:left w:val="nil"/>
              <w:bottom w:val="single" w:sz="4" w:space="0" w:color="auto"/>
              <w:right w:val="single" w:sz="4" w:space="0" w:color="auto"/>
            </w:tcBorders>
            <w:noWrap/>
            <w:vAlign w:val="center"/>
            <w:hideMark/>
          </w:tcPr>
          <w:p w14:paraId="4A8F4C83" w14:textId="77777777" w:rsidR="00A775B2" w:rsidRPr="00A775B2" w:rsidRDefault="00A775B2" w:rsidP="00A775B2">
            <w:pPr>
              <w:spacing w:after="0" w:line="240" w:lineRule="auto"/>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საქონელი და მომსახურება</w:t>
            </w:r>
          </w:p>
        </w:tc>
        <w:tc>
          <w:tcPr>
            <w:tcW w:w="1170" w:type="dxa"/>
            <w:tcBorders>
              <w:top w:val="nil"/>
              <w:left w:val="nil"/>
              <w:bottom w:val="single" w:sz="4" w:space="0" w:color="auto"/>
              <w:right w:val="single" w:sz="4" w:space="0" w:color="auto"/>
            </w:tcBorders>
            <w:noWrap/>
            <w:vAlign w:val="center"/>
            <w:hideMark/>
          </w:tcPr>
          <w:p w14:paraId="767716FA"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25,570</w:t>
            </w:r>
          </w:p>
        </w:tc>
        <w:tc>
          <w:tcPr>
            <w:tcW w:w="1170" w:type="dxa"/>
            <w:tcBorders>
              <w:top w:val="nil"/>
              <w:left w:val="nil"/>
              <w:bottom w:val="single" w:sz="4" w:space="0" w:color="auto"/>
              <w:right w:val="single" w:sz="4" w:space="0" w:color="auto"/>
            </w:tcBorders>
            <w:noWrap/>
            <w:vAlign w:val="center"/>
            <w:hideMark/>
          </w:tcPr>
          <w:p w14:paraId="51B96968"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20,070</w:t>
            </w:r>
          </w:p>
        </w:tc>
        <w:tc>
          <w:tcPr>
            <w:tcW w:w="990" w:type="dxa"/>
            <w:tcBorders>
              <w:top w:val="nil"/>
              <w:left w:val="nil"/>
              <w:bottom w:val="single" w:sz="4" w:space="0" w:color="auto"/>
              <w:right w:val="single" w:sz="4" w:space="0" w:color="auto"/>
            </w:tcBorders>
            <w:noWrap/>
            <w:vAlign w:val="center"/>
            <w:hideMark/>
          </w:tcPr>
          <w:p w14:paraId="510DACE5"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13,970</w:t>
            </w:r>
          </w:p>
        </w:tc>
        <w:tc>
          <w:tcPr>
            <w:tcW w:w="1080" w:type="dxa"/>
            <w:tcBorders>
              <w:top w:val="nil"/>
              <w:left w:val="nil"/>
              <w:bottom w:val="single" w:sz="4" w:space="0" w:color="auto"/>
              <w:right w:val="single" w:sz="4" w:space="0" w:color="auto"/>
            </w:tcBorders>
            <w:noWrap/>
            <w:vAlign w:val="center"/>
            <w:hideMark/>
          </w:tcPr>
          <w:p w14:paraId="14AEBF89"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14,570</w:t>
            </w:r>
          </w:p>
        </w:tc>
        <w:tc>
          <w:tcPr>
            <w:tcW w:w="1075" w:type="dxa"/>
            <w:tcBorders>
              <w:top w:val="nil"/>
              <w:left w:val="nil"/>
              <w:bottom w:val="single" w:sz="4" w:space="0" w:color="auto"/>
              <w:right w:val="single" w:sz="4" w:space="0" w:color="auto"/>
            </w:tcBorders>
            <w:noWrap/>
            <w:vAlign w:val="center"/>
            <w:hideMark/>
          </w:tcPr>
          <w:p w14:paraId="0EF6A54B"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15,070</w:t>
            </w:r>
          </w:p>
        </w:tc>
      </w:tr>
      <w:tr w:rsidR="00A775B2" w:rsidRPr="00A775B2" w14:paraId="173EE5C7"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7227310F" w14:textId="77777777" w:rsidR="00A775B2" w:rsidRPr="00A775B2" w:rsidRDefault="00A775B2" w:rsidP="00A775B2">
            <w:pPr>
              <w:spacing w:after="0" w:line="240" w:lineRule="auto"/>
              <w:jc w:val="right"/>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ბ</w:t>
            </w:r>
          </w:p>
        </w:tc>
        <w:tc>
          <w:tcPr>
            <w:tcW w:w="5243" w:type="dxa"/>
            <w:tcBorders>
              <w:top w:val="nil"/>
              <w:left w:val="nil"/>
              <w:bottom w:val="single" w:sz="4" w:space="0" w:color="auto"/>
              <w:right w:val="single" w:sz="4" w:space="0" w:color="auto"/>
            </w:tcBorders>
            <w:noWrap/>
            <w:vAlign w:val="center"/>
            <w:hideMark/>
          </w:tcPr>
          <w:p w14:paraId="6491FDE4" w14:textId="77777777" w:rsidR="00A775B2" w:rsidRPr="00A775B2" w:rsidRDefault="00A775B2" w:rsidP="00A775B2">
            <w:pPr>
              <w:spacing w:after="0" w:line="240" w:lineRule="auto"/>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 xml:space="preserve">  მივლინება</w:t>
            </w:r>
          </w:p>
        </w:tc>
        <w:tc>
          <w:tcPr>
            <w:tcW w:w="1170" w:type="dxa"/>
            <w:tcBorders>
              <w:top w:val="nil"/>
              <w:left w:val="nil"/>
              <w:bottom w:val="single" w:sz="4" w:space="0" w:color="auto"/>
              <w:right w:val="single" w:sz="4" w:space="0" w:color="auto"/>
            </w:tcBorders>
            <w:noWrap/>
            <w:vAlign w:val="center"/>
            <w:hideMark/>
          </w:tcPr>
          <w:p w14:paraId="4FC5EDF7"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600</w:t>
            </w:r>
          </w:p>
        </w:tc>
        <w:tc>
          <w:tcPr>
            <w:tcW w:w="1170" w:type="dxa"/>
            <w:tcBorders>
              <w:top w:val="nil"/>
              <w:left w:val="nil"/>
              <w:bottom w:val="single" w:sz="4" w:space="0" w:color="auto"/>
              <w:right w:val="single" w:sz="4" w:space="0" w:color="auto"/>
            </w:tcBorders>
            <w:noWrap/>
            <w:vAlign w:val="center"/>
            <w:hideMark/>
          </w:tcPr>
          <w:p w14:paraId="77470A46"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600</w:t>
            </w:r>
          </w:p>
        </w:tc>
        <w:tc>
          <w:tcPr>
            <w:tcW w:w="990" w:type="dxa"/>
            <w:tcBorders>
              <w:top w:val="nil"/>
              <w:left w:val="nil"/>
              <w:bottom w:val="single" w:sz="4" w:space="0" w:color="auto"/>
              <w:right w:val="single" w:sz="4" w:space="0" w:color="auto"/>
            </w:tcBorders>
            <w:noWrap/>
            <w:vAlign w:val="center"/>
            <w:hideMark/>
          </w:tcPr>
          <w:p w14:paraId="7B620EB2"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600</w:t>
            </w:r>
          </w:p>
        </w:tc>
        <w:tc>
          <w:tcPr>
            <w:tcW w:w="1080" w:type="dxa"/>
            <w:tcBorders>
              <w:top w:val="nil"/>
              <w:left w:val="nil"/>
              <w:bottom w:val="single" w:sz="4" w:space="0" w:color="auto"/>
              <w:right w:val="single" w:sz="4" w:space="0" w:color="auto"/>
            </w:tcBorders>
            <w:noWrap/>
            <w:vAlign w:val="center"/>
            <w:hideMark/>
          </w:tcPr>
          <w:p w14:paraId="7BDAB8D3"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600</w:t>
            </w:r>
          </w:p>
        </w:tc>
        <w:tc>
          <w:tcPr>
            <w:tcW w:w="1075" w:type="dxa"/>
            <w:tcBorders>
              <w:top w:val="nil"/>
              <w:left w:val="nil"/>
              <w:bottom w:val="single" w:sz="4" w:space="0" w:color="auto"/>
              <w:right w:val="single" w:sz="4" w:space="0" w:color="auto"/>
            </w:tcBorders>
            <w:noWrap/>
            <w:vAlign w:val="center"/>
            <w:hideMark/>
          </w:tcPr>
          <w:p w14:paraId="10F161BA"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600</w:t>
            </w:r>
          </w:p>
        </w:tc>
      </w:tr>
      <w:tr w:rsidR="00A775B2" w:rsidRPr="00A775B2" w14:paraId="6D80ED36"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6301C886" w14:textId="77777777" w:rsidR="00A775B2" w:rsidRPr="00A775B2" w:rsidRDefault="00A775B2" w:rsidP="00A775B2">
            <w:pPr>
              <w:spacing w:after="0" w:line="240" w:lineRule="auto"/>
              <w:jc w:val="right"/>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გ</w:t>
            </w:r>
          </w:p>
        </w:tc>
        <w:tc>
          <w:tcPr>
            <w:tcW w:w="5243" w:type="dxa"/>
            <w:tcBorders>
              <w:top w:val="nil"/>
              <w:left w:val="nil"/>
              <w:bottom w:val="single" w:sz="4" w:space="0" w:color="auto"/>
              <w:right w:val="single" w:sz="4" w:space="0" w:color="auto"/>
            </w:tcBorders>
            <w:noWrap/>
            <w:vAlign w:val="center"/>
            <w:hideMark/>
          </w:tcPr>
          <w:p w14:paraId="5676B696" w14:textId="77777777" w:rsidR="00A775B2" w:rsidRPr="00A775B2" w:rsidRDefault="00A775B2" w:rsidP="00A775B2">
            <w:pPr>
              <w:spacing w:after="0" w:line="240" w:lineRule="auto"/>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 xml:space="preserve">  ოფისის ხარჯი</w:t>
            </w:r>
          </w:p>
        </w:tc>
        <w:tc>
          <w:tcPr>
            <w:tcW w:w="1170" w:type="dxa"/>
            <w:tcBorders>
              <w:top w:val="nil"/>
              <w:left w:val="nil"/>
              <w:bottom w:val="single" w:sz="4" w:space="0" w:color="auto"/>
              <w:right w:val="single" w:sz="4" w:space="0" w:color="auto"/>
            </w:tcBorders>
            <w:noWrap/>
            <w:vAlign w:val="center"/>
            <w:hideMark/>
          </w:tcPr>
          <w:p w14:paraId="234786A4"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18,600</w:t>
            </w:r>
          </w:p>
        </w:tc>
        <w:tc>
          <w:tcPr>
            <w:tcW w:w="1170" w:type="dxa"/>
            <w:tcBorders>
              <w:top w:val="nil"/>
              <w:left w:val="nil"/>
              <w:bottom w:val="single" w:sz="4" w:space="0" w:color="auto"/>
              <w:right w:val="single" w:sz="4" w:space="0" w:color="auto"/>
            </w:tcBorders>
            <w:noWrap/>
            <w:vAlign w:val="center"/>
            <w:hideMark/>
          </w:tcPr>
          <w:p w14:paraId="0A04F582"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13,100</w:t>
            </w:r>
          </w:p>
        </w:tc>
        <w:tc>
          <w:tcPr>
            <w:tcW w:w="990" w:type="dxa"/>
            <w:tcBorders>
              <w:top w:val="nil"/>
              <w:left w:val="nil"/>
              <w:bottom w:val="single" w:sz="4" w:space="0" w:color="auto"/>
              <w:right w:val="single" w:sz="4" w:space="0" w:color="auto"/>
            </w:tcBorders>
            <w:noWrap/>
            <w:vAlign w:val="center"/>
            <w:hideMark/>
          </w:tcPr>
          <w:p w14:paraId="7B4B2AFB"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7,600</w:t>
            </w:r>
          </w:p>
        </w:tc>
        <w:tc>
          <w:tcPr>
            <w:tcW w:w="1080" w:type="dxa"/>
            <w:tcBorders>
              <w:top w:val="nil"/>
              <w:left w:val="nil"/>
              <w:bottom w:val="single" w:sz="4" w:space="0" w:color="auto"/>
              <w:right w:val="single" w:sz="4" w:space="0" w:color="auto"/>
            </w:tcBorders>
            <w:noWrap/>
            <w:vAlign w:val="center"/>
            <w:hideMark/>
          </w:tcPr>
          <w:p w14:paraId="0DBCC637"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7,600</w:t>
            </w:r>
          </w:p>
        </w:tc>
        <w:tc>
          <w:tcPr>
            <w:tcW w:w="1075" w:type="dxa"/>
            <w:tcBorders>
              <w:top w:val="nil"/>
              <w:left w:val="nil"/>
              <w:bottom w:val="single" w:sz="4" w:space="0" w:color="auto"/>
              <w:right w:val="single" w:sz="4" w:space="0" w:color="auto"/>
            </w:tcBorders>
            <w:noWrap/>
            <w:vAlign w:val="center"/>
            <w:hideMark/>
          </w:tcPr>
          <w:p w14:paraId="1E0CD62B"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8,100</w:t>
            </w:r>
          </w:p>
        </w:tc>
      </w:tr>
      <w:tr w:rsidR="00A775B2" w:rsidRPr="00A775B2" w14:paraId="5A799E02"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0619164C" w14:textId="77777777" w:rsidR="00A775B2" w:rsidRPr="00A775B2" w:rsidRDefault="00A775B2" w:rsidP="00A775B2">
            <w:pPr>
              <w:spacing w:after="0" w:line="240" w:lineRule="auto"/>
              <w:jc w:val="right"/>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noWrap/>
            <w:vAlign w:val="center"/>
            <w:hideMark/>
          </w:tcPr>
          <w:p w14:paraId="0B7927D2"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 xml:space="preserve">  - საკანცელაიო და საწერ-სახაზავი ქაღალდის შეძენა</w:t>
            </w:r>
          </w:p>
        </w:tc>
        <w:tc>
          <w:tcPr>
            <w:tcW w:w="1170" w:type="dxa"/>
            <w:tcBorders>
              <w:top w:val="nil"/>
              <w:left w:val="nil"/>
              <w:bottom w:val="single" w:sz="4" w:space="0" w:color="auto"/>
              <w:right w:val="single" w:sz="4" w:space="0" w:color="auto"/>
            </w:tcBorders>
            <w:noWrap/>
            <w:vAlign w:val="center"/>
            <w:hideMark/>
          </w:tcPr>
          <w:p w14:paraId="41F95E55"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1170" w:type="dxa"/>
            <w:tcBorders>
              <w:top w:val="nil"/>
              <w:left w:val="nil"/>
              <w:bottom w:val="single" w:sz="4" w:space="0" w:color="auto"/>
              <w:right w:val="single" w:sz="4" w:space="0" w:color="auto"/>
            </w:tcBorders>
            <w:noWrap/>
            <w:vAlign w:val="center"/>
            <w:hideMark/>
          </w:tcPr>
          <w:p w14:paraId="16A4C1D1"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600</w:t>
            </w:r>
          </w:p>
        </w:tc>
        <w:tc>
          <w:tcPr>
            <w:tcW w:w="990" w:type="dxa"/>
            <w:tcBorders>
              <w:top w:val="nil"/>
              <w:left w:val="nil"/>
              <w:bottom w:val="single" w:sz="4" w:space="0" w:color="auto"/>
              <w:right w:val="single" w:sz="4" w:space="0" w:color="auto"/>
            </w:tcBorders>
            <w:noWrap/>
            <w:vAlign w:val="center"/>
            <w:hideMark/>
          </w:tcPr>
          <w:p w14:paraId="49AC27B9"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600</w:t>
            </w:r>
          </w:p>
        </w:tc>
        <w:tc>
          <w:tcPr>
            <w:tcW w:w="1080" w:type="dxa"/>
            <w:tcBorders>
              <w:top w:val="nil"/>
              <w:left w:val="nil"/>
              <w:bottom w:val="single" w:sz="4" w:space="0" w:color="auto"/>
              <w:right w:val="single" w:sz="4" w:space="0" w:color="auto"/>
            </w:tcBorders>
            <w:noWrap/>
            <w:vAlign w:val="center"/>
            <w:hideMark/>
          </w:tcPr>
          <w:p w14:paraId="6C7CB1E8"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600</w:t>
            </w:r>
          </w:p>
        </w:tc>
        <w:tc>
          <w:tcPr>
            <w:tcW w:w="1075" w:type="dxa"/>
            <w:tcBorders>
              <w:top w:val="nil"/>
              <w:left w:val="nil"/>
              <w:bottom w:val="single" w:sz="4" w:space="0" w:color="auto"/>
              <w:right w:val="single" w:sz="4" w:space="0" w:color="auto"/>
            </w:tcBorders>
            <w:noWrap/>
            <w:vAlign w:val="center"/>
            <w:hideMark/>
          </w:tcPr>
          <w:p w14:paraId="06C1F8FC"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600</w:t>
            </w:r>
          </w:p>
        </w:tc>
      </w:tr>
      <w:tr w:rsidR="00A775B2" w:rsidRPr="00A775B2" w14:paraId="60D44EC3"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06AF90FD" w14:textId="77777777" w:rsidR="00A775B2" w:rsidRPr="00A775B2" w:rsidRDefault="00A775B2" w:rsidP="00A775B2">
            <w:pPr>
              <w:spacing w:after="0" w:line="240" w:lineRule="auto"/>
              <w:jc w:val="right"/>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vAlign w:val="center"/>
            <w:hideMark/>
          </w:tcPr>
          <w:p w14:paraId="185A00B8"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 xml:space="preserve">  - მცირეფასიანი საოფისე ტექნიკის შეძენის და დამონტაჟების ხარჯი</w:t>
            </w:r>
          </w:p>
        </w:tc>
        <w:tc>
          <w:tcPr>
            <w:tcW w:w="1170" w:type="dxa"/>
            <w:tcBorders>
              <w:top w:val="nil"/>
              <w:left w:val="nil"/>
              <w:bottom w:val="single" w:sz="4" w:space="0" w:color="auto"/>
              <w:right w:val="single" w:sz="4" w:space="0" w:color="auto"/>
            </w:tcBorders>
            <w:noWrap/>
            <w:vAlign w:val="center"/>
            <w:hideMark/>
          </w:tcPr>
          <w:p w14:paraId="4FDA5F45"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1170" w:type="dxa"/>
            <w:tcBorders>
              <w:top w:val="nil"/>
              <w:left w:val="nil"/>
              <w:bottom w:val="single" w:sz="4" w:space="0" w:color="auto"/>
              <w:right w:val="single" w:sz="4" w:space="0" w:color="auto"/>
            </w:tcBorders>
            <w:noWrap/>
            <w:vAlign w:val="center"/>
            <w:hideMark/>
          </w:tcPr>
          <w:p w14:paraId="0785BE66"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990" w:type="dxa"/>
            <w:tcBorders>
              <w:top w:val="nil"/>
              <w:left w:val="nil"/>
              <w:bottom w:val="single" w:sz="4" w:space="0" w:color="auto"/>
              <w:right w:val="single" w:sz="4" w:space="0" w:color="auto"/>
            </w:tcBorders>
            <w:noWrap/>
            <w:vAlign w:val="center"/>
            <w:hideMark/>
          </w:tcPr>
          <w:p w14:paraId="30E60AD9"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1080" w:type="dxa"/>
            <w:tcBorders>
              <w:top w:val="nil"/>
              <w:left w:val="nil"/>
              <w:bottom w:val="single" w:sz="4" w:space="0" w:color="auto"/>
              <w:right w:val="single" w:sz="4" w:space="0" w:color="auto"/>
            </w:tcBorders>
            <w:noWrap/>
            <w:vAlign w:val="center"/>
            <w:hideMark/>
          </w:tcPr>
          <w:p w14:paraId="043AFEBA"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1075" w:type="dxa"/>
            <w:tcBorders>
              <w:top w:val="nil"/>
              <w:left w:val="nil"/>
              <w:bottom w:val="single" w:sz="4" w:space="0" w:color="auto"/>
              <w:right w:val="single" w:sz="4" w:space="0" w:color="auto"/>
            </w:tcBorders>
            <w:noWrap/>
            <w:vAlign w:val="center"/>
            <w:hideMark/>
          </w:tcPr>
          <w:p w14:paraId="664ADB84"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r>
      <w:tr w:rsidR="00A775B2" w:rsidRPr="00A775B2" w14:paraId="55EF9F27"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4BDE79B0" w14:textId="77777777" w:rsidR="00A775B2" w:rsidRPr="00A775B2" w:rsidRDefault="00A775B2" w:rsidP="00A775B2">
            <w:pPr>
              <w:spacing w:after="0" w:line="240" w:lineRule="auto"/>
              <w:jc w:val="right"/>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noWrap/>
            <w:vAlign w:val="center"/>
            <w:hideMark/>
          </w:tcPr>
          <w:p w14:paraId="30EF2F87"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 xml:space="preserve">      კარტიჯის შეძენა და დატუმბვა</w:t>
            </w:r>
          </w:p>
        </w:tc>
        <w:tc>
          <w:tcPr>
            <w:tcW w:w="1170" w:type="dxa"/>
            <w:tcBorders>
              <w:top w:val="nil"/>
              <w:left w:val="nil"/>
              <w:bottom w:val="single" w:sz="4" w:space="0" w:color="auto"/>
              <w:right w:val="single" w:sz="4" w:space="0" w:color="auto"/>
            </w:tcBorders>
            <w:noWrap/>
            <w:vAlign w:val="center"/>
            <w:hideMark/>
          </w:tcPr>
          <w:p w14:paraId="62FF18AB"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1170" w:type="dxa"/>
            <w:tcBorders>
              <w:top w:val="nil"/>
              <w:left w:val="nil"/>
              <w:bottom w:val="single" w:sz="4" w:space="0" w:color="auto"/>
              <w:right w:val="single" w:sz="4" w:space="0" w:color="auto"/>
            </w:tcBorders>
            <w:noWrap/>
            <w:vAlign w:val="center"/>
            <w:hideMark/>
          </w:tcPr>
          <w:p w14:paraId="6F625506"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990" w:type="dxa"/>
            <w:tcBorders>
              <w:top w:val="nil"/>
              <w:left w:val="nil"/>
              <w:bottom w:val="single" w:sz="4" w:space="0" w:color="auto"/>
              <w:right w:val="single" w:sz="4" w:space="0" w:color="auto"/>
            </w:tcBorders>
            <w:noWrap/>
            <w:vAlign w:val="center"/>
            <w:hideMark/>
          </w:tcPr>
          <w:p w14:paraId="2A64BF84"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1080" w:type="dxa"/>
            <w:tcBorders>
              <w:top w:val="nil"/>
              <w:left w:val="nil"/>
              <w:bottom w:val="single" w:sz="4" w:space="0" w:color="auto"/>
              <w:right w:val="single" w:sz="4" w:space="0" w:color="auto"/>
            </w:tcBorders>
            <w:noWrap/>
            <w:vAlign w:val="center"/>
            <w:hideMark/>
          </w:tcPr>
          <w:p w14:paraId="7613FA00"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1075" w:type="dxa"/>
            <w:tcBorders>
              <w:top w:val="nil"/>
              <w:left w:val="nil"/>
              <w:bottom w:val="single" w:sz="4" w:space="0" w:color="auto"/>
              <w:right w:val="single" w:sz="4" w:space="0" w:color="auto"/>
            </w:tcBorders>
            <w:noWrap/>
            <w:vAlign w:val="center"/>
            <w:hideMark/>
          </w:tcPr>
          <w:p w14:paraId="776AC40A"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r>
      <w:tr w:rsidR="00A775B2" w:rsidRPr="00A775B2" w14:paraId="2FDB1A7A"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64B98E2E" w14:textId="77777777" w:rsidR="00A775B2" w:rsidRPr="00A775B2" w:rsidRDefault="00A775B2" w:rsidP="00A775B2">
            <w:pPr>
              <w:spacing w:after="0" w:line="240" w:lineRule="auto"/>
              <w:jc w:val="right"/>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noWrap/>
            <w:vAlign w:val="center"/>
            <w:hideMark/>
          </w:tcPr>
          <w:p w14:paraId="3D9073F2"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 xml:space="preserve">  -  საოფისე ავეჯისა და ინვენტარის შეძენა </w:t>
            </w:r>
          </w:p>
        </w:tc>
        <w:tc>
          <w:tcPr>
            <w:tcW w:w="1170" w:type="dxa"/>
            <w:tcBorders>
              <w:top w:val="nil"/>
              <w:left w:val="nil"/>
              <w:bottom w:val="single" w:sz="4" w:space="0" w:color="auto"/>
              <w:right w:val="single" w:sz="4" w:space="0" w:color="auto"/>
            </w:tcBorders>
            <w:noWrap/>
            <w:vAlign w:val="center"/>
            <w:hideMark/>
          </w:tcPr>
          <w:p w14:paraId="69BCE0B4"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2,000</w:t>
            </w:r>
          </w:p>
        </w:tc>
        <w:tc>
          <w:tcPr>
            <w:tcW w:w="1170" w:type="dxa"/>
            <w:tcBorders>
              <w:top w:val="nil"/>
              <w:left w:val="nil"/>
              <w:bottom w:val="single" w:sz="4" w:space="0" w:color="auto"/>
              <w:right w:val="single" w:sz="4" w:space="0" w:color="auto"/>
            </w:tcBorders>
            <w:noWrap/>
            <w:vAlign w:val="center"/>
            <w:hideMark/>
          </w:tcPr>
          <w:p w14:paraId="0E0558C6"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1,000</w:t>
            </w:r>
          </w:p>
        </w:tc>
        <w:tc>
          <w:tcPr>
            <w:tcW w:w="990" w:type="dxa"/>
            <w:tcBorders>
              <w:top w:val="nil"/>
              <w:left w:val="nil"/>
              <w:bottom w:val="single" w:sz="4" w:space="0" w:color="auto"/>
              <w:right w:val="single" w:sz="4" w:space="0" w:color="auto"/>
            </w:tcBorders>
            <w:noWrap/>
            <w:vAlign w:val="center"/>
            <w:hideMark/>
          </w:tcPr>
          <w:p w14:paraId="7E2B4F4F"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1080" w:type="dxa"/>
            <w:tcBorders>
              <w:top w:val="nil"/>
              <w:left w:val="nil"/>
              <w:bottom w:val="single" w:sz="4" w:space="0" w:color="auto"/>
              <w:right w:val="single" w:sz="4" w:space="0" w:color="auto"/>
            </w:tcBorders>
            <w:noWrap/>
            <w:vAlign w:val="center"/>
            <w:hideMark/>
          </w:tcPr>
          <w:p w14:paraId="5E8E906B"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1075" w:type="dxa"/>
            <w:tcBorders>
              <w:top w:val="nil"/>
              <w:left w:val="nil"/>
              <w:bottom w:val="single" w:sz="4" w:space="0" w:color="auto"/>
              <w:right w:val="single" w:sz="4" w:space="0" w:color="auto"/>
            </w:tcBorders>
            <w:noWrap/>
            <w:vAlign w:val="center"/>
            <w:hideMark/>
          </w:tcPr>
          <w:p w14:paraId="1E47497E"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r>
      <w:tr w:rsidR="00A775B2" w:rsidRPr="00A775B2" w14:paraId="0E530F13"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03937A8A" w14:textId="77777777" w:rsidR="00A775B2" w:rsidRPr="00A775B2" w:rsidRDefault="00A775B2" w:rsidP="00A775B2">
            <w:pPr>
              <w:spacing w:after="0" w:line="240" w:lineRule="auto"/>
              <w:jc w:val="right"/>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vAlign w:val="center"/>
            <w:hideMark/>
          </w:tcPr>
          <w:p w14:paraId="4BD0A6CC"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 xml:space="preserve">  - სანიტარული საგნებისა და საჭირო მასალის შეძენა</w:t>
            </w:r>
          </w:p>
        </w:tc>
        <w:tc>
          <w:tcPr>
            <w:tcW w:w="1170" w:type="dxa"/>
            <w:tcBorders>
              <w:top w:val="nil"/>
              <w:left w:val="nil"/>
              <w:bottom w:val="single" w:sz="4" w:space="0" w:color="auto"/>
              <w:right w:val="single" w:sz="4" w:space="0" w:color="auto"/>
            </w:tcBorders>
            <w:noWrap/>
            <w:vAlign w:val="center"/>
            <w:hideMark/>
          </w:tcPr>
          <w:p w14:paraId="1E9BAF76"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1170" w:type="dxa"/>
            <w:tcBorders>
              <w:top w:val="nil"/>
              <w:left w:val="nil"/>
              <w:bottom w:val="single" w:sz="4" w:space="0" w:color="auto"/>
              <w:right w:val="single" w:sz="4" w:space="0" w:color="auto"/>
            </w:tcBorders>
            <w:noWrap/>
            <w:vAlign w:val="center"/>
            <w:hideMark/>
          </w:tcPr>
          <w:p w14:paraId="55A7030E"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990" w:type="dxa"/>
            <w:tcBorders>
              <w:top w:val="nil"/>
              <w:left w:val="nil"/>
              <w:bottom w:val="single" w:sz="4" w:space="0" w:color="auto"/>
              <w:right w:val="single" w:sz="4" w:space="0" w:color="auto"/>
            </w:tcBorders>
            <w:noWrap/>
            <w:vAlign w:val="center"/>
            <w:hideMark/>
          </w:tcPr>
          <w:p w14:paraId="032D0AFA"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1080" w:type="dxa"/>
            <w:tcBorders>
              <w:top w:val="nil"/>
              <w:left w:val="nil"/>
              <w:bottom w:val="single" w:sz="4" w:space="0" w:color="auto"/>
              <w:right w:val="single" w:sz="4" w:space="0" w:color="auto"/>
            </w:tcBorders>
            <w:noWrap/>
            <w:vAlign w:val="center"/>
            <w:hideMark/>
          </w:tcPr>
          <w:p w14:paraId="720AD8F5"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1075" w:type="dxa"/>
            <w:tcBorders>
              <w:top w:val="nil"/>
              <w:left w:val="nil"/>
              <w:bottom w:val="single" w:sz="4" w:space="0" w:color="auto"/>
              <w:right w:val="single" w:sz="4" w:space="0" w:color="auto"/>
            </w:tcBorders>
            <w:noWrap/>
            <w:vAlign w:val="center"/>
            <w:hideMark/>
          </w:tcPr>
          <w:p w14:paraId="25321B6E"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r>
      <w:tr w:rsidR="00A775B2" w:rsidRPr="00A775B2" w14:paraId="034CE8E6" w14:textId="77777777" w:rsidTr="0030747A">
        <w:trPr>
          <w:trHeight w:val="465"/>
        </w:trPr>
        <w:tc>
          <w:tcPr>
            <w:tcW w:w="332" w:type="dxa"/>
            <w:tcBorders>
              <w:top w:val="nil"/>
              <w:left w:val="single" w:sz="4" w:space="0" w:color="auto"/>
              <w:bottom w:val="single" w:sz="4" w:space="0" w:color="auto"/>
              <w:right w:val="single" w:sz="4" w:space="0" w:color="auto"/>
            </w:tcBorders>
            <w:noWrap/>
            <w:vAlign w:val="center"/>
            <w:hideMark/>
          </w:tcPr>
          <w:p w14:paraId="237603A7" w14:textId="77777777" w:rsidR="00A775B2" w:rsidRPr="00A775B2" w:rsidRDefault="00A775B2" w:rsidP="00A775B2">
            <w:pPr>
              <w:spacing w:after="0" w:line="240" w:lineRule="auto"/>
              <w:jc w:val="right"/>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vAlign w:val="center"/>
            <w:hideMark/>
          </w:tcPr>
          <w:p w14:paraId="0176D68B"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 xml:space="preserve">  - შენობა-ნაგებობის და მათი მიმდებარე ტერიტორიის მიმდინარე რემონტის ხარჯი</w:t>
            </w:r>
          </w:p>
        </w:tc>
        <w:tc>
          <w:tcPr>
            <w:tcW w:w="1170" w:type="dxa"/>
            <w:tcBorders>
              <w:top w:val="nil"/>
              <w:left w:val="nil"/>
              <w:bottom w:val="single" w:sz="4" w:space="0" w:color="auto"/>
              <w:right w:val="single" w:sz="4" w:space="0" w:color="auto"/>
            </w:tcBorders>
            <w:noWrap/>
            <w:vAlign w:val="center"/>
            <w:hideMark/>
          </w:tcPr>
          <w:p w14:paraId="471140CD"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9,800</w:t>
            </w:r>
          </w:p>
        </w:tc>
        <w:tc>
          <w:tcPr>
            <w:tcW w:w="1170" w:type="dxa"/>
            <w:tcBorders>
              <w:top w:val="nil"/>
              <w:left w:val="nil"/>
              <w:bottom w:val="single" w:sz="4" w:space="0" w:color="auto"/>
              <w:right w:val="single" w:sz="4" w:space="0" w:color="auto"/>
            </w:tcBorders>
            <w:noWrap/>
            <w:vAlign w:val="center"/>
            <w:hideMark/>
          </w:tcPr>
          <w:p w14:paraId="7BEFDC0D"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5,000</w:t>
            </w:r>
          </w:p>
        </w:tc>
        <w:tc>
          <w:tcPr>
            <w:tcW w:w="990" w:type="dxa"/>
            <w:tcBorders>
              <w:top w:val="nil"/>
              <w:left w:val="nil"/>
              <w:bottom w:val="single" w:sz="4" w:space="0" w:color="auto"/>
              <w:right w:val="single" w:sz="4" w:space="0" w:color="auto"/>
            </w:tcBorders>
            <w:noWrap/>
            <w:vAlign w:val="center"/>
            <w:hideMark/>
          </w:tcPr>
          <w:p w14:paraId="3BD9D363"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0</w:t>
            </w:r>
          </w:p>
        </w:tc>
        <w:tc>
          <w:tcPr>
            <w:tcW w:w="1080" w:type="dxa"/>
            <w:tcBorders>
              <w:top w:val="nil"/>
              <w:left w:val="nil"/>
              <w:bottom w:val="single" w:sz="4" w:space="0" w:color="auto"/>
              <w:right w:val="single" w:sz="4" w:space="0" w:color="auto"/>
            </w:tcBorders>
            <w:noWrap/>
            <w:vAlign w:val="center"/>
            <w:hideMark/>
          </w:tcPr>
          <w:p w14:paraId="2E8F4FC3"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0</w:t>
            </w:r>
          </w:p>
        </w:tc>
        <w:tc>
          <w:tcPr>
            <w:tcW w:w="1075" w:type="dxa"/>
            <w:tcBorders>
              <w:top w:val="nil"/>
              <w:left w:val="nil"/>
              <w:bottom w:val="single" w:sz="4" w:space="0" w:color="auto"/>
              <w:right w:val="single" w:sz="4" w:space="0" w:color="auto"/>
            </w:tcBorders>
            <w:noWrap/>
            <w:vAlign w:val="center"/>
            <w:hideMark/>
          </w:tcPr>
          <w:p w14:paraId="4AF3BAAA"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0</w:t>
            </w:r>
          </w:p>
        </w:tc>
      </w:tr>
      <w:tr w:rsidR="00A775B2" w:rsidRPr="00A775B2" w14:paraId="48DDE457"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388F6A90" w14:textId="77777777" w:rsidR="00A775B2" w:rsidRPr="00A775B2" w:rsidRDefault="00A775B2" w:rsidP="00A775B2">
            <w:pPr>
              <w:spacing w:after="0" w:line="240" w:lineRule="auto"/>
              <w:jc w:val="right"/>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noWrap/>
            <w:vAlign w:val="center"/>
            <w:hideMark/>
          </w:tcPr>
          <w:p w14:paraId="70F7FA31"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 xml:space="preserve">  - კავშირგაბმულობის ხარჯი</w:t>
            </w:r>
          </w:p>
        </w:tc>
        <w:tc>
          <w:tcPr>
            <w:tcW w:w="1170" w:type="dxa"/>
            <w:tcBorders>
              <w:top w:val="nil"/>
              <w:left w:val="nil"/>
              <w:bottom w:val="single" w:sz="4" w:space="0" w:color="auto"/>
              <w:right w:val="single" w:sz="4" w:space="0" w:color="auto"/>
            </w:tcBorders>
            <w:noWrap/>
            <w:vAlign w:val="center"/>
            <w:hideMark/>
          </w:tcPr>
          <w:p w14:paraId="74461F83"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1,500</w:t>
            </w:r>
          </w:p>
        </w:tc>
        <w:tc>
          <w:tcPr>
            <w:tcW w:w="1170" w:type="dxa"/>
            <w:tcBorders>
              <w:top w:val="nil"/>
              <w:left w:val="nil"/>
              <w:bottom w:val="single" w:sz="4" w:space="0" w:color="auto"/>
              <w:right w:val="single" w:sz="4" w:space="0" w:color="auto"/>
            </w:tcBorders>
            <w:noWrap/>
            <w:vAlign w:val="center"/>
            <w:hideMark/>
          </w:tcPr>
          <w:p w14:paraId="4133CC37"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1,500</w:t>
            </w:r>
          </w:p>
        </w:tc>
        <w:tc>
          <w:tcPr>
            <w:tcW w:w="990" w:type="dxa"/>
            <w:tcBorders>
              <w:top w:val="nil"/>
              <w:left w:val="nil"/>
              <w:bottom w:val="single" w:sz="4" w:space="0" w:color="auto"/>
              <w:right w:val="single" w:sz="4" w:space="0" w:color="auto"/>
            </w:tcBorders>
            <w:noWrap/>
            <w:vAlign w:val="center"/>
            <w:hideMark/>
          </w:tcPr>
          <w:p w14:paraId="7B2E3BE9"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1,500</w:t>
            </w:r>
          </w:p>
        </w:tc>
        <w:tc>
          <w:tcPr>
            <w:tcW w:w="1080" w:type="dxa"/>
            <w:tcBorders>
              <w:top w:val="nil"/>
              <w:left w:val="nil"/>
              <w:bottom w:val="single" w:sz="4" w:space="0" w:color="auto"/>
              <w:right w:val="single" w:sz="4" w:space="0" w:color="auto"/>
            </w:tcBorders>
            <w:noWrap/>
            <w:vAlign w:val="center"/>
            <w:hideMark/>
          </w:tcPr>
          <w:p w14:paraId="37BD42FF"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1,500</w:t>
            </w:r>
          </w:p>
        </w:tc>
        <w:tc>
          <w:tcPr>
            <w:tcW w:w="1075" w:type="dxa"/>
            <w:tcBorders>
              <w:top w:val="nil"/>
              <w:left w:val="nil"/>
              <w:bottom w:val="single" w:sz="4" w:space="0" w:color="auto"/>
              <w:right w:val="single" w:sz="4" w:space="0" w:color="auto"/>
            </w:tcBorders>
            <w:noWrap/>
            <w:vAlign w:val="center"/>
            <w:hideMark/>
          </w:tcPr>
          <w:p w14:paraId="72BFF318"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1,500</w:t>
            </w:r>
          </w:p>
        </w:tc>
      </w:tr>
      <w:tr w:rsidR="00A775B2" w:rsidRPr="00A775B2" w14:paraId="1DB8DF23"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038DCAEE" w14:textId="77777777" w:rsidR="00A775B2" w:rsidRPr="00A775B2" w:rsidRDefault="00A775B2" w:rsidP="00A775B2">
            <w:pPr>
              <w:spacing w:after="0" w:line="240" w:lineRule="auto"/>
              <w:jc w:val="right"/>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noWrap/>
            <w:vAlign w:val="center"/>
            <w:hideMark/>
          </w:tcPr>
          <w:p w14:paraId="71AEC075"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 xml:space="preserve">       სატელეფონო ხარჯი და იტერნეტ მომსახურება</w:t>
            </w:r>
          </w:p>
        </w:tc>
        <w:tc>
          <w:tcPr>
            <w:tcW w:w="1170" w:type="dxa"/>
            <w:tcBorders>
              <w:top w:val="nil"/>
              <w:left w:val="nil"/>
              <w:bottom w:val="single" w:sz="4" w:space="0" w:color="auto"/>
              <w:right w:val="single" w:sz="4" w:space="0" w:color="auto"/>
            </w:tcBorders>
            <w:noWrap/>
            <w:vAlign w:val="center"/>
            <w:hideMark/>
          </w:tcPr>
          <w:p w14:paraId="581A4AF4"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1,500</w:t>
            </w:r>
          </w:p>
        </w:tc>
        <w:tc>
          <w:tcPr>
            <w:tcW w:w="1170" w:type="dxa"/>
            <w:tcBorders>
              <w:top w:val="nil"/>
              <w:left w:val="nil"/>
              <w:bottom w:val="single" w:sz="4" w:space="0" w:color="auto"/>
              <w:right w:val="single" w:sz="4" w:space="0" w:color="auto"/>
            </w:tcBorders>
            <w:noWrap/>
            <w:vAlign w:val="center"/>
            <w:hideMark/>
          </w:tcPr>
          <w:p w14:paraId="03BA55A0"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1,500</w:t>
            </w:r>
          </w:p>
        </w:tc>
        <w:tc>
          <w:tcPr>
            <w:tcW w:w="990" w:type="dxa"/>
            <w:tcBorders>
              <w:top w:val="nil"/>
              <w:left w:val="nil"/>
              <w:bottom w:val="single" w:sz="4" w:space="0" w:color="auto"/>
              <w:right w:val="single" w:sz="4" w:space="0" w:color="auto"/>
            </w:tcBorders>
            <w:noWrap/>
            <w:vAlign w:val="center"/>
            <w:hideMark/>
          </w:tcPr>
          <w:p w14:paraId="1E738C94"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1,500</w:t>
            </w:r>
          </w:p>
        </w:tc>
        <w:tc>
          <w:tcPr>
            <w:tcW w:w="1080" w:type="dxa"/>
            <w:tcBorders>
              <w:top w:val="nil"/>
              <w:left w:val="nil"/>
              <w:bottom w:val="single" w:sz="4" w:space="0" w:color="auto"/>
              <w:right w:val="single" w:sz="4" w:space="0" w:color="auto"/>
            </w:tcBorders>
            <w:noWrap/>
            <w:vAlign w:val="center"/>
            <w:hideMark/>
          </w:tcPr>
          <w:p w14:paraId="51E4DF1C"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1,500</w:t>
            </w:r>
          </w:p>
        </w:tc>
        <w:tc>
          <w:tcPr>
            <w:tcW w:w="1075" w:type="dxa"/>
            <w:tcBorders>
              <w:top w:val="nil"/>
              <w:left w:val="nil"/>
              <w:bottom w:val="single" w:sz="4" w:space="0" w:color="auto"/>
              <w:right w:val="single" w:sz="4" w:space="0" w:color="auto"/>
            </w:tcBorders>
            <w:noWrap/>
            <w:vAlign w:val="center"/>
            <w:hideMark/>
          </w:tcPr>
          <w:p w14:paraId="54500ABD"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1,500</w:t>
            </w:r>
          </w:p>
        </w:tc>
      </w:tr>
      <w:tr w:rsidR="00A775B2" w:rsidRPr="00A775B2" w14:paraId="788FEA0A"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5854F976" w14:textId="77777777" w:rsidR="00A775B2" w:rsidRPr="00A775B2" w:rsidRDefault="00A775B2" w:rsidP="00A775B2">
            <w:pPr>
              <w:spacing w:after="0" w:line="240" w:lineRule="auto"/>
              <w:jc w:val="right"/>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noWrap/>
            <w:vAlign w:val="center"/>
            <w:hideMark/>
          </w:tcPr>
          <w:p w14:paraId="4EF3031A"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 xml:space="preserve">  - კომუნალური ხარჯი</w:t>
            </w:r>
          </w:p>
        </w:tc>
        <w:tc>
          <w:tcPr>
            <w:tcW w:w="1170" w:type="dxa"/>
            <w:tcBorders>
              <w:top w:val="nil"/>
              <w:left w:val="nil"/>
              <w:bottom w:val="single" w:sz="4" w:space="0" w:color="auto"/>
              <w:right w:val="single" w:sz="4" w:space="0" w:color="auto"/>
            </w:tcBorders>
            <w:noWrap/>
            <w:vAlign w:val="center"/>
            <w:hideMark/>
          </w:tcPr>
          <w:p w14:paraId="5BCAD11D"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3,800</w:t>
            </w:r>
          </w:p>
        </w:tc>
        <w:tc>
          <w:tcPr>
            <w:tcW w:w="1170" w:type="dxa"/>
            <w:tcBorders>
              <w:top w:val="nil"/>
              <w:left w:val="nil"/>
              <w:bottom w:val="single" w:sz="4" w:space="0" w:color="auto"/>
              <w:right w:val="single" w:sz="4" w:space="0" w:color="auto"/>
            </w:tcBorders>
            <w:noWrap/>
            <w:vAlign w:val="center"/>
            <w:hideMark/>
          </w:tcPr>
          <w:p w14:paraId="0EC5291E"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4,000</w:t>
            </w:r>
          </w:p>
        </w:tc>
        <w:tc>
          <w:tcPr>
            <w:tcW w:w="990" w:type="dxa"/>
            <w:tcBorders>
              <w:top w:val="nil"/>
              <w:left w:val="nil"/>
              <w:bottom w:val="single" w:sz="4" w:space="0" w:color="auto"/>
              <w:right w:val="single" w:sz="4" w:space="0" w:color="auto"/>
            </w:tcBorders>
            <w:noWrap/>
            <w:vAlign w:val="center"/>
            <w:hideMark/>
          </w:tcPr>
          <w:p w14:paraId="3CC726BC"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4,000</w:t>
            </w:r>
          </w:p>
        </w:tc>
        <w:tc>
          <w:tcPr>
            <w:tcW w:w="1080" w:type="dxa"/>
            <w:tcBorders>
              <w:top w:val="nil"/>
              <w:left w:val="nil"/>
              <w:bottom w:val="single" w:sz="4" w:space="0" w:color="auto"/>
              <w:right w:val="single" w:sz="4" w:space="0" w:color="auto"/>
            </w:tcBorders>
            <w:noWrap/>
            <w:vAlign w:val="center"/>
            <w:hideMark/>
          </w:tcPr>
          <w:p w14:paraId="3F25D509"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4,000</w:t>
            </w:r>
          </w:p>
        </w:tc>
        <w:tc>
          <w:tcPr>
            <w:tcW w:w="1075" w:type="dxa"/>
            <w:tcBorders>
              <w:top w:val="nil"/>
              <w:left w:val="nil"/>
              <w:bottom w:val="single" w:sz="4" w:space="0" w:color="auto"/>
              <w:right w:val="single" w:sz="4" w:space="0" w:color="auto"/>
            </w:tcBorders>
            <w:noWrap/>
            <w:vAlign w:val="center"/>
            <w:hideMark/>
          </w:tcPr>
          <w:p w14:paraId="296A92D6"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4,000</w:t>
            </w:r>
          </w:p>
        </w:tc>
      </w:tr>
      <w:tr w:rsidR="00A775B2" w:rsidRPr="00A775B2" w14:paraId="7BB4B243"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44127AB8" w14:textId="77777777" w:rsidR="00A775B2" w:rsidRPr="00A775B2" w:rsidRDefault="00A775B2" w:rsidP="00A775B2">
            <w:pPr>
              <w:spacing w:after="0" w:line="240" w:lineRule="auto"/>
              <w:jc w:val="right"/>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noWrap/>
            <w:vAlign w:val="center"/>
            <w:hideMark/>
          </w:tcPr>
          <w:p w14:paraId="13FAACB4"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 xml:space="preserve">       ელექტროენერგიის ხარჯი</w:t>
            </w:r>
          </w:p>
        </w:tc>
        <w:tc>
          <w:tcPr>
            <w:tcW w:w="1170" w:type="dxa"/>
            <w:tcBorders>
              <w:top w:val="nil"/>
              <w:left w:val="nil"/>
              <w:bottom w:val="single" w:sz="4" w:space="0" w:color="auto"/>
              <w:right w:val="single" w:sz="4" w:space="0" w:color="auto"/>
            </w:tcBorders>
            <w:noWrap/>
            <w:vAlign w:val="center"/>
            <w:hideMark/>
          </w:tcPr>
          <w:p w14:paraId="12C0304A"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1,000</w:t>
            </w:r>
          </w:p>
        </w:tc>
        <w:tc>
          <w:tcPr>
            <w:tcW w:w="1170" w:type="dxa"/>
            <w:tcBorders>
              <w:top w:val="nil"/>
              <w:left w:val="nil"/>
              <w:bottom w:val="single" w:sz="4" w:space="0" w:color="auto"/>
              <w:right w:val="single" w:sz="4" w:space="0" w:color="auto"/>
            </w:tcBorders>
            <w:noWrap/>
            <w:vAlign w:val="center"/>
            <w:hideMark/>
          </w:tcPr>
          <w:p w14:paraId="72093184"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1,000</w:t>
            </w:r>
          </w:p>
        </w:tc>
        <w:tc>
          <w:tcPr>
            <w:tcW w:w="990" w:type="dxa"/>
            <w:tcBorders>
              <w:top w:val="nil"/>
              <w:left w:val="nil"/>
              <w:bottom w:val="single" w:sz="4" w:space="0" w:color="auto"/>
              <w:right w:val="single" w:sz="4" w:space="0" w:color="auto"/>
            </w:tcBorders>
            <w:noWrap/>
            <w:vAlign w:val="center"/>
            <w:hideMark/>
          </w:tcPr>
          <w:p w14:paraId="65BD7C5A"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1,000</w:t>
            </w:r>
          </w:p>
        </w:tc>
        <w:tc>
          <w:tcPr>
            <w:tcW w:w="1080" w:type="dxa"/>
            <w:tcBorders>
              <w:top w:val="nil"/>
              <w:left w:val="nil"/>
              <w:bottom w:val="single" w:sz="4" w:space="0" w:color="auto"/>
              <w:right w:val="single" w:sz="4" w:space="0" w:color="auto"/>
            </w:tcBorders>
            <w:noWrap/>
            <w:vAlign w:val="center"/>
            <w:hideMark/>
          </w:tcPr>
          <w:p w14:paraId="31587C03"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1,000</w:t>
            </w:r>
          </w:p>
        </w:tc>
        <w:tc>
          <w:tcPr>
            <w:tcW w:w="1075" w:type="dxa"/>
            <w:tcBorders>
              <w:top w:val="nil"/>
              <w:left w:val="nil"/>
              <w:bottom w:val="single" w:sz="4" w:space="0" w:color="auto"/>
              <w:right w:val="single" w:sz="4" w:space="0" w:color="auto"/>
            </w:tcBorders>
            <w:noWrap/>
            <w:vAlign w:val="center"/>
            <w:hideMark/>
          </w:tcPr>
          <w:p w14:paraId="2A9A4779"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1,000</w:t>
            </w:r>
          </w:p>
        </w:tc>
      </w:tr>
      <w:tr w:rsidR="00A775B2" w:rsidRPr="00A775B2" w14:paraId="7FF5F61D"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5E27B537" w14:textId="77777777" w:rsidR="00A775B2" w:rsidRPr="00A775B2" w:rsidRDefault="00A775B2" w:rsidP="00A775B2">
            <w:pPr>
              <w:spacing w:after="0" w:line="240" w:lineRule="auto"/>
              <w:jc w:val="right"/>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vAlign w:val="center"/>
            <w:hideMark/>
          </w:tcPr>
          <w:p w14:paraId="345FE901"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 xml:space="preserve">       წყლის ხარჯი</w:t>
            </w:r>
          </w:p>
        </w:tc>
        <w:tc>
          <w:tcPr>
            <w:tcW w:w="1170" w:type="dxa"/>
            <w:tcBorders>
              <w:top w:val="nil"/>
              <w:left w:val="nil"/>
              <w:bottom w:val="single" w:sz="4" w:space="0" w:color="auto"/>
              <w:right w:val="single" w:sz="4" w:space="0" w:color="auto"/>
            </w:tcBorders>
            <w:noWrap/>
            <w:vAlign w:val="center"/>
            <w:hideMark/>
          </w:tcPr>
          <w:p w14:paraId="5E7AA606"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300</w:t>
            </w:r>
          </w:p>
        </w:tc>
        <w:tc>
          <w:tcPr>
            <w:tcW w:w="1170" w:type="dxa"/>
            <w:tcBorders>
              <w:top w:val="nil"/>
              <w:left w:val="nil"/>
              <w:bottom w:val="single" w:sz="4" w:space="0" w:color="auto"/>
              <w:right w:val="single" w:sz="4" w:space="0" w:color="auto"/>
            </w:tcBorders>
            <w:noWrap/>
            <w:vAlign w:val="center"/>
            <w:hideMark/>
          </w:tcPr>
          <w:p w14:paraId="22402C24"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990" w:type="dxa"/>
            <w:tcBorders>
              <w:top w:val="nil"/>
              <w:left w:val="nil"/>
              <w:bottom w:val="single" w:sz="4" w:space="0" w:color="auto"/>
              <w:right w:val="single" w:sz="4" w:space="0" w:color="auto"/>
            </w:tcBorders>
            <w:noWrap/>
            <w:vAlign w:val="center"/>
            <w:hideMark/>
          </w:tcPr>
          <w:p w14:paraId="12EA3381"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1080" w:type="dxa"/>
            <w:tcBorders>
              <w:top w:val="nil"/>
              <w:left w:val="nil"/>
              <w:bottom w:val="single" w:sz="4" w:space="0" w:color="auto"/>
              <w:right w:val="single" w:sz="4" w:space="0" w:color="auto"/>
            </w:tcBorders>
            <w:noWrap/>
            <w:vAlign w:val="center"/>
            <w:hideMark/>
          </w:tcPr>
          <w:p w14:paraId="3DC687D9"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c>
          <w:tcPr>
            <w:tcW w:w="1075" w:type="dxa"/>
            <w:tcBorders>
              <w:top w:val="nil"/>
              <w:left w:val="nil"/>
              <w:bottom w:val="single" w:sz="4" w:space="0" w:color="auto"/>
              <w:right w:val="single" w:sz="4" w:space="0" w:color="auto"/>
            </w:tcBorders>
            <w:noWrap/>
            <w:vAlign w:val="center"/>
            <w:hideMark/>
          </w:tcPr>
          <w:p w14:paraId="04565B37"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500</w:t>
            </w:r>
          </w:p>
        </w:tc>
      </w:tr>
      <w:tr w:rsidR="00A775B2" w:rsidRPr="00A775B2" w14:paraId="29BFC5C7"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19EFAC06" w14:textId="77777777" w:rsidR="00A775B2" w:rsidRPr="00A775B2" w:rsidRDefault="00A775B2" w:rsidP="00A775B2">
            <w:pPr>
              <w:spacing w:after="0" w:line="240" w:lineRule="auto"/>
              <w:jc w:val="right"/>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vAlign w:val="center"/>
            <w:hideMark/>
          </w:tcPr>
          <w:p w14:paraId="1AA734D4"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 xml:space="preserve">       შეშის შეძენის ხარჯი</w:t>
            </w:r>
          </w:p>
        </w:tc>
        <w:tc>
          <w:tcPr>
            <w:tcW w:w="1170" w:type="dxa"/>
            <w:tcBorders>
              <w:top w:val="nil"/>
              <w:left w:val="nil"/>
              <w:bottom w:val="single" w:sz="4" w:space="0" w:color="auto"/>
              <w:right w:val="single" w:sz="4" w:space="0" w:color="auto"/>
            </w:tcBorders>
            <w:noWrap/>
            <w:vAlign w:val="center"/>
            <w:hideMark/>
          </w:tcPr>
          <w:p w14:paraId="1BA269E8"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2,500</w:t>
            </w:r>
          </w:p>
        </w:tc>
        <w:tc>
          <w:tcPr>
            <w:tcW w:w="1170" w:type="dxa"/>
            <w:tcBorders>
              <w:top w:val="nil"/>
              <w:left w:val="nil"/>
              <w:bottom w:val="single" w:sz="4" w:space="0" w:color="auto"/>
              <w:right w:val="single" w:sz="4" w:space="0" w:color="auto"/>
            </w:tcBorders>
            <w:noWrap/>
            <w:vAlign w:val="center"/>
            <w:hideMark/>
          </w:tcPr>
          <w:p w14:paraId="40C5A84C"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2,500</w:t>
            </w:r>
          </w:p>
        </w:tc>
        <w:tc>
          <w:tcPr>
            <w:tcW w:w="990" w:type="dxa"/>
            <w:tcBorders>
              <w:top w:val="nil"/>
              <w:left w:val="nil"/>
              <w:bottom w:val="single" w:sz="4" w:space="0" w:color="auto"/>
              <w:right w:val="single" w:sz="4" w:space="0" w:color="auto"/>
            </w:tcBorders>
            <w:noWrap/>
            <w:vAlign w:val="center"/>
            <w:hideMark/>
          </w:tcPr>
          <w:p w14:paraId="79D63C3B"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2,500</w:t>
            </w:r>
          </w:p>
        </w:tc>
        <w:tc>
          <w:tcPr>
            <w:tcW w:w="1080" w:type="dxa"/>
            <w:tcBorders>
              <w:top w:val="nil"/>
              <w:left w:val="nil"/>
              <w:bottom w:val="single" w:sz="4" w:space="0" w:color="auto"/>
              <w:right w:val="single" w:sz="4" w:space="0" w:color="auto"/>
            </w:tcBorders>
            <w:noWrap/>
            <w:vAlign w:val="center"/>
            <w:hideMark/>
          </w:tcPr>
          <w:p w14:paraId="2AD18E5C"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2,500</w:t>
            </w:r>
          </w:p>
        </w:tc>
        <w:tc>
          <w:tcPr>
            <w:tcW w:w="1075" w:type="dxa"/>
            <w:tcBorders>
              <w:top w:val="nil"/>
              <w:left w:val="nil"/>
              <w:bottom w:val="single" w:sz="4" w:space="0" w:color="auto"/>
              <w:right w:val="single" w:sz="4" w:space="0" w:color="auto"/>
            </w:tcBorders>
            <w:noWrap/>
            <w:vAlign w:val="center"/>
            <w:hideMark/>
          </w:tcPr>
          <w:p w14:paraId="444F1AB1"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2,500</w:t>
            </w:r>
          </w:p>
        </w:tc>
      </w:tr>
      <w:tr w:rsidR="00A775B2" w:rsidRPr="00A775B2" w14:paraId="3FA0306C" w14:textId="77777777" w:rsidTr="0030747A">
        <w:trPr>
          <w:trHeight w:val="360"/>
        </w:trPr>
        <w:tc>
          <w:tcPr>
            <w:tcW w:w="332" w:type="dxa"/>
            <w:tcBorders>
              <w:top w:val="nil"/>
              <w:left w:val="single" w:sz="4" w:space="0" w:color="auto"/>
              <w:bottom w:val="single" w:sz="4" w:space="0" w:color="auto"/>
              <w:right w:val="single" w:sz="4" w:space="0" w:color="auto"/>
            </w:tcBorders>
            <w:noWrap/>
            <w:vAlign w:val="center"/>
            <w:hideMark/>
          </w:tcPr>
          <w:p w14:paraId="3D133617" w14:textId="77777777" w:rsidR="00A775B2" w:rsidRPr="00A775B2" w:rsidRDefault="00A775B2" w:rsidP="00A775B2">
            <w:pPr>
              <w:spacing w:after="0" w:line="240" w:lineRule="auto"/>
              <w:jc w:val="right"/>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ე</w:t>
            </w:r>
          </w:p>
        </w:tc>
        <w:tc>
          <w:tcPr>
            <w:tcW w:w="5243" w:type="dxa"/>
            <w:tcBorders>
              <w:top w:val="nil"/>
              <w:left w:val="nil"/>
              <w:bottom w:val="single" w:sz="4" w:space="0" w:color="auto"/>
              <w:right w:val="single" w:sz="4" w:space="0" w:color="auto"/>
            </w:tcBorders>
            <w:noWrap/>
            <w:vAlign w:val="center"/>
            <w:hideMark/>
          </w:tcPr>
          <w:p w14:paraId="250EDF2F" w14:textId="77777777" w:rsidR="00A775B2" w:rsidRPr="00A775B2" w:rsidRDefault="00A775B2" w:rsidP="00A775B2">
            <w:pPr>
              <w:spacing w:after="0" w:line="240" w:lineRule="auto"/>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სამედიცინო ხარჯი</w:t>
            </w:r>
          </w:p>
        </w:tc>
        <w:tc>
          <w:tcPr>
            <w:tcW w:w="1170" w:type="dxa"/>
            <w:tcBorders>
              <w:top w:val="nil"/>
              <w:left w:val="nil"/>
              <w:bottom w:val="single" w:sz="4" w:space="0" w:color="auto"/>
              <w:right w:val="single" w:sz="4" w:space="0" w:color="auto"/>
            </w:tcBorders>
            <w:noWrap/>
            <w:vAlign w:val="center"/>
            <w:hideMark/>
          </w:tcPr>
          <w:p w14:paraId="4694C4D9"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1,000</w:t>
            </w:r>
          </w:p>
        </w:tc>
        <w:tc>
          <w:tcPr>
            <w:tcW w:w="1170" w:type="dxa"/>
            <w:tcBorders>
              <w:top w:val="nil"/>
              <w:left w:val="nil"/>
              <w:bottom w:val="single" w:sz="4" w:space="0" w:color="auto"/>
              <w:right w:val="single" w:sz="4" w:space="0" w:color="auto"/>
            </w:tcBorders>
            <w:noWrap/>
            <w:vAlign w:val="center"/>
            <w:hideMark/>
          </w:tcPr>
          <w:p w14:paraId="54508A34"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1,000</w:t>
            </w:r>
          </w:p>
        </w:tc>
        <w:tc>
          <w:tcPr>
            <w:tcW w:w="990" w:type="dxa"/>
            <w:tcBorders>
              <w:top w:val="nil"/>
              <w:left w:val="nil"/>
              <w:bottom w:val="single" w:sz="4" w:space="0" w:color="auto"/>
              <w:right w:val="single" w:sz="4" w:space="0" w:color="auto"/>
            </w:tcBorders>
            <w:noWrap/>
            <w:vAlign w:val="center"/>
            <w:hideMark/>
          </w:tcPr>
          <w:p w14:paraId="30D2D0C5"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1,000</w:t>
            </w:r>
          </w:p>
        </w:tc>
        <w:tc>
          <w:tcPr>
            <w:tcW w:w="1080" w:type="dxa"/>
            <w:tcBorders>
              <w:top w:val="nil"/>
              <w:left w:val="nil"/>
              <w:bottom w:val="single" w:sz="4" w:space="0" w:color="auto"/>
              <w:right w:val="single" w:sz="4" w:space="0" w:color="auto"/>
            </w:tcBorders>
            <w:noWrap/>
            <w:vAlign w:val="center"/>
            <w:hideMark/>
          </w:tcPr>
          <w:p w14:paraId="229FF447"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1,000</w:t>
            </w:r>
          </w:p>
        </w:tc>
        <w:tc>
          <w:tcPr>
            <w:tcW w:w="1075" w:type="dxa"/>
            <w:tcBorders>
              <w:top w:val="nil"/>
              <w:left w:val="nil"/>
              <w:bottom w:val="single" w:sz="4" w:space="0" w:color="auto"/>
              <w:right w:val="single" w:sz="4" w:space="0" w:color="auto"/>
            </w:tcBorders>
            <w:noWrap/>
            <w:vAlign w:val="center"/>
            <w:hideMark/>
          </w:tcPr>
          <w:p w14:paraId="6D6B120B"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1,000</w:t>
            </w:r>
          </w:p>
        </w:tc>
      </w:tr>
      <w:tr w:rsidR="00A775B2" w:rsidRPr="00A775B2" w14:paraId="7931AD8C" w14:textId="77777777" w:rsidTr="0030747A">
        <w:trPr>
          <w:trHeight w:val="323"/>
        </w:trPr>
        <w:tc>
          <w:tcPr>
            <w:tcW w:w="332" w:type="dxa"/>
            <w:tcBorders>
              <w:top w:val="nil"/>
              <w:left w:val="single" w:sz="4" w:space="0" w:color="auto"/>
              <w:bottom w:val="single" w:sz="4" w:space="0" w:color="auto"/>
              <w:right w:val="single" w:sz="4" w:space="0" w:color="auto"/>
            </w:tcBorders>
            <w:noWrap/>
            <w:vAlign w:val="center"/>
            <w:hideMark/>
          </w:tcPr>
          <w:p w14:paraId="7F6E85F5" w14:textId="77777777" w:rsidR="00A775B2" w:rsidRPr="00A775B2" w:rsidRDefault="00A775B2" w:rsidP="00A775B2">
            <w:pPr>
              <w:spacing w:after="0" w:line="240" w:lineRule="auto"/>
              <w:jc w:val="right"/>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ზ</w:t>
            </w:r>
          </w:p>
        </w:tc>
        <w:tc>
          <w:tcPr>
            <w:tcW w:w="5243" w:type="dxa"/>
            <w:tcBorders>
              <w:top w:val="nil"/>
              <w:left w:val="nil"/>
              <w:bottom w:val="single" w:sz="4" w:space="0" w:color="auto"/>
              <w:right w:val="single" w:sz="4" w:space="0" w:color="auto"/>
            </w:tcBorders>
            <w:vAlign w:val="center"/>
            <w:hideMark/>
          </w:tcPr>
          <w:p w14:paraId="4E160954" w14:textId="77777777" w:rsidR="00A775B2" w:rsidRPr="00A775B2" w:rsidRDefault="00A775B2" w:rsidP="00A775B2">
            <w:pPr>
              <w:spacing w:after="0" w:line="240" w:lineRule="auto"/>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ტრანსპორტის და ტექნიკის ექსპლოატაციისა და მოვლა-შენახვის ხარჯი</w:t>
            </w:r>
          </w:p>
        </w:tc>
        <w:tc>
          <w:tcPr>
            <w:tcW w:w="1170" w:type="dxa"/>
            <w:tcBorders>
              <w:top w:val="nil"/>
              <w:left w:val="nil"/>
              <w:bottom w:val="single" w:sz="4" w:space="0" w:color="auto"/>
              <w:right w:val="single" w:sz="4" w:space="0" w:color="auto"/>
            </w:tcBorders>
            <w:noWrap/>
            <w:vAlign w:val="center"/>
            <w:hideMark/>
          </w:tcPr>
          <w:p w14:paraId="3E70C923"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4,500</w:t>
            </w:r>
          </w:p>
        </w:tc>
        <w:tc>
          <w:tcPr>
            <w:tcW w:w="1170" w:type="dxa"/>
            <w:tcBorders>
              <w:top w:val="nil"/>
              <w:left w:val="nil"/>
              <w:bottom w:val="single" w:sz="4" w:space="0" w:color="auto"/>
              <w:right w:val="single" w:sz="4" w:space="0" w:color="auto"/>
            </w:tcBorders>
            <w:noWrap/>
            <w:vAlign w:val="center"/>
            <w:hideMark/>
          </w:tcPr>
          <w:p w14:paraId="07E11398"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4,500</w:t>
            </w:r>
          </w:p>
        </w:tc>
        <w:tc>
          <w:tcPr>
            <w:tcW w:w="990" w:type="dxa"/>
            <w:tcBorders>
              <w:top w:val="nil"/>
              <w:left w:val="nil"/>
              <w:bottom w:val="single" w:sz="4" w:space="0" w:color="auto"/>
              <w:right w:val="single" w:sz="4" w:space="0" w:color="auto"/>
            </w:tcBorders>
            <w:noWrap/>
            <w:vAlign w:val="center"/>
            <w:hideMark/>
          </w:tcPr>
          <w:p w14:paraId="60B95375"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4,500</w:t>
            </w:r>
          </w:p>
        </w:tc>
        <w:tc>
          <w:tcPr>
            <w:tcW w:w="1080" w:type="dxa"/>
            <w:tcBorders>
              <w:top w:val="nil"/>
              <w:left w:val="nil"/>
              <w:bottom w:val="single" w:sz="4" w:space="0" w:color="auto"/>
              <w:right w:val="single" w:sz="4" w:space="0" w:color="auto"/>
            </w:tcBorders>
            <w:noWrap/>
            <w:vAlign w:val="center"/>
            <w:hideMark/>
          </w:tcPr>
          <w:p w14:paraId="40C393E8"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4,500</w:t>
            </w:r>
          </w:p>
        </w:tc>
        <w:tc>
          <w:tcPr>
            <w:tcW w:w="1075" w:type="dxa"/>
            <w:tcBorders>
              <w:top w:val="nil"/>
              <w:left w:val="nil"/>
              <w:bottom w:val="single" w:sz="4" w:space="0" w:color="auto"/>
              <w:right w:val="single" w:sz="4" w:space="0" w:color="auto"/>
            </w:tcBorders>
            <w:noWrap/>
            <w:vAlign w:val="center"/>
            <w:hideMark/>
          </w:tcPr>
          <w:p w14:paraId="2A0E1468"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4,500</w:t>
            </w:r>
          </w:p>
        </w:tc>
      </w:tr>
      <w:tr w:rsidR="00A775B2" w:rsidRPr="00A775B2" w14:paraId="084CD4A4"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01DBD6EA" w14:textId="77777777" w:rsidR="00A775B2" w:rsidRPr="00A775B2" w:rsidRDefault="00A775B2" w:rsidP="00A775B2">
            <w:pPr>
              <w:spacing w:after="0" w:line="240" w:lineRule="auto"/>
              <w:jc w:val="right"/>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vAlign w:val="center"/>
            <w:hideMark/>
          </w:tcPr>
          <w:p w14:paraId="69D076A5"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ტრანსპორტის დაქირავების ხარჯი</w:t>
            </w:r>
          </w:p>
        </w:tc>
        <w:tc>
          <w:tcPr>
            <w:tcW w:w="1170" w:type="dxa"/>
            <w:tcBorders>
              <w:top w:val="nil"/>
              <w:left w:val="nil"/>
              <w:bottom w:val="single" w:sz="4" w:space="0" w:color="auto"/>
              <w:right w:val="single" w:sz="4" w:space="0" w:color="auto"/>
            </w:tcBorders>
            <w:noWrap/>
            <w:vAlign w:val="center"/>
            <w:hideMark/>
          </w:tcPr>
          <w:p w14:paraId="7D647527"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4,500</w:t>
            </w:r>
          </w:p>
        </w:tc>
        <w:tc>
          <w:tcPr>
            <w:tcW w:w="1170" w:type="dxa"/>
            <w:tcBorders>
              <w:top w:val="nil"/>
              <w:left w:val="nil"/>
              <w:bottom w:val="single" w:sz="4" w:space="0" w:color="auto"/>
              <w:right w:val="single" w:sz="4" w:space="0" w:color="auto"/>
            </w:tcBorders>
            <w:noWrap/>
            <w:vAlign w:val="center"/>
            <w:hideMark/>
          </w:tcPr>
          <w:p w14:paraId="11EF4884"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4,500</w:t>
            </w:r>
          </w:p>
        </w:tc>
        <w:tc>
          <w:tcPr>
            <w:tcW w:w="990" w:type="dxa"/>
            <w:tcBorders>
              <w:top w:val="nil"/>
              <w:left w:val="nil"/>
              <w:bottom w:val="single" w:sz="4" w:space="0" w:color="auto"/>
              <w:right w:val="single" w:sz="4" w:space="0" w:color="auto"/>
            </w:tcBorders>
            <w:noWrap/>
            <w:vAlign w:val="center"/>
            <w:hideMark/>
          </w:tcPr>
          <w:p w14:paraId="23BDA06F"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4,500</w:t>
            </w:r>
          </w:p>
        </w:tc>
        <w:tc>
          <w:tcPr>
            <w:tcW w:w="1080" w:type="dxa"/>
            <w:tcBorders>
              <w:top w:val="nil"/>
              <w:left w:val="nil"/>
              <w:bottom w:val="single" w:sz="4" w:space="0" w:color="auto"/>
              <w:right w:val="single" w:sz="4" w:space="0" w:color="auto"/>
            </w:tcBorders>
            <w:noWrap/>
            <w:vAlign w:val="center"/>
            <w:hideMark/>
          </w:tcPr>
          <w:p w14:paraId="3CC089CE"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4,500</w:t>
            </w:r>
          </w:p>
        </w:tc>
        <w:tc>
          <w:tcPr>
            <w:tcW w:w="1075" w:type="dxa"/>
            <w:tcBorders>
              <w:top w:val="nil"/>
              <w:left w:val="nil"/>
              <w:bottom w:val="single" w:sz="4" w:space="0" w:color="auto"/>
              <w:right w:val="single" w:sz="4" w:space="0" w:color="auto"/>
            </w:tcBorders>
            <w:noWrap/>
            <w:vAlign w:val="center"/>
            <w:hideMark/>
          </w:tcPr>
          <w:p w14:paraId="4173889D"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4,500</w:t>
            </w:r>
          </w:p>
        </w:tc>
      </w:tr>
      <w:tr w:rsidR="00A775B2" w:rsidRPr="00A775B2" w14:paraId="56AB078F"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068656BF" w14:textId="77777777" w:rsidR="00A775B2" w:rsidRPr="00A775B2" w:rsidRDefault="00A775B2" w:rsidP="00A775B2">
            <w:pPr>
              <w:spacing w:after="0" w:line="240" w:lineRule="auto"/>
              <w:jc w:val="right"/>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თ</w:t>
            </w:r>
          </w:p>
        </w:tc>
        <w:tc>
          <w:tcPr>
            <w:tcW w:w="5243" w:type="dxa"/>
            <w:tcBorders>
              <w:top w:val="nil"/>
              <w:left w:val="nil"/>
              <w:bottom w:val="single" w:sz="4" w:space="0" w:color="auto"/>
              <w:right w:val="single" w:sz="4" w:space="0" w:color="auto"/>
            </w:tcBorders>
            <w:vAlign w:val="center"/>
            <w:hideMark/>
          </w:tcPr>
          <w:p w14:paraId="6ABA9595" w14:textId="77777777" w:rsidR="00A775B2" w:rsidRPr="00A775B2" w:rsidRDefault="00A775B2" w:rsidP="00A775B2">
            <w:pPr>
              <w:spacing w:after="0" w:line="240" w:lineRule="auto"/>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სხვა დანარჩენი საქონელი და მომსახურება</w:t>
            </w:r>
          </w:p>
        </w:tc>
        <w:tc>
          <w:tcPr>
            <w:tcW w:w="1170" w:type="dxa"/>
            <w:tcBorders>
              <w:top w:val="nil"/>
              <w:left w:val="nil"/>
              <w:bottom w:val="single" w:sz="4" w:space="0" w:color="auto"/>
              <w:right w:val="single" w:sz="4" w:space="0" w:color="auto"/>
            </w:tcBorders>
            <w:noWrap/>
            <w:vAlign w:val="center"/>
            <w:hideMark/>
          </w:tcPr>
          <w:p w14:paraId="130957D0"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870</w:t>
            </w:r>
          </w:p>
        </w:tc>
        <w:tc>
          <w:tcPr>
            <w:tcW w:w="1170" w:type="dxa"/>
            <w:tcBorders>
              <w:top w:val="nil"/>
              <w:left w:val="nil"/>
              <w:bottom w:val="single" w:sz="4" w:space="0" w:color="auto"/>
              <w:right w:val="single" w:sz="4" w:space="0" w:color="auto"/>
            </w:tcBorders>
            <w:noWrap/>
            <w:vAlign w:val="center"/>
            <w:hideMark/>
          </w:tcPr>
          <w:p w14:paraId="687A8281"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870</w:t>
            </w:r>
          </w:p>
        </w:tc>
        <w:tc>
          <w:tcPr>
            <w:tcW w:w="990" w:type="dxa"/>
            <w:tcBorders>
              <w:top w:val="nil"/>
              <w:left w:val="nil"/>
              <w:bottom w:val="single" w:sz="4" w:space="0" w:color="auto"/>
              <w:right w:val="single" w:sz="4" w:space="0" w:color="auto"/>
            </w:tcBorders>
            <w:noWrap/>
            <w:vAlign w:val="center"/>
            <w:hideMark/>
          </w:tcPr>
          <w:p w14:paraId="3EED74B1"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870</w:t>
            </w:r>
          </w:p>
        </w:tc>
        <w:tc>
          <w:tcPr>
            <w:tcW w:w="1080" w:type="dxa"/>
            <w:tcBorders>
              <w:top w:val="nil"/>
              <w:left w:val="nil"/>
              <w:bottom w:val="single" w:sz="4" w:space="0" w:color="auto"/>
              <w:right w:val="single" w:sz="4" w:space="0" w:color="auto"/>
            </w:tcBorders>
            <w:noWrap/>
            <w:vAlign w:val="center"/>
            <w:hideMark/>
          </w:tcPr>
          <w:p w14:paraId="36A27E5F"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870</w:t>
            </w:r>
          </w:p>
        </w:tc>
        <w:tc>
          <w:tcPr>
            <w:tcW w:w="1075" w:type="dxa"/>
            <w:tcBorders>
              <w:top w:val="nil"/>
              <w:left w:val="nil"/>
              <w:bottom w:val="single" w:sz="4" w:space="0" w:color="auto"/>
              <w:right w:val="single" w:sz="4" w:space="0" w:color="auto"/>
            </w:tcBorders>
            <w:noWrap/>
            <w:vAlign w:val="center"/>
            <w:hideMark/>
          </w:tcPr>
          <w:p w14:paraId="12D6D4B6"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870</w:t>
            </w:r>
          </w:p>
        </w:tc>
      </w:tr>
      <w:tr w:rsidR="00A775B2" w:rsidRPr="00A775B2" w14:paraId="070D0A5A" w14:textId="77777777" w:rsidTr="0030747A">
        <w:trPr>
          <w:trHeight w:val="330"/>
        </w:trPr>
        <w:tc>
          <w:tcPr>
            <w:tcW w:w="332" w:type="dxa"/>
            <w:tcBorders>
              <w:top w:val="nil"/>
              <w:left w:val="single" w:sz="4" w:space="0" w:color="auto"/>
              <w:bottom w:val="single" w:sz="4" w:space="0" w:color="auto"/>
              <w:right w:val="single" w:sz="4" w:space="0" w:color="auto"/>
            </w:tcBorders>
            <w:noWrap/>
            <w:vAlign w:val="center"/>
            <w:hideMark/>
          </w:tcPr>
          <w:p w14:paraId="7A4DD0B0" w14:textId="77777777" w:rsidR="00A775B2" w:rsidRPr="00A775B2" w:rsidRDefault="00A775B2" w:rsidP="00A775B2">
            <w:pPr>
              <w:spacing w:after="0" w:line="240" w:lineRule="auto"/>
              <w:jc w:val="right"/>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vAlign w:val="center"/>
            <w:hideMark/>
          </w:tcPr>
          <w:p w14:paraId="164BE4AE"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მუნიციპალური განვითარების ხარჯი</w:t>
            </w:r>
          </w:p>
        </w:tc>
        <w:tc>
          <w:tcPr>
            <w:tcW w:w="1170" w:type="dxa"/>
            <w:tcBorders>
              <w:top w:val="nil"/>
              <w:left w:val="nil"/>
              <w:bottom w:val="single" w:sz="4" w:space="0" w:color="auto"/>
              <w:right w:val="single" w:sz="4" w:space="0" w:color="auto"/>
            </w:tcBorders>
            <w:noWrap/>
            <w:vAlign w:val="center"/>
            <w:hideMark/>
          </w:tcPr>
          <w:p w14:paraId="78909AAF"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150</w:t>
            </w:r>
          </w:p>
        </w:tc>
        <w:tc>
          <w:tcPr>
            <w:tcW w:w="1170" w:type="dxa"/>
            <w:tcBorders>
              <w:top w:val="nil"/>
              <w:left w:val="nil"/>
              <w:bottom w:val="single" w:sz="4" w:space="0" w:color="auto"/>
              <w:right w:val="single" w:sz="4" w:space="0" w:color="auto"/>
            </w:tcBorders>
            <w:noWrap/>
            <w:vAlign w:val="center"/>
            <w:hideMark/>
          </w:tcPr>
          <w:p w14:paraId="5E8B239C"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150</w:t>
            </w:r>
          </w:p>
        </w:tc>
        <w:tc>
          <w:tcPr>
            <w:tcW w:w="990" w:type="dxa"/>
            <w:tcBorders>
              <w:top w:val="nil"/>
              <w:left w:val="nil"/>
              <w:bottom w:val="single" w:sz="4" w:space="0" w:color="auto"/>
              <w:right w:val="single" w:sz="4" w:space="0" w:color="auto"/>
            </w:tcBorders>
            <w:noWrap/>
            <w:vAlign w:val="center"/>
            <w:hideMark/>
          </w:tcPr>
          <w:p w14:paraId="1AE1F137"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150</w:t>
            </w:r>
          </w:p>
        </w:tc>
        <w:tc>
          <w:tcPr>
            <w:tcW w:w="1080" w:type="dxa"/>
            <w:tcBorders>
              <w:top w:val="nil"/>
              <w:left w:val="nil"/>
              <w:bottom w:val="single" w:sz="4" w:space="0" w:color="auto"/>
              <w:right w:val="single" w:sz="4" w:space="0" w:color="auto"/>
            </w:tcBorders>
            <w:noWrap/>
            <w:vAlign w:val="center"/>
            <w:hideMark/>
          </w:tcPr>
          <w:p w14:paraId="68EF80C7"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150</w:t>
            </w:r>
          </w:p>
        </w:tc>
        <w:tc>
          <w:tcPr>
            <w:tcW w:w="1075" w:type="dxa"/>
            <w:tcBorders>
              <w:top w:val="nil"/>
              <w:left w:val="nil"/>
              <w:bottom w:val="single" w:sz="4" w:space="0" w:color="auto"/>
              <w:right w:val="single" w:sz="4" w:space="0" w:color="auto"/>
            </w:tcBorders>
            <w:noWrap/>
            <w:vAlign w:val="center"/>
            <w:hideMark/>
          </w:tcPr>
          <w:p w14:paraId="472C3C2B"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150</w:t>
            </w:r>
          </w:p>
        </w:tc>
      </w:tr>
      <w:tr w:rsidR="00A775B2" w:rsidRPr="00A775B2" w14:paraId="3A3AB642" w14:textId="77777777" w:rsidTr="0030747A">
        <w:trPr>
          <w:trHeight w:val="287"/>
        </w:trPr>
        <w:tc>
          <w:tcPr>
            <w:tcW w:w="332" w:type="dxa"/>
            <w:tcBorders>
              <w:top w:val="nil"/>
              <w:left w:val="single" w:sz="4" w:space="0" w:color="auto"/>
              <w:bottom w:val="single" w:sz="4" w:space="0" w:color="auto"/>
              <w:right w:val="single" w:sz="4" w:space="0" w:color="auto"/>
            </w:tcBorders>
            <w:noWrap/>
            <w:vAlign w:val="center"/>
            <w:hideMark/>
          </w:tcPr>
          <w:p w14:paraId="1A52D22C" w14:textId="77777777" w:rsidR="00A775B2" w:rsidRPr="00A775B2" w:rsidRDefault="00A775B2" w:rsidP="00A775B2">
            <w:pPr>
              <w:spacing w:after="0" w:line="240" w:lineRule="auto"/>
              <w:jc w:val="right"/>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vAlign w:val="center"/>
            <w:hideMark/>
          </w:tcPr>
          <w:p w14:paraId="7655B3A7"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 xml:space="preserve"> - სხვა დანარჩენ საქონელსა და მომსახურებაზე გაწეული დანარჩენი ხარჯი</w:t>
            </w:r>
          </w:p>
        </w:tc>
        <w:tc>
          <w:tcPr>
            <w:tcW w:w="1170" w:type="dxa"/>
            <w:tcBorders>
              <w:top w:val="nil"/>
              <w:left w:val="nil"/>
              <w:bottom w:val="single" w:sz="4" w:space="0" w:color="auto"/>
              <w:right w:val="single" w:sz="4" w:space="0" w:color="auto"/>
            </w:tcBorders>
            <w:noWrap/>
            <w:vAlign w:val="center"/>
            <w:hideMark/>
          </w:tcPr>
          <w:p w14:paraId="50DA0D6C"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720</w:t>
            </w:r>
          </w:p>
        </w:tc>
        <w:tc>
          <w:tcPr>
            <w:tcW w:w="1170" w:type="dxa"/>
            <w:tcBorders>
              <w:top w:val="nil"/>
              <w:left w:val="nil"/>
              <w:bottom w:val="single" w:sz="4" w:space="0" w:color="auto"/>
              <w:right w:val="single" w:sz="4" w:space="0" w:color="auto"/>
            </w:tcBorders>
            <w:noWrap/>
            <w:vAlign w:val="center"/>
            <w:hideMark/>
          </w:tcPr>
          <w:p w14:paraId="5841B689"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720</w:t>
            </w:r>
          </w:p>
        </w:tc>
        <w:tc>
          <w:tcPr>
            <w:tcW w:w="990" w:type="dxa"/>
            <w:tcBorders>
              <w:top w:val="nil"/>
              <w:left w:val="nil"/>
              <w:bottom w:val="single" w:sz="4" w:space="0" w:color="auto"/>
              <w:right w:val="single" w:sz="4" w:space="0" w:color="auto"/>
            </w:tcBorders>
            <w:noWrap/>
            <w:vAlign w:val="center"/>
            <w:hideMark/>
          </w:tcPr>
          <w:p w14:paraId="6C04787D"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720</w:t>
            </w:r>
          </w:p>
        </w:tc>
        <w:tc>
          <w:tcPr>
            <w:tcW w:w="1080" w:type="dxa"/>
            <w:tcBorders>
              <w:top w:val="nil"/>
              <w:left w:val="nil"/>
              <w:bottom w:val="single" w:sz="4" w:space="0" w:color="auto"/>
              <w:right w:val="single" w:sz="4" w:space="0" w:color="auto"/>
            </w:tcBorders>
            <w:noWrap/>
            <w:vAlign w:val="center"/>
            <w:hideMark/>
          </w:tcPr>
          <w:p w14:paraId="028F41A2"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720</w:t>
            </w:r>
          </w:p>
        </w:tc>
        <w:tc>
          <w:tcPr>
            <w:tcW w:w="1075" w:type="dxa"/>
            <w:tcBorders>
              <w:top w:val="nil"/>
              <w:left w:val="nil"/>
              <w:bottom w:val="single" w:sz="4" w:space="0" w:color="auto"/>
              <w:right w:val="single" w:sz="4" w:space="0" w:color="auto"/>
            </w:tcBorders>
            <w:noWrap/>
            <w:vAlign w:val="center"/>
            <w:hideMark/>
          </w:tcPr>
          <w:p w14:paraId="4CD59ED2"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720</w:t>
            </w:r>
          </w:p>
        </w:tc>
      </w:tr>
      <w:tr w:rsidR="00A775B2" w:rsidRPr="00A775B2" w14:paraId="05ED9A89"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796ED5E5"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4</w:t>
            </w:r>
          </w:p>
        </w:tc>
        <w:tc>
          <w:tcPr>
            <w:tcW w:w="5243" w:type="dxa"/>
            <w:tcBorders>
              <w:top w:val="nil"/>
              <w:left w:val="nil"/>
              <w:bottom w:val="single" w:sz="4" w:space="0" w:color="auto"/>
              <w:right w:val="single" w:sz="4" w:space="0" w:color="auto"/>
            </w:tcBorders>
            <w:vAlign w:val="center"/>
            <w:hideMark/>
          </w:tcPr>
          <w:p w14:paraId="2C109CD1" w14:textId="77777777" w:rsidR="00A775B2" w:rsidRPr="00A775B2" w:rsidRDefault="00A775B2" w:rsidP="00A775B2">
            <w:pPr>
              <w:spacing w:after="0" w:line="240" w:lineRule="auto"/>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სხვა ხარჯები</w:t>
            </w:r>
          </w:p>
        </w:tc>
        <w:tc>
          <w:tcPr>
            <w:tcW w:w="1170" w:type="dxa"/>
            <w:tcBorders>
              <w:top w:val="nil"/>
              <w:left w:val="nil"/>
              <w:bottom w:val="single" w:sz="4" w:space="0" w:color="auto"/>
              <w:right w:val="single" w:sz="4" w:space="0" w:color="auto"/>
            </w:tcBorders>
            <w:noWrap/>
            <w:vAlign w:val="center"/>
            <w:hideMark/>
          </w:tcPr>
          <w:p w14:paraId="145CC3B0"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2,000</w:t>
            </w:r>
          </w:p>
        </w:tc>
        <w:tc>
          <w:tcPr>
            <w:tcW w:w="1170" w:type="dxa"/>
            <w:tcBorders>
              <w:top w:val="nil"/>
              <w:left w:val="nil"/>
              <w:bottom w:val="single" w:sz="4" w:space="0" w:color="auto"/>
              <w:right w:val="single" w:sz="4" w:space="0" w:color="auto"/>
            </w:tcBorders>
            <w:noWrap/>
            <w:vAlign w:val="center"/>
            <w:hideMark/>
          </w:tcPr>
          <w:p w14:paraId="45CBEE89"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2,000</w:t>
            </w:r>
          </w:p>
        </w:tc>
        <w:tc>
          <w:tcPr>
            <w:tcW w:w="990" w:type="dxa"/>
            <w:tcBorders>
              <w:top w:val="nil"/>
              <w:left w:val="nil"/>
              <w:bottom w:val="single" w:sz="4" w:space="0" w:color="auto"/>
              <w:right w:val="single" w:sz="4" w:space="0" w:color="auto"/>
            </w:tcBorders>
            <w:noWrap/>
            <w:vAlign w:val="center"/>
            <w:hideMark/>
          </w:tcPr>
          <w:p w14:paraId="3B8ACF11"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2,000</w:t>
            </w:r>
          </w:p>
        </w:tc>
        <w:tc>
          <w:tcPr>
            <w:tcW w:w="1080" w:type="dxa"/>
            <w:tcBorders>
              <w:top w:val="nil"/>
              <w:left w:val="nil"/>
              <w:bottom w:val="single" w:sz="4" w:space="0" w:color="auto"/>
              <w:right w:val="single" w:sz="4" w:space="0" w:color="auto"/>
            </w:tcBorders>
            <w:noWrap/>
            <w:vAlign w:val="center"/>
            <w:hideMark/>
          </w:tcPr>
          <w:p w14:paraId="57369C16"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2,000</w:t>
            </w:r>
          </w:p>
        </w:tc>
        <w:tc>
          <w:tcPr>
            <w:tcW w:w="1075" w:type="dxa"/>
            <w:tcBorders>
              <w:top w:val="nil"/>
              <w:left w:val="nil"/>
              <w:bottom w:val="single" w:sz="4" w:space="0" w:color="auto"/>
              <w:right w:val="single" w:sz="4" w:space="0" w:color="auto"/>
            </w:tcBorders>
            <w:noWrap/>
            <w:vAlign w:val="center"/>
            <w:hideMark/>
          </w:tcPr>
          <w:p w14:paraId="650EDAD2"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2,000</w:t>
            </w:r>
          </w:p>
        </w:tc>
      </w:tr>
      <w:tr w:rsidR="00A775B2" w:rsidRPr="00A775B2" w14:paraId="6126849E" w14:textId="77777777" w:rsidTr="0030747A">
        <w:trPr>
          <w:trHeight w:val="422"/>
        </w:trPr>
        <w:tc>
          <w:tcPr>
            <w:tcW w:w="332" w:type="dxa"/>
            <w:tcBorders>
              <w:top w:val="nil"/>
              <w:left w:val="single" w:sz="4" w:space="0" w:color="auto"/>
              <w:bottom w:val="single" w:sz="4" w:space="0" w:color="auto"/>
              <w:right w:val="single" w:sz="4" w:space="0" w:color="auto"/>
            </w:tcBorders>
            <w:noWrap/>
            <w:vAlign w:val="center"/>
            <w:hideMark/>
          </w:tcPr>
          <w:p w14:paraId="074E30FF"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 xml:space="preserve"> </w:t>
            </w:r>
          </w:p>
        </w:tc>
        <w:tc>
          <w:tcPr>
            <w:tcW w:w="5243" w:type="dxa"/>
            <w:tcBorders>
              <w:top w:val="nil"/>
              <w:left w:val="nil"/>
              <w:bottom w:val="single" w:sz="4" w:space="0" w:color="auto"/>
              <w:right w:val="single" w:sz="4" w:space="0" w:color="auto"/>
            </w:tcBorders>
            <w:vAlign w:val="center"/>
            <w:hideMark/>
          </w:tcPr>
          <w:p w14:paraId="5DBA5517"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მოსახლეობის სკრინინგული კვლევა "C" ჰეპატიტზე,შიდსზე და ტუბერკულოზზე</w:t>
            </w:r>
          </w:p>
        </w:tc>
        <w:tc>
          <w:tcPr>
            <w:tcW w:w="1170" w:type="dxa"/>
            <w:tcBorders>
              <w:top w:val="nil"/>
              <w:left w:val="nil"/>
              <w:bottom w:val="single" w:sz="4" w:space="0" w:color="auto"/>
              <w:right w:val="single" w:sz="4" w:space="0" w:color="auto"/>
            </w:tcBorders>
            <w:noWrap/>
            <w:vAlign w:val="center"/>
            <w:hideMark/>
          </w:tcPr>
          <w:p w14:paraId="505F44DF"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2,000</w:t>
            </w:r>
          </w:p>
        </w:tc>
        <w:tc>
          <w:tcPr>
            <w:tcW w:w="1170" w:type="dxa"/>
            <w:tcBorders>
              <w:top w:val="nil"/>
              <w:left w:val="nil"/>
              <w:bottom w:val="single" w:sz="4" w:space="0" w:color="auto"/>
              <w:right w:val="single" w:sz="4" w:space="0" w:color="auto"/>
            </w:tcBorders>
            <w:noWrap/>
            <w:vAlign w:val="center"/>
            <w:hideMark/>
          </w:tcPr>
          <w:p w14:paraId="71E1FFF7"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2,000</w:t>
            </w:r>
          </w:p>
        </w:tc>
        <w:tc>
          <w:tcPr>
            <w:tcW w:w="990" w:type="dxa"/>
            <w:tcBorders>
              <w:top w:val="nil"/>
              <w:left w:val="nil"/>
              <w:bottom w:val="single" w:sz="4" w:space="0" w:color="auto"/>
              <w:right w:val="single" w:sz="4" w:space="0" w:color="auto"/>
            </w:tcBorders>
            <w:noWrap/>
            <w:vAlign w:val="center"/>
            <w:hideMark/>
          </w:tcPr>
          <w:p w14:paraId="0625A896"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2,000</w:t>
            </w:r>
          </w:p>
        </w:tc>
        <w:tc>
          <w:tcPr>
            <w:tcW w:w="1080" w:type="dxa"/>
            <w:tcBorders>
              <w:top w:val="nil"/>
              <w:left w:val="nil"/>
              <w:bottom w:val="single" w:sz="4" w:space="0" w:color="auto"/>
              <w:right w:val="single" w:sz="4" w:space="0" w:color="auto"/>
            </w:tcBorders>
            <w:noWrap/>
            <w:vAlign w:val="center"/>
            <w:hideMark/>
          </w:tcPr>
          <w:p w14:paraId="6DC12DB9"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2,000</w:t>
            </w:r>
          </w:p>
        </w:tc>
        <w:tc>
          <w:tcPr>
            <w:tcW w:w="1075" w:type="dxa"/>
            <w:tcBorders>
              <w:top w:val="nil"/>
              <w:left w:val="nil"/>
              <w:bottom w:val="single" w:sz="4" w:space="0" w:color="auto"/>
              <w:right w:val="single" w:sz="4" w:space="0" w:color="auto"/>
            </w:tcBorders>
            <w:noWrap/>
            <w:vAlign w:val="center"/>
            <w:hideMark/>
          </w:tcPr>
          <w:p w14:paraId="27040AFE"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2,000</w:t>
            </w:r>
          </w:p>
        </w:tc>
      </w:tr>
      <w:tr w:rsidR="00A775B2" w:rsidRPr="00A775B2" w14:paraId="424F76C0"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1DBA9324"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5</w:t>
            </w:r>
          </w:p>
        </w:tc>
        <w:tc>
          <w:tcPr>
            <w:tcW w:w="5243" w:type="dxa"/>
            <w:tcBorders>
              <w:top w:val="nil"/>
              <w:left w:val="nil"/>
              <w:bottom w:val="single" w:sz="4" w:space="0" w:color="auto"/>
              <w:right w:val="single" w:sz="4" w:space="0" w:color="auto"/>
            </w:tcBorders>
            <w:noWrap/>
            <w:vAlign w:val="center"/>
            <w:hideMark/>
          </w:tcPr>
          <w:p w14:paraId="19AB9B94" w14:textId="77777777" w:rsidR="00A775B2" w:rsidRPr="00A775B2" w:rsidRDefault="00A775B2" w:rsidP="00A775B2">
            <w:pPr>
              <w:spacing w:after="0" w:line="240" w:lineRule="auto"/>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არაფინანსური აქტივების ზრდა</w:t>
            </w:r>
          </w:p>
        </w:tc>
        <w:tc>
          <w:tcPr>
            <w:tcW w:w="1170" w:type="dxa"/>
            <w:tcBorders>
              <w:top w:val="nil"/>
              <w:left w:val="nil"/>
              <w:bottom w:val="single" w:sz="4" w:space="0" w:color="auto"/>
              <w:right w:val="single" w:sz="4" w:space="0" w:color="auto"/>
            </w:tcBorders>
            <w:noWrap/>
            <w:vAlign w:val="center"/>
            <w:hideMark/>
          </w:tcPr>
          <w:p w14:paraId="677C4BE3"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34,870</w:t>
            </w:r>
          </w:p>
        </w:tc>
        <w:tc>
          <w:tcPr>
            <w:tcW w:w="1170" w:type="dxa"/>
            <w:tcBorders>
              <w:top w:val="nil"/>
              <w:left w:val="nil"/>
              <w:bottom w:val="single" w:sz="4" w:space="0" w:color="auto"/>
              <w:right w:val="single" w:sz="4" w:space="0" w:color="auto"/>
            </w:tcBorders>
            <w:noWrap/>
            <w:vAlign w:val="center"/>
            <w:hideMark/>
          </w:tcPr>
          <w:p w14:paraId="26783C7A"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28,470</w:t>
            </w:r>
          </w:p>
        </w:tc>
        <w:tc>
          <w:tcPr>
            <w:tcW w:w="990" w:type="dxa"/>
            <w:tcBorders>
              <w:top w:val="nil"/>
              <w:left w:val="nil"/>
              <w:bottom w:val="single" w:sz="4" w:space="0" w:color="auto"/>
              <w:right w:val="single" w:sz="4" w:space="0" w:color="auto"/>
            </w:tcBorders>
            <w:noWrap/>
            <w:vAlign w:val="center"/>
            <w:hideMark/>
          </w:tcPr>
          <w:p w14:paraId="6DB4D535"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28,630</w:t>
            </w:r>
          </w:p>
        </w:tc>
        <w:tc>
          <w:tcPr>
            <w:tcW w:w="1080" w:type="dxa"/>
            <w:tcBorders>
              <w:top w:val="nil"/>
              <w:left w:val="nil"/>
              <w:bottom w:val="single" w:sz="4" w:space="0" w:color="auto"/>
              <w:right w:val="single" w:sz="4" w:space="0" w:color="auto"/>
            </w:tcBorders>
            <w:noWrap/>
            <w:vAlign w:val="center"/>
            <w:hideMark/>
          </w:tcPr>
          <w:p w14:paraId="4D6437A2"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20,490</w:t>
            </w:r>
          </w:p>
        </w:tc>
        <w:tc>
          <w:tcPr>
            <w:tcW w:w="1075" w:type="dxa"/>
            <w:tcBorders>
              <w:top w:val="nil"/>
              <w:left w:val="nil"/>
              <w:bottom w:val="single" w:sz="4" w:space="0" w:color="auto"/>
              <w:right w:val="single" w:sz="4" w:space="0" w:color="auto"/>
            </w:tcBorders>
            <w:noWrap/>
            <w:vAlign w:val="center"/>
            <w:hideMark/>
          </w:tcPr>
          <w:p w14:paraId="18B7128D"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10,700</w:t>
            </w:r>
          </w:p>
        </w:tc>
      </w:tr>
      <w:tr w:rsidR="00A775B2" w:rsidRPr="00A775B2" w14:paraId="339090F0" w14:textId="77777777" w:rsidTr="0030747A">
        <w:trPr>
          <w:trHeight w:val="300"/>
        </w:trPr>
        <w:tc>
          <w:tcPr>
            <w:tcW w:w="332" w:type="dxa"/>
            <w:tcBorders>
              <w:top w:val="nil"/>
              <w:left w:val="single" w:sz="4" w:space="0" w:color="auto"/>
              <w:bottom w:val="single" w:sz="4" w:space="0" w:color="auto"/>
              <w:right w:val="single" w:sz="4" w:space="0" w:color="auto"/>
            </w:tcBorders>
            <w:noWrap/>
            <w:vAlign w:val="center"/>
            <w:hideMark/>
          </w:tcPr>
          <w:p w14:paraId="7D8B812F"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4" w:space="0" w:color="auto"/>
              <w:right w:val="single" w:sz="4" w:space="0" w:color="auto"/>
            </w:tcBorders>
            <w:noWrap/>
            <w:vAlign w:val="center"/>
            <w:hideMark/>
          </w:tcPr>
          <w:p w14:paraId="6BE7D551" w14:textId="77777777" w:rsidR="00A775B2" w:rsidRPr="00A775B2" w:rsidRDefault="00A775B2" w:rsidP="00A775B2">
            <w:pPr>
              <w:spacing w:after="0" w:line="240" w:lineRule="auto"/>
              <w:rPr>
                <w:rFonts w:ascii="Sylfaen" w:eastAsia="Times New Roman" w:hAnsi="Sylfaen" w:cs="Calibri"/>
                <w:color w:val="000000"/>
                <w:sz w:val="14"/>
                <w:szCs w:val="14"/>
              </w:rPr>
            </w:pPr>
            <w:r w:rsidRPr="00A775B2">
              <w:rPr>
                <w:rFonts w:ascii="Sylfaen" w:eastAsia="Times New Roman" w:hAnsi="Sylfaen" w:cs="Calibri"/>
                <w:color w:val="000000"/>
                <w:sz w:val="14"/>
                <w:szCs w:val="14"/>
              </w:rPr>
              <w:t xml:space="preserve">  - კომპიუტერის შეძენა,პროექტორი</w:t>
            </w:r>
          </w:p>
        </w:tc>
        <w:tc>
          <w:tcPr>
            <w:tcW w:w="1170" w:type="dxa"/>
            <w:tcBorders>
              <w:top w:val="nil"/>
              <w:left w:val="nil"/>
              <w:bottom w:val="single" w:sz="4" w:space="0" w:color="auto"/>
              <w:right w:val="single" w:sz="4" w:space="0" w:color="auto"/>
            </w:tcBorders>
            <w:noWrap/>
            <w:vAlign w:val="center"/>
            <w:hideMark/>
          </w:tcPr>
          <w:p w14:paraId="37EF7E56"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34,870</w:t>
            </w:r>
          </w:p>
        </w:tc>
        <w:tc>
          <w:tcPr>
            <w:tcW w:w="1170" w:type="dxa"/>
            <w:tcBorders>
              <w:top w:val="nil"/>
              <w:left w:val="nil"/>
              <w:bottom w:val="single" w:sz="4" w:space="0" w:color="auto"/>
              <w:right w:val="single" w:sz="4" w:space="0" w:color="auto"/>
            </w:tcBorders>
            <w:noWrap/>
            <w:vAlign w:val="center"/>
            <w:hideMark/>
          </w:tcPr>
          <w:p w14:paraId="79CE7118"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28,470</w:t>
            </w:r>
          </w:p>
        </w:tc>
        <w:tc>
          <w:tcPr>
            <w:tcW w:w="990" w:type="dxa"/>
            <w:tcBorders>
              <w:top w:val="nil"/>
              <w:left w:val="nil"/>
              <w:bottom w:val="single" w:sz="4" w:space="0" w:color="auto"/>
              <w:right w:val="single" w:sz="4" w:space="0" w:color="auto"/>
            </w:tcBorders>
            <w:noWrap/>
            <w:vAlign w:val="center"/>
            <w:hideMark/>
          </w:tcPr>
          <w:p w14:paraId="7FD5AD56"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28,630</w:t>
            </w:r>
          </w:p>
        </w:tc>
        <w:tc>
          <w:tcPr>
            <w:tcW w:w="1080" w:type="dxa"/>
            <w:tcBorders>
              <w:top w:val="nil"/>
              <w:left w:val="nil"/>
              <w:bottom w:val="single" w:sz="4" w:space="0" w:color="auto"/>
              <w:right w:val="single" w:sz="4" w:space="0" w:color="auto"/>
            </w:tcBorders>
            <w:noWrap/>
            <w:vAlign w:val="center"/>
            <w:hideMark/>
          </w:tcPr>
          <w:p w14:paraId="4367B3C1"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20,490</w:t>
            </w:r>
          </w:p>
        </w:tc>
        <w:tc>
          <w:tcPr>
            <w:tcW w:w="1075" w:type="dxa"/>
            <w:tcBorders>
              <w:top w:val="nil"/>
              <w:left w:val="nil"/>
              <w:bottom w:val="single" w:sz="4" w:space="0" w:color="auto"/>
              <w:right w:val="single" w:sz="4" w:space="0" w:color="auto"/>
            </w:tcBorders>
            <w:noWrap/>
            <w:vAlign w:val="center"/>
            <w:hideMark/>
          </w:tcPr>
          <w:p w14:paraId="7C67C229"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10,700</w:t>
            </w:r>
          </w:p>
        </w:tc>
      </w:tr>
      <w:tr w:rsidR="00A775B2" w:rsidRPr="00A775B2" w14:paraId="52769D47" w14:textId="77777777" w:rsidTr="0030747A">
        <w:trPr>
          <w:trHeight w:val="300"/>
        </w:trPr>
        <w:tc>
          <w:tcPr>
            <w:tcW w:w="332" w:type="dxa"/>
            <w:tcBorders>
              <w:top w:val="nil"/>
              <w:left w:val="single" w:sz="4" w:space="0" w:color="auto"/>
              <w:bottom w:val="single" w:sz="8" w:space="0" w:color="auto"/>
              <w:right w:val="single" w:sz="4" w:space="0" w:color="auto"/>
            </w:tcBorders>
            <w:noWrap/>
            <w:vAlign w:val="center"/>
            <w:hideMark/>
          </w:tcPr>
          <w:p w14:paraId="4C150C59"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nil"/>
              <w:left w:val="nil"/>
              <w:bottom w:val="single" w:sz="8" w:space="0" w:color="auto"/>
              <w:right w:val="single" w:sz="4" w:space="0" w:color="auto"/>
            </w:tcBorders>
            <w:noWrap/>
            <w:vAlign w:val="center"/>
            <w:hideMark/>
          </w:tcPr>
          <w:p w14:paraId="5E877EE8" w14:textId="77777777" w:rsidR="00A775B2" w:rsidRPr="00A775B2" w:rsidRDefault="00A775B2" w:rsidP="00A775B2">
            <w:pPr>
              <w:spacing w:after="0" w:line="240" w:lineRule="auto"/>
              <w:jc w:val="right"/>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 xml:space="preserve">                ხარჯები სულ: </w:t>
            </w:r>
          </w:p>
        </w:tc>
        <w:tc>
          <w:tcPr>
            <w:tcW w:w="1170" w:type="dxa"/>
            <w:tcBorders>
              <w:top w:val="nil"/>
              <w:left w:val="nil"/>
              <w:bottom w:val="single" w:sz="8" w:space="0" w:color="auto"/>
              <w:right w:val="single" w:sz="4" w:space="0" w:color="auto"/>
            </w:tcBorders>
            <w:noWrap/>
            <w:vAlign w:val="center"/>
            <w:hideMark/>
          </w:tcPr>
          <w:p w14:paraId="0F1C7C8D"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207,400</w:t>
            </w:r>
          </w:p>
        </w:tc>
        <w:tc>
          <w:tcPr>
            <w:tcW w:w="1170" w:type="dxa"/>
            <w:tcBorders>
              <w:top w:val="nil"/>
              <w:left w:val="nil"/>
              <w:bottom w:val="single" w:sz="8" w:space="0" w:color="auto"/>
              <w:right w:val="single" w:sz="4" w:space="0" w:color="auto"/>
            </w:tcBorders>
            <w:noWrap/>
            <w:vAlign w:val="center"/>
            <w:hideMark/>
          </w:tcPr>
          <w:p w14:paraId="52E2E0C6"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210,000</w:t>
            </w:r>
          </w:p>
        </w:tc>
        <w:tc>
          <w:tcPr>
            <w:tcW w:w="990" w:type="dxa"/>
            <w:tcBorders>
              <w:top w:val="nil"/>
              <w:left w:val="nil"/>
              <w:bottom w:val="single" w:sz="8" w:space="0" w:color="auto"/>
              <w:right w:val="single" w:sz="4" w:space="0" w:color="auto"/>
            </w:tcBorders>
            <w:noWrap/>
            <w:vAlign w:val="center"/>
            <w:hideMark/>
          </w:tcPr>
          <w:p w14:paraId="64D5E491"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220,000</w:t>
            </w:r>
          </w:p>
        </w:tc>
        <w:tc>
          <w:tcPr>
            <w:tcW w:w="1080" w:type="dxa"/>
            <w:tcBorders>
              <w:top w:val="nil"/>
              <w:left w:val="nil"/>
              <w:bottom w:val="single" w:sz="8" w:space="0" w:color="auto"/>
              <w:right w:val="single" w:sz="4" w:space="0" w:color="auto"/>
            </w:tcBorders>
            <w:noWrap/>
            <w:vAlign w:val="center"/>
            <w:hideMark/>
          </w:tcPr>
          <w:p w14:paraId="7CAE8A4E"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230,000</w:t>
            </w:r>
          </w:p>
        </w:tc>
        <w:tc>
          <w:tcPr>
            <w:tcW w:w="1075" w:type="dxa"/>
            <w:tcBorders>
              <w:top w:val="nil"/>
              <w:left w:val="nil"/>
              <w:bottom w:val="single" w:sz="8" w:space="0" w:color="auto"/>
              <w:right w:val="single" w:sz="4" w:space="0" w:color="auto"/>
            </w:tcBorders>
            <w:noWrap/>
            <w:vAlign w:val="center"/>
            <w:hideMark/>
          </w:tcPr>
          <w:p w14:paraId="4EFCC74C"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240,000</w:t>
            </w:r>
          </w:p>
        </w:tc>
      </w:tr>
      <w:tr w:rsidR="00A775B2" w:rsidRPr="00A775B2" w14:paraId="22E078C0" w14:textId="77777777" w:rsidTr="0030747A">
        <w:trPr>
          <w:trHeight w:val="375"/>
        </w:trPr>
        <w:tc>
          <w:tcPr>
            <w:tcW w:w="332" w:type="dxa"/>
            <w:tcBorders>
              <w:top w:val="single" w:sz="8" w:space="0" w:color="auto"/>
              <w:left w:val="single" w:sz="4" w:space="0" w:color="auto"/>
              <w:bottom w:val="single" w:sz="4" w:space="0" w:color="auto"/>
              <w:right w:val="single" w:sz="4" w:space="0" w:color="auto"/>
            </w:tcBorders>
            <w:noWrap/>
            <w:vAlign w:val="center"/>
            <w:hideMark/>
          </w:tcPr>
          <w:p w14:paraId="2B7C9180" w14:textId="77777777" w:rsidR="00A775B2" w:rsidRPr="00A775B2" w:rsidRDefault="00A775B2" w:rsidP="00A775B2">
            <w:pPr>
              <w:spacing w:after="0" w:line="240" w:lineRule="auto"/>
              <w:jc w:val="center"/>
              <w:rPr>
                <w:rFonts w:ascii="Sylfaen" w:eastAsia="Times New Roman" w:hAnsi="Sylfaen" w:cs="Calibri"/>
                <w:color w:val="000000"/>
                <w:sz w:val="14"/>
                <w:szCs w:val="14"/>
              </w:rPr>
            </w:pPr>
            <w:r w:rsidRPr="00A775B2">
              <w:rPr>
                <w:rFonts w:ascii="Sylfaen" w:eastAsia="Times New Roman" w:hAnsi="Sylfaen" w:cs="Calibri"/>
                <w:color w:val="000000"/>
                <w:sz w:val="14"/>
                <w:szCs w:val="14"/>
              </w:rPr>
              <w:t> </w:t>
            </w:r>
          </w:p>
        </w:tc>
        <w:tc>
          <w:tcPr>
            <w:tcW w:w="5243" w:type="dxa"/>
            <w:tcBorders>
              <w:top w:val="single" w:sz="4" w:space="0" w:color="auto"/>
              <w:left w:val="nil"/>
              <w:bottom w:val="single" w:sz="4" w:space="0" w:color="auto"/>
              <w:right w:val="single" w:sz="4" w:space="0" w:color="auto"/>
            </w:tcBorders>
            <w:noWrap/>
            <w:vAlign w:val="center"/>
            <w:hideMark/>
          </w:tcPr>
          <w:p w14:paraId="64E693C5" w14:textId="77777777" w:rsidR="00A775B2" w:rsidRPr="00A775B2" w:rsidRDefault="00A775B2" w:rsidP="00A775B2">
            <w:pPr>
              <w:spacing w:after="0" w:line="240" w:lineRule="auto"/>
              <w:jc w:val="center"/>
              <w:rPr>
                <w:rFonts w:ascii="Sylfaen" w:eastAsia="Times New Roman" w:hAnsi="Sylfaen" w:cs="Calibri"/>
                <w:b/>
                <w:bCs/>
                <w:color w:val="000000"/>
                <w:sz w:val="14"/>
                <w:szCs w:val="14"/>
              </w:rPr>
            </w:pPr>
            <w:r w:rsidRPr="00A775B2">
              <w:rPr>
                <w:rFonts w:ascii="Sylfaen" w:eastAsia="Times New Roman" w:hAnsi="Sylfaen" w:cs="Calibri"/>
                <w:b/>
                <w:bCs/>
                <w:color w:val="000000"/>
                <w:sz w:val="14"/>
                <w:szCs w:val="14"/>
              </w:rPr>
              <w:t>სუბსიდია</w:t>
            </w:r>
          </w:p>
        </w:tc>
        <w:tc>
          <w:tcPr>
            <w:tcW w:w="1170" w:type="dxa"/>
            <w:tcBorders>
              <w:top w:val="nil"/>
              <w:left w:val="nil"/>
              <w:bottom w:val="single" w:sz="4" w:space="0" w:color="auto"/>
              <w:right w:val="single" w:sz="4" w:space="0" w:color="auto"/>
            </w:tcBorders>
            <w:noWrap/>
            <w:vAlign w:val="center"/>
            <w:hideMark/>
          </w:tcPr>
          <w:p w14:paraId="7CBFD636" w14:textId="77777777" w:rsidR="00A775B2" w:rsidRPr="00A775B2" w:rsidRDefault="00A775B2" w:rsidP="00A775B2">
            <w:pPr>
              <w:spacing w:after="0" w:line="240" w:lineRule="auto"/>
              <w:jc w:val="center"/>
              <w:rPr>
                <w:rFonts w:ascii="Sylfaen" w:eastAsia="Times New Roman" w:hAnsi="Sylfaen" w:cs="Calibri"/>
                <w:b/>
                <w:bCs/>
                <w:sz w:val="14"/>
                <w:szCs w:val="14"/>
              </w:rPr>
            </w:pPr>
            <w:r w:rsidRPr="00A775B2">
              <w:rPr>
                <w:rFonts w:ascii="Sylfaen" w:eastAsia="Times New Roman" w:hAnsi="Sylfaen" w:cs="Calibri"/>
                <w:b/>
                <w:bCs/>
                <w:sz w:val="14"/>
                <w:szCs w:val="14"/>
              </w:rPr>
              <w:t>207,400</w:t>
            </w:r>
          </w:p>
        </w:tc>
        <w:tc>
          <w:tcPr>
            <w:tcW w:w="1170" w:type="dxa"/>
            <w:tcBorders>
              <w:top w:val="nil"/>
              <w:left w:val="nil"/>
              <w:bottom w:val="single" w:sz="4" w:space="0" w:color="auto"/>
              <w:right w:val="single" w:sz="4" w:space="0" w:color="auto"/>
            </w:tcBorders>
            <w:noWrap/>
            <w:vAlign w:val="center"/>
            <w:hideMark/>
          </w:tcPr>
          <w:p w14:paraId="6689DA2A" w14:textId="77777777" w:rsidR="00A775B2" w:rsidRPr="00A775B2" w:rsidRDefault="00A775B2" w:rsidP="00A775B2">
            <w:pPr>
              <w:spacing w:after="0" w:line="240" w:lineRule="auto"/>
              <w:jc w:val="center"/>
              <w:rPr>
                <w:rFonts w:ascii="Sylfaen" w:eastAsia="Times New Roman" w:hAnsi="Sylfaen" w:cs="Calibri"/>
                <w:b/>
                <w:bCs/>
                <w:sz w:val="14"/>
                <w:szCs w:val="14"/>
              </w:rPr>
            </w:pPr>
            <w:r w:rsidRPr="00A775B2">
              <w:rPr>
                <w:rFonts w:ascii="Sylfaen" w:eastAsia="Times New Roman" w:hAnsi="Sylfaen" w:cs="Calibri"/>
                <w:b/>
                <w:bCs/>
                <w:sz w:val="14"/>
                <w:szCs w:val="14"/>
              </w:rPr>
              <w:t>210,000</w:t>
            </w:r>
          </w:p>
        </w:tc>
        <w:tc>
          <w:tcPr>
            <w:tcW w:w="990" w:type="dxa"/>
            <w:tcBorders>
              <w:top w:val="nil"/>
              <w:left w:val="nil"/>
              <w:bottom w:val="single" w:sz="4" w:space="0" w:color="auto"/>
              <w:right w:val="single" w:sz="4" w:space="0" w:color="auto"/>
            </w:tcBorders>
            <w:noWrap/>
            <w:vAlign w:val="center"/>
            <w:hideMark/>
          </w:tcPr>
          <w:p w14:paraId="51836389" w14:textId="77777777" w:rsidR="00A775B2" w:rsidRPr="00A775B2" w:rsidRDefault="00A775B2" w:rsidP="00A775B2">
            <w:pPr>
              <w:spacing w:after="0" w:line="240" w:lineRule="auto"/>
              <w:jc w:val="center"/>
              <w:rPr>
                <w:rFonts w:ascii="Sylfaen" w:eastAsia="Times New Roman" w:hAnsi="Sylfaen" w:cs="Calibri"/>
                <w:b/>
                <w:bCs/>
                <w:sz w:val="14"/>
                <w:szCs w:val="14"/>
              </w:rPr>
            </w:pPr>
            <w:r w:rsidRPr="00A775B2">
              <w:rPr>
                <w:rFonts w:ascii="Sylfaen" w:eastAsia="Times New Roman" w:hAnsi="Sylfaen" w:cs="Calibri"/>
                <w:b/>
                <w:bCs/>
                <w:sz w:val="14"/>
                <w:szCs w:val="14"/>
              </w:rPr>
              <w:t>220,000</w:t>
            </w:r>
          </w:p>
        </w:tc>
        <w:tc>
          <w:tcPr>
            <w:tcW w:w="1080" w:type="dxa"/>
            <w:tcBorders>
              <w:top w:val="nil"/>
              <w:left w:val="nil"/>
              <w:bottom w:val="single" w:sz="4" w:space="0" w:color="auto"/>
              <w:right w:val="single" w:sz="4" w:space="0" w:color="auto"/>
            </w:tcBorders>
            <w:noWrap/>
            <w:vAlign w:val="center"/>
            <w:hideMark/>
          </w:tcPr>
          <w:p w14:paraId="388E5649" w14:textId="77777777" w:rsidR="00A775B2" w:rsidRPr="00A775B2" w:rsidRDefault="00A775B2" w:rsidP="00A775B2">
            <w:pPr>
              <w:spacing w:after="0" w:line="240" w:lineRule="auto"/>
              <w:jc w:val="center"/>
              <w:rPr>
                <w:rFonts w:ascii="Sylfaen" w:eastAsia="Times New Roman" w:hAnsi="Sylfaen" w:cs="Calibri"/>
                <w:b/>
                <w:bCs/>
                <w:sz w:val="14"/>
                <w:szCs w:val="14"/>
              </w:rPr>
            </w:pPr>
            <w:r w:rsidRPr="00A775B2">
              <w:rPr>
                <w:rFonts w:ascii="Sylfaen" w:eastAsia="Times New Roman" w:hAnsi="Sylfaen" w:cs="Calibri"/>
                <w:b/>
                <w:bCs/>
                <w:sz w:val="14"/>
                <w:szCs w:val="14"/>
              </w:rPr>
              <w:t>230,000</w:t>
            </w:r>
          </w:p>
        </w:tc>
        <w:tc>
          <w:tcPr>
            <w:tcW w:w="1075" w:type="dxa"/>
            <w:tcBorders>
              <w:top w:val="nil"/>
              <w:left w:val="nil"/>
              <w:bottom w:val="single" w:sz="4" w:space="0" w:color="auto"/>
              <w:right w:val="single" w:sz="4" w:space="0" w:color="auto"/>
            </w:tcBorders>
            <w:noWrap/>
            <w:vAlign w:val="center"/>
            <w:hideMark/>
          </w:tcPr>
          <w:p w14:paraId="47910E5A" w14:textId="77777777" w:rsidR="00A775B2" w:rsidRPr="00A775B2" w:rsidRDefault="00A775B2" w:rsidP="00A775B2">
            <w:pPr>
              <w:spacing w:after="0" w:line="240" w:lineRule="auto"/>
              <w:jc w:val="center"/>
              <w:rPr>
                <w:rFonts w:ascii="Sylfaen" w:eastAsia="Times New Roman" w:hAnsi="Sylfaen" w:cs="Calibri"/>
                <w:b/>
                <w:bCs/>
                <w:sz w:val="14"/>
                <w:szCs w:val="14"/>
              </w:rPr>
            </w:pPr>
            <w:r w:rsidRPr="00A775B2">
              <w:rPr>
                <w:rFonts w:ascii="Sylfaen" w:eastAsia="Times New Roman" w:hAnsi="Sylfaen" w:cs="Calibri"/>
                <w:b/>
                <w:bCs/>
                <w:sz w:val="14"/>
                <w:szCs w:val="14"/>
              </w:rPr>
              <w:t>240,000</w:t>
            </w:r>
          </w:p>
        </w:tc>
      </w:tr>
    </w:tbl>
    <w:p w14:paraId="2A3A7229" w14:textId="77777777" w:rsidR="00A775B2" w:rsidRPr="00A775B2" w:rsidRDefault="00A775B2" w:rsidP="00057FC9">
      <w:pPr>
        <w:widowControl w:val="0"/>
        <w:autoSpaceDE w:val="0"/>
        <w:autoSpaceDN w:val="0"/>
        <w:adjustRightInd w:val="0"/>
        <w:spacing w:after="0"/>
        <w:ind w:firstLine="475"/>
        <w:rPr>
          <w:sz w:val="14"/>
          <w:szCs w:val="14"/>
          <w:lang w:val="ka-GE"/>
        </w:rPr>
      </w:pPr>
    </w:p>
    <w:p w14:paraId="39A87DDA" w14:textId="0FB9ED18" w:rsidR="00157215" w:rsidRPr="00341ABC" w:rsidRDefault="00157215" w:rsidP="00157215">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2.  </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სოციალური დაცვა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01</w:t>
      </w:r>
      <w:r w:rsidRPr="00341ABC">
        <w:rPr>
          <w:rFonts w:ascii="Sylfaen" w:hAnsi="Sylfaen"/>
          <w:b/>
          <w:bCs/>
          <w:sz w:val="16"/>
          <w:szCs w:val="16"/>
          <w:lang w:val="ka-GE"/>
        </w:rPr>
        <w:t>)</w:t>
      </w:r>
    </w:p>
    <w:p w14:paraId="0FF0F980" w14:textId="182BC76F" w:rsidR="00157215" w:rsidRDefault="00157215" w:rsidP="00157215">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78AFC91D" w14:textId="3E19248E" w:rsidR="00A1179B" w:rsidRDefault="00157215" w:rsidP="00157215">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r w:rsidR="00E27D9E">
        <w:rPr>
          <w:rFonts w:ascii="Sylfaen" w:hAnsi="Sylfaen" w:cs="Sylfaen"/>
          <w:iCs/>
          <w:sz w:val="16"/>
          <w:szCs w:val="16"/>
          <w:lang w:val="ka-GE"/>
        </w:rPr>
        <w:t xml:space="preserve">პროგრამა ითვალისწინებს მუნიციპალიტეტში </w:t>
      </w:r>
      <w:r w:rsidR="00F87BFD">
        <w:rPr>
          <w:rFonts w:ascii="Sylfaen" w:hAnsi="Sylfaen" w:cs="Sylfaen"/>
          <w:iCs/>
          <w:sz w:val="16"/>
          <w:szCs w:val="16"/>
          <w:lang w:val="ka-GE"/>
        </w:rPr>
        <w:t>რეგისტრირებული მოქალაქეების</w:t>
      </w:r>
      <w:r w:rsidR="00E27D9E">
        <w:rPr>
          <w:rFonts w:ascii="Sylfaen" w:hAnsi="Sylfaen" w:cs="Sylfaen"/>
          <w:iCs/>
          <w:sz w:val="16"/>
          <w:szCs w:val="16"/>
          <w:lang w:val="ka-GE"/>
        </w:rPr>
        <w:t xml:space="preserve"> სხვადასხვა </w:t>
      </w:r>
      <w:r w:rsidR="00F87BFD">
        <w:rPr>
          <w:rFonts w:ascii="Sylfaen" w:hAnsi="Sylfaen" w:cs="Sylfaen"/>
          <w:iCs/>
          <w:sz w:val="16"/>
          <w:szCs w:val="16"/>
        </w:rPr>
        <w:t>სოციალური პროგრამები</w:t>
      </w:r>
      <w:r w:rsidR="00F87BFD">
        <w:rPr>
          <w:rFonts w:ascii="Sylfaen" w:hAnsi="Sylfaen" w:cs="Sylfaen"/>
          <w:iCs/>
          <w:sz w:val="16"/>
          <w:szCs w:val="16"/>
          <w:lang w:val="ka-GE"/>
        </w:rPr>
        <w:t>თ უზრუნველყოფას</w:t>
      </w:r>
      <w:r w:rsidR="00A1179B">
        <w:rPr>
          <w:rFonts w:ascii="Sylfaen" w:hAnsi="Sylfaen" w:cs="Sylfaen"/>
          <w:iCs/>
          <w:sz w:val="16"/>
          <w:szCs w:val="16"/>
          <w:lang w:val="ka-GE"/>
        </w:rPr>
        <w:t xml:space="preserve">. </w:t>
      </w:r>
      <w:r w:rsidR="00F87BFD">
        <w:rPr>
          <w:rFonts w:ascii="Sylfaen" w:hAnsi="Sylfaen" w:cs="Sylfaen"/>
          <w:iCs/>
          <w:sz w:val="16"/>
          <w:szCs w:val="16"/>
          <w:lang w:val="ka-GE"/>
        </w:rPr>
        <w:t xml:space="preserve"> აღნიშნული პროგრამა მოიცავს შემდეგ ქვეპროგრამებს:</w:t>
      </w:r>
    </w:p>
    <w:p w14:paraId="2AA06D28" w14:textId="236EB026" w:rsidR="00157215" w:rsidRPr="00A1179B" w:rsidRDefault="00F87BFD" w:rsidP="002902C2">
      <w:pPr>
        <w:pStyle w:val="ListParagraph"/>
        <w:widowControl w:val="0"/>
        <w:numPr>
          <w:ilvl w:val="0"/>
          <w:numId w:val="11"/>
        </w:numPr>
        <w:autoSpaceDE w:val="0"/>
        <w:autoSpaceDN w:val="0"/>
        <w:adjustRightInd w:val="0"/>
        <w:spacing w:after="0"/>
        <w:jc w:val="both"/>
        <w:rPr>
          <w:rFonts w:ascii="Sylfaen" w:hAnsi="Sylfaen"/>
          <w:bCs/>
          <w:sz w:val="16"/>
          <w:szCs w:val="16"/>
          <w:lang w:val="ka-GE"/>
        </w:rPr>
      </w:pPr>
      <w:r w:rsidRPr="00A1179B">
        <w:rPr>
          <w:rFonts w:ascii="Sylfaen" w:hAnsi="Sylfaen"/>
          <w:bCs/>
          <w:sz w:val="16"/>
          <w:szCs w:val="16"/>
          <w:lang w:val="ka-GE"/>
        </w:rPr>
        <w:t>ავადმყოფთა სოციალური დაცვა;</w:t>
      </w:r>
    </w:p>
    <w:p w14:paraId="401DD2D4" w14:textId="0CFC31C3" w:rsidR="00F87BFD" w:rsidRPr="00A1179B" w:rsidRDefault="00F87BFD" w:rsidP="002902C2">
      <w:pPr>
        <w:pStyle w:val="ListParagraph"/>
        <w:widowControl w:val="0"/>
        <w:numPr>
          <w:ilvl w:val="0"/>
          <w:numId w:val="11"/>
        </w:numPr>
        <w:autoSpaceDE w:val="0"/>
        <w:autoSpaceDN w:val="0"/>
        <w:adjustRightInd w:val="0"/>
        <w:spacing w:after="0"/>
        <w:jc w:val="both"/>
        <w:rPr>
          <w:rFonts w:ascii="Sylfaen" w:hAnsi="Sylfaen" w:cs="Sylfaen"/>
          <w:iCs/>
          <w:sz w:val="16"/>
          <w:szCs w:val="16"/>
          <w:lang w:val="ka-GE"/>
        </w:rPr>
      </w:pPr>
      <w:r w:rsidRPr="00A1179B">
        <w:rPr>
          <w:rFonts w:ascii="Sylfaen" w:hAnsi="Sylfaen"/>
          <w:bCs/>
          <w:sz w:val="16"/>
          <w:szCs w:val="16"/>
          <w:lang w:val="ka-GE"/>
        </w:rPr>
        <w:t>შეზღუდული შესაძლებლობის პირთა სოციალური დაცვა;</w:t>
      </w:r>
    </w:p>
    <w:p w14:paraId="420DCCF2" w14:textId="36DE7A7B" w:rsidR="00F87BFD" w:rsidRPr="00A1179B" w:rsidRDefault="00F87BFD" w:rsidP="002902C2">
      <w:pPr>
        <w:pStyle w:val="ListParagraph"/>
        <w:widowControl w:val="0"/>
        <w:numPr>
          <w:ilvl w:val="0"/>
          <w:numId w:val="11"/>
        </w:numPr>
        <w:autoSpaceDE w:val="0"/>
        <w:autoSpaceDN w:val="0"/>
        <w:adjustRightInd w:val="0"/>
        <w:spacing w:after="0"/>
        <w:jc w:val="both"/>
        <w:rPr>
          <w:rFonts w:ascii="Sylfaen" w:hAnsi="Sylfaen" w:cs="Sylfaen"/>
          <w:iCs/>
          <w:sz w:val="16"/>
          <w:szCs w:val="16"/>
          <w:lang w:val="ka-GE"/>
        </w:rPr>
      </w:pPr>
      <w:r w:rsidRPr="00A1179B">
        <w:rPr>
          <w:rFonts w:ascii="Sylfaen" w:hAnsi="Sylfaen"/>
          <w:bCs/>
          <w:sz w:val="16"/>
          <w:szCs w:val="16"/>
          <w:lang w:val="ka-GE"/>
        </w:rPr>
        <w:t>ობოლი ბავშვების, მრავალშვილიანი ოჯახებისა და ბავშვის შეძენასთან დაკავშირებული დახმარების ღონისძიებები;</w:t>
      </w:r>
    </w:p>
    <w:p w14:paraId="100D99A0" w14:textId="4DFDB212" w:rsidR="00F87BFD" w:rsidRPr="002902C2" w:rsidRDefault="00F87BFD" w:rsidP="002902C2">
      <w:pPr>
        <w:pStyle w:val="ListParagraph"/>
        <w:widowControl w:val="0"/>
        <w:numPr>
          <w:ilvl w:val="0"/>
          <w:numId w:val="11"/>
        </w:numPr>
        <w:autoSpaceDE w:val="0"/>
        <w:autoSpaceDN w:val="0"/>
        <w:adjustRightInd w:val="0"/>
        <w:spacing w:after="0"/>
        <w:jc w:val="both"/>
        <w:rPr>
          <w:rFonts w:ascii="Sylfaen" w:hAnsi="Sylfaen"/>
          <w:bCs/>
          <w:sz w:val="16"/>
          <w:szCs w:val="16"/>
          <w:lang w:val="ka-GE"/>
        </w:rPr>
      </w:pPr>
      <w:r w:rsidRPr="00A1179B">
        <w:rPr>
          <w:rFonts w:ascii="Sylfaen" w:hAnsi="Sylfaen"/>
          <w:bCs/>
          <w:sz w:val="16"/>
          <w:szCs w:val="16"/>
          <w:lang w:val="ka-GE"/>
        </w:rPr>
        <w:t>ვეტერანთა დაკრძალვის ღონისძიებები;</w:t>
      </w:r>
    </w:p>
    <w:p w14:paraId="048DB858" w14:textId="2A83672C" w:rsidR="00A1179B" w:rsidRPr="002902C2" w:rsidRDefault="00A1179B" w:rsidP="002902C2">
      <w:pPr>
        <w:pStyle w:val="ListParagraph"/>
        <w:widowControl w:val="0"/>
        <w:numPr>
          <w:ilvl w:val="0"/>
          <w:numId w:val="11"/>
        </w:numPr>
        <w:autoSpaceDE w:val="0"/>
        <w:autoSpaceDN w:val="0"/>
        <w:adjustRightInd w:val="0"/>
        <w:spacing w:after="0"/>
        <w:jc w:val="both"/>
        <w:rPr>
          <w:rFonts w:ascii="Sylfaen" w:hAnsi="Sylfaen"/>
          <w:bCs/>
          <w:sz w:val="16"/>
          <w:szCs w:val="16"/>
          <w:lang w:val="ka-GE"/>
        </w:rPr>
      </w:pPr>
      <w:r w:rsidRPr="00A1179B">
        <w:rPr>
          <w:rFonts w:ascii="Sylfaen" w:hAnsi="Sylfaen"/>
          <w:bCs/>
          <w:sz w:val="16"/>
          <w:szCs w:val="16"/>
          <w:lang w:val="ka-GE"/>
        </w:rPr>
        <w:t xml:space="preserve">სტიქიური უბედურების შედეგად დაზარალებული ოჯახების სოციალური დაცვა; </w:t>
      </w:r>
    </w:p>
    <w:p w14:paraId="4BE5C76F" w14:textId="0E19D628" w:rsidR="00A1179B" w:rsidRPr="002902C2" w:rsidRDefault="00A1179B" w:rsidP="002902C2">
      <w:pPr>
        <w:pStyle w:val="ListParagraph"/>
        <w:widowControl w:val="0"/>
        <w:numPr>
          <w:ilvl w:val="0"/>
          <w:numId w:val="11"/>
        </w:numPr>
        <w:autoSpaceDE w:val="0"/>
        <w:autoSpaceDN w:val="0"/>
        <w:adjustRightInd w:val="0"/>
        <w:spacing w:after="0"/>
        <w:jc w:val="both"/>
        <w:rPr>
          <w:rFonts w:ascii="Sylfaen" w:hAnsi="Sylfaen"/>
          <w:bCs/>
          <w:sz w:val="16"/>
          <w:szCs w:val="16"/>
          <w:lang w:val="ka-GE"/>
        </w:rPr>
      </w:pPr>
      <w:r w:rsidRPr="00A1179B">
        <w:rPr>
          <w:rFonts w:ascii="Sylfaen" w:hAnsi="Sylfaen"/>
          <w:bCs/>
          <w:sz w:val="16"/>
          <w:szCs w:val="16"/>
          <w:lang w:val="ka-GE"/>
        </w:rPr>
        <w:t xml:space="preserve">8 მარტის, 9 და 26 მაისის, 17 ოქტომბერის და საახალწლო დღესასწაულებთან დაკავშირებით ვეტერანთა ერთჯერადი დახმარება; </w:t>
      </w:r>
    </w:p>
    <w:p w14:paraId="4920C165" w14:textId="103987D6" w:rsidR="00A1179B" w:rsidRPr="002902C2" w:rsidRDefault="00A1179B" w:rsidP="002902C2">
      <w:pPr>
        <w:pStyle w:val="ListParagraph"/>
        <w:widowControl w:val="0"/>
        <w:numPr>
          <w:ilvl w:val="0"/>
          <w:numId w:val="11"/>
        </w:numPr>
        <w:autoSpaceDE w:val="0"/>
        <w:autoSpaceDN w:val="0"/>
        <w:adjustRightInd w:val="0"/>
        <w:spacing w:after="0"/>
        <w:jc w:val="both"/>
        <w:rPr>
          <w:rFonts w:ascii="Sylfaen" w:hAnsi="Sylfaen"/>
          <w:bCs/>
          <w:sz w:val="16"/>
          <w:szCs w:val="16"/>
          <w:lang w:val="ka-GE"/>
        </w:rPr>
      </w:pPr>
      <w:r w:rsidRPr="00A1179B">
        <w:rPr>
          <w:rFonts w:ascii="Sylfaen" w:hAnsi="Sylfaen"/>
          <w:bCs/>
          <w:sz w:val="16"/>
          <w:szCs w:val="16"/>
          <w:lang w:val="ka-GE"/>
        </w:rPr>
        <w:t xml:space="preserve">არასაპენსიო ასაკის შშმ პირების, სამამულო ომის ვეტერანებისა და საქართველოს ტერიტორიული მთლიანობისათვის ბრძოლაში დაღუპულთა და შშმ პირთა ოჯახების სოციალური დახმარების ღონისძიებები; </w:t>
      </w:r>
    </w:p>
    <w:p w14:paraId="61F23D2A" w14:textId="252162DB" w:rsidR="00FC4ECF" w:rsidRDefault="00FC4ECF" w:rsidP="00FC4ECF">
      <w:pPr>
        <w:pStyle w:val="ListParagraph"/>
        <w:widowControl w:val="0"/>
        <w:numPr>
          <w:ilvl w:val="0"/>
          <w:numId w:val="11"/>
        </w:numPr>
        <w:autoSpaceDE w:val="0"/>
        <w:autoSpaceDN w:val="0"/>
        <w:adjustRightInd w:val="0"/>
        <w:spacing w:after="0"/>
        <w:jc w:val="both"/>
        <w:rPr>
          <w:rFonts w:ascii="Sylfaen" w:hAnsi="Sylfaen"/>
          <w:bCs/>
          <w:sz w:val="16"/>
          <w:szCs w:val="16"/>
          <w:lang w:val="ka-GE"/>
        </w:rPr>
      </w:pPr>
      <w:r w:rsidRPr="00FC4ECF">
        <w:rPr>
          <w:rFonts w:ascii="Sylfaen" w:hAnsi="Sylfaen"/>
          <w:bCs/>
          <w:sz w:val="16"/>
          <w:szCs w:val="16"/>
          <w:lang w:val="ka-GE"/>
        </w:rPr>
        <w:t>ას წელს გადაცილებულ ხანდაზმულთა სოციალური დაცვის  და მოვლა-პატრონობის გრეშე დარჩენილ მიცვალებულთა დაკრძალვის ღონისძიებები</w:t>
      </w:r>
      <w:r>
        <w:rPr>
          <w:rFonts w:ascii="Sylfaen" w:hAnsi="Sylfaen"/>
          <w:bCs/>
          <w:sz w:val="16"/>
          <w:szCs w:val="16"/>
          <w:lang w:val="ka-GE"/>
        </w:rPr>
        <w:t>;</w:t>
      </w:r>
    </w:p>
    <w:p w14:paraId="32C31545" w14:textId="1A76FDC5" w:rsidR="00A1179B" w:rsidRPr="002902C2" w:rsidRDefault="00A1179B" w:rsidP="00FC4ECF">
      <w:pPr>
        <w:pStyle w:val="ListParagraph"/>
        <w:widowControl w:val="0"/>
        <w:numPr>
          <w:ilvl w:val="0"/>
          <w:numId w:val="11"/>
        </w:numPr>
        <w:autoSpaceDE w:val="0"/>
        <w:autoSpaceDN w:val="0"/>
        <w:adjustRightInd w:val="0"/>
        <w:spacing w:after="0"/>
        <w:jc w:val="both"/>
        <w:rPr>
          <w:rFonts w:ascii="Sylfaen" w:hAnsi="Sylfaen"/>
          <w:bCs/>
          <w:sz w:val="16"/>
          <w:szCs w:val="16"/>
          <w:lang w:val="ka-GE"/>
        </w:rPr>
      </w:pPr>
      <w:r w:rsidRPr="00A1179B">
        <w:rPr>
          <w:rFonts w:ascii="Sylfaen" w:hAnsi="Sylfaen"/>
          <w:bCs/>
          <w:sz w:val="16"/>
          <w:szCs w:val="16"/>
          <w:lang w:val="ka-GE"/>
        </w:rPr>
        <w:t>ოკუპირებულ ტერიტორიებთან გამყოფი ხაზის მიმდებარე სოფლებში მცხოვრები ოჯახებისათვის ერთჯერადი დახმარება;</w:t>
      </w:r>
    </w:p>
    <w:p w14:paraId="0113CFD0" w14:textId="79CE8FF7" w:rsidR="00A1179B" w:rsidRPr="002902C2" w:rsidRDefault="00A1179B" w:rsidP="002902C2">
      <w:pPr>
        <w:pStyle w:val="ListParagraph"/>
        <w:widowControl w:val="0"/>
        <w:numPr>
          <w:ilvl w:val="0"/>
          <w:numId w:val="11"/>
        </w:numPr>
        <w:autoSpaceDE w:val="0"/>
        <w:autoSpaceDN w:val="0"/>
        <w:adjustRightInd w:val="0"/>
        <w:spacing w:after="0"/>
        <w:jc w:val="both"/>
        <w:rPr>
          <w:rFonts w:ascii="Sylfaen" w:hAnsi="Sylfaen"/>
          <w:bCs/>
          <w:sz w:val="16"/>
          <w:szCs w:val="16"/>
          <w:lang w:val="ka-GE"/>
        </w:rPr>
      </w:pPr>
      <w:r w:rsidRPr="00A1179B">
        <w:rPr>
          <w:rFonts w:ascii="Sylfaen" w:hAnsi="Sylfaen"/>
          <w:bCs/>
          <w:sz w:val="16"/>
          <w:szCs w:val="16"/>
          <w:lang w:val="ka-GE"/>
        </w:rPr>
        <w:t>ბავშვების უფლებების დაცვისა და მხარდაჭერის პროგრამა.</w:t>
      </w:r>
    </w:p>
    <w:p w14:paraId="2AFCC8CD" w14:textId="309F4879" w:rsidR="00AF267C" w:rsidRDefault="00A1179B" w:rsidP="00AF267C">
      <w:pPr>
        <w:widowControl w:val="0"/>
        <w:autoSpaceDE w:val="0"/>
        <w:autoSpaceDN w:val="0"/>
        <w:adjustRightInd w:val="0"/>
        <w:spacing w:after="0"/>
        <w:ind w:firstLine="547"/>
        <w:jc w:val="both"/>
      </w:pPr>
      <w:r>
        <w:rPr>
          <w:rFonts w:ascii="Sylfaen" w:hAnsi="Sylfaen" w:cs="Sylfaen"/>
          <w:b/>
          <w:iCs/>
          <w:sz w:val="16"/>
          <w:szCs w:val="16"/>
          <w:lang w:val="ka-GE"/>
        </w:rPr>
        <w:t>პრ</w:t>
      </w:r>
      <w:r w:rsidR="00157215" w:rsidRPr="00402D26">
        <w:rPr>
          <w:rFonts w:ascii="Sylfaen" w:hAnsi="Sylfaen" w:cs="Sylfaen"/>
          <w:b/>
          <w:iCs/>
          <w:sz w:val="16"/>
          <w:szCs w:val="16"/>
          <w:lang w:val="ka-GE"/>
        </w:rPr>
        <w:t>ოგრამის მიზანია</w:t>
      </w:r>
      <w:r w:rsidR="00157215">
        <w:rPr>
          <w:rFonts w:ascii="Sylfaen" w:hAnsi="Sylfaen" w:cs="Sylfaen"/>
          <w:b/>
          <w:iCs/>
          <w:sz w:val="16"/>
          <w:szCs w:val="16"/>
          <w:lang w:val="ka-GE"/>
        </w:rPr>
        <w:t>:</w:t>
      </w:r>
      <w:r w:rsidR="00157215" w:rsidRPr="00526B29">
        <w:rPr>
          <w:rFonts w:ascii="Sylfaen" w:hAnsi="Sylfaen" w:cs="Sylfaen"/>
          <w:iCs/>
          <w:sz w:val="16"/>
          <w:szCs w:val="16"/>
          <w:lang w:val="ka-GE"/>
        </w:rPr>
        <w:t xml:space="preserve"> </w:t>
      </w:r>
      <w:r w:rsidR="00AF267C" w:rsidRPr="00AF267C">
        <w:rPr>
          <w:rFonts w:ascii="Sylfaen" w:hAnsi="Sylfaen" w:cs="Sylfaen"/>
          <w:iCs/>
          <w:sz w:val="16"/>
          <w:szCs w:val="16"/>
          <w:lang w:val="ka-GE"/>
        </w:rPr>
        <w:t xml:space="preserve">მოსახლეობის კეთილდღეობის ამაღლება, სოციალური უთანასწორობის შემცირება და იმ ადამიანების </w:t>
      </w:r>
      <w:r w:rsidR="00AF267C">
        <w:rPr>
          <w:rFonts w:ascii="Sylfaen" w:hAnsi="Sylfaen" w:cs="Sylfaen"/>
          <w:iCs/>
          <w:sz w:val="16"/>
          <w:szCs w:val="16"/>
          <w:lang w:val="ka-GE"/>
        </w:rPr>
        <w:t>მხარდაჭერა</w:t>
      </w:r>
      <w:r w:rsidR="00AF267C" w:rsidRPr="00AF267C">
        <w:rPr>
          <w:rFonts w:ascii="Sylfaen" w:hAnsi="Sylfaen" w:cs="Sylfaen"/>
          <w:iCs/>
          <w:sz w:val="16"/>
          <w:szCs w:val="16"/>
          <w:lang w:val="ka-GE"/>
        </w:rPr>
        <w:t>, რომლებიც განსაკუთრებულ საჭიროებას ან რისკის ჯგუფს მიეკუთვნებიან.</w:t>
      </w:r>
    </w:p>
    <w:p w14:paraId="75DFD8CC" w14:textId="10CD25F0" w:rsidR="00157215" w:rsidRPr="00F70658" w:rsidRDefault="00157215" w:rsidP="00B54A3D">
      <w:pPr>
        <w:spacing w:after="480" w:line="240" w:lineRule="auto"/>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sidR="00A1179B">
        <w:rPr>
          <w:rFonts w:ascii="Sylfaen" w:hAnsi="Sylfaen" w:cs="Sylfaen"/>
          <w:b/>
          <w:bCs/>
          <w:iCs/>
          <w:color w:val="385623"/>
          <w:sz w:val="16"/>
          <w:szCs w:val="16"/>
          <w:lang w:val="ka-GE"/>
        </w:rPr>
        <w:t>საბოლოო</w:t>
      </w:r>
      <w:r w:rsidRPr="00752C03">
        <w:rPr>
          <w:rFonts w:ascii="Sylfaen" w:hAnsi="Sylfaen" w:cs="Sylfaen"/>
          <w:b/>
          <w:bCs/>
          <w:iCs/>
          <w:color w:val="385623"/>
          <w:sz w:val="16"/>
          <w:szCs w:val="16"/>
          <w:lang w:val="ka-GE"/>
        </w:rPr>
        <w:t xml:space="preserve">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00AF267C">
        <w:rPr>
          <w:rFonts w:ascii="Sylfaen" w:hAnsi="Sylfaen" w:cs="Sylfaen"/>
          <w:iCs/>
          <w:sz w:val="16"/>
          <w:szCs w:val="16"/>
          <w:lang w:val="ka-GE"/>
        </w:rPr>
        <w:t>მოსახლეობის ფინანსური რისკების შემცირება</w:t>
      </w:r>
      <w:r w:rsidR="00F70658">
        <w:rPr>
          <w:rFonts w:ascii="Sylfaen" w:hAnsi="Sylfaen" w:cs="Sylfaen"/>
          <w:iCs/>
          <w:sz w:val="16"/>
          <w:szCs w:val="16"/>
          <w:lang w:val="ka-GE"/>
        </w:rPr>
        <w:t xml:space="preserve">, სამედიცინო </w:t>
      </w:r>
      <w:r w:rsidR="00F70658" w:rsidRPr="001553DD">
        <w:rPr>
          <w:rFonts w:ascii="Sylfaen" w:hAnsi="Sylfaen" w:cs="Sylfaen"/>
          <w:iCs/>
          <w:sz w:val="16"/>
          <w:szCs w:val="16"/>
          <w:lang w:val="ka-GE"/>
        </w:rPr>
        <w:t>სერვისებზე ფინანსური ხელმისაწვდომობის გაზრდა</w:t>
      </w:r>
      <w:r w:rsidR="00F70658">
        <w:rPr>
          <w:rFonts w:ascii="Sylfaen" w:hAnsi="Sylfaen" w:cs="Sylfaen"/>
          <w:iCs/>
          <w:sz w:val="16"/>
          <w:szCs w:val="16"/>
          <w:lang w:val="ka-GE"/>
        </w:rPr>
        <w:t xml:space="preserve">, </w:t>
      </w:r>
      <w:r w:rsidR="00B54A3D" w:rsidRPr="00B54A3D">
        <w:rPr>
          <w:rFonts w:ascii="Sylfaen" w:hAnsi="Sylfaen" w:cs="Sylfaen"/>
          <w:iCs/>
          <w:sz w:val="16"/>
          <w:szCs w:val="16"/>
          <w:lang w:val="ka-GE"/>
        </w:rPr>
        <w:t>შშმ პირთა სოციალური ინტეგრაცია და დამოუკიდებელი ცხოვრების მხარდაჭერა</w:t>
      </w:r>
      <w:r w:rsidR="00B54A3D">
        <w:rPr>
          <w:rFonts w:ascii="Sylfaen" w:hAnsi="Sylfaen" w:cs="Sylfaen"/>
          <w:iCs/>
          <w:sz w:val="16"/>
          <w:szCs w:val="16"/>
          <w:lang w:val="ka-GE"/>
        </w:rPr>
        <w:t xml:space="preserve">, </w:t>
      </w:r>
      <w:r w:rsidR="00B54A3D" w:rsidRPr="00B54A3D">
        <w:rPr>
          <w:rFonts w:ascii="Sylfaen" w:hAnsi="Sylfaen" w:cs="Sylfaen"/>
          <w:iCs/>
          <w:sz w:val="16"/>
          <w:szCs w:val="16"/>
          <w:lang w:val="ka-GE"/>
        </w:rPr>
        <w:t xml:space="preserve">სოციალური მხარდაჭერით მოწყვლადი ჯგუფებისა და ბავშვთა სოციალური დაცვა, </w:t>
      </w:r>
      <w:r w:rsidR="00F70658" w:rsidRPr="001553DD">
        <w:rPr>
          <w:rFonts w:ascii="Sylfaen" w:hAnsi="Sylfaen" w:cs="Sylfaen"/>
          <w:iCs/>
          <w:sz w:val="16"/>
          <w:szCs w:val="16"/>
          <w:lang w:val="ka-GE"/>
        </w:rPr>
        <w:t>ოჯახების ფინანსური სტაბილურობის მხარდაჭერა</w:t>
      </w:r>
      <w:r w:rsidR="00F70658" w:rsidRPr="00F70658">
        <w:rPr>
          <w:rFonts w:ascii="Sylfaen" w:hAnsi="Sylfaen" w:cs="Sylfaen"/>
          <w:iCs/>
          <w:sz w:val="16"/>
          <w:szCs w:val="16"/>
          <w:lang w:val="ka-GE"/>
        </w:rPr>
        <w:t>.</w:t>
      </w:r>
    </w:p>
    <w:tbl>
      <w:tblPr>
        <w:tblW w:w="0" w:type="auto"/>
        <w:tblLook w:val="04A0" w:firstRow="1" w:lastRow="0" w:firstColumn="1" w:lastColumn="0" w:noHBand="0" w:noVBand="1"/>
      </w:tblPr>
      <w:tblGrid>
        <w:gridCol w:w="3070"/>
        <w:gridCol w:w="1106"/>
        <w:gridCol w:w="1106"/>
        <w:gridCol w:w="1106"/>
        <w:gridCol w:w="1142"/>
        <w:gridCol w:w="1106"/>
        <w:gridCol w:w="1205"/>
        <w:gridCol w:w="1219"/>
      </w:tblGrid>
      <w:tr w:rsidR="00B54A3D" w:rsidRPr="00A70E8E" w14:paraId="48DC95EF" w14:textId="77777777" w:rsidTr="00B54A3D">
        <w:trPr>
          <w:trHeight w:val="350"/>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17A24FD0" w14:textId="276B4D0F" w:rsidR="00B54A3D" w:rsidRPr="00A70E8E" w:rsidRDefault="00B54A3D" w:rsidP="00B54A3D">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შეფასების ინდიკატორები</w:t>
            </w:r>
          </w:p>
        </w:tc>
      </w:tr>
      <w:tr w:rsidR="00B54A3D" w:rsidRPr="00A70E8E" w14:paraId="091B1C49" w14:textId="77777777" w:rsidTr="00B54A3D">
        <w:trPr>
          <w:trHeight w:val="465"/>
        </w:trPr>
        <w:tc>
          <w:tcPr>
            <w:tcW w:w="3070" w:type="dxa"/>
            <w:tcBorders>
              <w:top w:val="single" w:sz="4" w:space="0" w:color="auto"/>
              <w:left w:val="single" w:sz="4" w:space="0" w:color="auto"/>
              <w:bottom w:val="single" w:sz="4" w:space="0" w:color="auto"/>
              <w:right w:val="single" w:sz="4" w:space="0" w:color="auto"/>
            </w:tcBorders>
            <w:shd w:val="clear" w:color="000000" w:fill="EBF1DE"/>
            <w:vAlign w:val="center"/>
            <w:hideMark/>
          </w:tcPr>
          <w:p w14:paraId="5170D494" w14:textId="77777777" w:rsidR="00B54A3D" w:rsidRPr="00A70E8E" w:rsidRDefault="00B54A3D" w:rsidP="00782A46">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საბოლოო შედეგი (OUTCOME)</w:t>
            </w:r>
          </w:p>
        </w:tc>
        <w:tc>
          <w:tcPr>
            <w:tcW w:w="1106" w:type="dxa"/>
            <w:tcBorders>
              <w:top w:val="nil"/>
              <w:left w:val="nil"/>
              <w:bottom w:val="single" w:sz="4" w:space="0" w:color="auto"/>
              <w:right w:val="single" w:sz="4" w:space="0" w:color="auto"/>
            </w:tcBorders>
            <w:shd w:val="clear" w:color="000000" w:fill="EBF1DE"/>
            <w:vAlign w:val="center"/>
            <w:hideMark/>
          </w:tcPr>
          <w:p w14:paraId="70981B0A" w14:textId="77777777" w:rsidR="00B54A3D" w:rsidRPr="00A70E8E" w:rsidRDefault="00B54A3D" w:rsidP="00782A46">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2026 წლის საბაზისო</w:t>
            </w:r>
          </w:p>
        </w:tc>
        <w:tc>
          <w:tcPr>
            <w:tcW w:w="1106" w:type="dxa"/>
            <w:tcBorders>
              <w:top w:val="nil"/>
              <w:left w:val="nil"/>
              <w:bottom w:val="single" w:sz="4" w:space="0" w:color="auto"/>
              <w:right w:val="single" w:sz="4" w:space="0" w:color="auto"/>
            </w:tcBorders>
            <w:shd w:val="clear" w:color="000000" w:fill="EBF1DE"/>
            <w:vAlign w:val="center"/>
            <w:hideMark/>
          </w:tcPr>
          <w:p w14:paraId="16523058" w14:textId="77777777" w:rsidR="00B54A3D" w:rsidRPr="00A70E8E" w:rsidRDefault="00B54A3D" w:rsidP="00782A46">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2027 წლის</w:t>
            </w:r>
          </w:p>
        </w:tc>
        <w:tc>
          <w:tcPr>
            <w:tcW w:w="1106" w:type="dxa"/>
            <w:tcBorders>
              <w:top w:val="nil"/>
              <w:left w:val="nil"/>
              <w:bottom w:val="single" w:sz="4" w:space="0" w:color="auto"/>
              <w:right w:val="single" w:sz="4" w:space="0" w:color="auto"/>
            </w:tcBorders>
            <w:shd w:val="clear" w:color="000000" w:fill="EBF1DE"/>
            <w:vAlign w:val="center"/>
            <w:hideMark/>
          </w:tcPr>
          <w:p w14:paraId="6A154E0C" w14:textId="77777777" w:rsidR="00B54A3D" w:rsidRPr="00A70E8E" w:rsidRDefault="00B54A3D" w:rsidP="00782A46">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2028 წლის</w:t>
            </w:r>
          </w:p>
        </w:tc>
        <w:tc>
          <w:tcPr>
            <w:tcW w:w="1142" w:type="dxa"/>
            <w:tcBorders>
              <w:top w:val="nil"/>
              <w:left w:val="nil"/>
              <w:bottom w:val="single" w:sz="4" w:space="0" w:color="auto"/>
              <w:right w:val="single" w:sz="4" w:space="0" w:color="auto"/>
            </w:tcBorders>
            <w:shd w:val="clear" w:color="000000" w:fill="EBF1DE"/>
            <w:vAlign w:val="center"/>
            <w:hideMark/>
          </w:tcPr>
          <w:p w14:paraId="4E601766" w14:textId="77777777" w:rsidR="00B54A3D" w:rsidRPr="00A70E8E" w:rsidRDefault="00B54A3D" w:rsidP="00782A46">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2029 წლის</w:t>
            </w:r>
          </w:p>
        </w:tc>
        <w:tc>
          <w:tcPr>
            <w:tcW w:w="1106" w:type="dxa"/>
            <w:tcBorders>
              <w:top w:val="nil"/>
              <w:left w:val="nil"/>
              <w:bottom w:val="single" w:sz="4" w:space="0" w:color="auto"/>
              <w:right w:val="single" w:sz="4" w:space="0" w:color="auto"/>
            </w:tcBorders>
            <w:shd w:val="clear" w:color="000000" w:fill="EBF1DE"/>
            <w:vAlign w:val="center"/>
            <w:hideMark/>
          </w:tcPr>
          <w:p w14:paraId="576E7341" w14:textId="77777777" w:rsidR="00B54A3D" w:rsidRPr="00A70E8E" w:rsidRDefault="00B54A3D" w:rsidP="00782A46">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2030 წლის</w:t>
            </w:r>
          </w:p>
        </w:tc>
        <w:tc>
          <w:tcPr>
            <w:tcW w:w="1205" w:type="dxa"/>
            <w:tcBorders>
              <w:top w:val="nil"/>
              <w:left w:val="nil"/>
              <w:bottom w:val="single" w:sz="4" w:space="0" w:color="auto"/>
              <w:right w:val="single" w:sz="4" w:space="0" w:color="auto"/>
            </w:tcBorders>
            <w:shd w:val="clear" w:color="000000" w:fill="EBF1DE"/>
            <w:vAlign w:val="center"/>
            <w:hideMark/>
          </w:tcPr>
          <w:p w14:paraId="43485E3A" w14:textId="77777777" w:rsidR="00B54A3D" w:rsidRPr="00A70E8E" w:rsidRDefault="00B54A3D" w:rsidP="00782A46">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სტრატეგიული მიზანი</w:t>
            </w:r>
          </w:p>
        </w:tc>
        <w:tc>
          <w:tcPr>
            <w:tcW w:w="1219" w:type="dxa"/>
            <w:tcBorders>
              <w:top w:val="nil"/>
              <w:left w:val="nil"/>
              <w:bottom w:val="single" w:sz="4" w:space="0" w:color="auto"/>
              <w:right w:val="single" w:sz="4" w:space="0" w:color="auto"/>
            </w:tcBorders>
            <w:shd w:val="clear" w:color="000000" w:fill="EBF1DE"/>
            <w:vAlign w:val="center"/>
            <w:hideMark/>
          </w:tcPr>
          <w:p w14:paraId="4A53BA33" w14:textId="77777777" w:rsidR="00B54A3D" w:rsidRPr="00A70E8E" w:rsidRDefault="00B54A3D" w:rsidP="00782A46">
            <w:pPr>
              <w:spacing w:after="0" w:line="240" w:lineRule="auto"/>
              <w:jc w:val="center"/>
              <w:rPr>
                <w:rFonts w:ascii="Sylfaen" w:eastAsia="Times New Roman" w:hAnsi="Sylfaen" w:cs="Calibri"/>
                <w:b/>
                <w:bCs/>
                <w:color w:val="000000"/>
                <w:sz w:val="14"/>
                <w:szCs w:val="14"/>
              </w:rPr>
            </w:pPr>
            <w:r w:rsidRPr="00A70E8E">
              <w:rPr>
                <w:rFonts w:ascii="Sylfaen" w:eastAsia="Times New Roman" w:hAnsi="Sylfaen" w:cs="Calibri"/>
                <w:b/>
                <w:bCs/>
                <w:color w:val="000000"/>
                <w:sz w:val="14"/>
                <w:szCs w:val="14"/>
              </w:rPr>
              <w:t>შეფასების მაჩვენებელი</w:t>
            </w:r>
          </w:p>
        </w:tc>
      </w:tr>
      <w:tr w:rsidR="00B54A3D" w:rsidRPr="00A70E8E" w14:paraId="598DB564" w14:textId="77777777" w:rsidTr="00B54A3D">
        <w:trPr>
          <w:trHeight w:val="539"/>
        </w:trPr>
        <w:tc>
          <w:tcPr>
            <w:tcW w:w="3070" w:type="dxa"/>
            <w:tcBorders>
              <w:top w:val="single" w:sz="4" w:space="0" w:color="auto"/>
              <w:left w:val="single" w:sz="4" w:space="0" w:color="auto"/>
              <w:bottom w:val="single" w:sz="4" w:space="0" w:color="auto"/>
              <w:right w:val="single" w:sz="4" w:space="0" w:color="auto"/>
            </w:tcBorders>
            <w:shd w:val="clear" w:color="000000" w:fill="FFFFFF"/>
            <w:vAlign w:val="center"/>
          </w:tcPr>
          <w:p w14:paraId="7018C341" w14:textId="77777777" w:rsidR="00B54A3D" w:rsidRPr="00223D82" w:rsidRDefault="00B54A3D" w:rsidP="00782A46">
            <w:pPr>
              <w:spacing w:after="0" w:line="240" w:lineRule="auto"/>
              <w:jc w:val="center"/>
              <w:rPr>
                <w:rFonts w:ascii="Sylfaen" w:eastAsia="Times New Roman" w:hAnsi="Sylfaen" w:cs="Calibri"/>
                <w:bCs/>
                <w:color w:val="000000"/>
                <w:sz w:val="14"/>
                <w:szCs w:val="14"/>
              </w:rPr>
            </w:pPr>
            <w:r w:rsidRPr="00223D82">
              <w:rPr>
                <w:rFonts w:ascii="Sylfaen" w:eastAsia="Times New Roman" w:hAnsi="Sylfaen" w:cs="Calibri"/>
                <w:bCs/>
                <w:color w:val="000000"/>
                <w:sz w:val="14"/>
                <w:szCs w:val="14"/>
              </w:rPr>
              <w:t>სოციალური და სამედიცინო მხარდაჭერით უზრუნველყოფილი მოსახლეობის წილი</w:t>
            </w:r>
          </w:p>
        </w:tc>
        <w:tc>
          <w:tcPr>
            <w:tcW w:w="1106" w:type="dxa"/>
            <w:tcBorders>
              <w:top w:val="nil"/>
              <w:left w:val="nil"/>
              <w:bottom w:val="single" w:sz="4" w:space="0" w:color="auto"/>
              <w:right w:val="single" w:sz="4" w:space="0" w:color="auto"/>
            </w:tcBorders>
            <w:shd w:val="clear" w:color="000000" w:fill="FFFFFF"/>
            <w:vAlign w:val="center"/>
          </w:tcPr>
          <w:p w14:paraId="0107914C" w14:textId="77777777" w:rsidR="00B54A3D" w:rsidRPr="00557908" w:rsidRDefault="00B54A3D" w:rsidP="00782A46">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მოსახლეობის 20%</w:t>
            </w:r>
          </w:p>
        </w:tc>
        <w:tc>
          <w:tcPr>
            <w:tcW w:w="1106" w:type="dxa"/>
            <w:tcBorders>
              <w:top w:val="nil"/>
              <w:left w:val="nil"/>
              <w:bottom w:val="single" w:sz="4" w:space="0" w:color="auto"/>
              <w:right w:val="single" w:sz="4" w:space="0" w:color="auto"/>
            </w:tcBorders>
            <w:shd w:val="clear" w:color="000000" w:fill="FFFFFF"/>
            <w:vAlign w:val="center"/>
          </w:tcPr>
          <w:p w14:paraId="1A5DCDAE" w14:textId="77777777" w:rsidR="00B54A3D" w:rsidRPr="00557908" w:rsidRDefault="00B54A3D" w:rsidP="00782A46">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მოსახლეობის 21%</w:t>
            </w:r>
          </w:p>
        </w:tc>
        <w:tc>
          <w:tcPr>
            <w:tcW w:w="1106" w:type="dxa"/>
            <w:tcBorders>
              <w:top w:val="nil"/>
              <w:left w:val="nil"/>
              <w:bottom w:val="single" w:sz="4" w:space="0" w:color="auto"/>
              <w:right w:val="single" w:sz="4" w:space="0" w:color="auto"/>
            </w:tcBorders>
            <w:shd w:val="clear" w:color="000000" w:fill="FFFFFF"/>
            <w:vAlign w:val="center"/>
          </w:tcPr>
          <w:p w14:paraId="1BA8411D" w14:textId="77777777" w:rsidR="00B54A3D" w:rsidRPr="00557908" w:rsidRDefault="00B54A3D" w:rsidP="00782A46">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მოსახლეობის 22%</w:t>
            </w:r>
          </w:p>
        </w:tc>
        <w:tc>
          <w:tcPr>
            <w:tcW w:w="1142" w:type="dxa"/>
            <w:tcBorders>
              <w:top w:val="nil"/>
              <w:left w:val="nil"/>
              <w:bottom w:val="single" w:sz="4" w:space="0" w:color="auto"/>
              <w:right w:val="single" w:sz="4" w:space="0" w:color="auto"/>
            </w:tcBorders>
            <w:shd w:val="clear" w:color="000000" w:fill="FFFFFF"/>
            <w:vAlign w:val="center"/>
          </w:tcPr>
          <w:p w14:paraId="20D6BDA8" w14:textId="77777777" w:rsidR="00B54A3D" w:rsidRPr="00557908" w:rsidRDefault="00B54A3D" w:rsidP="00782A46">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მოსახლეობის 25%</w:t>
            </w:r>
          </w:p>
        </w:tc>
        <w:tc>
          <w:tcPr>
            <w:tcW w:w="1106" w:type="dxa"/>
            <w:tcBorders>
              <w:top w:val="nil"/>
              <w:left w:val="nil"/>
              <w:bottom w:val="single" w:sz="4" w:space="0" w:color="auto"/>
              <w:right w:val="single" w:sz="4" w:space="0" w:color="auto"/>
            </w:tcBorders>
            <w:shd w:val="clear" w:color="000000" w:fill="FFFFFF"/>
            <w:vAlign w:val="center"/>
          </w:tcPr>
          <w:p w14:paraId="69369621" w14:textId="77777777" w:rsidR="00B54A3D" w:rsidRPr="00557908" w:rsidRDefault="00B54A3D" w:rsidP="00782A46">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მოსახლეობის 30%</w:t>
            </w:r>
          </w:p>
        </w:tc>
        <w:tc>
          <w:tcPr>
            <w:tcW w:w="1205" w:type="dxa"/>
            <w:tcBorders>
              <w:top w:val="nil"/>
              <w:left w:val="nil"/>
              <w:bottom w:val="single" w:sz="4" w:space="0" w:color="auto"/>
              <w:right w:val="single" w:sz="4" w:space="0" w:color="auto"/>
            </w:tcBorders>
            <w:shd w:val="clear" w:color="000000" w:fill="FFFFFF"/>
            <w:vAlign w:val="center"/>
          </w:tcPr>
          <w:p w14:paraId="6E2A6C1B" w14:textId="77777777" w:rsidR="00B54A3D" w:rsidRPr="00557908" w:rsidRDefault="00B54A3D" w:rsidP="00782A46">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მოსახლეობის 30%</w:t>
            </w:r>
          </w:p>
        </w:tc>
        <w:tc>
          <w:tcPr>
            <w:tcW w:w="1219" w:type="dxa"/>
            <w:tcBorders>
              <w:top w:val="nil"/>
              <w:left w:val="nil"/>
              <w:bottom w:val="single" w:sz="4" w:space="0" w:color="auto"/>
              <w:right w:val="single" w:sz="4" w:space="0" w:color="auto"/>
            </w:tcBorders>
            <w:shd w:val="clear" w:color="000000" w:fill="FFFFFF"/>
            <w:vAlign w:val="center"/>
          </w:tcPr>
          <w:p w14:paraId="6C82308E" w14:textId="77777777" w:rsidR="00B54A3D" w:rsidRPr="00F70658" w:rsidRDefault="00B54A3D" w:rsidP="00782A46">
            <w:pPr>
              <w:spacing w:after="0" w:line="240" w:lineRule="auto"/>
              <w:jc w:val="center"/>
              <w:rPr>
                <w:rFonts w:ascii="Sylfaen" w:eastAsia="Times New Roman" w:hAnsi="Sylfaen" w:cs="Calibri"/>
                <w:bCs/>
                <w:color w:val="000000"/>
                <w:sz w:val="14"/>
                <w:szCs w:val="14"/>
              </w:rPr>
            </w:pPr>
            <w:r>
              <w:rPr>
                <w:rFonts w:ascii="Sylfaen" w:eastAsia="Times New Roman" w:hAnsi="Sylfaen" w:cs="Calibri"/>
                <w:bCs/>
                <w:color w:val="000000"/>
                <w:sz w:val="14"/>
                <w:szCs w:val="14"/>
                <w:lang w:val="ka-GE"/>
              </w:rPr>
              <w:t>პროცენტული</w:t>
            </w:r>
          </w:p>
        </w:tc>
      </w:tr>
      <w:tr w:rsidR="00B54A3D" w:rsidRPr="00A70E8E" w14:paraId="618258E4" w14:textId="77777777" w:rsidTr="00B54A3D">
        <w:trPr>
          <w:trHeight w:val="390"/>
        </w:trPr>
        <w:tc>
          <w:tcPr>
            <w:tcW w:w="3070" w:type="dxa"/>
            <w:tcBorders>
              <w:top w:val="single" w:sz="4" w:space="0" w:color="auto"/>
              <w:left w:val="single" w:sz="4" w:space="0" w:color="auto"/>
              <w:bottom w:val="single" w:sz="4" w:space="0" w:color="auto"/>
              <w:right w:val="single" w:sz="4" w:space="0" w:color="auto"/>
            </w:tcBorders>
            <w:shd w:val="clear" w:color="000000" w:fill="FFFFFF"/>
            <w:vAlign w:val="center"/>
          </w:tcPr>
          <w:p w14:paraId="2C749645" w14:textId="77777777" w:rsidR="00B54A3D" w:rsidRPr="00F70658" w:rsidRDefault="00B54A3D" w:rsidP="00782A46">
            <w:pPr>
              <w:spacing w:after="0" w:line="240" w:lineRule="auto"/>
              <w:jc w:val="center"/>
              <w:rPr>
                <w:rFonts w:ascii="Sylfaen" w:eastAsia="Times New Roman" w:hAnsi="Sylfaen" w:cs="Calibri"/>
                <w:bCs/>
                <w:color w:val="000000"/>
                <w:sz w:val="14"/>
                <w:szCs w:val="14"/>
              </w:rPr>
            </w:pPr>
            <w:r w:rsidRPr="00A257D7">
              <w:rPr>
                <w:rFonts w:ascii="Sylfaen" w:eastAsia="Times New Roman" w:hAnsi="Sylfaen" w:cs="Calibri"/>
                <w:bCs/>
                <w:color w:val="000000"/>
                <w:sz w:val="14"/>
                <w:szCs w:val="14"/>
              </w:rPr>
              <w:t>შშმ პირთა სოციალური ინტეგრაცია და დამოუკიდებელი ცხოვრების მხარდაჭერის სერვისებით მოცვა</w:t>
            </w:r>
          </w:p>
        </w:tc>
        <w:tc>
          <w:tcPr>
            <w:tcW w:w="1106" w:type="dxa"/>
            <w:tcBorders>
              <w:top w:val="nil"/>
              <w:left w:val="nil"/>
              <w:bottom w:val="single" w:sz="4" w:space="0" w:color="auto"/>
              <w:right w:val="single" w:sz="4" w:space="0" w:color="auto"/>
            </w:tcBorders>
            <w:shd w:val="clear" w:color="000000" w:fill="FFFFFF"/>
            <w:vAlign w:val="center"/>
          </w:tcPr>
          <w:p w14:paraId="0FB59FD9" w14:textId="77777777" w:rsidR="00B54A3D" w:rsidRPr="00AE2157" w:rsidRDefault="00B54A3D" w:rsidP="00782A46">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88 ბენეფიციარი</w:t>
            </w:r>
          </w:p>
        </w:tc>
        <w:tc>
          <w:tcPr>
            <w:tcW w:w="1106" w:type="dxa"/>
            <w:tcBorders>
              <w:top w:val="nil"/>
              <w:left w:val="nil"/>
              <w:bottom w:val="single" w:sz="4" w:space="0" w:color="auto"/>
              <w:right w:val="single" w:sz="4" w:space="0" w:color="auto"/>
            </w:tcBorders>
            <w:shd w:val="clear" w:color="000000" w:fill="FFFFFF"/>
            <w:vAlign w:val="center"/>
          </w:tcPr>
          <w:p w14:paraId="45C205F3" w14:textId="77777777" w:rsidR="00B54A3D" w:rsidRPr="00F70658" w:rsidRDefault="00B54A3D" w:rsidP="00782A46">
            <w:pPr>
              <w:spacing w:after="0" w:line="240" w:lineRule="auto"/>
              <w:jc w:val="center"/>
              <w:rPr>
                <w:rFonts w:ascii="Sylfaen" w:eastAsia="Times New Roman" w:hAnsi="Sylfaen" w:cs="Calibri"/>
                <w:bCs/>
                <w:color w:val="000000"/>
                <w:sz w:val="14"/>
                <w:szCs w:val="14"/>
              </w:rPr>
            </w:pPr>
            <w:r>
              <w:rPr>
                <w:rFonts w:ascii="Sylfaen" w:eastAsia="Times New Roman" w:hAnsi="Sylfaen" w:cs="Calibri"/>
                <w:bCs/>
                <w:color w:val="000000"/>
                <w:sz w:val="14"/>
                <w:szCs w:val="14"/>
                <w:lang w:val="ka-GE"/>
              </w:rPr>
              <w:t>88 ბენეფიციარი</w:t>
            </w:r>
          </w:p>
        </w:tc>
        <w:tc>
          <w:tcPr>
            <w:tcW w:w="1106" w:type="dxa"/>
            <w:tcBorders>
              <w:top w:val="nil"/>
              <w:left w:val="nil"/>
              <w:bottom w:val="single" w:sz="4" w:space="0" w:color="auto"/>
              <w:right w:val="single" w:sz="4" w:space="0" w:color="auto"/>
            </w:tcBorders>
            <w:shd w:val="clear" w:color="000000" w:fill="FFFFFF"/>
            <w:vAlign w:val="center"/>
          </w:tcPr>
          <w:p w14:paraId="3F6B0502" w14:textId="77777777" w:rsidR="00B54A3D" w:rsidRPr="00F70658" w:rsidRDefault="00B54A3D" w:rsidP="00782A46">
            <w:pPr>
              <w:spacing w:after="0" w:line="240" w:lineRule="auto"/>
              <w:jc w:val="center"/>
              <w:rPr>
                <w:rFonts w:ascii="Sylfaen" w:eastAsia="Times New Roman" w:hAnsi="Sylfaen" w:cs="Calibri"/>
                <w:bCs/>
                <w:color w:val="000000"/>
                <w:sz w:val="14"/>
                <w:szCs w:val="14"/>
              </w:rPr>
            </w:pPr>
            <w:r>
              <w:rPr>
                <w:rFonts w:ascii="Sylfaen" w:eastAsia="Times New Roman" w:hAnsi="Sylfaen" w:cs="Calibri"/>
                <w:bCs/>
                <w:color w:val="000000"/>
                <w:sz w:val="14"/>
                <w:szCs w:val="14"/>
                <w:lang w:val="ka-GE"/>
              </w:rPr>
              <w:t>95 ბენეფიციარი</w:t>
            </w:r>
          </w:p>
        </w:tc>
        <w:tc>
          <w:tcPr>
            <w:tcW w:w="1142" w:type="dxa"/>
            <w:tcBorders>
              <w:top w:val="nil"/>
              <w:left w:val="nil"/>
              <w:bottom w:val="single" w:sz="4" w:space="0" w:color="auto"/>
              <w:right w:val="single" w:sz="4" w:space="0" w:color="auto"/>
            </w:tcBorders>
            <w:shd w:val="clear" w:color="000000" w:fill="FFFFFF"/>
            <w:vAlign w:val="center"/>
          </w:tcPr>
          <w:p w14:paraId="07ABED61" w14:textId="77777777" w:rsidR="00B54A3D" w:rsidRPr="00F70658" w:rsidRDefault="00B54A3D" w:rsidP="00782A46">
            <w:pPr>
              <w:spacing w:after="0" w:line="240" w:lineRule="auto"/>
              <w:jc w:val="center"/>
              <w:rPr>
                <w:rFonts w:ascii="Sylfaen" w:eastAsia="Times New Roman" w:hAnsi="Sylfaen" w:cs="Calibri"/>
                <w:bCs/>
                <w:color w:val="000000"/>
                <w:sz w:val="14"/>
                <w:szCs w:val="14"/>
              </w:rPr>
            </w:pPr>
            <w:r>
              <w:rPr>
                <w:rFonts w:ascii="Sylfaen" w:eastAsia="Times New Roman" w:hAnsi="Sylfaen" w:cs="Calibri"/>
                <w:bCs/>
                <w:color w:val="000000"/>
                <w:sz w:val="14"/>
                <w:szCs w:val="14"/>
                <w:lang w:val="ka-GE"/>
              </w:rPr>
              <w:t>97 ბენეფიციარი</w:t>
            </w:r>
          </w:p>
        </w:tc>
        <w:tc>
          <w:tcPr>
            <w:tcW w:w="1106" w:type="dxa"/>
            <w:tcBorders>
              <w:top w:val="nil"/>
              <w:left w:val="nil"/>
              <w:bottom w:val="single" w:sz="4" w:space="0" w:color="auto"/>
              <w:right w:val="single" w:sz="4" w:space="0" w:color="auto"/>
            </w:tcBorders>
            <w:shd w:val="clear" w:color="000000" w:fill="FFFFFF"/>
            <w:vAlign w:val="center"/>
          </w:tcPr>
          <w:p w14:paraId="69BE58EF" w14:textId="77777777" w:rsidR="00B54A3D" w:rsidRPr="00F70658" w:rsidRDefault="00B54A3D" w:rsidP="00782A46">
            <w:pPr>
              <w:spacing w:after="0" w:line="240" w:lineRule="auto"/>
              <w:jc w:val="center"/>
              <w:rPr>
                <w:rFonts w:ascii="Sylfaen" w:eastAsia="Times New Roman" w:hAnsi="Sylfaen" w:cs="Calibri"/>
                <w:bCs/>
                <w:color w:val="000000"/>
                <w:sz w:val="14"/>
                <w:szCs w:val="14"/>
              </w:rPr>
            </w:pPr>
            <w:r>
              <w:rPr>
                <w:rFonts w:ascii="Sylfaen" w:eastAsia="Times New Roman" w:hAnsi="Sylfaen" w:cs="Calibri"/>
                <w:bCs/>
                <w:color w:val="000000"/>
                <w:sz w:val="14"/>
                <w:szCs w:val="14"/>
                <w:lang w:val="ka-GE"/>
              </w:rPr>
              <w:t>100 ბენეფიციარი</w:t>
            </w:r>
          </w:p>
        </w:tc>
        <w:tc>
          <w:tcPr>
            <w:tcW w:w="1205" w:type="dxa"/>
            <w:tcBorders>
              <w:top w:val="nil"/>
              <w:left w:val="nil"/>
              <w:bottom w:val="single" w:sz="4" w:space="0" w:color="auto"/>
              <w:right w:val="single" w:sz="4" w:space="0" w:color="auto"/>
            </w:tcBorders>
            <w:shd w:val="clear" w:color="000000" w:fill="FFFFFF"/>
            <w:vAlign w:val="center"/>
          </w:tcPr>
          <w:p w14:paraId="4666B997" w14:textId="77777777" w:rsidR="00B54A3D" w:rsidRPr="00F70658" w:rsidRDefault="00B54A3D" w:rsidP="00782A46">
            <w:pPr>
              <w:spacing w:after="0" w:line="240" w:lineRule="auto"/>
              <w:jc w:val="center"/>
              <w:rPr>
                <w:rFonts w:ascii="Sylfaen" w:eastAsia="Times New Roman" w:hAnsi="Sylfaen" w:cs="Calibri"/>
                <w:bCs/>
                <w:color w:val="000000"/>
                <w:sz w:val="14"/>
                <w:szCs w:val="14"/>
              </w:rPr>
            </w:pPr>
            <w:r>
              <w:rPr>
                <w:rFonts w:ascii="Sylfaen" w:eastAsia="Times New Roman" w:hAnsi="Sylfaen" w:cs="Calibri"/>
                <w:bCs/>
                <w:color w:val="000000"/>
                <w:sz w:val="14"/>
                <w:szCs w:val="14"/>
                <w:lang w:val="ka-GE"/>
              </w:rPr>
              <w:t>100 ბენეფიციარი</w:t>
            </w:r>
          </w:p>
        </w:tc>
        <w:tc>
          <w:tcPr>
            <w:tcW w:w="1219" w:type="dxa"/>
            <w:tcBorders>
              <w:top w:val="nil"/>
              <w:left w:val="nil"/>
              <w:bottom w:val="single" w:sz="4" w:space="0" w:color="auto"/>
              <w:right w:val="single" w:sz="4" w:space="0" w:color="auto"/>
            </w:tcBorders>
            <w:shd w:val="clear" w:color="000000" w:fill="FFFFFF"/>
            <w:vAlign w:val="center"/>
          </w:tcPr>
          <w:p w14:paraId="6DEABDDA" w14:textId="77777777" w:rsidR="00B54A3D" w:rsidRPr="00AE2157" w:rsidRDefault="00B54A3D" w:rsidP="00782A46">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რაოდენობრივი</w:t>
            </w:r>
          </w:p>
        </w:tc>
      </w:tr>
      <w:tr w:rsidR="00B54A3D" w:rsidRPr="00A70E8E" w14:paraId="18072FB6" w14:textId="77777777" w:rsidTr="00B54A3D">
        <w:trPr>
          <w:trHeight w:val="390"/>
        </w:trPr>
        <w:tc>
          <w:tcPr>
            <w:tcW w:w="3070" w:type="dxa"/>
            <w:tcBorders>
              <w:top w:val="single" w:sz="4" w:space="0" w:color="auto"/>
              <w:left w:val="single" w:sz="4" w:space="0" w:color="auto"/>
              <w:bottom w:val="single" w:sz="4" w:space="0" w:color="auto"/>
              <w:right w:val="single" w:sz="4" w:space="0" w:color="auto"/>
            </w:tcBorders>
            <w:shd w:val="clear" w:color="000000" w:fill="FFFFFF"/>
            <w:vAlign w:val="center"/>
          </w:tcPr>
          <w:p w14:paraId="6099170A" w14:textId="77777777" w:rsidR="00B54A3D" w:rsidRPr="00F70658" w:rsidRDefault="00B54A3D" w:rsidP="00782A46">
            <w:pPr>
              <w:spacing w:after="0" w:line="240" w:lineRule="auto"/>
              <w:jc w:val="center"/>
              <w:rPr>
                <w:rFonts w:ascii="Sylfaen" w:eastAsia="Times New Roman" w:hAnsi="Sylfaen" w:cs="Calibri"/>
                <w:bCs/>
                <w:color w:val="000000"/>
                <w:sz w:val="14"/>
                <w:szCs w:val="14"/>
              </w:rPr>
            </w:pPr>
            <w:r w:rsidRPr="00A257D7">
              <w:rPr>
                <w:rFonts w:ascii="Sylfaen" w:eastAsia="Times New Roman" w:hAnsi="Sylfaen" w:cs="Calibri"/>
                <w:bCs/>
                <w:color w:val="000000"/>
                <w:sz w:val="14"/>
                <w:szCs w:val="14"/>
              </w:rPr>
              <w:t>სოციალურად დაუცველი, მრავალშვილიანი, მარტოხელა, ობოლი და საფრთხის წინაშე მყოფი ბავშვების/ოჯახების მოცვა</w:t>
            </w:r>
          </w:p>
        </w:tc>
        <w:tc>
          <w:tcPr>
            <w:tcW w:w="1106" w:type="dxa"/>
            <w:tcBorders>
              <w:top w:val="nil"/>
              <w:left w:val="nil"/>
              <w:bottom w:val="single" w:sz="4" w:space="0" w:color="auto"/>
              <w:right w:val="single" w:sz="4" w:space="0" w:color="auto"/>
            </w:tcBorders>
            <w:shd w:val="clear" w:color="000000" w:fill="FFFFFF"/>
            <w:vAlign w:val="center"/>
          </w:tcPr>
          <w:p w14:paraId="6C15D045" w14:textId="77777777" w:rsidR="00B54A3D" w:rsidRPr="00557908" w:rsidRDefault="00B54A3D" w:rsidP="00782A46">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344 ბენეფიციარი</w:t>
            </w:r>
          </w:p>
        </w:tc>
        <w:tc>
          <w:tcPr>
            <w:tcW w:w="1106" w:type="dxa"/>
            <w:tcBorders>
              <w:top w:val="nil"/>
              <w:left w:val="nil"/>
              <w:bottom w:val="single" w:sz="4" w:space="0" w:color="auto"/>
              <w:right w:val="single" w:sz="4" w:space="0" w:color="auto"/>
            </w:tcBorders>
            <w:shd w:val="clear" w:color="000000" w:fill="FFFFFF"/>
            <w:vAlign w:val="center"/>
          </w:tcPr>
          <w:p w14:paraId="1BE3C7A7" w14:textId="77777777" w:rsidR="00B54A3D" w:rsidRPr="007F0BF1" w:rsidRDefault="00B54A3D" w:rsidP="00782A46">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344 ბენეფიციარი</w:t>
            </w:r>
          </w:p>
        </w:tc>
        <w:tc>
          <w:tcPr>
            <w:tcW w:w="1106" w:type="dxa"/>
            <w:tcBorders>
              <w:top w:val="nil"/>
              <w:left w:val="nil"/>
              <w:bottom w:val="single" w:sz="4" w:space="0" w:color="auto"/>
              <w:right w:val="single" w:sz="4" w:space="0" w:color="auto"/>
            </w:tcBorders>
            <w:shd w:val="clear" w:color="000000" w:fill="FFFFFF"/>
            <w:vAlign w:val="center"/>
          </w:tcPr>
          <w:p w14:paraId="0C6F0A64" w14:textId="77777777" w:rsidR="00B54A3D" w:rsidRPr="007F0BF1" w:rsidRDefault="00B54A3D" w:rsidP="00782A46">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346 ბენეფიციარი</w:t>
            </w:r>
          </w:p>
        </w:tc>
        <w:tc>
          <w:tcPr>
            <w:tcW w:w="1142" w:type="dxa"/>
            <w:tcBorders>
              <w:top w:val="nil"/>
              <w:left w:val="nil"/>
              <w:bottom w:val="single" w:sz="4" w:space="0" w:color="auto"/>
              <w:right w:val="single" w:sz="4" w:space="0" w:color="auto"/>
            </w:tcBorders>
            <w:shd w:val="clear" w:color="000000" w:fill="FFFFFF"/>
            <w:vAlign w:val="center"/>
          </w:tcPr>
          <w:p w14:paraId="1AEE6510" w14:textId="77777777" w:rsidR="00B54A3D" w:rsidRPr="007F0BF1" w:rsidRDefault="00B54A3D" w:rsidP="00782A46">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346 ბენეფიციარი</w:t>
            </w:r>
          </w:p>
        </w:tc>
        <w:tc>
          <w:tcPr>
            <w:tcW w:w="1106" w:type="dxa"/>
            <w:tcBorders>
              <w:top w:val="nil"/>
              <w:left w:val="nil"/>
              <w:bottom w:val="single" w:sz="4" w:space="0" w:color="auto"/>
              <w:right w:val="single" w:sz="4" w:space="0" w:color="auto"/>
            </w:tcBorders>
            <w:shd w:val="clear" w:color="000000" w:fill="FFFFFF"/>
            <w:vAlign w:val="center"/>
          </w:tcPr>
          <w:p w14:paraId="46A7DC45" w14:textId="77777777" w:rsidR="00B54A3D" w:rsidRPr="007F0BF1" w:rsidRDefault="00B54A3D" w:rsidP="00782A46">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350 ბენეფიციარი</w:t>
            </w:r>
          </w:p>
        </w:tc>
        <w:tc>
          <w:tcPr>
            <w:tcW w:w="1205" w:type="dxa"/>
            <w:tcBorders>
              <w:top w:val="nil"/>
              <w:left w:val="nil"/>
              <w:bottom w:val="single" w:sz="4" w:space="0" w:color="auto"/>
              <w:right w:val="single" w:sz="4" w:space="0" w:color="auto"/>
            </w:tcBorders>
            <w:shd w:val="clear" w:color="000000" w:fill="FFFFFF"/>
            <w:vAlign w:val="center"/>
          </w:tcPr>
          <w:p w14:paraId="30BA2B85" w14:textId="77777777" w:rsidR="00B54A3D" w:rsidRPr="007F0BF1" w:rsidRDefault="00B54A3D" w:rsidP="00782A46">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350 ბენეფიციარი</w:t>
            </w:r>
          </w:p>
        </w:tc>
        <w:tc>
          <w:tcPr>
            <w:tcW w:w="1219" w:type="dxa"/>
            <w:tcBorders>
              <w:top w:val="nil"/>
              <w:left w:val="nil"/>
              <w:bottom w:val="single" w:sz="4" w:space="0" w:color="auto"/>
              <w:right w:val="single" w:sz="4" w:space="0" w:color="auto"/>
            </w:tcBorders>
            <w:shd w:val="clear" w:color="000000" w:fill="FFFFFF"/>
            <w:vAlign w:val="center"/>
          </w:tcPr>
          <w:p w14:paraId="712448BB" w14:textId="77777777" w:rsidR="00B54A3D" w:rsidRPr="00AE2157" w:rsidRDefault="00B54A3D" w:rsidP="00782A46">
            <w:pPr>
              <w:spacing w:after="0" w:line="240" w:lineRule="auto"/>
              <w:jc w:val="center"/>
              <w:rPr>
                <w:rFonts w:ascii="Sylfaen" w:eastAsia="Times New Roman" w:hAnsi="Sylfaen" w:cs="Calibri"/>
                <w:bCs/>
                <w:color w:val="000000"/>
                <w:sz w:val="14"/>
                <w:szCs w:val="14"/>
                <w:lang w:val="ka-GE"/>
              </w:rPr>
            </w:pPr>
            <w:r>
              <w:rPr>
                <w:rFonts w:ascii="Sylfaen" w:eastAsia="Times New Roman" w:hAnsi="Sylfaen" w:cs="Calibri"/>
                <w:bCs/>
                <w:color w:val="000000"/>
                <w:sz w:val="14"/>
                <w:szCs w:val="14"/>
                <w:lang w:val="ka-GE"/>
              </w:rPr>
              <w:t>რაოდენობრივი</w:t>
            </w:r>
          </w:p>
        </w:tc>
      </w:tr>
    </w:tbl>
    <w:p w14:paraId="00437E05" w14:textId="77777777" w:rsidR="00B54A3D" w:rsidRDefault="00B54A3D" w:rsidP="00B54A3D">
      <w:pPr>
        <w:widowControl w:val="0"/>
        <w:autoSpaceDE w:val="0"/>
        <w:autoSpaceDN w:val="0"/>
        <w:adjustRightInd w:val="0"/>
        <w:spacing w:after="0"/>
        <w:rPr>
          <w:rFonts w:ascii="Sylfaen" w:hAnsi="Sylfaen" w:cs="Sylfaen"/>
          <w:b/>
          <w:bCs/>
          <w:iCs/>
          <w:color w:val="385623"/>
          <w:sz w:val="16"/>
          <w:szCs w:val="16"/>
          <w:lang w:val="ka-GE"/>
        </w:rPr>
      </w:pPr>
    </w:p>
    <w:p w14:paraId="6398D354" w14:textId="6F1C22D1" w:rsidR="007C2199" w:rsidRPr="00341ABC" w:rsidRDefault="007C2199" w:rsidP="00F164E2">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sidR="00A1179B">
        <w:rPr>
          <w:rFonts w:ascii="Sylfaen" w:hAnsi="Sylfaen" w:cs="Sylfaen"/>
          <w:b/>
          <w:bCs/>
          <w:iCs/>
          <w:color w:val="385623"/>
          <w:sz w:val="16"/>
          <w:szCs w:val="16"/>
        </w:rPr>
        <w:t>2.1.</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ავადმყოფთა სოციალური დაცვა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01</w:t>
      </w:r>
      <w:r w:rsidRPr="00341ABC">
        <w:rPr>
          <w:rFonts w:ascii="Sylfaen" w:hAnsi="Sylfaen"/>
          <w:b/>
          <w:bCs/>
          <w:sz w:val="16"/>
          <w:szCs w:val="16"/>
          <w:lang w:val="ka-GE"/>
        </w:rPr>
        <w:t>)</w:t>
      </w:r>
    </w:p>
    <w:p w14:paraId="78F03B64" w14:textId="77777777" w:rsidR="007C2199" w:rsidRDefault="007C2199" w:rsidP="00F164E2">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33237187" w14:textId="77777777" w:rsidR="007C2199" w:rsidRDefault="007C2199" w:rsidP="00F164E2">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iCs/>
          <w:sz w:val="16"/>
          <w:szCs w:val="16"/>
          <w:lang w:val="ka-GE"/>
        </w:rPr>
        <w:t xml:space="preserve">1. </w:t>
      </w:r>
      <w:r w:rsidRPr="00526B29">
        <w:rPr>
          <w:rFonts w:ascii="Sylfaen" w:hAnsi="Sylfaen" w:cs="Sylfaen"/>
          <w:iCs/>
          <w:sz w:val="16"/>
          <w:szCs w:val="16"/>
          <w:lang w:val="ka-GE"/>
        </w:rPr>
        <w:t>ერთჯერადი ფინანსური დახმარება გაეწევა  მოქალაქეებს, თუ ისინი აუცილებლად საჭიროებენ სამედიცინო დიაგნოსტიკურ კვლევებს, სტაციონარში მედიკამენტურ  მკურნალობას ან/და სასწრაფო ოპერაციას და მათი აღნიშნული მკურნალობის ხარჯებს სრულად არ ფარავს ჯანდაცვის არცერთი პროგრამა. დახმარების გაწევა მოხდება შემდეგნაირად: ა)  მოქალაქეს, რომლის ოჯახის სარეიტინგო ქულა სოციალურად  დაუცველი ოჯახების მონაცემთა ერთიან ბაზაში შეადგენს   0-დან 70 001-მდე,  აუნაზღაურდება წარმოდგენილი თანხის 8</w:t>
      </w:r>
      <w:r>
        <w:rPr>
          <w:rFonts w:ascii="Sylfaen" w:hAnsi="Sylfaen" w:cs="Sylfaen"/>
          <w:iCs/>
          <w:sz w:val="16"/>
          <w:szCs w:val="16"/>
          <w:lang w:val="ka-GE"/>
        </w:rPr>
        <w:t>0% პროცენტი, მაგრამ არაუმეტეს 2000 (ორი ათასი</w:t>
      </w:r>
      <w:r w:rsidRPr="00526B29">
        <w:rPr>
          <w:rFonts w:ascii="Sylfaen" w:hAnsi="Sylfaen" w:cs="Sylfaen"/>
          <w:iCs/>
          <w:sz w:val="16"/>
          <w:szCs w:val="16"/>
          <w:lang w:val="ka-GE"/>
        </w:rPr>
        <w:t>)  ლარისა; ბ) მოქალაქეს, რომლის ოჯახის სარეიტინგო ქულა სოციალურად  დაუცველი ოჯახების მონაცემთა ერთიან ბაზაში შეადგენს  70 001-დან 150 001-მდე, აუნაზღაურდება წარმოდგენილი თანხის 60% პროცენტი, მაგრამ არაუმეტეს 1</w:t>
      </w:r>
      <w:r>
        <w:rPr>
          <w:rFonts w:ascii="Sylfaen" w:hAnsi="Sylfaen" w:cs="Sylfaen"/>
          <w:iCs/>
          <w:sz w:val="16"/>
          <w:szCs w:val="16"/>
        </w:rPr>
        <w:t>2</w:t>
      </w:r>
      <w:r>
        <w:rPr>
          <w:rFonts w:ascii="Sylfaen" w:hAnsi="Sylfaen" w:cs="Sylfaen"/>
          <w:iCs/>
          <w:sz w:val="16"/>
          <w:szCs w:val="16"/>
          <w:lang w:val="ka-GE"/>
        </w:rPr>
        <w:t>00 (ერთიათას ორასი</w:t>
      </w:r>
      <w:r w:rsidRPr="00526B29">
        <w:rPr>
          <w:rFonts w:ascii="Sylfaen" w:hAnsi="Sylfaen" w:cs="Sylfaen"/>
          <w:iCs/>
          <w:sz w:val="16"/>
          <w:szCs w:val="16"/>
          <w:lang w:val="ka-GE"/>
        </w:rPr>
        <w:t>) ლარისა; გ) მოქალაქეს, რომელზეც არ ვრცელდება ამ მუხლის პირველი პუნქტის „ა“ და „ბ“ ქვეპუნქტებით გათვალისწინებული შეღავათი, აუცილებლობის  შემთხვევაში, მერის წარმომადგენლის მოხსენებითი ბარათის საფუძველზე, აუნაზღაურდება წარმოდგენილი თანხის 50% პროცენტი, მაგრამ არაუმეტეს 1000 (ერთი ათასი) ლარისა;  2. ჰემოდიალიზის კომპონენტის მოსარგებლეთა დახმარება გაიცემა ყოველთ</w:t>
      </w:r>
      <w:r>
        <w:rPr>
          <w:rFonts w:ascii="Sylfaen" w:hAnsi="Sylfaen" w:cs="Sylfaen"/>
          <w:iCs/>
          <w:sz w:val="16"/>
          <w:szCs w:val="16"/>
          <w:lang w:val="ka-GE"/>
        </w:rPr>
        <w:t>ვიურად წლის განმავლობაში თვეში 300 (სამასი</w:t>
      </w:r>
      <w:r w:rsidRPr="00526B29">
        <w:rPr>
          <w:rFonts w:ascii="Sylfaen" w:hAnsi="Sylfaen" w:cs="Sylfaen"/>
          <w:iCs/>
          <w:sz w:val="16"/>
          <w:szCs w:val="16"/>
          <w:lang w:val="ka-GE"/>
        </w:rPr>
        <w:t>) ლარი; 3. მედიკამენტით უზრუნველყოფისთვის ონკოლოგიური/სიმსივნური დაავადების მქონე პაციენტებზე ე</w:t>
      </w:r>
      <w:r>
        <w:rPr>
          <w:rFonts w:ascii="Sylfaen" w:hAnsi="Sylfaen" w:cs="Sylfaen"/>
          <w:iCs/>
          <w:sz w:val="16"/>
          <w:szCs w:val="16"/>
          <w:lang w:val="ka-GE"/>
        </w:rPr>
        <w:t>რთჯერადად გაიცემა არა უმეტეს  300 (სამასი</w:t>
      </w:r>
      <w:r w:rsidRPr="00526B29">
        <w:rPr>
          <w:rFonts w:ascii="Sylfaen" w:hAnsi="Sylfaen" w:cs="Sylfaen"/>
          <w:iCs/>
          <w:sz w:val="16"/>
          <w:szCs w:val="16"/>
          <w:lang w:val="ka-GE"/>
        </w:rPr>
        <w:t xml:space="preserve">) ლარისა;   </w:t>
      </w:r>
    </w:p>
    <w:p w14:paraId="71C707CE" w14:textId="77777777" w:rsidR="007C2199" w:rsidRDefault="007C2199" w:rsidP="00F164E2">
      <w:pPr>
        <w:widowControl w:val="0"/>
        <w:autoSpaceDE w:val="0"/>
        <w:autoSpaceDN w:val="0"/>
        <w:adjustRightInd w:val="0"/>
        <w:spacing w:after="0"/>
        <w:ind w:firstLine="547"/>
        <w:jc w:val="both"/>
        <w:rPr>
          <w:rFonts w:ascii="Sylfaen" w:hAnsi="Sylfaen" w:cs="Sylfaen"/>
          <w:iCs/>
          <w:sz w:val="16"/>
          <w:szCs w:val="16"/>
          <w:lang w:val="ka-GE"/>
        </w:rPr>
      </w:pPr>
      <w:r w:rsidRPr="00402D26">
        <w:rPr>
          <w:rFonts w:ascii="Sylfaen" w:hAnsi="Sylfaen" w:cs="Sylfaen"/>
          <w:b/>
          <w:iCs/>
          <w:sz w:val="16"/>
          <w:szCs w:val="16"/>
          <w:lang w:val="ka-GE"/>
        </w:rPr>
        <w:t>ქვეპროგრამის მიზანია</w:t>
      </w:r>
      <w:r>
        <w:rPr>
          <w:rFonts w:ascii="Sylfaen" w:hAnsi="Sylfaen" w:cs="Sylfaen"/>
          <w:b/>
          <w:iCs/>
          <w:sz w:val="16"/>
          <w:szCs w:val="16"/>
          <w:lang w:val="ka-GE"/>
        </w:rPr>
        <w:t>:</w:t>
      </w:r>
      <w:r w:rsidRPr="00526B29">
        <w:rPr>
          <w:rFonts w:ascii="Sylfaen" w:hAnsi="Sylfaen" w:cs="Sylfaen"/>
          <w:iCs/>
          <w:sz w:val="16"/>
          <w:szCs w:val="16"/>
          <w:lang w:val="ka-GE"/>
        </w:rPr>
        <w:t xml:space="preserve"> პროგრამით მოსარგებლე ბენეფიციარების ჯანმრთელობის მდგომარეობის გაუმჯობესების მიზნით ფინანსური დახმარება.</w:t>
      </w:r>
    </w:p>
    <w:p w14:paraId="7B8359C7" w14:textId="37E101F7" w:rsidR="007C2199" w:rsidRDefault="007C2199" w:rsidP="007C2199">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526B29">
        <w:rPr>
          <w:rFonts w:ascii="Sylfaen" w:hAnsi="Sylfaen" w:cs="Sylfaen"/>
          <w:iCs/>
          <w:sz w:val="16"/>
          <w:szCs w:val="16"/>
          <w:lang w:val="ka-GE"/>
        </w:rPr>
        <w:t>ფინანსური</w:t>
      </w:r>
      <w:r>
        <w:rPr>
          <w:rFonts w:ascii="Sylfaen" w:hAnsi="Sylfaen" w:cs="Sylfaen"/>
          <w:iCs/>
          <w:sz w:val="16"/>
          <w:szCs w:val="16"/>
          <w:lang w:val="ka-GE"/>
        </w:rPr>
        <w:t xml:space="preserve"> დახმარების მიმღებ ბენეფიციართა გაზრდილი რაოდენობა </w:t>
      </w:r>
      <w:r w:rsidRPr="00526B29">
        <w:rPr>
          <w:rFonts w:ascii="Sylfaen" w:hAnsi="Sylfaen" w:cs="Sylfaen"/>
          <w:iCs/>
          <w:sz w:val="16"/>
          <w:szCs w:val="16"/>
          <w:lang w:val="ka-GE"/>
        </w:rPr>
        <w:t>ჯანმრთელობის მდგომარეობის გაუმჯობესების მიზნით</w:t>
      </w:r>
      <w:r w:rsidR="002902C2">
        <w:rPr>
          <w:rFonts w:ascii="Sylfaen" w:hAnsi="Sylfaen" w:cs="Sylfaen"/>
          <w:iCs/>
          <w:sz w:val="16"/>
          <w:szCs w:val="16"/>
          <w:lang w:val="ka-GE"/>
        </w:rPr>
        <w:t>.</w:t>
      </w:r>
    </w:p>
    <w:tbl>
      <w:tblPr>
        <w:tblW w:w="0" w:type="auto"/>
        <w:tblLook w:val="04A0" w:firstRow="1" w:lastRow="0" w:firstColumn="1" w:lastColumn="0" w:noHBand="0" w:noVBand="1"/>
      </w:tblPr>
      <w:tblGrid>
        <w:gridCol w:w="4490"/>
        <w:gridCol w:w="949"/>
        <w:gridCol w:w="851"/>
        <w:gridCol w:w="720"/>
        <w:gridCol w:w="810"/>
        <w:gridCol w:w="810"/>
        <w:gridCol w:w="1201"/>
        <w:gridCol w:w="1219"/>
      </w:tblGrid>
      <w:tr w:rsidR="000E5250" w:rsidRPr="000E5250" w14:paraId="766C71FC" w14:textId="77777777" w:rsidTr="0030747A">
        <w:trPr>
          <w:trHeight w:val="350"/>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47D94D04" w14:textId="77777777" w:rsidR="000E5250" w:rsidRPr="000E5250" w:rsidRDefault="000E5250" w:rsidP="000E5250">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შეფასების ინდიკატორები</w:t>
            </w:r>
          </w:p>
        </w:tc>
      </w:tr>
      <w:tr w:rsidR="000E5250" w:rsidRPr="000E5250" w14:paraId="72C50EB7" w14:textId="77777777" w:rsidTr="0030747A">
        <w:trPr>
          <w:trHeight w:val="465"/>
        </w:trPr>
        <w:tc>
          <w:tcPr>
            <w:tcW w:w="449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2751961A" w14:textId="77777777" w:rsidR="000E5250" w:rsidRPr="000E5250" w:rsidRDefault="000E5250" w:rsidP="000E5250">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შუალედური შედეგი (OUTPUT)</w:t>
            </w:r>
          </w:p>
        </w:tc>
        <w:tc>
          <w:tcPr>
            <w:tcW w:w="949" w:type="dxa"/>
            <w:tcBorders>
              <w:top w:val="nil"/>
              <w:left w:val="nil"/>
              <w:bottom w:val="single" w:sz="4" w:space="0" w:color="auto"/>
              <w:right w:val="single" w:sz="4" w:space="0" w:color="auto"/>
            </w:tcBorders>
            <w:shd w:val="clear" w:color="000000" w:fill="FDE9D9"/>
            <w:vAlign w:val="center"/>
            <w:hideMark/>
          </w:tcPr>
          <w:p w14:paraId="7FF8181E" w14:textId="77777777" w:rsidR="000E5250" w:rsidRPr="000E5250" w:rsidRDefault="000E5250" w:rsidP="000E5250">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2026 წლის საბაზისო</w:t>
            </w:r>
          </w:p>
        </w:tc>
        <w:tc>
          <w:tcPr>
            <w:tcW w:w="851" w:type="dxa"/>
            <w:tcBorders>
              <w:top w:val="nil"/>
              <w:left w:val="nil"/>
              <w:bottom w:val="single" w:sz="4" w:space="0" w:color="auto"/>
              <w:right w:val="single" w:sz="4" w:space="0" w:color="auto"/>
            </w:tcBorders>
            <w:shd w:val="clear" w:color="000000" w:fill="FDE9D9"/>
            <w:vAlign w:val="center"/>
            <w:hideMark/>
          </w:tcPr>
          <w:p w14:paraId="6BC22B56" w14:textId="77777777" w:rsidR="000E5250" w:rsidRPr="000E5250" w:rsidRDefault="000E5250" w:rsidP="000E5250">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2027 წლის</w:t>
            </w:r>
          </w:p>
        </w:tc>
        <w:tc>
          <w:tcPr>
            <w:tcW w:w="720" w:type="dxa"/>
            <w:tcBorders>
              <w:top w:val="nil"/>
              <w:left w:val="nil"/>
              <w:bottom w:val="single" w:sz="4" w:space="0" w:color="auto"/>
              <w:right w:val="single" w:sz="4" w:space="0" w:color="auto"/>
            </w:tcBorders>
            <w:shd w:val="clear" w:color="000000" w:fill="FDE9D9"/>
            <w:vAlign w:val="center"/>
            <w:hideMark/>
          </w:tcPr>
          <w:p w14:paraId="13056693" w14:textId="77777777" w:rsidR="000E5250" w:rsidRPr="000E5250" w:rsidRDefault="000E5250" w:rsidP="000E5250">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2028 წლის</w:t>
            </w:r>
          </w:p>
        </w:tc>
        <w:tc>
          <w:tcPr>
            <w:tcW w:w="810" w:type="dxa"/>
            <w:tcBorders>
              <w:top w:val="nil"/>
              <w:left w:val="nil"/>
              <w:bottom w:val="single" w:sz="4" w:space="0" w:color="auto"/>
              <w:right w:val="single" w:sz="4" w:space="0" w:color="auto"/>
            </w:tcBorders>
            <w:shd w:val="clear" w:color="000000" w:fill="FDE9D9"/>
            <w:vAlign w:val="center"/>
            <w:hideMark/>
          </w:tcPr>
          <w:p w14:paraId="513CD145" w14:textId="77777777" w:rsidR="000E5250" w:rsidRPr="000E5250" w:rsidRDefault="000E5250" w:rsidP="000E5250">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2029 წლის</w:t>
            </w:r>
          </w:p>
        </w:tc>
        <w:tc>
          <w:tcPr>
            <w:tcW w:w="810" w:type="dxa"/>
            <w:tcBorders>
              <w:top w:val="nil"/>
              <w:left w:val="nil"/>
              <w:bottom w:val="single" w:sz="4" w:space="0" w:color="auto"/>
              <w:right w:val="single" w:sz="4" w:space="0" w:color="auto"/>
            </w:tcBorders>
            <w:shd w:val="clear" w:color="000000" w:fill="FDE9D9"/>
            <w:vAlign w:val="center"/>
            <w:hideMark/>
          </w:tcPr>
          <w:p w14:paraId="253522ED" w14:textId="77777777" w:rsidR="000E5250" w:rsidRPr="000E5250" w:rsidRDefault="000E5250" w:rsidP="000E5250">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2030 წლის</w:t>
            </w:r>
          </w:p>
        </w:tc>
        <w:tc>
          <w:tcPr>
            <w:tcW w:w="1201" w:type="dxa"/>
            <w:tcBorders>
              <w:top w:val="nil"/>
              <w:left w:val="nil"/>
              <w:bottom w:val="single" w:sz="4" w:space="0" w:color="auto"/>
              <w:right w:val="single" w:sz="4" w:space="0" w:color="auto"/>
            </w:tcBorders>
            <w:shd w:val="clear" w:color="000000" w:fill="FDE9D9"/>
            <w:vAlign w:val="center"/>
            <w:hideMark/>
          </w:tcPr>
          <w:p w14:paraId="0289B64B" w14:textId="77777777" w:rsidR="000E5250" w:rsidRPr="000E5250" w:rsidRDefault="000E5250" w:rsidP="000E5250">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სტრატეგიული მიზანი</w:t>
            </w:r>
          </w:p>
        </w:tc>
        <w:tc>
          <w:tcPr>
            <w:tcW w:w="1219" w:type="dxa"/>
            <w:tcBorders>
              <w:top w:val="nil"/>
              <w:left w:val="nil"/>
              <w:bottom w:val="single" w:sz="4" w:space="0" w:color="auto"/>
              <w:right w:val="single" w:sz="4" w:space="0" w:color="auto"/>
            </w:tcBorders>
            <w:shd w:val="clear" w:color="000000" w:fill="FDE9D9"/>
            <w:vAlign w:val="center"/>
            <w:hideMark/>
          </w:tcPr>
          <w:p w14:paraId="782306B4" w14:textId="77777777" w:rsidR="000E5250" w:rsidRPr="000E5250" w:rsidRDefault="000E5250" w:rsidP="000E5250">
            <w:pPr>
              <w:spacing w:after="0" w:line="240" w:lineRule="auto"/>
              <w:jc w:val="center"/>
              <w:rPr>
                <w:rFonts w:ascii="Sylfaen" w:eastAsia="Times New Roman" w:hAnsi="Sylfaen" w:cs="Calibri"/>
                <w:b/>
                <w:bCs/>
                <w:color w:val="000000"/>
                <w:sz w:val="14"/>
                <w:szCs w:val="14"/>
              </w:rPr>
            </w:pPr>
            <w:r w:rsidRPr="000E5250">
              <w:rPr>
                <w:rFonts w:ascii="Sylfaen" w:eastAsia="Times New Roman" w:hAnsi="Sylfaen" w:cs="Calibri"/>
                <w:b/>
                <w:bCs/>
                <w:color w:val="000000"/>
                <w:sz w:val="14"/>
                <w:szCs w:val="14"/>
              </w:rPr>
              <w:t>შეფასების მაჩვენებელი</w:t>
            </w:r>
          </w:p>
        </w:tc>
      </w:tr>
      <w:tr w:rsidR="000E5250" w:rsidRPr="000E5250" w14:paraId="7BB8E714" w14:textId="77777777" w:rsidTr="0030747A">
        <w:trPr>
          <w:trHeight w:val="431"/>
        </w:trPr>
        <w:tc>
          <w:tcPr>
            <w:tcW w:w="449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0CD285D5" w14:textId="77777777" w:rsidR="000E5250" w:rsidRPr="000E5250" w:rsidRDefault="000E5250" w:rsidP="000E5250">
            <w:pPr>
              <w:spacing w:after="0" w:line="240" w:lineRule="auto"/>
              <w:jc w:val="center"/>
              <w:rPr>
                <w:rFonts w:ascii="Sylfaen" w:eastAsia="Times New Roman" w:hAnsi="Sylfaen" w:cs="Calibri"/>
                <w:bCs/>
                <w:color w:val="000000"/>
                <w:sz w:val="14"/>
                <w:szCs w:val="14"/>
              </w:rPr>
            </w:pPr>
            <w:r w:rsidRPr="000E5250">
              <w:rPr>
                <w:rFonts w:ascii="Sylfaen" w:eastAsia="Times New Roman" w:hAnsi="Sylfaen" w:cs="Calibri"/>
                <w:bCs/>
                <w:color w:val="000000"/>
                <w:sz w:val="14"/>
                <w:szCs w:val="14"/>
              </w:rPr>
              <w:t>სამედიცინო დახმარებით მოსარგებლე ბენეფიციართა რაოდენობა</w:t>
            </w:r>
          </w:p>
        </w:tc>
        <w:tc>
          <w:tcPr>
            <w:tcW w:w="949" w:type="dxa"/>
            <w:tcBorders>
              <w:top w:val="nil"/>
              <w:left w:val="nil"/>
              <w:bottom w:val="single" w:sz="4" w:space="0" w:color="auto"/>
              <w:right w:val="single" w:sz="4" w:space="0" w:color="auto"/>
            </w:tcBorders>
            <w:vAlign w:val="center"/>
            <w:hideMark/>
          </w:tcPr>
          <w:p w14:paraId="0364FFE5"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331</w:t>
            </w:r>
          </w:p>
        </w:tc>
        <w:tc>
          <w:tcPr>
            <w:tcW w:w="851" w:type="dxa"/>
            <w:tcBorders>
              <w:top w:val="nil"/>
              <w:left w:val="nil"/>
              <w:bottom w:val="single" w:sz="4" w:space="0" w:color="auto"/>
              <w:right w:val="single" w:sz="4" w:space="0" w:color="auto"/>
            </w:tcBorders>
            <w:vAlign w:val="center"/>
            <w:hideMark/>
          </w:tcPr>
          <w:p w14:paraId="54B99A8E"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373</w:t>
            </w:r>
          </w:p>
        </w:tc>
        <w:tc>
          <w:tcPr>
            <w:tcW w:w="720" w:type="dxa"/>
            <w:tcBorders>
              <w:top w:val="nil"/>
              <w:left w:val="nil"/>
              <w:bottom w:val="single" w:sz="4" w:space="0" w:color="auto"/>
              <w:right w:val="single" w:sz="4" w:space="0" w:color="auto"/>
            </w:tcBorders>
            <w:vAlign w:val="center"/>
            <w:hideMark/>
          </w:tcPr>
          <w:p w14:paraId="6F6B136C"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410</w:t>
            </w:r>
          </w:p>
        </w:tc>
        <w:tc>
          <w:tcPr>
            <w:tcW w:w="810" w:type="dxa"/>
            <w:tcBorders>
              <w:top w:val="nil"/>
              <w:left w:val="nil"/>
              <w:bottom w:val="single" w:sz="4" w:space="0" w:color="auto"/>
              <w:right w:val="single" w:sz="4" w:space="0" w:color="auto"/>
            </w:tcBorders>
            <w:vAlign w:val="center"/>
            <w:hideMark/>
          </w:tcPr>
          <w:p w14:paraId="79D50E44"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420</w:t>
            </w:r>
          </w:p>
        </w:tc>
        <w:tc>
          <w:tcPr>
            <w:tcW w:w="810" w:type="dxa"/>
            <w:tcBorders>
              <w:top w:val="nil"/>
              <w:left w:val="nil"/>
              <w:bottom w:val="single" w:sz="4" w:space="0" w:color="auto"/>
              <w:right w:val="single" w:sz="4" w:space="0" w:color="auto"/>
            </w:tcBorders>
            <w:vAlign w:val="center"/>
            <w:hideMark/>
          </w:tcPr>
          <w:p w14:paraId="7D91469A"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430</w:t>
            </w:r>
          </w:p>
        </w:tc>
        <w:tc>
          <w:tcPr>
            <w:tcW w:w="1201" w:type="dxa"/>
            <w:tcBorders>
              <w:top w:val="nil"/>
              <w:left w:val="nil"/>
              <w:bottom w:val="single" w:sz="4" w:space="0" w:color="auto"/>
              <w:right w:val="single" w:sz="4" w:space="0" w:color="auto"/>
            </w:tcBorders>
            <w:vAlign w:val="center"/>
            <w:hideMark/>
          </w:tcPr>
          <w:p w14:paraId="494E848C"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430</w:t>
            </w:r>
          </w:p>
        </w:tc>
        <w:tc>
          <w:tcPr>
            <w:tcW w:w="1219" w:type="dxa"/>
            <w:tcBorders>
              <w:top w:val="nil"/>
              <w:left w:val="nil"/>
              <w:bottom w:val="single" w:sz="4" w:space="0" w:color="auto"/>
              <w:right w:val="single" w:sz="4" w:space="0" w:color="auto"/>
            </w:tcBorders>
            <w:vAlign w:val="center"/>
            <w:hideMark/>
          </w:tcPr>
          <w:p w14:paraId="643FB969" w14:textId="77777777" w:rsidR="000E5250" w:rsidRPr="000E5250" w:rsidRDefault="000E5250" w:rsidP="000E5250">
            <w:pPr>
              <w:spacing w:after="0" w:line="240" w:lineRule="auto"/>
              <w:jc w:val="center"/>
              <w:rPr>
                <w:rFonts w:ascii="Sylfaen" w:eastAsia="Times New Roman" w:hAnsi="Sylfaen" w:cs="Calibri"/>
                <w:color w:val="000000"/>
                <w:sz w:val="14"/>
                <w:szCs w:val="14"/>
              </w:rPr>
            </w:pPr>
            <w:r w:rsidRPr="000E5250">
              <w:rPr>
                <w:rFonts w:ascii="Sylfaen" w:eastAsia="Times New Roman" w:hAnsi="Sylfaen" w:cs="Calibri"/>
                <w:color w:val="000000"/>
                <w:sz w:val="14"/>
                <w:szCs w:val="14"/>
              </w:rPr>
              <w:t>რაოდენობრივი</w:t>
            </w:r>
          </w:p>
        </w:tc>
      </w:tr>
      <w:tr w:rsidR="000E5250" w:rsidRPr="000E5250" w14:paraId="2ED012B8" w14:textId="77777777" w:rsidTr="0030747A">
        <w:trPr>
          <w:trHeight w:val="386"/>
        </w:trPr>
        <w:tc>
          <w:tcPr>
            <w:tcW w:w="449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F85E6B8" w14:textId="77777777" w:rsidR="000E5250" w:rsidRPr="000E5250" w:rsidRDefault="000E5250" w:rsidP="000E5250">
            <w:pPr>
              <w:spacing w:after="0" w:line="240" w:lineRule="auto"/>
              <w:jc w:val="center"/>
              <w:rPr>
                <w:rFonts w:ascii="Sylfaen" w:eastAsia="Times New Roman" w:hAnsi="Sylfaen" w:cs="Calibri"/>
                <w:bCs/>
                <w:color w:val="000000"/>
                <w:sz w:val="14"/>
                <w:szCs w:val="14"/>
              </w:rPr>
            </w:pPr>
            <w:r w:rsidRPr="000E5250">
              <w:rPr>
                <w:rFonts w:ascii="Sylfaen" w:eastAsia="Times New Roman" w:hAnsi="Sylfaen" w:cs="Calibri"/>
                <w:bCs/>
                <w:color w:val="000000"/>
                <w:sz w:val="14"/>
                <w:szCs w:val="14"/>
              </w:rPr>
              <w:t>დიალიზის პროგრამით მოსარგებლე ბენეფიციართა რაოდენობა</w:t>
            </w:r>
          </w:p>
        </w:tc>
        <w:tc>
          <w:tcPr>
            <w:tcW w:w="949" w:type="dxa"/>
            <w:tcBorders>
              <w:top w:val="nil"/>
              <w:left w:val="nil"/>
              <w:bottom w:val="single" w:sz="4" w:space="0" w:color="auto"/>
              <w:right w:val="single" w:sz="4" w:space="0" w:color="auto"/>
            </w:tcBorders>
            <w:vAlign w:val="center"/>
            <w:hideMark/>
          </w:tcPr>
          <w:p w14:paraId="4EF115CE"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3</w:t>
            </w:r>
          </w:p>
        </w:tc>
        <w:tc>
          <w:tcPr>
            <w:tcW w:w="851" w:type="dxa"/>
            <w:tcBorders>
              <w:top w:val="nil"/>
              <w:left w:val="nil"/>
              <w:bottom w:val="single" w:sz="4" w:space="0" w:color="auto"/>
              <w:right w:val="single" w:sz="4" w:space="0" w:color="auto"/>
            </w:tcBorders>
            <w:vAlign w:val="center"/>
            <w:hideMark/>
          </w:tcPr>
          <w:p w14:paraId="11DE6E82"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3</w:t>
            </w:r>
          </w:p>
        </w:tc>
        <w:tc>
          <w:tcPr>
            <w:tcW w:w="720" w:type="dxa"/>
            <w:tcBorders>
              <w:top w:val="nil"/>
              <w:left w:val="nil"/>
              <w:bottom w:val="single" w:sz="4" w:space="0" w:color="auto"/>
              <w:right w:val="single" w:sz="4" w:space="0" w:color="auto"/>
            </w:tcBorders>
            <w:vAlign w:val="center"/>
            <w:hideMark/>
          </w:tcPr>
          <w:p w14:paraId="1D422F92"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3</w:t>
            </w:r>
          </w:p>
        </w:tc>
        <w:tc>
          <w:tcPr>
            <w:tcW w:w="810" w:type="dxa"/>
            <w:tcBorders>
              <w:top w:val="nil"/>
              <w:left w:val="nil"/>
              <w:bottom w:val="single" w:sz="4" w:space="0" w:color="auto"/>
              <w:right w:val="single" w:sz="4" w:space="0" w:color="auto"/>
            </w:tcBorders>
            <w:vAlign w:val="center"/>
            <w:hideMark/>
          </w:tcPr>
          <w:p w14:paraId="0F27AC50"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3</w:t>
            </w:r>
          </w:p>
        </w:tc>
        <w:tc>
          <w:tcPr>
            <w:tcW w:w="810" w:type="dxa"/>
            <w:tcBorders>
              <w:top w:val="nil"/>
              <w:left w:val="nil"/>
              <w:bottom w:val="single" w:sz="4" w:space="0" w:color="auto"/>
              <w:right w:val="single" w:sz="4" w:space="0" w:color="auto"/>
            </w:tcBorders>
            <w:vAlign w:val="center"/>
            <w:hideMark/>
          </w:tcPr>
          <w:p w14:paraId="000A3C5A"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3</w:t>
            </w:r>
          </w:p>
        </w:tc>
        <w:tc>
          <w:tcPr>
            <w:tcW w:w="1201" w:type="dxa"/>
            <w:tcBorders>
              <w:top w:val="nil"/>
              <w:left w:val="nil"/>
              <w:bottom w:val="single" w:sz="4" w:space="0" w:color="auto"/>
              <w:right w:val="single" w:sz="4" w:space="0" w:color="auto"/>
            </w:tcBorders>
            <w:vAlign w:val="center"/>
            <w:hideMark/>
          </w:tcPr>
          <w:p w14:paraId="23BA0085"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3</w:t>
            </w:r>
          </w:p>
        </w:tc>
        <w:tc>
          <w:tcPr>
            <w:tcW w:w="1219" w:type="dxa"/>
            <w:tcBorders>
              <w:top w:val="nil"/>
              <w:left w:val="nil"/>
              <w:bottom w:val="single" w:sz="4" w:space="0" w:color="auto"/>
              <w:right w:val="single" w:sz="4" w:space="0" w:color="auto"/>
            </w:tcBorders>
            <w:vAlign w:val="center"/>
            <w:hideMark/>
          </w:tcPr>
          <w:p w14:paraId="31B2AE28" w14:textId="77777777" w:rsidR="000E5250" w:rsidRPr="000E5250" w:rsidRDefault="000E5250" w:rsidP="000E5250">
            <w:pPr>
              <w:spacing w:after="0" w:line="240" w:lineRule="auto"/>
              <w:jc w:val="center"/>
              <w:rPr>
                <w:rFonts w:ascii="Sylfaen" w:eastAsia="Times New Roman" w:hAnsi="Sylfaen" w:cs="Calibri"/>
                <w:color w:val="000000"/>
                <w:sz w:val="14"/>
                <w:szCs w:val="14"/>
              </w:rPr>
            </w:pPr>
            <w:r w:rsidRPr="000E5250">
              <w:rPr>
                <w:rFonts w:ascii="Sylfaen" w:eastAsia="Times New Roman" w:hAnsi="Sylfaen" w:cs="Calibri"/>
                <w:color w:val="000000"/>
                <w:sz w:val="14"/>
                <w:szCs w:val="14"/>
              </w:rPr>
              <w:t>რაოდენობრივი</w:t>
            </w:r>
          </w:p>
        </w:tc>
      </w:tr>
      <w:tr w:rsidR="000E5250" w:rsidRPr="000E5250" w14:paraId="3CC024FE" w14:textId="77777777" w:rsidTr="0030747A">
        <w:trPr>
          <w:trHeight w:val="422"/>
        </w:trPr>
        <w:tc>
          <w:tcPr>
            <w:tcW w:w="449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F6ADCAE" w14:textId="77777777" w:rsidR="000E5250" w:rsidRPr="000E5250" w:rsidRDefault="000E5250" w:rsidP="000E5250">
            <w:pPr>
              <w:spacing w:after="0" w:line="240" w:lineRule="auto"/>
              <w:jc w:val="center"/>
              <w:rPr>
                <w:rFonts w:ascii="Sylfaen" w:eastAsia="Times New Roman" w:hAnsi="Sylfaen" w:cs="Calibri"/>
                <w:bCs/>
                <w:color w:val="000000"/>
                <w:sz w:val="14"/>
                <w:szCs w:val="14"/>
              </w:rPr>
            </w:pPr>
            <w:r w:rsidRPr="000E5250">
              <w:rPr>
                <w:rFonts w:ascii="Sylfaen" w:eastAsia="Times New Roman" w:hAnsi="Sylfaen" w:cs="Calibri"/>
                <w:bCs/>
                <w:color w:val="000000"/>
                <w:sz w:val="14"/>
                <w:szCs w:val="14"/>
              </w:rPr>
              <w:t>ონკოლოგიური დაავადების მქონე მოქალაქეებისათვის მედიკამენტების დაფინანსების შემთხვევათა რაოდენობა</w:t>
            </w:r>
          </w:p>
        </w:tc>
        <w:tc>
          <w:tcPr>
            <w:tcW w:w="949" w:type="dxa"/>
            <w:tcBorders>
              <w:top w:val="nil"/>
              <w:left w:val="nil"/>
              <w:bottom w:val="single" w:sz="4" w:space="0" w:color="auto"/>
              <w:right w:val="single" w:sz="4" w:space="0" w:color="auto"/>
            </w:tcBorders>
            <w:vAlign w:val="center"/>
            <w:hideMark/>
          </w:tcPr>
          <w:p w14:paraId="41A0F61F"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12</w:t>
            </w:r>
          </w:p>
        </w:tc>
        <w:tc>
          <w:tcPr>
            <w:tcW w:w="851" w:type="dxa"/>
            <w:tcBorders>
              <w:top w:val="nil"/>
              <w:left w:val="nil"/>
              <w:bottom w:val="single" w:sz="4" w:space="0" w:color="auto"/>
              <w:right w:val="single" w:sz="4" w:space="0" w:color="auto"/>
            </w:tcBorders>
            <w:vAlign w:val="center"/>
            <w:hideMark/>
          </w:tcPr>
          <w:p w14:paraId="570EE74A"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22</w:t>
            </w:r>
          </w:p>
        </w:tc>
        <w:tc>
          <w:tcPr>
            <w:tcW w:w="720" w:type="dxa"/>
            <w:tcBorders>
              <w:top w:val="nil"/>
              <w:left w:val="nil"/>
              <w:bottom w:val="single" w:sz="4" w:space="0" w:color="auto"/>
              <w:right w:val="single" w:sz="4" w:space="0" w:color="auto"/>
            </w:tcBorders>
            <w:vAlign w:val="center"/>
            <w:hideMark/>
          </w:tcPr>
          <w:p w14:paraId="71CBEE87"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23</w:t>
            </w:r>
          </w:p>
        </w:tc>
        <w:tc>
          <w:tcPr>
            <w:tcW w:w="810" w:type="dxa"/>
            <w:tcBorders>
              <w:top w:val="nil"/>
              <w:left w:val="nil"/>
              <w:bottom w:val="single" w:sz="4" w:space="0" w:color="auto"/>
              <w:right w:val="single" w:sz="4" w:space="0" w:color="auto"/>
            </w:tcBorders>
            <w:vAlign w:val="center"/>
            <w:hideMark/>
          </w:tcPr>
          <w:p w14:paraId="378A996B"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24</w:t>
            </w:r>
          </w:p>
        </w:tc>
        <w:tc>
          <w:tcPr>
            <w:tcW w:w="810" w:type="dxa"/>
            <w:tcBorders>
              <w:top w:val="nil"/>
              <w:left w:val="nil"/>
              <w:bottom w:val="single" w:sz="4" w:space="0" w:color="auto"/>
              <w:right w:val="single" w:sz="4" w:space="0" w:color="auto"/>
            </w:tcBorders>
            <w:vAlign w:val="center"/>
            <w:hideMark/>
          </w:tcPr>
          <w:p w14:paraId="5B2C78C2"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25</w:t>
            </w:r>
          </w:p>
        </w:tc>
        <w:tc>
          <w:tcPr>
            <w:tcW w:w="1201" w:type="dxa"/>
            <w:tcBorders>
              <w:top w:val="nil"/>
              <w:left w:val="nil"/>
              <w:bottom w:val="single" w:sz="4" w:space="0" w:color="auto"/>
              <w:right w:val="single" w:sz="4" w:space="0" w:color="auto"/>
            </w:tcBorders>
            <w:vAlign w:val="center"/>
            <w:hideMark/>
          </w:tcPr>
          <w:p w14:paraId="542190FA" w14:textId="77777777" w:rsidR="000E5250" w:rsidRPr="000E5250" w:rsidRDefault="000E5250" w:rsidP="000E5250">
            <w:pPr>
              <w:spacing w:after="0" w:line="240" w:lineRule="auto"/>
              <w:jc w:val="center"/>
              <w:rPr>
                <w:rFonts w:ascii="Sylfaen" w:eastAsia="Times New Roman" w:hAnsi="Sylfaen" w:cs="Calibri"/>
                <w:sz w:val="14"/>
                <w:szCs w:val="14"/>
              </w:rPr>
            </w:pPr>
            <w:r w:rsidRPr="000E5250">
              <w:rPr>
                <w:rFonts w:ascii="Sylfaen" w:eastAsia="Times New Roman" w:hAnsi="Sylfaen" w:cs="Calibri"/>
                <w:sz w:val="14"/>
                <w:szCs w:val="14"/>
              </w:rPr>
              <w:t>25</w:t>
            </w:r>
          </w:p>
        </w:tc>
        <w:tc>
          <w:tcPr>
            <w:tcW w:w="1219" w:type="dxa"/>
            <w:tcBorders>
              <w:top w:val="nil"/>
              <w:left w:val="nil"/>
              <w:bottom w:val="single" w:sz="4" w:space="0" w:color="auto"/>
              <w:right w:val="single" w:sz="4" w:space="0" w:color="auto"/>
            </w:tcBorders>
            <w:vAlign w:val="center"/>
            <w:hideMark/>
          </w:tcPr>
          <w:p w14:paraId="26C3B33E" w14:textId="77777777" w:rsidR="000E5250" w:rsidRPr="000E5250" w:rsidRDefault="000E5250" w:rsidP="000E5250">
            <w:pPr>
              <w:spacing w:after="0" w:line="240" w:lineRule="auto"/>
              <w:jc w:val="center"/>
              <w:rPr>
                <w:rFonts w:ascii="Sylfaen" w:eastAsia="Times New Roman" w:hAnsi="Sylfaen" w:cs="Calibri"/>
                <w:color w:val="000000"/>
                <w:sz w:val="14"/>
                <w:szCs w:val="14"/>
              </w:rPr>
            </w:pPr>
            <w:r w:rsidRPr="000E5250">
              <w:rPr>
                <w:rFonts w:ascii="Sylfaen" w:eastAsia="Times New Roman" w:hAnsi="Sylfaen" w:cs="Calibri"/>
                <w:color w:val="000000"/>
                <w:sz w:val="14"/>
                <w:szCs w:val="14"/>
              </w:rPr>
              <w:t>რაოდენობრივი</w:t>
            </w:r>
          </w:p>
        </w:tc>
      </w:tr>
    </w:tbl>
    <w:p w14:paraId="2B5CBAB5" w14:textId="77777777" w:rsidR="00057FC9" w:rsidRDefault="00057FC9" w:rsidP="00057FC9">
      <w:pPr>
        <w:widowControl w:val="0"/>
        <w:autoSpaceDE w:val="0"/>
        <w:autoSpaceDN w:val="0"/>
        <w:adjustRightInd w:val="0"/>
        <w:spacing w:after="0"/>
        <w:ind w:firstLine="475"/>
      </w:pPr>
    </w:p>
    <w:p w14:paraId="045F92C7" w14:textId="6C5D78C4" w:rsidR="007C2199" w:rsidRPr="00341ABC" w:rsidRDefault="007C2199" w:rsidP="00F164E2">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sidR="00A1179B">
        <w:rPr>
          <w:rFonts w:ascii="Sylfaen" w:hAnsi="Sylfaen" w:cs="Sylfaen"/>
          <w:b/>
          <w:bCs/>
          <w:iCs/>
          <w:color w:val="385623"/>
          <w:sz w:val="16"/>
          <w:szCs w:val="16"/>
          <w:lang w:val="ka-GE"/>
        </w:rPr>
        <w:t>2.</w:t>
      </w:r>
      <w:r>
        <w:rPr>
          <w:rFonts w:ascii="Sylfaen" w:hAnsi="Sylfaen" w:cs="Sylfaen"/>
          <w:b/>
          <w:bCs/>
          <w:iCs/>
          <w:color w:val="385623"/>
          <w:sz w:val="16"/>
          <w:szCs w:val="16"/>
        </w:rPr>
        <w:t xml:space="preserve">3.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შეზღუდული შესაძლებლობის პირთა სოციალური დაცვა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02</w:t>
      </w:r>
      <w:r w:rsidRPr="00341ABC">
        <w:rPr>
          <w:rFonts w:ascii="Sylfaen" w:hAnsi="Sylfaen"/>
          <w:b/>
          <w:bCs/>
          <w:sz w:val="16"/>
          <w:szCs w:val="16"/>
          <w:lang w:val="ka-GE"/>
        </w:rPr>
        <w:t>)</w:t>
      </w:r>
    </w:p>
    <w:p w14:paraId="618EA02D" w14:textId="77777777" w:rsidR="007C2199" w:rsidRDefault="007C2199" w:rsidP="00F164E2">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37A3CDEB" w14:textId="3707F146" w:rsidR="007C2199" w:rsidRDefault="007C2199" w:rsidP="00F164E2">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457903">
        <w:rPr>
          <w:rFonts w:ascii="Sylfaen" w:hAnsi="Sylfaen" w:cs="Sylfaen"/>
          <w:iCs/>
          <w:sz w:val="16"/>
          <w:szCs w:val="16"/>
          <w:lang w:val="ka-GE"/>
        </w:rPr>
        <w:t>1. არასაპენსიო ასაკის შეზღუდულ</w:t>
      </w:r>
      <w:r>
        <w:rPr>
          <w:rFonts w:ascii="Sylfaen" w:hAnsi="Sylfaen" w:cs="Sylfaen"/>
          <w:iCs/>
          <w:sz w:val="16"/>
          <w:szCs w:val="16"/>
          <w:lang w:val="ka-GE"/>
        </w:rPr>
        <w:t>ი შესაძლებლობების მქონე პირებზე</w:t>
      </w:r>
      <w:r w:rsidRPr="00457903">
        <w:rPr>
          <w:rFonts w:ascii="Sylfaen" w:hAnsi="Sylfaen" w:cs="Sylfaen"/>
          <w:iCs/>
          <w:sz w:val="16"/>
          <w:szCs w:val="16"/>
          <w:lang w:val="ka-GE"/>
        </w:rPr>
        <w:t xml:space="preserve"> ერთჯერადი დახმარება გაიცემა</w:t>
      </w:r>
      <w:r>
        <w:rPr>
          <w:rFonts w:ascii="Sylfaen" w:hAnsi="Sylfaen" w:cs="Sylfaen"/>
          <w:iCs/>
          <w:sz w:val="16"/>
          <w:szCs w:val="16"/>
          <w:lang w:val="ka-GE"/>
        </w:rPr>
        <w:t>,</w:t>
      </w:r>
      <w:r w:rsidRPr="00457903">
        <w:rPr>
          <w:rFonts w:ascii="Sylfaen" w:hAnsi="Sylfaen" w:cs="Sylfaen"/>
          <w:iCs/>
          <w:sz w:val="16"/>
          <w:szCs w:val="16"/>
          <w:lang w:val="ka-GE"/>
        </w:rPr>
        <w:t xml:space="preserve"> ცერებრალური დამბლის, დაუნის სინდრომის, აუტიზმის სპექტრის დარღვევების მქონე, ტეტრაპლეგიის, ჰემიპლეგიის, პ</w:t>
      </w:r>
      <w:r>
        <w:rPr>
          <w:rFonts w:ascii="Sylfaen" w:hAnsi="Sylfaen" w:cs="Sylfaen"/>
          <w:iCs/>
          <w:sz w:val="16"/>
          <w:szCs w:val="16"/>
          <w:lang w:val="ka-GE"/>
        </w:rPr>
        <w:t xml:space="preserve">არაპლეგიის, მკვეთრად გამოხატული </w:t>
      </w:r>
      <w:r w:rsidRPr="00457903">
        <w:rPr>
          <w:rFonts w:ascii="Sylfaen" w:hAnsi="Sylfaen" w:cs="Sylfaen"/>
          <w:iCs/>
          <w:sz w:val="16"/>
          <w:szCs w:val="16"/>
          <w:lang w:val="ka-GE"/>
        </w:rPr>
        <w:t>ტეტრაპარეზის, მკვეთრად გამოხატული  პარაპარეზის, მკვეთრად გამოხატული ჰემიპარეზის გამო  მყარი</w:t>
      </w:r>
      <w:r>
        <w:rPr>
          <w:rFonts w:ascii="Sylfaen" w:hAnsi="Sylfaen" w:cs="Sylfaen"/>
          <w:iCs/>
          <w:sz w:val="16"/>
          <w:szCs w:val="16"/>
          <w:lang w:val="ka-GE"/>
        </w:rPr>
        <w:t xml:space="preserve"> </w:t>
      </w:r>
      <w:r w:rsidRPr="00457903">
        <w:rPr>
          <w:rFonts w:ascii="Sylfaen" w:hAnsi="Sylfaen" w:cs="Sylfaen"/>
          <w:iCs/>
          <w:sz w:val="16"/>
          <w:szCs w:val="16"/>
          <w:lang w:val="ka-GE"/>
        </w:rPr>
        <w:t>ნარჩენი</w:t>
      </w:r>
      <w:r>
        <w:rPr>
          <w:rFonts w:ascii="Sylfaen" w:hAnsi="Sylfaen" w:cs="Sylfaen"/>
          <w:iCs/>
          <w:sz w:val="16"/>
          <w:szCs w:val="16"/>
          <w:lang w:val="ka-GE"/>
        </w:rPr>
        <w:t xml:space="preserve"> </w:t>
      </w:r>
      <w:r w:rsidRPr="00457903">
        <w:rPr>
          <w:rFonts w:ascii="Sylfaen" w:hAnsi="Sylfaen" w:cs="Sylfaen"/>
          <w:iCs/>
          <w:sz w:val="16"/>
          <w:szCs w:val="16"/>
          <w:lang w:val="ka-GE"/>
        </w:rPr>
        <w:t>მოვლენების, გონებრივი ჩამ</w:t>
      </w:r>
      <w:r>
        <w:rPr>
          <w:rFonts w:ascii="Sylfaen" w:hAnsi="Sylfaen" w:cs="Sylfaen"/>
          <w:iCs/>
          <w:sz w:val="16"/>
          <w:szCs w:val="16"/>
          <w:lang w:val="ka-GE"/>
        </w:rPr>
        <w:t>ორჩენის, ეპილეფსიის, ფსიქიკური აშლილობის</w:t>
      </w:r>
      <w:r w:rsidRPr="00457903">
        <w:rPr>
          <w:rFonts w:ascii="Sylfaen" w:hAnsi="Sylfaen" w:cs="Sylfaen"/>
          <w:iCs/>
          <w:sz w:val="16"/>
          <w:szCs w:val="16"/>
          <w:lang w:val="ka-GE"/>
        </w:rPr>
        <w:t>, III–IV ხარისხის სკოლიოზის, ორმხრივი ნეიროსენსორული (IV</w:t>
      </w:r>
      <w:r>
        <w:rPr>
          <w:rFonts w:ascii="Sylfaen" w:hAnsi="Sylfaen" w:cs="Sylfaen"/>
          <w:iCs/>
          <w:sz w:val="16"/>
          <w:szCs w:val="16"/>
          <w:lang w:val="ka-GE"/>
        </w:rPr>
        <w:t xml:space="preserve"> </w:t>
      </w:r>
      <w:r w:rsidRPr="00457903">
        <w:rPr>
          <w:rFonts w:ascii="Sylfaen" w:hAnsi="Sylfaen" w:cs="Sylfaen"/>
          <w:iCs/>
          <w:sz w:val="16"/>
          <w:szCs w:val="16"/>
          <w:lang w:val="ka-GE"/>
        </w:rPr>
        <w:t xml:space="preserve">ხარისხის) </w:t>
      </w:r>
      <w:r>
        <w:rPr>
          <w:rFonts w:ascii="Sylfaen" w:hAnsi="Sylfaen" w:cs="Sylfaen"/>
          <w:iCs/>
          <w:sz w:val="16"/>
          <w:szCs w:val="16"/>
          <w:lang w:val="ka-GE"/>
        </w:rPr>
        <w:t>ყრუ, მეტყველების უნარის არმქონე პირების</w:t>
      </w:r>
      <w:r w:rsidRPr="00457903">
        <w:rPr>
          <w:rFonts w:ascii="Sylfaen" w:hAnsi="Sylfaen" w:cs="Sylfaen"/>
          <w:iCs/>
          <w:sz w:val="16"/>
          <w:szCs w:val="16"/>
          <w:lang w:val="ka-GE"/>
        </w:rPr>
        <w:t xml:space="preserve"> და ეტლის საჭიროების მქონე პირებს</w:t>
      </w:r>
      <w:r>
        <w:rPr>
          <w:rFonts w:ascii="Sylfaen" w:hAnsi="Sylfaen" w:cs="Sylfaen"/>
          <w:iCs/>
          <w:sz w:val="16"/>
          <w:szCs w:val="16"/>
          <w:lang w:val="ka-GE"/>
        </w:rPr>
        <w:t>,</w:t>
      </w:r>
      <w:r w:rsidRPr="00457903">
        <w:rPr>
          <w:rFonts w:ascii="Sylfaen" w:hAnsi="Sylfaen" w:cs="Sylfaen"/>
          <w:iCs/>
          <w:sz w:val="16"/>
          <w:szCs w:val="16"/>
          <w:lang w:val="ka-GE"/>
        </w:rPr>
        <w:t xml:space="preserve"> რომელთაც</w:t>
      </w:r>
      <w:r w:rsidR="008A4196">
        <w:rPr>
          <w:rFonts w:ascii="Sylfaen" w:hAnsi="Sylfaen" w:cs="Sylfaen"/>
          <w:iCs/>
          <w:sz w:val="16"/>
          <w:szCs w:val="16"/>
          <w:lang w:val="ka-GE"/>
        </w:rPr>
        <w:t xml:space="preserve"> </w:t>
      </w:r>
      <w:r w:rsidRPr="00457903">
        <w:rPr>
          <w:rFonts w:ascii="Sylfaen" w:hAnsi="Sylfaen" w:cs="Sylfaen"/>
          <w:iCs/>
          <w:sz w:val="16"/>
          <w:szCs w:val="16"/>
          <w:lang w:val="ka-GE"/>
        </w:rPr>
        <w:t>არ</w:t>
      </w:r>
      <w:r w:rsidR="008A4196">
        <w:rPr>
          <w:rFonts w:ascii="Sylfaen" w:hAnsi="Sylfaen" w:cs="Sylfaen"/>
          <w:iCs/>
          <w:sz w:val="16"/>
          <w:szCs w:val="16"/>
          <w:lang w:val="ka-GE"/>
        </w:rPr>
        <w:t xml:space="preserve"> </w:t>
      </w:r>
      <w:r w:rsidRPr="00457903">
        <w:rPr>
          <w:rFonts w:ascii="Sylfaen" w:hAnsi="Sylfaen" w:cs="Sylfaen"/>
          <w:iCs/>
          <w:sz w:val="16"/>
          <w:szCs w:val="16"/>
          <w:lang w:val="ka-GE"/>
        </w:rPr>
        <w:t>შეუძლიათ</w:t>
      </w:r>
      <w:r w:rsidR="008A4196">
        <w:rPr>
          <w:rFonts w:ascii="Sylfaen" w:hAnsi="Sylfaen" w:cs="Sylfaen"/>
          <w:iCs/>
          <w:sz w:val="16"/>
          <w:szCs w:val="16"/>
          <w:lang w:val="ka-GE"/>
        </w:rPr>
        <w:t xml:space="preserve"> </w:t>
      </w:r>
      <w:r w:rsidRPr="00457903">
        <w:rPr>
          <w:rFonts w:ascii="Sylfaen" w:hAnsi="Sylfaen" w:cs="Sylfaen"/>
          <w:iCs/>
          <w:sz w:val="16"/>
          <w:szCs w:val="16"/>
          <w:lang w:val="ka-GE"/>
        </w:rPr>
        <w:t>სრულფასოვნად</w:t>
      </w:r>
      <w:r w:rsidR="008A4196">
        <w:rPr>
          <w:rFonts w:ascii="Sylfaen" w:hAnsi="Sylfaen" w:cs="Sylfaen"/>
          <w:iCs/>
          <w:sz w:val="16"/>
          <w:szCs w:val="16"/>
          <w:lang w:val="ka-GE"/>
        </w:rPr>
        <w:t xml:space="preserve"> </w:t>
      </w:r>
      <w:r w:rsidRPr="00457903">
        <w:rPr>
          <w:rFonts w:ascii="Sylfaen" w:hAnsi="Sylfaen" w:cs="Sylfaen"/>
          <w:iCs/>
          <w:sz w:val="16"/>
          <w:szCs w:val="16"/>
          <w:lang w:val="ka-GE"/>
        </w:rPr>
        <w:t>ჩაერთონ</w:t>
      </w:r>
      <w:r w:rsidR="008A4196">
        <w:rPr>
          <w:rFonts w:ascii="Sylfaen" w:hAnsi="Sylfaen" w:cs="Sylfaen"/>
          <w:iCs/>
          <w:sz w:val="16"/>
          <w:szCs w:val="16"/>
          <w:lang w:val="ka-GE"/>
        </w:rPr>
        <w:t xml:space="preserve"> </w:t>
      </w:r>
      <w:r w:rsidRPr="00457903">
        <w:rPr>
          <w:rFonts w:ascii="Sylfaen" w:hAnsi="Sylfaen" w:cs="Sylfaen"/>
          <w:iCs/>
          <w:sz w:val="16"/>
          <w:szCs w:val="16"/>
          <w:lang w:val="ka-GE"/>
        </w:rPr>
        <w:t>საზოგადოებრივ საქმიანობაში ან იცხოვ</w:t>
      </w:r>
      <w:r>
        <w:rPr>
          <w:rFonts w:ascii="Sylfaen" w:hAnsi="Sylfaen" w:cs="Sylfaen"/>
          <w:iCs/>
          <w:sz w:val="16"/>
          <w:szCs w:val="16"/>
          <w:lang w:val="ka-GE"/>
        </w:rPr>
        <w:t>რონ ცხოვრების ჩვეულებრივი წესით, წლის განმავლობაში 300 (სამასი) ლარის ოდენებით;</w:t>
      </w:r>
      <w:r w:rsidRPr="00457903">
        <w:rPr>
          <w:rFonts w:ascii="Sylfaen" w:hAnsi="Sylfaen" w:cs="Sylfaen"/>
          <w:iCs/>
          <w:sz w:val="16"/>
          <w:szCs w:val="16"/>
          <w:lang w:val="ka-GE"/>
        </w:rPr>
        <w:t xml:space="preserve"> </w:t>
      </w:r>
    </w:p>
    <w:p w14:paraId="221F759B" w14:textId="77777777" w:rsidR="007C2199" w:rsidRDefault="007C2199" w:rsidP="00F164E2">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2. </w:t>
      </w:r>
      <w:r w:rsidRPr="00457903">
        <w:rPr>
          <w:rFonts w:ascii="Sylfaen" w:hAnsi="Sylfaen" w:cs="Sylfaen"/>
          <w:iCs/>
          <w:sz w:val="16"/>
          <w:szCs w:val="16"/>
          <w:lang w:val="ka-GE"/>
        </w:rPr>
        <w:t>აგრეთვე ფინანსუ</w:t>
      </w:r>
      <w:r>
        <w:rPr>
          <w:rFonts w:ascii="Sylfaen" w:hAnsi="Sylfaen" w:cs="Sylfaen"/>
          <w:iCs/>
          <w:sz w:val="16"/>
          <w:szCs w:val="16"/>
          <w:lang w:val="ka-GE"/>
        </w:rPr>
        <w:t>რი დახმარება გაეწევათ საახალწლო-</w:t>
      </w:r>
      <w:r w:rsidRPr="00457903">
        <w:rPr>
          <w:rFonts w:ascii="Sylfaen" w:hAnsi="Sylfaen" w:cs="Sylfaen"/>
          <w:iCs/>
          <w:sz w:val="16"/>
          <w:szCs w:val="16"/>
          <w:lang w:val="ka-GE"/>
        </w:rPr>
        <w:t>საშობაოდ</w:t>
      </w:r>
      <w:r>
        <w:rPr>
          <w:rFonts w:ascii="Sylfaen" w:hAnsi="Sylfaen" w:cs="Sylfaen"/>
          <w:iCs/>
          <w:sz w:val="16"/>
          <w:szCs w:val="16"/>
          <w:lang w:val="ka-GE"/>
        </w:rPr>
        <w:t xml:space="preserve"> 200 (ორასი) ლარი</w:t>
      </w:r>
      <w:r w:rsidRPr="00457903">
        <w:rPr>
          <w:rFonts w:ascii="Sylfaen" w:hAnsi="Sylfaen" w:cs="Sylfaen"/>
          <w:iCs/>
          <w:sz w:val="16"/>
          <w:szCs w:val="16"/>
          <w:lang w:val="ka-GE"/>
        </w:rPr>
        <w:t xml:space="preserve">. </w:t>
      </w:r>
    </w:p>
    <w:p w14:paraId="2BEF8EDB" w14:textId="77777777" w:rsidR="007C2199" w:rsidRDefault="007C2199" w:rsidP="00F164E2">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3. 18 </w:t>
      </w:r>
      <w:r w:rsidRPr="00457903">
        <w:rPr>
          <w:rFonts w:ascii="Sylfaen" w:hAnsi="Sylfaen" w:cs="Sylfaen"/>
          <w:iCs/>
          <w:sz w:val="16"/>
          <w:szCs w:val="16"/>
          <w:lang w:val="ka-GE"/>
        </w:rPr>
        <w:t>წლამდე ასაკის შეზღუდული შესაძლებლობისა და სპეციალური საგანმანათლებლო საჭიროების მქონე</w:t>
      </w:r>
      <w:r>
        <w:rPr>
          <w:rFonts w:ascii="Sylfaen" w:hAnsi="Sylfaen" w:cs="Sylfaen"/>
          <w:iCs/>
          <w:sz w:val="16"/>
          <w:szCs w:val="16"/>
          <w:lang w:val="ka-GE"/>
        </w:rPr>
        <w:t xml:space="preserve"> პ</w:t>
      </w:r>
      <w:r w:rsidRPr="00457903">
        <w:rPr>
          <w:rFonts w:ascii="Sylfaen" w:hAnsi="Sylfaen" w:cs="Sylfaen"/>
          <w:iCs/>
          <w:sz w:val="16"/>
          <w:szCs w:val="16"/>
          <w:lang w:val="ka-GE"/>
        </w:rPr>
        <w:t>ირებზე</w:t>
      </w:r>
      <w:r>
        <w:rPr>
          <w:rFonts w:ascii="Sylfaen" w:hAnsi="Sylfaen" w:cs="Sylfaen"/>
          <w:iCs/>
          <w:sz w:val="16"/>
          <w:szCs w:val="16"/>
          <w:lang w:val="ka-GE"/>
        </w:rPr>
        <w:t xml:space="preserve"> </w:t>
      </w:r>
      <w:r w:rsidRPr="00457903">
        <w:rPr>
          <w:rFonts w:ascii="Sylfaen" w:hAnsi="Sylfaen" w:cs="Sylfaen"/>
          <w:iCs/>
          <w:sz w:val="16"/>
          <w:szCs w:val="16"/>
          <w:lang w:val="ka-GE"/>
        </w:rPr>
        <w:t>ერთჯერადი</w:t>
      </w:r>
      <w:r>
        <w:rPr>
          <w:rFonts w:ascii="Sylfaen" w:hAnsi="Sylfaen" w:cs="Sylfaen"/>
          <w:iCs/>
          <w:sz w:val="16"/>
          <w:szCs w:val="16"/>
          <w:lang w:val="ka-GE"/>
        </w:rPr>
        <w:t xml:space="preserve"> </w:t>
      </w:r>
      <w:r w:rsidRPr="00457903">
        <w:rPr>
          <w:rFonts w:ascii="Sylfaen" w:hAnsi="Sylfaen" w:cs="Sylfaen"/>
          <w:iCs/>
          <w:sz w:val="16"/>
          <w:szCs w:val="16"/>
          <w:lang w:val="ka-GE"/>
        </w:rPr>
        <w:t>დახმარება</w:t>
      </w:r>
      <w:r>
        <w:rPr>
          <w:rFonts w:ascii="Sylfaen" w:hAnsi="Sylfaen" w:cs="Sylfaen"/>
          <w:iCs/>
          <w:sz w:val="16"/>
          <w:szCs w:val="16"/>
          <w:lang w:val="ka-GE"/>
        </w:rPr>
        <w:t xml:space="preserve"> </w:t>
      </w:r>
      <w:r w:rsidRPr="00457903">
        <w:rPr>
          <w:rFonts w:ascii="Sylfaen" w:hAnsi="Sylfaen" w:cs="Sylfaen"/>
          <w:iCs/>
          <w:sz w:val="16"/>
          <w:szCs w:val="16"/>
          <w:lang w:val="ka-GE"/>
        </w:rPr>
        <w:t>გაეწევათ შემდეგნაირად</w:t>
      </w:r>
      <w:r>
        <w:rPr>
          <w:rFonts w:ascii="Sylfaen" w:hAnsi="Sylfaen" w:cs="Sylfaen"/>
          <w:iCs/>
          <w:sz w:val="16"/>
          <w:szCs w:val="16"/>
          <w:lang w:val="ka-GE"/>
        </w:rPr>
        <w:t>: რეაბილიტაცი</w:t>
      </w:r>
      <w:r w:rsidRPr="00457903">
        <w:rPr>
          <w:rFonts w:ascii="Sylfaen" w:hAnsi="Sylfaen" w:cs="Sylfaen"/>
          <w:iCs/>
          <w:sz w:val="16"/>
          <w:szCs w:val="16"/>
          <w:lang w:val="ka-GE"/>
        </w:rPr>
        <w:t>ა </w:t>
      </w:r>
      <w:r>
        <w:rPr>
          <w:rFonts w:ascii="Sylfaen" w:hAnsi="Sylfaen" w:cs="Sylfaen"/>
          <w:iCs/>
          <w:sz w:val="16"/>
          <w:szCs w:val="16"/>
          <w:lang w:val="ka-GE"/>
        </w:rPr>
        <w:t>- აბილიტაცია</w:t>
      </w:r>
      <w:r>
        <w:rPr>
          <w:rFonts w:ascii="Sylfaen" w:hAnsi="Sylfaen" w:cs="Sylfaen"/>
          <w:iCs/>
          <w:sz w:val="16"/>
          <w:szCs w:val="16"/>
        </w:rPr>
        <w:t xml:space="preserve"> არაუმეტეს</w:t>
      </w:r>
      <w:r>
        <w:rPr>
          <w:rFonts w:ascii="Sylfaen" w:hAnsi="Sylfaen" w:cs="Sylfaen"/>
          <w:iCs/>
          <w:sz w:val="16"/>
          <w:szCs w:val="16"/>
          <w:lang w:val="ka-GE"/>
        </w:rPr>
        <w:t xml:space="preserve"> 1000 (ერთი ათასი) ლარისა</w:t>
      </w:r>
      <w:r>
        <w:rPr>
          <w:rFonts w:ascii="Sylfaen" w:hAnsi="Sylfaen" w:cs="Sylfaen"/>
          <w:iCs/>
          <w:sz w:val="16"/>
          <w:szCs w:val="16"/>
        </w:rPr>
        <w:t xml:space="preserve"> და </w:t>
      </w:r>
      <w:r>
        <w:rPr>
          <w:rFonts w:ascii="Sylfaen" w:hAnsi="Sylfaen" w:cs="Sylfaen"/>
          <w:iCs/>
          <w:sz w:val="16"/>
          <w:szCs w:val="16"/>
          <w:lang w:val="ka-GE"/>
        </w:rPr>
        <w:t xml:space="preserve">პროგრამით სარგებლობისათვის </w:t>
      </w:r>
      <w:r>
        <w:rPr>
          <w:rFonts w:ascii="Sylfaen" w:hAnsi="Sylfaen" w:cs="Sylfaen"/>
          <w:iCs/>
          <w:sz w:val="16"/>
          <w:szCs w:val="16"/>
        </w:rPr>
        <w:t>ტრანსპორტი</w:t>
      </w:r>
      <w:r>
        <w:rPr>
          <w:rFonts w:ascii="Sylfaen" w:hAnsi="Sylfaen" w:cs="Sylfaen"/>
          <w:iCs/>
          <w:sz w:val="16"/>
          <w:szCs w:val="16"/>
          <w:lang w:val="ka-GE"/>
        </w:rPr>
        <w:t xml:space="preserve">თ უზრუნველყოფა; 1 ივნისს, ბავშვთა დაცვის საერთაშორისო დღესთან </w:t>
      </w:r>
      <w:r w:rsidRPr="00457903">
        <w:rPr>
          <w:rFonts w:ascii="Sylfaen" w:hAnsi="Sylfaen" w:cs="Sylfaen"/>
          <w:iCs/>
          <w:sz w:val="16"/>
          <w:szCs w:val="16"/>
          <w:lang w:val="ka-GE"/>
        </w:rPr>
        <w:t>დაკავშირებით</w:t>
      </w:r>
      <w:r>
        <w:rPr>
          <w:rFonts w:ascii="Sylfaen" w:hAnsi="Sylfaen" w:cs="Sylfaen"/>
          <w:iCs/>
          <w:sz w:val="16"/>
          <w:szCs w:val="16"/>
          <w:lang w:val="ka-GE"/>
        </w:rPr>
        <w:t xml:space="preserve"> 200 (ორასი) ლარი</w:t>
      </w:r>
      <w:r w:rsidRPr="00457903">
        <w:rPr>
          <w:rFonts w:ascii="Sylfaen" w:hAnsi="Sylfaen" w:cs="Sylfaen"/>
          <w:iCs/>
          <w:sz w:val="16"/>
          <w:szCs w:val="16"/>
          <w:lang w:val="ka-GE"/>
        </w:rPr>
        <w:t>, საახალწლო-საშობაოდ</w:t>
      </w:r>
      <w:r>
        <w:rPr>
          <w:rFonts w:ascii="Sylfaen" w:hAnsi="Sylfaen" w:cs="Sylfaen"/>
          <w:iCs/>
          <w:sz w:val="16"/>
          <w:szCs w:val="16"/>
          <w:lang w:val="ka-GE"/>
        </w:rPr>
        <w:t xml:space="preserve"> 200 (ორასი) ლარი,</w:t>
      </w:r>
      <w:r w:rsidRPr="00457903">
        <w:rPr>
          <w:rFonts w:ascii="Sylfaen" w:hAnsi="Sylfaen" w:cs="Sylfaen"/>
          <w:iCs/>
          <w:sz w:val="16"/>
          <w:szCs w:val="16"/>
          <w:lang w:val="ka-GE"/>
        </w:rPr>
        <w:t xml:space="preserve"> თუ მათზე</w:t>
      </w:r>
      <w:r>
        <w:rPr>
          <w:rFonts w:ascii="Sylfaen" w:hAnsi="Sylfaen" w:cs="Sylfaen"/>
          <w:iCs/>
          <w:sz w:val="16"/>
          <w:szCs w:val="16"/>
        </w:rPr>
        <w:t xml:space="preserve"> </w:t>
      </w:r>
      <w:r w:rsidRPr="00457903">
        <w:rPr>
          <w:rFonts w:ascii="Sylfaen" w:hAnsi="Sylfaen" w:cs="Sylfaen"/>
          <w:iCs/>
          <w:sz w:val="16"/>
          <w:szCs w:val="16"/>
          <w:lang w:val="ka-GE"/>
        </w:rPr>
        <w:t>არ ვრცელდება ამ მუხლის პირველი პუნქტის „ბ“ქვეპუნქტის მოქმედება</w:t>
      </w:r>
      <w:r>
        <w:rPr>
          <w:rFonts w:ascii="Sylfaen" w:hAnsi="Sylfaen" w:cs="Sylfaen"/>
          <w:iCs/>
          <w:sz w:val="16"/>
          <w:szCs w:val="16"/>
          <w:lang w:val="ka-GE"/>
        </w:rPr>
        <w:t>.</w:t>
      </w:r>
    </w:p>
    <w:p w14:paraId="20482F58" w14:textId="77777777" w:rsidR="007C2199" w:rsidRDefault="007C2199" w:rsidP="00F164E2">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4. </w:t>
      </w:r>
      <w:r w:rsidRPr="009B217C">
        <w:rPr>
          <w:rFonts w:ascii="Sylfaen" w:hAnsi="Sylfaen" w:cs="Sylfaen"/>
          <w:iCs/>
          <w:sz w:val="16"/>
          <w:szCs w:val="16"/>
          <w:lang w:val="ka-GE"/>
        </w:rPr>
        <w:t xml:space="preserve">პერსონალური ასისტენტის მომსახურების დელეგირებული უფლებამოსილების განსახორციელებლად ონის მუნიციპალიტეტი </w:t>
      </w:r>
      <w:r>
        <w:rPr>
          <w:rFonts w:ascii="Sylfaen" w:hAnsi="Sylfaen" w:cs="Sylfaen"/>
          <w:iCs/>
          <w:sz w:val="16"/>
          <w:szCs w:val="16"/>
          <w:lang w:val="ka-GE"/>
        </w:rPr>
        <w:t xml:space="preserve">18 წელზე უფროსი ასაკის </w:t>
      </w:r>
      <w:r w:rsidRPr="009B217C">
        <w:rPr>
          <w:rFonts w:ascii="Sylfaen" w:hAnsi="Sylfaen" w:cs="Sylfaen"/>
          <w:iCs/>
          <w:sz w:val="16"/>
          <w:szCs w:val="16"/>
          <w:lang w:val="ka-GE"/>
        </w:rPr>
        <w:t>შშმ პირთა დამოუკიდებელი ცხოვრების და საზოგადოებაში ინტეგრირების ხელშეწყობის მიზნით, უზრუნველყოფს: მომსახურების მიმღები პირის</w:t>
      </w:r>
      <w:r>
        <w:rPr>
          <w:rFonts w:ascii="Sylfaen" w:hAnsi="Sylfaen" w:cs="Sylfaen"/>
          <w:iCs/>
          <w:sz w:val="16"/>
          <w:szCs w:val="16"/>
          <w:lang w:val="ka-GE"/>
        </w:rPr>
        <w:t xml:space="preserve"> </w:t>
      </w:r>
      <w:r w:rsidRPr="009B217C">
        <w:rPr>
          <w:rFonts w:ascii="Sylfaen" w:hAnsi="Sylfaen" w:cs="Sylfaen"/>
          <w:iCs/>
          <w:sz w:val="16"/>
          <w:szCs w:val="16"/>
          <w:lang w:val="ka-GE"/>
        </w:rPr>
        <w:t>საკუთარ ცხოვრებაზე კონტროლის განხორციელებაში, დამოუკიდებლობის ხარისხის გაზრდასა და სოციალურ აქტივობაში. პერსონალური ასისტენტის სერვისი მომსახურების მიმღები პირის ინდივიდუალური საჭიროებისა და სურვილის მიხედვით შეიძლება მოიცავდეს კვების, საკუთარი თავის მოვლის, ჩაცმის, სახლის საქმის, საყიდლებზე სიარულის, მობილობისა და კომუნიკაციის, ჯანმრთელობის დაცვის, რეაბილიტაციისა და განვითარების მომსახურების მიღებაში, ასევე მუშაობისა და დასვენების, დღის დაგეგმვის ან/და სხვა მსგავს აქტივობებში დახმარებას.</w:t>
      </w:r>
    </w:p>
    <w:p w14:paraId="0C4CF6E6" w14:textId="77777777" w:rsidR="007C2199" w:rsidRDefault="007C2199" w:rsidP="007C2199">
      <w:pPr>
        <w:widowControl w:val="0"/>
        <w:autoSpaceDE w:val="0"/>
        <w:autoSpaceDN w:val="0"/>
        <w:adjustRightInd w:val="0"/>
        <w:spacing w:after="0"/>
        <w:ind w:firstLine="547"/>
        <w:jc w:val="both"/>
        <w:rPr>
          <w:rFonts w:ascii="Sylfaen" w:hAnsi="Sylfaen" w:cs="Sylfaen"/>
          <w:iCs/>
          <w:sz w:val="16"/>
          <w:szCs w:val="16"/>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457903">
        <w:rPr>
          <w:rFonts w:ascii="Sylfaen" w:hAnsi="Sylfaen" w:cs="Sylfaen"/>
          <w:iCs/>
          <w:sz w:val="16"/>
          <w:szCs w:val="16"/>
          <w:lang w:val="ka-GE"/>
        </w:rPr>
        <w:t>ფინანსური დახმარების მიმღებ ბენეფიციართა გაზრდილი რაოდენობა  ფინანსური რისკების შემცირების მიზნით</w:t>
      </w:r>
      <w:r>
        <w:rPr>
          <w:rFonts w:ascii="Sylfaen" w:hAnsi="Sylfaen" w:cs="Sylfaen"/>
          <w:iCs/>
          <w:sz w:val="16"/>
          <w:szCs w:val="16"/>
          <w:lang w:val="ka-GE"/>
        </w:rPr>
        <w:t>.</w:t>
      </w:r>
    </w:p>
    <w:tbl>
      <w:tblPr>
        <w:tblW w:w="0" w:type="auto"/>
        <w:tblLook w:val="04A0" w:firstRow="1" w:lastRow="0" w:firstColumn="1" w:lastColumn="0" w:noHBand="0" w:noVBand="1"/>
      </w:tblPr>
      <w:tblGrid>
        <w:gridCol w:w="4466"/>
        <w:gridCol w:w="924"/>
        <w:gridCol w:w="720"/>
        <w:gridCol w:w="810"/>
        <w:gridCol w:w="720"/>
        <w:gridCol w:w="720"/>
        <w:gridCol w:w="1328"/>
        <w:gridCol w:w="1362"/>
      </w:tblGrid>
      <w:tr w:rsidR="008A4196" w:rsidRPr="008A4196" w14:paraId="6CB97DB8" w14:textId="77777777" w:rsidTr="0030747A">
        <w:trPr>
          <w:trHeight w:val="375"/>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616EA4EA" w14:textId="77777777" w:rsidR="008A4196" w:rsidRPr="008A4196" w:rsidRDefault="008A4196" w:rsidP="008A4196">
            <w:pPr>
              <w:spacing w:after="0" w:line="240" w:lineRule="auto"/>
              <w:jc w:val="center"/>
              <w:rPr>
                <w:rFonts w:ascii="Sylfaen" w:eastAsia="Times New Roman" w:hAnsi="Sylfaen" w:cs="Calibri"/>
                <w:b/>
                <w:bCs/>
                <w:color w:val="000000"/>
                <w:sz w:val="14"/>
                <w:szCs w:val="14"/>
              </w:rPr>
            </w:pPr>
            <w:r w:rsidRPr="008A4196">
              <w:rPr>
                <w:rFonts w:ascii="Sylfaen" w:eastAsia="Times New Roman" w:hAnsi="Sylfaen" w:cs="Calibri"/>
                <w:b/>
                <w:bCs/>
                <w:color w:val="000000"/>
                <w:sz w:val="14"/>
                <w:szCs w:val="14"/>
              </w:rPr>
              <w:t>შეფასების ინდიკატორები</w:t>
            </w:r>
          </w:p>
        </w:tc>
      </w:tr>
      <w:tr w:rsidR="008A4196" w:rsidRPr="008A4196" w14:paraId="53146832" w14:textId="77777777" w:rsidTr="0030747A">
        <w:trPr>
          <w:trHeight w:val="465"/>
        </w:trPr>
        <w:tc>
          <w:tcPr>
            <w:tcW w:w="4466"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59850963" w14:textId="77777777" w:rsidR="008A4196" w:rsidRPr="008A4196" w:rsidRDefault="008A4196" w:rsidP="008A4196">
            <w:pPr>
              <w:spacing w:after="0" w:line="240" w:lineRule="auto"/>
              <w:jc w:val="center"/>
              <w:rPr>
                <w:rFonts w:ascii="Sylfaen" w:eastAsia="Times New Roman" w:hAnsi="Sylfaen" w:cs="Calibri"/>
                <w:b/>
                <w:bCs/>
                <w:color w:val="000000"/>
                <w:sz w:val="14"/>
                <w:szCs w:val="14"/>
              </w:rPr>
            </w:pPr>
            <w:r w:rsidRPr="008A4196">
              <w:rPr>
                <w:rFonts w:ascii="Sylfaen" w:eastAsia="Times New Roman" w:hAnsi="Sylfaen" w:cs="Calibri"/>
                <w:b/>
                <w:bCs/>
                <w:color w:val="000000"/>
                <w:sz w:val="14"/>
                <w:szCs w:val="14"/>
              </w:rPr>
              <w:t>შუალედური შედეგი (OUTPUT)</w:t>
            </w:r>
          </w:p>
        </w:tc>
        <w:tc>
          <w:tcPr>
            <w:tcW w:w="924" w:type="dxa"/>
            <w:tcBorders>
              <w:top w:val="nil"/>
              <w:left w:val="nil"/>
              <w:bottom w:val="single" w:sz="4" w:space="0" w:color="auto"/>
              <w:right w:val="single" w:sz="4" w:space="0" w:color="auto"/>
            </w:tcBorders>
            <w:shd w:val="clear" w:color="000000" w:fill="FDE9D9"/>
            <w:vAlign w:val="center"/>
            <w:hideMark/>
          </w:tcPr>
          <w:p w14:paraId="5FC5FEB1" w14:textId="77777777" w:rsidR="008A4196" w:rsidRPr="008A4196" w:rsidRDefault="008A4196" w:rsidP="008A4196">
            <w:pPr>
              <w:spacing w:after="0" w:line="240" w:lineRule="auto"/>
              <w:jc w:val="center"/>
              <w:rPr>
                <w:rFonts w:ascii="Sylfaen" w:eastAsia="Times New Roman" w:hAnsi="Sylfaen" w:cs="Calibri"/>
                <w:b/>
                <w:bCs/>
                <w:color w:val="000000"/>
                <w:sz w:val="14"/>
                <w:szCs w:val="14"/>
              </w:rPr>
            </w:pPr>
            <w:r w:rsidRPr="008A4196">
              <w:rPr>
                <w:rFonts w:ascii="Sylfaen" w:eastAsia="Times New Roman" w:hAnsi="Sylfaen" w:cs="Calibri"/>
                <w:b/>
                <w:bCs/>
                <w:color w:val="000000"/>
                <w:sz w:val="14"/>
                <w:szCs w:val="14"/>
              </w:rPr>
              <w:t>2026 წლის საბაზისო</w:t>
            </w:r>
          </w:p>
        </w:tc>
        <w:tc>
          <w:tcPr>
            <w:tcW w:w="720" w:type="dxa"/>
            <w:tcBorders>
              <w:top w:val="nil"/>
              <w:left w:val="nil"/>
              <w:bottom w:val="single" w:sz="4" w:space="0" w:color="auto"/>
              <w:right w:val="single" w:sz="4" w:space="0" w:color="auto"/>
            </w:tcBorders>
            <w:shd w:val="clear" w:color="000000" w:fill="FDE9D9"/>
            <w:vAlign w:val="center"/>
            <w:hideMark/>
          </w:tcPr>
          <w:p w14:paraId="49C8C370" w14:textId="77777777" w:rsidR="008A4196" w:rsidRPr="008A4196" w:rsidRDefault="008A4196" w:rsidP="008A4196">
            <w:pPr>
              <w:spacing w:after="0" w:line="240" w:lineRule="auto"/>
              <w:jc w:val="center"/>
              <w:rPr>
                <w:rFonts w:ascii="Sylfaen" w:eastAsia="Times New Roman" w:hAnsi="Sylfaen" w:cs="Calibri"/>
                <w:b/>
                <w:bCs/>
                <w:color w:val="000000"/>
                <w:sz w:val="14"/>
                <w:szCs w:val="14"/>
              </w:rPr>
            </w:pPr>
            <w:r w:rsidRPr="008A4196">
              <w:rPr>
                <w:rFonts w:ascii="Sylfaen" w:eastAsia="Times New Roman" w:hAnsi="Sylfaen" w:cs="Calibri"/>
                <w:b/>
                <w:bCs/>
                <w:color w:val="000000"/>
                <w:sz w:val="14"/>
                <w:szCs w:val="14"/>
              </w:rPr>
              <w:t>2027 წლის</w:t>
            </w:r>
          </w:p>
        </w:tc>
        <w:tc>
          <w:tcPr>
            <w:tcW w:w="810" w:type="dxa"/>
            <w:tcBorders>
              <w:top w:val="nil"/>
              <w:left w:val="nil"/>
              <w:bottom w:val="single" w:sz="4" w:space="0" w:color="auto"/>
              <w:right w:val="single" w:sz="4" w:space="0" w:color="auto"/>
            </w:tcBorders>
            <w:shd w:val="clear" w:color="000000" w:fill="FDE9D9"/>
            <w:vAlign w:val="center"/>
            <w:hideMark/>
          </w:tcPr>
          <w:p w14:paraId="35FE722F" w14:textId="77777777" w:rsidR="008A4196" w:rsidRPr="008A4196" w:rsidRDefault="008A4196" w:rsidP="008A4196">
            <w:pPr>
              <w:spacing w:after="0" w:line="240" w:lineRule="auto"/>
              <w:jc w:val="center"/>
              <w:rPr>
                <w:rFonts w:ascii="Sylfaen" w:eastAsia="Times New Roman" w:hAnsi="Sylfaen" w:cs="Calibri"/>
                <w:b/>
                <w:bCs/>
                <w:color w:val="000000"/>
                <w:sz w:val="14"/>
                <w:szCs w:val="14"/>
              </w:rPr>
            </w:pPr>
            <w:r w:rsidRPr="008A4196">
              <w:rPr>
                <w:rFonts w:ascii="Sylfaen" w:eastAsia="Times New Roman" w:hAnsi="Sylfaen" w:cs="Calibri"/>
                <w:b/>
                <w:bCs/>
                <w:color w:val="000000"/>
                <w:sz w:val="14"/>
                <w:szCs w:val="14"/>
              </w:rPr>
              <w:t>2028 წლის</w:t>
            </w:r>
          </w:p>
        </w:tc>
        <w:tc>
          <w:tcPr>
            <w:tcW w:w="720" w:type="dxa"/>
            <w:tcBorders>
              <w:top w:val="nil"/>
              <w:left w:val="nil"/>
              <w:bottom w:val="single" w:sz="4" w:space="0" w:color="auto"/>
              <w:right w:val="single" w:sz="4" w:space="0" w:color="auto"/>
            </w:tcBorders>
            <w:shd w:val="clear" w:color="000000" w:fill="FDE9D9"/>
            <w:vAlign w:val="center"/>
            <w:hideMark/>
          </w:tcPr>
          <w:p w14:paraId="7D6F4E63" w14:textId="77777777" w:rsidR="008A4196" w:rsidRPr="008A4196" w:rsidRDefault="008A4196" w:rsidP="008A4196">
            <w:pPr>
              <w:spacing w:after="0" w:line="240" w:lineRule="auto"/>
              <w:jc w:val="center"/>
              <w:rPr>
                <w:rFonts w:ascii="Sylfaen" w:eastAsia="Times New Roman" w:hAnsi="Sylfaen" w:cs="Calibri"/>
                <w:b/>
                <w:bCs/>
                <w:color w:val="000000"/>
                <w:sz w:val="14"/>
                <w:szCs w:val="14"/>
              </w:rPr>
            </w:pPr>
            <w:r w:rsidRPr="008A4196">
              <w:rPr>
                <w:rFonts w:ascii="Sylfaen" w:eastAsia="Times New Roman" w:hAnsi="Sylfaen" w:cs="Calibri"/>
                <w:b/>
                <w:bCs/>
                <w:color w:val="000000"/>
                <w:sz w:val="14"/>
                <w:szCs w:val="14"/>
              </w:rPr>
              <w:t>2029 წლის</w:t>
            </w:r>
          </w:p>
        </w:tc>
        <w:tc>
          <w:tcPr>
            <w:tcW w:w="720" w:type="dxa"/>
            <w:tcBorders>
              <w:top w:val="nil"/>
              <w:left w:val="nil"/>
              <w:bottom w:val="single" w:sz="4" w:space="0" w:color="auto"/>
              <w:right w:val="single" w:sz="4" w:space="0" w:color="auto"/>
            </w:tcBorders>
            <w:shd w:val="clear" w:color="000000" w:fill="FDE9D9"/>
            <w:vAlign w:val="center"/>
            <w:hideMark/>
          </w:tcPr>
          <w:p w14:paraId="321F1996" w14:textId="77777777" w:rsidR="008A4196" w:rsidRPr="008A4196" w:rsidRDefault="008A4196" w:rsidP="008A4196">
            <w:pPr>
              <w:spacing w:after="0" w:line="240" w:lineRule="auto"/>
              <w:jc w:val="center"/>
              <w:rPr>
                <w:rFonts w:ascii="Sylfaen" w:eastAsia="Times New Roman" w:hAnsi="Sylfaen" w:cs="Calibri"/>
                <w:b/>
                <w:bCs/>
                <w:color w:val="000000"/>
                <w:sz w:val="14"/>
                <w:szCs w:val="14"/>
              </w:rPr>
            </w:pPr>
            <w:r w:rsidRPr="008A4196">
              <w:rPr>
                <w:rFonts w:ascii="Sylfaen" w:eastAsia="Times New Roman" w:hAnsi="Sylfaen" w:cs="Calibri"/>
                <w:b/>
                <w:bCs/>
                <w:color w:val="000000"/>
                <w:sz w:val="14"/>
                <w:szCs w:val="14"/>
              </w:rPr>
              <w:t>2030 წლის</w:t>
            </w:r>
          </w:p>
        </w:tc>
        <w:tc>
          <w:tcPr>
            <w:tcW w:w="1328" w:type="dxa"/>
            <w:tcBorders>
              <w:top w:val="nil"/>
              <w:left w:val="nil"/>
              <w:bottom w:val="single" w:sz="4" w:space="0" w:color="auto"/>
              <w:right w:val="single" w:sz="4" w:space="0" w:color="auto"/>
            </w:tcBorders>
            <w:shd w:val="clear" w:color="000000" w:fill="FDE9D9"/>
            <w:vAlign w:val="center"/>
            <w:hideMark/>
          </w:tcPr>
          <w:p w14:paraId="6E255F70" w14:textId="77777777" w:rsidR="008A4196" w:rsidRPr="008A4196" w:rsidRDefault="008A4196" w:rsidP="008A4196">
            <w:pPr>
              <w:spacing w:after="0" w:line="240" w:lineRule="auto"/>
              <w:jc w:val="center"/>
              <w:rPr>
                <w:rFonts w:ascii="Sylfaen" w:eastAsia="Times New Roman" w:hAnsi="Sylfaen" w:cs="Calibri"/>
                <w:b/>
                <w:bCs/>
                <w:color w:val="000000"/>
                <w:sz w:val="14"/>
                <w:szCs w:val="14"/>
              </w:rPr>
            </w:pPr>
            <w:r w:rsidRPr="008A4196">
              <w:rPr>
                <w:rFonts w:ascii="Sylfaen" w:eastAsia="Times New Roman" w:hAnsi="Sylfaen" w:cs="Calibri"/>
                <w:b/>
                <w:bCs/>
                <w:color w:val="000000"/>
                <w:sz w:val="14"/>
                <w:szCs w:val="14"/>
              </w:rPr>
              <w:t>სტრატეგიული მიზანი</w:t>
            </w:r>
          </w:p>
        </w:tc>
        <w:tc>
          <w:tcPr>
            <w:tcW w:w="1362" w:type="dxa"/>
            <w:tcBorders>
              <w:top w:val="nil"/>
              <w:left w:val="nil"/>
              <w:bottom w:val="single" w:sz="4" w:space="0" w:color="auto"/>
              <w:right w:val="single" w:sz="4" w:space="0" w:color="auto"/>
            </w:tcBorders>
            <w:shd w:val="clear" w:color="000000" w:fill="FDE9D9"/>
            <w:vAlign w:val="center"/>
            <w:hideMark/>
          </w:tcPr>
          <w:p w14:paraId="2ACB44A0" w14:textId="77777777" w:rsidR="008A4196" w:rsidRPr="008A4196" w:rsidRDefault="008A4196" w:rsidP="008A4196">
            <w:pPr>
              <w:spacing w:after="0" w:line="240" w:lineRule="auto"/>
              <w:jc w:val="center"/>
              <w:rPr>
                <w:rFonts w:ascii="Sylfaen" w:eastAsia="Times New Roman" w:hAnsi="Sylfaen" w:cs="Calibri"/>
                <w:b/>
                <w:bCs/>
                <w:color w:val="000000"/>
                <w:sz w:val="14"/>
                <w:szCs w:val="14"/>
              </w:rPr>
            </w:pPr>
            <w:r w:rsidRPr="008A4196">
              <w:rPr>
                <w:rFonts w:ascii="Sylfaen" w:eastAsia="Times New Roman" w:hAnsi="Sylfaen" w:cs="Calibri"/>
                <w:b/>
                <w:bCs/>
                <w:color w:val="000000"/>
                <w:sz w:val="14"/>
                <w:szCs w:val="14"/>
              </w:rPr>
              <w:t>შეფასების მაჩვენებელი</w:t>
            </w:r>
          </w:p>
        </w:tc>
      </w:tr>
      <w:tr w:rsidR="008A4196" w:rsidRPr="008A4196" w14:paraId="5BB1B6B5" w14:textId="77777777" w:rsidTr="0029264A">
        <w:trPr>
          <w:trHeight w:val="413"/>
        </w:trPr>
        <w:tc>
          <w:tcPr>
            <w:tcW w:w="4466" w:type="dxa"/>
            <w:tcBorders>
              <w:top w:val="single" w:sz="4" w:space="0" w:color="auto"/>
              <w:left w:val="single" w:sz="4" w:space="0" w:color="auto"/>
              <w:bottom w:val="single" w:sz="4" w:space="0" w:color="auto"/>
              <w:right w:val="single" w:sz="4" w:space="0" w:color="auto"/>
            </w:tcBorders>
            <w:vAlign w:val="center"/>
            <w:hideMark/>
          </w:tcPr>
          <w:p w14:paraId="50EE173C" w14:textId="77777777" w:rsidR="008A4196" w:rsidRPr="008A4196" w:rsidRDefault="008A4196" w:rsidP="008A4196">
            <w:pPr>
              <w:spacing w:after="0" w:line="240" w:lineRule="auto"/>
              <w:jc w:val="center"/>
              <w:rPr>
                <w:rFonts w:ascii="Sylfaen" w:eastAsia="Times New Roman" w:hAnsi="Sylfaen" w:cs="Calibri"/>
                <w:color w:val="000000"/>
                <w:sz w:val="14"/>
                <w:szCs w:val="14"/>
              </w:rPr>
            </w:pPr>
            <w:r w:rsidRPr="008A4196">
              <w:rPr>
                <w:rFonts w:ascii="Sylfaen" w:eastAsia="Times New Roman" w:hAnsi="Sylfaen" w:cs="Calibri"/>
                <w:color w:val="000000"/>
                <w:sz w:val="14"/>
                <w:szCs w:val="14"/>
              </w:rPr>
              <w:t>ფინანსური დახმარებით უზრუნველყოფილი შშმ პირებისა და ბავშვების რაოდენობა</w:t>
            </w:r>
          </w:p>
        </w:tc>
        <w:tc>
          <w:tcPr>
            <w:tcW w:w="924" w:type="dxa"/>
            <w:tcBorders>
              <w:top w:val="nil"/>
              <w:left w:val="nil"/>
              <w:bottom w:val="single" w:sz="4" w:space="0" w:color="auto"/>
              <w:right w:val="single" w:sz="4" w:space="0" w:color="auto"/>
            </w:tcBorders>
            <w:vAlign w:val="center"/>
            <w:hideMark/>
          </w:tcPr>
          <w:p w14:paraId="58FE472A"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72</w:t>
            </w:r>
          </w:p>
        </w:tc>
        <w:tc>
          <w:tcPr>
            <w:tcW w:w="720" w:type="dxa"/>
            <w:tcBorders>
              <w:top w:val="nil"/>
              <w:left w:val="nil"/>
              <w:bottom w:val="single" w:sz="4" w:space="0" w:color="auto"/>
              <w:right w:val="single" w:sz="4" w:space="0" w:color="auto"/>
            </w:tcBorders>
            <w:vAlign w:val="center"/>
            <w:hideMark/>
          </w:tcPr>
          <w:p w14:paraId="2DFD0574"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72</w:t>
            </w:r>
          </w:p>
        </w:tc>
        <w:tc>
          <w:tcPr>
            <w:tcW w:w="810" w:type="dxa"/>
            <w:tcBorders>
              <w:top w:val="nil"/>
              <w:left w:val="nil"/>
              <w:bottom w:val="single" w:sz="4" w:space="0" w:color="auto"/>
              <w:right w:val="single" w:sz="4" w:space="0" w:color="auto"/>
            </w:tcBorders>
            <w:vAlign w:val="center"/>
            <w:hideMark/>
          </w:tcPr>
          <w:p w14:paraId="5EC6FBE5"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75</w:t>
            </w:r>
          </w:p>
        </w:tc>
        <w:tc>
          <w:tcPr>
            <w:tcW w:w="720" w:type="dxa"/>
            <w:tcBorders>
              <w:top w:val="nil"/>
              <w:left w:val="nil"/>
              <w:bottom w:val="single" w:sz="4" w:space="0" w:color="auto"/>
              <w:right w:val="single" w:sz="4" w:space="0" w:color="auto"/>
            </w:tcBorders>
            <w:vAlign w:val="center"/>
            <w:hideMark/>
          </w:tcPr>
          <w:p w14:paraId="12BA6858"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78</w:t>
            </w:r>
          </w:p>
        </w:tc>
        <w:tc>
          <w:tcPr>
            <w:tcW w:w="720" w:type="dxa"/>
            <w:tcBorders>
              <w:top w:val="nil"/>
              <w:left w:val="nil"/>
              <w:bottom w:val="single" w:sz="4" w:space="0" w:color="auto"/>
              <w:right w:val="single" w:sz="4" w:space="0" w:color="auto"/>
            </w:tcBorders>
            <w:vAlign w:val="center"/>
            <w:hideMark/>
          </w:tcPr>
          <w:p w14:paraId="1441BDE1"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80</w:t>
            </w:r>
          </w:p>
        </w:tc>
        <w:tc>
          <w:tcPr>
            <w:tcW w:w="1328" w:type="dxa"/>
            <w:tcBorders>
              <w:top w:val="nil"/>
              <w:left w:val="nil"/>
              <w:bottom w:val="single" w:sz="4" w:space="0" w:color="auto"/>
              <w:right w:val="single" w:sz="4" w:space="0" w:color="auto"/>
            </w:tcBorders>
            <w:vAlign w:val="center"/>
            <w:hideMark/>
          </w:tcPr>
          <w:p w14:paraId="391E2646"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80</w:t>
            </w:r>
          </w:p>
        </w:tc>
        <w:tc>
          <w:tcPr>
            <w:tcW w:w="1362" w:type="dxa"/>
            <w:tcBorders>
              <w:top w:val="nil"/>
              <w:left w:val="nil"/>
              <w:bottom w:val="single" w:sz="4" w:space="0" w:color="auto"/>
              <w:right w:val="single" w:sz="4" w:space="0" w:color="auto"/>
            </w:tcBorders>
            <w:vAlign w:val="center"/>
            <w:hideMark/>
          </w:tcPr>
          <w:p w14:paraId="54AF147C" w14:textId="77777777" w:rsidR="008A4196" w:rsidRPr="008A4196" w:rsidRDefault="008A4196" w:rsidP="008A4196">
            <w:pPr>
              <w:spacing w:after="0" w:line="240" w:lineRule="auto"/>
              <w:jc w:val="center"/>
              <w:rPr>
                <w:rFonts w:ascii="Sylfaen" w:eastAsia="Times New Roman" w:hAnsi="Sylfaen" w:cs="Calibri"/>
                <w:color w:val="000000"/>
                <w:sz w:val="14"/>
                <w:szCs w:val="14"/>
              </w:rPr>
            </w:pPr>
            <w:r w:rsidRPr="008A4196">
              <w:rPr>
                <w:rFonts w:ascii="Sylfaen" w:eastAsia="Times New Roman" w:hAnsi="Sylfaen" w:cs="Calibri"/>
                <w:color w:val="000000"/>
                <w:sz w:val="14"/>
                <w:szCs w:val="14"/>
              </w:rPr>
              <w:t>რაოდენობრივი</w:t>
            </w:r>
          </w:p>
        </w:tc>
      </w:tr>
      <w:tr w:rsidR="008A4196" w:rsidRPr="008A4196" w14:paraId="7FE431E8" w14:textId="77777777" w:rsidTr="0029264A">
        <w:trPr>
          <w:trHeight w:val="449"/>
        </w:trPr>
        <w:tc>
          <w:tcPr>
            <w:tcW w:w="4466" w:type="dxa"/>
            <w:tcBorders>
              <w:top w:val="single" w:sz="4" w:space="0" w:color="auto"/>
              <w:left w:val="single" w:sz="4" w:space="0" w:color="auto"/>
              <w:bottom w:val="single" w:sz="4" w:space="0" w:color="auto"/>
              <w:right w:val="single" w:sz="4" w:space="0" w:color="auto"/>
            </w:tcBorders>
            <w:vAlign w:val="center"/>
            <w:hideMark/>
          </w:tcPr>
          <w:p w14:paraId="4BBB198A" w14:textId="77777777" w:rsidR="008A4196" w:rsidRPr="008A4196" w:rsidRDefault="008A4196" w:rsidP="008A4196">
            <w:pPr>
              <w:spacing w:after="0" w:line="240" w:lineRule="auto"/>
              <w:jc w:val="center"/>
              <w:rPr>
                <w:rFonts w:ascii="Sylfaen" w:eastAsia="Times New Roman" w:hAnsi="Sylfaen" w:cs="Calibri"/>
                <w:color w:val="000000"/>
                <w:sz w:val="14"/>
                <w:szCs w:val="14"/>
              </w:rPr>
            </w:pPr>
            <w:r w:rsidRPr="008A4196">
              <w:rPr>
                <w:rFonts w:ascii="Sylfaen" w:eastAsia="Times New Roman" w:hAnsi="Sylfaen" w:cs="Calibri"/>
                <w:color w:val="000000"/>
                <w:sz w:val="14"/>
                <w:szCs w:val="14"/>
              </w:rPr>
              <w:t>რეაბილიტაცია/აბილიტაციის სერვისით უზრუნველყოფილი ბენეფიციარების რაოდენობა</w:t>
            </w:r>
          </w:p>
        </w:tc>
        <w:tc>
          <w:tcPr>
            <w:tcW w:w="924" w:type="dxa"/>
            <w:tcBorders>
              <w:top w:val="nil"/>
              <w:left w:val="nil"/>
              <w:bottom w:val="single" w:sz="4" w:space="0" w:color="auto"/>
              <w:right w:val="single" w:sz="4" w:space="0" w:color="auto"/>
            </w:tcBorders>
            <w:vAlign w:val="center"/>
            <w:hideMark/>
          </w:tcPr>
          <w:p w14:paraId="63CFB087"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6</w:t>
            </w:r>
          </w:p>
        </w:tc>
        <w:tc>
          <w:tcPr>
            <w:tcW w:w="720" w:type="dxa"/>
            <w:tcBorders>
              <w:top w:val="nil"/>
              <w:left w:val="nil"/>
              <w:bottom w:val="single" w:sz="4" w:space="0" w:color="auto"/>
              <w:right w:val="single" w:sz="4" w:space="0" w:color="auto"/>
            </w:tcBorders>
            <w:vAlign w:val="center"/>
            <w:hideMark/>
          </w:tcPr>
          <w:p w14:paraId="31B40C60"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6</w:t>
            </w:r>
          </w:p>
        </w:tc>
        <w:tc>
          <w:tcPr>
            <w:tcW w:w="810" w:type="dxa"/>
            <w:tcBorders>
              <w:top w:val="nil"/>
              <w:left w:val="nil"/>
              <w:bottom w:val="single" w:sz="4" w:space="0" w:color="auto"/>
              <w:right w:val="single" w:sz="4" w:space="0" w:color="auto"/>
            </w:tcBorders>
            <w:vAlign w:val="center"/>
            <w:hideMark/>
          </w:tcPr>
          <w:p w14:paraId="634B96D7"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7</w:t>
            </w:r>
          </w:p>
        </w:tc>
        <w:tc>
          <w:tcPr>
            <w:tcW w:w="720" w:type="dxa"/>
            <w:tcBorders>
              <w:top w:val="nil"/>
              <w:left w:val="nil"/>
              <w:bottom w:val="single" w:sz="4" w:space="0" w:color="auto"/>
              <w:right w:val="single" w:sz="4" w:space="0" w:color="auto"/>
            </w:tcBorders>
            <w:vAlign w:val="center"/>
            <w:hideMark/>
          </w:tcPr>
          <w:p w14:paraId="65E69962"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7</w:t>
            </w:r>
          </w:p>
        </w:tc>
        <w:tc>
          <w:tcPr>
            <w:tcW w:w="720" w:type="dxa"/>
            <w:tcBorders>
              <w:top w:val="nil"/>
              <w:left w:val="nil"/>
              <w:bottom w:val="single" w:sz="4" w:space="0" w:color="auto"/>
              <w:right w:val="single" w:sz="4" w:space="0" w:color="auto"/>
            </w:tcBorders>
            <w:vAlign w:val="center"/>
            <w:hideMark/>
          </w:tcPr>
          <w:p w14:paraId="5A97384A"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8</w:t>
            </w:r>
          </w:p>
        </w:tc>
        <w:tc>
          <w:tcPr>
            <w:tcW w:w="1328" w:type="dxa"/>
            <w:tcBorders>
              <w:top w:val="nil"/>
              <w:left w:val="nil"/>
              <w:bottom w:val="single" w:sz="4" w:space="0" w:color="auto"/>
              <w:right w:val="single" w:sz="4" w:space="0" w:color="auto"/>
            </w:tcBorders>
            <w:vAlign w:val="center"/>
            <w:hideMark/>
          </w:tcPr>
          <w:p w14:paraId="76575A1A"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8</w:t>
            </w:r>
          </w:p>
        </w:tc>
        <w:tc>
          <w:tcPr>
            <w:tcW w:w="1362" w:type="dxa"/>
            <w:tcBorders>
              <w:top w:val="nil"/>
              <w:left w:val="nil"/>
              <w:bottom w:val="single" w:sz="4" w:space="0" w:color="auto"/>
              <w:right w:val="single" w:sz="4" w:space="0" w:color="auto"/>
            </w:tcBorders>
            <w:vAlign w:val="center"/>
            <w:hideMark/>
          </w:tcPr>
          <w:p w14:paraId="102894E1" w14:textId="77777777" w:rsidR="008A4196" w:rsidRPr="008A4196" w:rsidRDefault="008A4196" w:rsidP="008A4196">
            <w:pPr>
              <w:spacing w:after="0" w:line="240" w:lineRule="auto"/>
              <w:jc w:val="center"/>
              <w:rPr>
                <w:rFonts w:ascii="Sylfaen" w:eastAsia="Times New Roman" w:hAnsi="Sylfaen" w:cs="Calibri"/>
                <w:color w:val="000000"/>
                <w:sz w:val="14"/>
                <w:szCs w:val="14"/>
              </w:rPr>
            </w:pPr>
            <w:r w:rsidRPr="008A4196">
              <w:rPr>
                <w:rFonts w:ascii="Sylfaen" w:eastAsia="Times New Roman" w:hAnsi="Sylfaen" w:cs="Calibri"/>
                <w:color w:val="000000"/>
                <w:sz w:val="14"/>
                <w:szCs w:val="14"/>
              </w:rPr>
              <w:t>რაოდენობრივი</w:t>
            </w:r>
          </w:p>
        </w:tc>
      </w:tr>
      <w:tr w:rsidR="008A4196" w:rsidRPr="008A4196" w14:paraId="684BE5A5" w14:textId="77777777" w:rsidTr="0029264A">
        <w:trPr>
          <w:trHeight w:val="431"/>
        </w:trPr>
        <w:tc>
          <w:tcPr>
            <w:tcW w:w="4466" w:type="dxa"/>
            <w:tcBorders>
              <w:top w:val="single" w:sz="4" w:space="0" w:color="auto"/>
              <w:left w:val="single" w:sz="4" w:space="0" w:color="auto"/>
              <w:bottom w:val="single" w:sz="4" w:space="0" w:color="auto"/>
              <w:right w:val="single" w:sz="4" w:space="0" w:color="auto"/>
            </w:tcBorders>
            <w:vAlign w:val="center"/>
            <w:hideMark/>
          </w:tcPr>
          <w:p w14:paraId="705B9DFE" w14:textId="77777777" w:rsidR="008A4196" w:rsidRPr="008A4196" w:rsidRDefault="008A4196" w:rsidP="008A4196">
            <w:pPr>
              <w:spacing w:after="0" w:line="240" w:lineRule="auto"/>
              <w:jc w:val="center"/>
              <w:rPr>
                <w:rFonts w:ascii="Sylfaen" w:eastAsia="Times New Roman" w:hAnsi="Sylfaen" w:cs="Calibri"/>
                <w:color w:val="000000"/>
                <w:sz w:val="14"/>
                <w:szCs w:val="14"/>
              </w:rPr>
            </w:pPr>
            <w:r w:rsidRPr="008A4196">
              <w:rPr>
                <w:rFonts w:ascii="Sylfaen" w:eastAsia="Times New Roman" w:hAnsi="Sylfaen" w:cs="Calibri"/>
                <w:color w:val="000000"/>
                <w:sz w:val="14"/>
                <w:szCs w:val="14"/>
              </w:rPr>
              <w:t>ტრანსპორტით მომსახურებით უზრუნველყოფილი ბენეფიციარების რაოდენობა</w:t>
            </w:r>
          </w:p>
        </w:tc>
        <w:tc>
          <w:tcPr>
            <w:tcW w:w="924" w:type="dxa"/>
            <w:tcBorders>
              <w:top w:val="nil"/>
              <w:left w:val="nil"/>
              <w:bottom w:val="single" w:sz="4" w:space="0" w:color="auto"/>
              <w:right w:val="single" w:sz="4" w:space="0" w:color="auto"/>
            </w:tcBorders>
            <w:vAlign w:val="center"/>
            <w:hideMark/>
          </w:tcPr>
          <w:p w14:paraId="05C91E46"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7</w:t>
            </w:r>
          </w:p>
        </w:tc>
        <w:tc>
          <w:tcPr>
            <w:tcW w:w="720" w:type="dxa"/>
            <w:tcBorders>
              <w:top w:val="nil"/>
              <w:left w:val="nil"/>
              <w:bottom w:val="single" w:sz="4" w:space="0" w:color="auto"/>
              <w:right w:val="single" w:sz="4" w:space="0" w:color="auto"/>
            </w:tcBorders>
            <w:vAlign w:val="center"/>
            <w:hideMark/>
          </w:tcPr>
          <w:p w14:paraId="0F9B26CB"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7</w:t>
            </w:r>
          </w:p>
        </w:tc>
        <w:tc>
          <w:tcPr>
            <w:tcW w:w="810" w:type="dxa"/>
            <w:tcBorders>
              <w:top w:val="nil"/>
              <w:left w:val="nil"/>
              <w:bottom w:val="single" w:sz="4" w:space="0" w:color="auto"/>
              <w:right w:val="single" w:sz="4" w:space="0" w:color="auto"/>
            </w:tcBorders>
            <w:vAlign w:val="center"/>
            <w:hideMark/>
          </w:tcPr>
          <w:p w14:paraId="4E2BF889"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8</w:t>
            </w:r>
          </w:p>
        </w:tc>
        <w:tc>
          <w:tcPr>
            <w:tcW w:w="720" w:type="dxa"/>
            <w:tcBorders>
              <w:top w:val="nil"/>
              <w:left w:val="nil"/>
              <w:bottom w:val="single" w:sz="4" w:space="0" w:color="auto"/>
              <w:right w:val="single" w:sz="4" w:space="0" w:color="auto"/>
            </w:tcBorders>
            <w:vAlign w:val="center"/>
            <w:hideMark/>
          </w:tcPr>
          <w:p w14:paraId="07EA81DB"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8</w:t>
            </w:r>
          </w:p>
        </w:tc>
        <w:tc>
          <w:tcPr>
            <w:tcW w:w="720" w:type="dxa"/>
            <w:tcBorders>
              <w:top w:val="nil"/>
              <w:left w:val="nil"/>
              <w:bottom w:val="single" w:sz="4" w:space="0" w:color="auto"/>
              <w:right w:val="single" w:sz="4" w:space="0" w:color="auto"/>
            </w:tcBorders>
            <w:vAlign w:val="center"/>
            <w:hideMark/>
          </w:tcPr>
          <w:p w14:paraId="4A84591E"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9</w:t>
            </w:r>
          </w:p>
        </w:tc>
        <w:tc>
          <w:tcPr>
            <w:tcW w:w="1328" w:type="dxa"/>
            <w:tcBorders>
              <w:top w:val="nil"/>
              <w:left w:val="nil"/>
              <w:bottom w:val="single" w:sz="4" w:space="0" w:color="auto"/>
              <w:right w:val="single" w:sz="4" w:space="0" w:color="auto"/>
            </w:tcBorders>
            <w:vAlign w:val="center"/>
            <w:hideMark/>
          </w:tcPr>
          <w:p w14:paraId="525BB455"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9</w:t>
            </w:r>
          </w:p>
        </w:tc>
        <w:tc>
          <w:tcPr>
            <w:tcW w:w="1362" w:type="dxa"/>
            <w:tcBorders>
              <w:top w:val="nil"/>
              <w:left w:val="nil"/>
              <w:bottom w:val="single" w:sz="4" w:space="0" w:color="auto"/>
              <w:right w:val="single" w:sz="4" w:space="0" w:color="auto"/>
            </w:tcBorders>
            <w:vAlign w:val="center"/>
            <w:hideMark/>
          </w:tcPr>
          <w:p w14:paraId="2321F1F4" w14:textId="77777777" w:rsidR="008A4196" w:rsidRPr="008A4196" w:rsidRDefault="008A4196" w:rsidP="008A4196">
            <w:pPr>
              <w:spacing w:after="0" w:line="240" w:lineRule="auto"/>
              <w:jc w:val="center"/>
              <w:rPr>
                <w:rFonts w:ascii="Sylfaen" w:eastAsia="Times New Roman" w:hAnsi="Sylfaen" w:cs="Calibri"/>
                <w:color w:val="000000"/>
                <w:sz w:val="14"/>
                <w:szCs w:val="14"/>
              </w:rPr>
            </w:pPr>
            <w:r w:rsidRPr="008A4196">
              <w:rPr>
                <w:rFonts w:ascii="Sylfaen" w:eastAsia="Times New Roman" w:hAnsi="Sylfaen" w:cs="Calibri"/>
                <w:color w:val="000000"/>
                <w:sz w:val="14"/>
                <w:szCs w:val="14"/>
              </w:rPr>
              <w:t>რაოდენობრივი</w:t>
            </w:r>
          </w:p>
        </w:tc>
      </w:tr>
      <w:tr w:rsidR="008A4196" w:rsidRPr="008A4196" w14:paraId="01581A98" w14:textId="77777777" w:rsidTr="0029264A">
        <w:trPr>
          <w:trHeight w:val="449"/>
        </w:trPr>
        <w:tc>
          <w:tcPr>
            <w:tcW w:w="4466" w:type="dxa"/>
            <w:tcBorders>
              <w:top w:val="single" w:sz="4" w:space="0" w:color="auto"/>
              <w:left w:val="single" w:sz="4" w:space="0" w:color="auto"/>
              <w:bottom w:val="single" w:sz="4" w:space="0" w:color="auto"/>
              <w:right w:val="single" w:sz="4" w:space="0" w:color="auto"/>
            </w:tcBorders>
            <w:vAlign w:val="center"/>
            <w:hideMark/>
          </w:tcPr>
          <w:p w14:paraId="42B5DA23" w14:textId="77777777" w:rsidR="008A4196" w:rsidRPr="008A4196" w:rsidRDefault="008A4196" w:rsidP="008A4196">
            <w:pPr>
              <w:spacing w:after="0" w:line="240" w:lineRule="auto"/>
              <w:jc w:val="center"/>
              <w:rPr>
                <w:rFonts w:ascii="Sylfaen" w:eastAsia="Times New Roman" w:hAnsi="Sylfaen" w:cs="Calibri"/>
                <w:color w:val="000000"/>
                <w:sz w:val="14"/>
                <w:szCs w:val="14"/>
              </w:rPr>
            </w:pPr>
            <w:r w:rsidRPr="008A4196">
              <w:rPr>
                <w:rFonts w:ascii="Sylfaen" w:eastAsia="Times New Roman" w:hAnsi="Sylfaen" w:cs="Calibri"/>
                <w:color w:val="000000"/>
                <w:sz w:val="14"/>
                <w:szCs w:val="14"/>
              </w:rPr>
              <w:t>პერსონალური ასისტენტის მომსახურებით უზრუნველყოფილი შშმ პირების რაოდენობა</w:t>
            </w:r>
          </w:p>
        </w:tc>
        <w:tc>
          <w:tcPr>
            <w:tcW w:w="924" w:type="dxa"/>
            <w:tcBorders>
              <w:top w:val="nil"/>
              <w:left w:val="nil"/>
              <w:bottom w:val="single" w:sz="4" w:space="0" w:color="auto"/>
              <w:right w:val="single" w:sz="4" w:space="0" w:color="auto"/>
            </w:tcBorders>
            <w:vAlign w:val="center"/>
            <w:hideMark/>
          </w:tcPr>
          <w:p w14:paraId="557E3978"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3</w:t>
            </w:r>
          </w:p>
        </w:tc>
        <w:tc>
          <w:tcPr>
            <w:tcW w:w="720" w:type="dxa"/>
            <w:tcBorders>
              <w:top w:val="nil"/>
              <w:left w:val="nil"/>
              <w:bottom w:val="single" w:sz="4" w:space="0" w:color="auto"/>
              <w:right w:val="single" w:sz="4" w:space="0" w:color="auto"/>
            </w:tcBorders>
            <w:vAlign w:val="center"/>
            <w:hideMark/>
          </w:tcPr>
          <w:p w14:paraId="666F98BE"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3</w:t>
            </w:r>
          </w:p>
        </w:tc>
        <w:tc>
          <w:tcPr>
            <w:tcW w:w="810" w:type="dxa"/>
            <w:tcBorders>
              <w:top w:val="nil"/>
              <w:left w:val="nil"/>
              <w:bottom w:val="single" w:sz="4" w:space="0" w:color="auto"/>
              <w:right w:val="single" w:sz="4" w:space="0" w:color="auto"/>
            </w:tcBorders>
            <w:vAlign w:val="center"/>
            <w:hideMark/>
          </w:tcPr>
          <w:p w14:paraId="62439D4B"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3</w:t>
            </w:r>
          </w:p>
        </w:tc>
        <w:tc>
          <w:tcPr>
            <w:tcW w:w="720" w:type="dxa"/>
            <w:tcBorders>
              <w:top w:val="nil"/>
              <w:left w:val="nil"/>
              <w:bottom w:val="single" w:sz="4" w:space="0" w:color="auto"/>
              <w:right w:val="single" w:sz="4" w:space="0" w:color="auto"/>
            </w:tcBorders>
            <w:vAlign w:val="center"/>
            <w:hideMark/>
          </w:tcPr>
          <w:p w14:paraId="56F63224"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4</w:t>
            </w:r>
          </w:p>
        </w:tc>
        <w:tc>
          <w:tcPr>
            <w:tcW w:w="720" w:type="dxa"/>
            <w:tcBorders>
              <w:top w:val="nil"/>
              <w:left w:val="nil"/>
              <w:bottom w:val="single" w:sz="4" w:space="0" w:color="auto"/>
              <w:right w:val="single" w:sz="4" w:space="0" w:color="auto"/>
            </w:tcBorders>
            <w:vAlign w:val="center"/>
            <w:hideMark/>
          </w:tcPr>
          <w:p w14:paraId="3DEE7E7F"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4</w:t>
            </w:r>
          </w:p>
        </w:tc>
        <w:tc>
          <w:tcPr>
            <w:tcW w:w="1328" w:type="dxa"/>
            <w:tcBorders>
              <w:top w:val="nil"/>
              <w:left w:val="nil"/>
              <w:bottom w:val="single" w:sz="4" w:space="0" w:color="auto"/>
              <w:right w:val="single" w:sz="4" w:space="0" w:color="auto"/>
            </w:tcBorders>
            <w:vAlign w:val="center"/>
            <w:hideMark/>
          </w:tcPr>
          <w:p w14:paraId="0177ABCD" w14:textId="77777777" w:rsidR="008A4196" w:rsidRPr="008A4196" w:rsidRDefault="008A4196" w:rsidP="008A4196">
            <w:pPr>
              <w:spacing w:after="0" w:line="240" w:lineRule="auto"/>
              <w:jc w:val="right"/>
              <w:rPr>
                <w:rFonts w:ascii="Sylfaen" w:eastAsia="Times New Roman" w:hAnsi="Sylfaen" w:cs="Calibri"/>
                <w:color w:val="000000"/>
                <w:sz w:val="14"/>
                <w:szCs w:val="14"/>
              </w:rPr>
            </w:pPr>
            <w:r w:rsidRPr="008A4196">
              <w:rPr>
                <w:rFonts w:ascii="Sylfaen" w:eastAsia="Times New Roman" w:hAnsi="Sylfaen" w:cs="Calibri"/>
                <w:color w:val="000000"/>
                <w:sz w:val="14"/>
                <w:szCs w:val="14"/>
              </w:rPr>
              <w:t>4</w:t>
            </w:r>
          </w:p>
        </w:tc>
        <w:tc>
          <w:tcPr>
            <w:tcW w:w="1362" w:type="dxa"/>
            <w:tcBorders>
              <w:top w:val="nil"/>
              <w:left w:val="nil"/>
              <w:bottom w:val="single" w:sz="4" w:space="0" w:color="auto"/>
              <w:right w:val="single" w:sz="4" w:space="0" w:color="auto"/>
            </w:tcBorders>
            <w:vAlign w:val="center"/>
            <w:hideMark/>
          </w:tcPr>
          <w:p w14:paraId="67068CE5" w14:textId="77777777" w:rsidR="008A4196" w:rsidRPr="008A4196" w:rsidRDefault="008A4196" w:rsidP="008A4196">
            <w:pPr>
              <w:spacing w:after="0" w:line="240" w:lineRule="auto"/>
              <w:jc w:val="center"/>
              <w:rPr>
                <w:rFonts w:ascii="Sylfaen" w:eastAsia="Times New Roman" w:hAnsi="Sylfaen" w:cs="Calibri"/>
                <w:color w:val="000000"/>
                <w:sz w:val="14"/>
                <w:szCs w:val="14"/>
              </w:rPr>
            </w:pPr>
            <w:r w:rsidRPr="008A4196">
              <w:rPr>
                <w:rFonts w:ascii="Sylfaen" w:eastAsia="Times New Roman" w:hAnsi="Sylfaen" w:cs="Calibri"/>
                <w:color w:val="000000"/>
                <w:sz w:val="14"/>
                <w:szCs w:val="14"/>
              </w:rPr>
              <w:t>რაოდენობრივი</w:t>
            </w:r>
          </w:p>
        </w:tc>
      </w:tr>
    </w:tbl>
    <w:p w14:paraId="04829384" w14:textId="77777777" w:rsidR="00057FC9" w:rsidRDefault="00057FC9" w:rsidP="00057FC9">
      <w:pPr>
        <w:widowControl w:val="0"/>
        <w:autoSpaceDE w:val="0"/>
        <w:autoSpaceDN w:val="0"/>
        <w:adjustRightInd w:val="0"/>
        <w:spacing w:after="0"/>
        <w:ind w:firstLine="475"/>
      </w:pPr>
    </w:p>
    <w:p w14:paraId="0DFDF37E" w14:textId="6311BD0A" w:rsidR="007C2199" w:rsidRPr="00341ABC" w:rsidRDefault="007C2199" w:rsidP="00F164E2">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sidR="00A1179B">
        <w:rPr>
          <w:rFonts w:ascii="Sylfaen" w:hAnsi="Sylfaen" w:cs="Sylfaen"/>
          <w:b/>
          <w:bCs/>
          <w:iCs/>
          <w:color w:val="385623"/>
          <w:sz w:val="16"/>
          <w:szCs w:val="16"/>
          <w:lang w:val="ka-GE"/>
        </w:rPr>
        <w:t>2.</w:t>
      </w:r>
      <w:r>
        <w:rPr>
          <w:rFonts w:ascii="Sylfaen" w:hAnsi="Sylfaen" w:cs="Sylfaen"/>
          <w:b/>
          <w:bCs/>
          <w:iCs/>
          <w:color w:val="385623"/>
          <w:sz w:val="16"/>
          <w:szCs w:val="16"/>
        </w:rPr>
        <w:t xml:space="preserve">4.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ობოლი ბავშვების, მრავალშვილიანი ოჯახებისა და ბავშვის შეძენასთ</w:t>
      </w:r>
      <w:r>
        <w:rPr>
          <w:rFonts w:ascii="Sylfaen" w:hAnsi="Sylfaen"/>
          <w:b/>
          <w:bCs/>
          <w:sz w:val="16"/>
          <w:szCs w:val="16"/>
          <w:lang w:val="ka-GE"/>
        </w:rPr>
        <w:t>ა</w:t>
      </w:r>
      <w:r w:rsidRPr="00526B29">
        <w:rPr>
          <w:rFonts w:ascii="Sylfaen" w:hAnsi="Sylfaen"/>
          <w:b/>
          <w:bCs/>
          <w:sz w:val="16"/>
          <w:szCs w:val="16"/>
          <w:lang w:val="ka-GE"/>
        </w:rPr>
        <w:t xml:space="preserve">ნ დაკავშირებული დახმარების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03</w:t>
      </w:r>
      <w:r w:rsidRPr="00341ABC">
        <w:rPr>
          <w:rFonts w:ascii="Sylfaen" w:hAnsi="Sylfaen"/>
          <w:b/>
          <w:bCs/>
          <w:sz w:val="16"/>
          <w:szCs w:val="16"/>
          <w:lang w:val="ka-GE"/>
        </w:rPr>
        <w:t>)</w:t>
      </w:r>
    </w:p>
    <w:p w14:paraId="6272DBCC" w14:textId="77777777" w:rsidR="007C2199" w:rsidRDefault="007C2199" w:rsidP="00F164E2">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6B6715B2" w14:textId="77777777" w:rsidR="007C2199" w:rsidRDefault="007C2199" w:rsidP="00F164E2">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ქვეპროგრამის აღწერა და </w:t>
      </w:r>
      <w:r>
        <w:rPr>
          <w:rFonts w:ascii="Sylfaen" w:hAnsi="Sylfaen" w:cs="Sylfaen"/>
          <w:b/>
          <w:bCs/>
          <w:iCs/>
          <w:color w:val="385623"/>
          <w:sz w:val="16"/>
          <w:szCs w:val="16"/>
          <w:lang w:val="ka-GE"/>
        </w:rPr>
        <w:t xml:space="preserve">მოზანი: </w:t>
      </w:r>
      <w:r w:rsidRPr="00E77C1F">
        <w:rPr>
          <w:rFonts w:ascii="Sylfaen" w:hAnsi="Sylfaen" w:cs="Sylfaen"/>
          <w:iCs/>
          <w:sz w:val="16"/>
          <w:szCs w:val="16"/>
          <w:lang w:val="ka-GE"/>
        </w:rPr>
        <w:t>ქვეპროგრამის ფარგლებში მატერიალური დახმარება გაეწევა</w:t>
      </w:r>
      <w:r>
        <w:rPr>
          <w:rFonts w:ascii="Sylfaen" w:hAnsi="Sylfaen" w:cs="Sylfaen"/>
          <w:iCs/>
          <w:sz w:val="16"/>
          <w:szCs w:val="16"/>
          <w:lang w:val="ka-GE"/>
        </w:rPr>
        <w:t xml:space="preserve">: </w:t>
      </w:r>
      <w:r w:rsidRPr="00E77C1F">
        <w:rPr>
          <w:rFonts w:ascii="Sylfaen" w:hAnsi="Sylfaen" w:cs="Sylfaen"/>
          <w:iCs/>
          <w:sz w:val="16"/>
          <w:szCs w:val="16"/>
          <w:lang w:val="ka-GE"/>
        </w:rPr>
        <w:t xml:space="preserve"> 1. ახალშობილის შეძენასთან დაკავშირებით ოჯახებს პირველი შვილ</w:t>
      </w:r>
      <w:r>
        <w:rPr>
          <w:rFonts w:ascii="Sylfaen" w:hAnsi="Sylfaen" w:cs="Sylfaen"/>
          <w:iCs/>
          <w:sz w:val="16"/>
          <w:szCs w:val="16"/>
          <w:lang w:val="ka-GE"/>
        </w:rPr>
        <w:t>(ებ)ის შეძენაზე - 50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(ხუთასი) </w:t>
      </w:r>
      <w:r w:rsidRPr="00E77C1F">
        <w:rPr>
          <w:rFonts w:ascii="Sylfaen" w:hAnsi="Sylfaen" w:cs="Sylfaen"/>
          <w:iCs/>
          <w:sz w:val="16"/>
          <w:szCs w:val="16"/>
          <w:lang w:val="ka-GE"/>
        </w:rPr>
        <w:t>ლ</w:t>
      </w:r>
      <w:r>
        <w:rPr>
          <w:rFonts w:ascii="Sylfaen" w:hAnsi="Sylfaen" w:cs="Sylfaen"/>
          <w:iCs/>
          <w:sz w:val="16"/>
          <w:szCs w:val="16"/>
          <w:lang w:val="ka-GE"/>
        </w:rPr>
        <w:t>არის, მეორე შვილის შეძენაზე - 60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(ექვსასი) </w:t>
      </w:r>
      <w:r w:rsidRPr="00E77C1F">
        <w:rPr>
          <w:rFonts w:ascii="Sylfaen" w:hAnsi="Sylfaen" w:cs="Sylfaen"/>
          <w:iCs/>
          <w:sz w:val="16"/>
          <w:szCs w:val="16"/>
          <w:lang w:val="ka-GE"/>
        </w:rPr>
        <w:t xml:space="preserve">ლარი:  </w:t>
      </w:r>
    </w:p>
    <w:p w14:paraId="6CB83FC7" w14:textId="77777777" w:rsidR="007C2199" w:rsidRDefault="007C2199" w:rsidP="00F164E2">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2. წლის განმავლობაში ერთჯერადად  მრ</w:t>
      </w:r>
      <w:r>
        <w:rPr>
          <w:rFonts w:ascii="Sylfaen" w:hAnsi="Sylfaen" w:cs="Sylfaen"/>
          <w:iCs/>
          <w:sz w:val="16"/>
          <w:szCs w:val="16"/>
          <w:lang w:val="ka-GE"/>
        </w:rPr>
        <w:t>ავალშვილიან  ოჯახებზე გაიცემა სამ</w:t>
      </w:r>
      <w:r w:rsidRPr="00E77C1F">
        <w:rPr>
          <w:rFonts w:ascii="Sylfaen" w:hAnsi="Sylfaen" w:cs="Sylfaen"/>
          <w:iCs/>
          <w:sz w:val="16"/>
          <w:szCs w:val="16"/>
          <w:lang w:val="ka-GE"/>
        </w:rPr>
        <w:t>შვილი</w:t>
      </w:r>
      <w:r>
        <w:rPr>
          <w:rFonts w:ascii="Sylfaen" w:hAnsi="Sylfaen" w:cs="Sylfaen"/>
          <w:iCs/>
          <w:sz w:val="16"/>
          <w:szCs w:val="16"/>
          <w:lang w:val="ka-GE"/>
        </w:rPr>
        <w:t>ან  ოჯახზე - 3</w:t>
      </w:r>
      <w:r w:rsidRPr="00E77C1F">
        <w:rPr>
          <w:rFonts w:ascii="Sylfaen" w:hAnsi="Sylfaen" w:cs="Sylfaen"/>
          <w:iCs/>
          <w:sz w:val="16"/>
          <w:szCs w:val="16"/>
          <w:lang w:val="ka-GE"/>
        </w:rPr>
        <w:t xml:space="preserve">00 </w:t>
      </w:r>
      <w:r>
        <w:rPr>
          <w:rFonts w:ascii="Sylfaen" w:hAnsi="Sylfaen" w:cs="Sylfaen"/>
          <w:iCs/>
          <w:sz w:val="16"/>
          <w:szCs w:val="16"/>
          <w:lang w:val="ka-GE"/>
        </w:rPr>
        <w:t>(სამასი) ლარი, ოთხ</w:t>
      </w:r>
      <w:r w:rsidRPr="00E77C1F">
        <w:rPr>
          <w:rFonts w:ascii="Sylfaen" w:hAnsi="Sylfaen" w:cs="Sylfaen"/>
          <w:iCs/>
          <w:sz w:val="16"/>
          <w:szCs w:val="16"/>
          <w:lang w:val="ka-GE"/>
        </w:rPr>
        <w:t>შვილიან ოჯახზე -3</w:t>
      </w:r>
      <w:r>
        <w:rPr>
          <w:rFonts w:ascii="Sylfaen" w:hAnsi="Sylfaen" w:cs="Sylfaen"/>
          <w:iCs/>
          <w:sz w:val="16"/>
          <w:szCs w:val="16"/>
          <w:lang w:val="ka-GE"/>
        </w:rPr>
        <w:t>5</w:t>
      </w:r>
      <w:r w:rsidRPr="00E77C1F">
        <w:rPr>
          <w:rFonts w:ascii="Sylfaen" w:hAnsi="Sylfaen" w:cs="Sylfaen"/>
          <w:iCs/>
          <w:sz w:val="16"/>
          <w:szCs w:val="16"/>
          <w:lang w:val="ka-GE"/>
        </w:rPr>
        <w:t>0</w:t>
      </w:r>
      <w:r>
        <w:rPr>
          <w:rFonts w:ascii="Sylfaen" w:hAnsi="Sylfaen" w:cs="Sylfaen"/>
          <w:iCs/>
          <w:sz w:val="16"/>
          <w:szCs w:val="16"/>
          <w:lang w:val="ka-GE"/>
        </w:rPr>
        <w:t xml:space="preserve"> (სამას ორმოცდაათი) ლარი, ხუთშვილიან ოჯახზე 4</w:t>
      </w:r>
      <w:r w:rsidRPr="00E77C1F">
        <w:rPr>
          <w:rFonts w:ascii="Sylfaen" w:hAnsi="Sylfaen" w:cs="Sylfaen"/>
          <w:iCs/>
          <w:sz w:val="16"/>
          <w:szCs w:val="16"/>
          <w:lang w:val="ka-GE"/>
        </w:rPr>
        <w:t>50</w:t>
      </w:r>
      <w:r>
        <w:rPr>
          <w:rFonts w:ascii="Sylfaen" w:hAnsi="Sylfaen" w:cs="Sylfaen"/>
          <w:iCs/>
          <w:sz w:val="16"/>
          <w:szCs w:val="16"/>
          <w:lang w:val="ka-GE"/>
        </w:rPr>
        <w:t xml:space="preserve"> (ოთხას ორმოცდაათი) ლარი, ექვს და  მეტ</w:t>
      </w:r>
      <w:r w:rsidRPr="00E77C1F">
        <w:rPr>
          <w:rFonts w:ascii="Sylfaen" w:hAnsi="Sylfaen" w:cs="Sylfaen"/>
          <w:iCs/>
          <w:sz w:val="16"/>
          <w:szCs w:val="16"/>
          <w:lang w:val="ka-GE"/>
        </w:rPr>
        <w:t>შვილიან ოჯახზე</w:t>
      </w:r>
      <w:r>
        <w:rPr>
          <w:rFonts w:ascii="Sylfaen" w:hAnsi="Sylfaen" w:cs="Sylfaen"/>
          <w:iCs/>
          <w:sz w:val="16"/>
          <w:szCs w:val="16"/>
          <w:lang w:val="ka-GE"/>
        </w:rPr>
        <w:t xml:space="preserve"> - 500 (ხუთასი) </w:t>
      </w:r>
      <w:r w:rsidRPr="00E77C1F">
        <w:rPr>
          <w:rFonts w:ascii="Sylfaen" w:hAnsi="Sylfaen" w:cs="Sylfaen"/>
          <w:iCs/>
          <w:sz w:val="16"/>
          <w:szCs w:val="16"/>
          <w:lang w:val="ka-GE"/>
        </w:rPr>
        <w:t>ლარი</w:t>
      </w:r>
      <w:r>
        <w:rPr>
          <w:rFonts w:ascii="Sylfaen" w:hAnsi="Sylfaen" w:cs="Sylfaen"/>
          <w:iCs/>
          <w:sz w:val="16"/>
          <w:szCs w:val="16"/>
          <w:lang w:val="ka-GE"/>
        </w:rPr>
        <w:t xml:space="preserve">. </w:t>
      </w:r>
    </w:p>
    <w:p w14:paraId="7373A7B5" w14:textId="77777777" w:rsidR="007C2199" w:rsidRDefault="007C2199" w:rsidP="00F164E2">
      <w:pPr>
        <w:widowControl w:val="0"/>
        <w:autoSpaceDE w:val="0"/>
        <w:autoSpaceDN w:val="0"/>
        <w:adjustRightInd w:val="0"/>
        <w:spacing w:after="0"/>
        <w:ind w:firstLine="547"/>
        <w:jc w:val="both"/>
        <w:rPr>
          <w:rFonts w:ascii="Sylfaen" w:hAnsi="Sylfaen" w:cs="Sylfaen"/>
          <w:iCs/>
          <w:sz w:val="16"/>
          <w:szCs w:val="16"/>
          <w:lang w:val="ka-GE"/>
        </w:rPr>
      </w:pPr>
      <w:r>
        <w:rPr>
          <w:rFonts w:ascii="Sylfaen" w:hAnsi="Sylfaen" w:cs="Sylfaen"/>
          <w:iCs/>
          <w:sz w:val="16"/>
          <w:szCs w:val="16"/>
          <w:lang w:val="ka-GE"/>
        </w:rPr>
        <w:t xml:space="preserve">3. </w:t>
      </w:r>
      <w:r w:rsidRPr="00E77C1F">
        <w:rPr>
          <w:rFonts w:ascii="Sylfaen" w:hAnsi="Sylfaen" w:cs="Sylfaen"/>
          <w:iCs/>
          <w:sz w:val="16"/>
          <w:szCs w:val="16"/>
          <w:lang w:val="ka-GE"/>
        </w:rPr>
        <w:t>მრავაშვილიან</w:t>
      </w:r>
      <w:r>
        <w:rPr>
          <w:rFonts w:ascii="Sylfaen" w:hAnsi="Sylfaen" w:cs="Sylfaen"/>
          <w:iCs/>
          <w:sz w:val="16"/>
          <w:szCs w:val="16"/>
          <w:lang w:val="ka-GE"/>
        </w:rPr>
        <w:t xml:space="preserve"> (სამი </w:t>
      </w:r>
      <w:r w:rsidRPr="00E77C1F">
        <w:rPr>
          <w:rFonts w:ascii="Sylfaen" w:hAnsi="Sylfaen" w:cs="Sylfaen"/>
          <w:iCs/>
          <w:sz w:val="16"/>
          <w:szCs w:val="16"/>
          <w:lang w:val="ka-GE"/>
        </w:rPr>
        <w:t>და მეტი შვილი</w:t>
      </w:r>
      <w:r>
        <w:rPr>
          <w:rFonts w:ascii="Sylfaen" w:hAnsi="Sylfaen" w:cs="Sylfaen"/>
          <w:iCs/>
          <w:sz w:val="16"/>
          <w:szCs w:val="16"/>
          <w:lang w:val="ka-GE"/>
        </w:rPr>
        <w:t xml:space="preserve">) </w:t>
      </w:r>
      <w:r w:rsidRPr="00E77C1F">
        <w:rPr>
          <w:rFonts w:ascii="Sylfaen" w:hAnsi="Sylfaen" w:cs="Sylfaen"/>
          <w:iCs/>
          <w:sz w:val="16"/>
          <w:szCs w:val="16"/>
          <w:lang w:val="ka-GE"/>
        </w:rPr>
        <w:t>ოჯახებზე საახალწლო საშობაოდ გაიცემა</w:t>
      </w:r>
      <w:r>
        <w:rPr>
          <w:rFonts w:ascii="Sylfaen" w:hAnsi="Sylfaen" w:cs="Sylfaen"/>
          <w:iCs/>
          <w:sz w:val="16"/>
          <w:szCs w:val="16"/>
          <w:lang w:val="ka-GE"/>
        </w:rPr>
        <w:t xml:space="preserve"> 250 (ორას ორმოცდაათი) </w:t>
      </w:r>
      <w:r w:rsidRPr="00E77C1F">
        <w:rPr>
          <w:rFonts w:ascii="Sylfaen" w:hAnsi="Sylfaen" w:cs="Sylfaen"/>
          <w:iCs/>
          <w:sz w:val="16"/>
          <w:szCs w:val="16"/>
          <w:lang w:val="ka-GE"/>
        </w:rPr>
        <w:t xml:space="preserve">ლარი. </w:t>
      </w:r>
    </w:p>
    <w:p w14:paraId="36F5B2AE" w14:textId="77777777" w:rsidR="007C2199" w:rsidRDefault="007C2199" w:rsidP="00F164E2">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4.</w:t>
      </w:r>
      <w:r>
        <w:rPr>
          <w:rFonts w:ascii="Sylfaen" w:hAnsi="Sylfaen" w:cs="Sylfaen"/>
          <w:iCs/>
          <w:sz w:val="16"/>
          <w:szCs w:val="16"/>
          <w:lang w:val="ka-GE"/>
        </w:rPr>
        <w:t xml:space="preserve"> </w:t>
      </w:r>
      <w:r w:rsidRPr="00E77C1F">
        <w:rPr>
          <w:rFonts w:ascii="Sylfaen" w:hAnsi="Sylfaen" w:cs="Sylfaen"/>
          <w:iCs/>
          <w:sz w:val="16"/>
          <w:szCs w:val="16"/>
          <w:lang w:val="ka-GE"/>
        </w:rPr>
        <w:t>მარჩენალდაკარგულ, ობოლ და მშობელთა მზრუნველობა მოკლებულ ბავშვებზე დახმარება გაიცემა წელიწადში სამჯე</w:t>
      </w:r>
      <w:r>
        <w:rPr>
          <w:rFonts w:ascii="Sylfaen" w:hAnsi="Sylfaen" w:cs="Sylfaen"/>
          <w:iCs/>
          <w:sz w:val="16"/>
          <w:szCs w:val="16"/>
          <w:lang w:val="ka-GE"/>
        </w:rPr>
        <w:t>რ: სასწავლო წლის დაწყებისთვის 20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(ორასი) </w:t>
      </w:r>
      <w:r w:rsidRPr="00E77C1F">
        <w:rPr>
          <w:rFonts w:ascii="Sylfaen" w:hAnsi="Sylfaen" w:cs="Sylfaen"/>
          <w:iCs/>
          <w:sz w:val="16"/>
          <w:szCs w:val="16"/>
          <w:lang w:val="ka-GE"/>
        </w:rPr>
        <w:t>ლარის ოდენობით, აღდგომის</w:t>
      </w:r>
      <w:r>
        <w:rPr>
          <w:rFonts w:ascii="Sylfaen" w:hAnsi="Sylfaen" w:cs="Sylfaen"/>
          <w:iCs/>
          <w:sz w:val="16"/>
          <w:szCs w:val="16"/>
          <w:lang w:val="ka-GE"/>
        </w:rPr>
        <w:t xml:space="preserve"> </w:t>
      </w:r>
      <w:r w:rsidRPr="00E77C1F">
        <w:rPr>
          <w:rFonts w:ascii="Sylfaen" w:hAnsi="Sylfaen" w:cs="Sylfaen"/>
          <w:iCs/>
          <w:sz w:val="16"/>
          <w:szCs w:val="16"/>
          <w:lang w:val="ka-GE"/>
        </w:rPr>
        <w:t xml:space="preserve">დღესასწაულზე </w:t>
      </w:r>
      <w:r>
        <w:rPr>
          <w:rFonts w:ascii="Sylfaen" w:hAnsi="Sylfaen" w:cs="Sylfaen"/>
          <w:iCs/>
          <w:sz w:val="16"/>
          <w:szCs w:val="16"/>
          <w:lang w:val="ka-GE"/>
        </w:rPr>
        <w:t xml:space="preserve"> და საახალწლო საშობაოდ ოჯახზე 20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(ორასი) </w:t>
      </w:r>
      <w:r w:rsidRPr="00E77C1F">
        <w:rPr>
          <w:rFonts w:ascii="Sylfaen" w:hAnsi="Sylfaen" w:cs="Sylfaen"/>
          <w:iCs/>
          <w:sz w:val="16"/>
          <w:szCs w:val="16"/>
          <w:lang w:val="ka-GE"/>
        </w:rPr>
        <w:t xml:space="preserve">ლარი.  </w:t>
      </w:r>
    </w:p>
    <w:p w14:paraId="0AD494A8" w14:textId="77777777" w:rsidR="007C2199" w:rsidRDefault="007C2199" w:rsidP="00F164E2">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 xml:space="preserve">5. მარტოხელა მშობელზე წლის განმავლობაში ერთჯერადად გაიცემა </w:t>
      </w:r>
      <w:r>
        <w:rPr>
          <w:rFonts w:ascii="Sylfaen" w:hAnsi="Sylfaen" w:cs="Sylfaen"/>
          <w:iCs/>
          <w:sz w:val="16"/>
          <w:szCs w:val="16"/>
          <w:lang w:val="ka-GE"/>
        </w:rPr>
        <w:t>3</w:t>
      </w:r>
      <w:r w:rsidRPr="00E77C1F">
        <w:rPr>
          <w:rFonts w:ascii="Sylfaen" w:hAnsi="Sylfaen" w:cs="Sylfaen"/>
          <w:iCs/>
          <w:sz w:val="16"/>
          <w:szCs w:val="16"/>
          <w:lang w:val="ka-GE"/>
        </w:rPr>
        <w:t xml:space="preserve">00 </w:t>
      </w:r>
      <w:r>
        <w:rPr>
          <w:rFonts w:ascii="Sylfaen" w:hAnsi="Sylfaen" w:cs="Sylfaen"/>
          <w:iCs/>
          <w:sz w:val="16"/>
          <w:szCs w:val="16"/>
          <w:lang w:val="ka-GE"/>
        </w:rPr>
        <w:t xml:space="preserve">(სამასი) </w:t>
      </w:r>
      <w:r w:rsidRPr="00E77C1F">
        <w:rPr>
          <w:rFonts w:ascii="Sylfaen" w:hAnsi="Sylfaen" w:cs="Sylfaen"/>
          <w:iCs/>
          <w:sz w:val="16"/>
          <w:szCs w:val="16"/>
          <w:lang w:val="ka-GE"/>
        </w:rPr>
        <w:t>ლარი</w:t>
      </w:r>
      <w:r>
        <w:rPr>
          <w:rFonts w:ascii="Sylfaen" w:hAnsi="Sylfaen" w:cs="Sylfaen"/>
          <w:iCs/>
          <w:sz w:val="16"/>
          <w:szCs w:val="16"/>
          <w:lang w:val="ka-GE"/>
        </w:rPr>
        <w:t xml:space="preserve">, ხოლო </w:t>
      </w:r>
      <w:r w:rsidRPr="00E77C1F">
        <w:rPr>
          <w:rFonts w:ascii="Sylfaen" w:hAnsi="Sylfaen" w:cs="Sylfaen"/>
          <w:iCs/>
          <w:sz w:val="16"/>
          <w:szCs w:val="16"/>
          <w:lang w:val="ka-GE"/>
        </w:rPr>
        <w:t>აღდგომის</w:t>
      </w:r>
      <w:r>
        <w:rPr>
          <w:rFonts w:ascii="Sylfaen" w:hAnsi="Sylfaen" w:cs="Sylfaen"/>
          <w:iCs/>
          <w:sz w:val="16"/>
          <w:szCs w:val="16"/>
          <w:lang w:val="ka-GE"/>
        </w:rPr>
        <w:t xml:space="preserve"> </w:t>
      </w:r>
      <w:r w:rsidRPr="00E77C1F">
        <w:rPr>
          <w:rFonts w:ascii="Sylfaen" w:hAnsi="Sylfaen" w:cs="Sylfaen"/>
          <w:iCs/>
          <w:sz w:val="16"/>
          <w:szCs w:val="16"/>
          <w:lang w:val="ka-GE"/>
        </w:rPr>
        <w:t xml:space="preserve">დღესასწაულზე </w:t>
      </w:r>
      <w:r>
        <w:rPr>
          <w:rFonts w:ascii="Sylfaen" w:hAnsi="Sylfaen" w:cs="Sylfaen"/>
          <w:iCs/>
          <w:sz w:val="16"/>
          <w:szCs w:val="16"/>
          <w:lang w:val="ka-GE"/>
        </w:rPr>
        <w:t xml:space="preserve"> და საახალწლო საშობაოდ ოჯახზე 30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(სამასი) </w:t>
      </w:r>
      <w:r w:rsidRPr="00E77C1F">
        <w:rPr>
          <w:rFonts w:ascii="Sylfaen" w:hAnsi="Sylfaen" w:cs="Sylfaen"/>
          <w:iCs/>
          <w:sz w:val="16"/>
          <w:szCs w:val="16"/>
          <w:lang w:val="ka-GE"/>
        </w:rPr>
        <w:t xml:space="preserve">ლარი.  </w:t>
      </w:r>
    </w:p>
    <w:p w14:paraId="1857A389" w14:textId="77777777" w:rsidR="007C2199" w:rsidRDefault="007C2199" w:rsidP="00F164E2">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6.  მძიმე სოციალური პირობების მქონე უსახლკარო ოჯახებს, რომელთაც არ გააჩნიათ საცხოვრებელი ფართი ან თავშესაფარი და ოჯახის სარეიტინგო ქულა არ აღემატება 120 000-ს. საცხოვრებელი პირობების გაუმჯობესების მიზნით, მათზე გაიცემა ონის მუნიციპალიტეტის ტერიტორიაზე ბინის ქირის კომპენსაცია, არაუმ</w:t>
      </w:r>
      <w:r>
        <w:rPr>
          <w:rFonts w:ascii="Sylfaen" w:hAnsi="Sylfaen" w:cs="Sylfaen"/>
          <w:iCs/>
          <w:sz w:val="16"/>
          <w:szCs w:val="16"/>
          <w:lang w:val="ka-GE"/>
        </w:rPr>
        <w:t>ეტეს თვეში 400 (ოთხასი) ლარისა;</w:t>
      </w:r>
    </w:p>
    <w:p w14:paraId="75298294" w14:textId="77777777" w:rsidR="007C2199" w:rsidRDefault="007C2199" w:rsidP="00F164E2">
      <w:pPr>
        <w:widowControl w:val="0"/>
        <w:autoSpaceDE w:val="0"/>
        <w:autoSpaceDN w:val="0"/>
        <w:adjustRightInd w:val="0"/>
        <w:spacing w:after="0"/>
        <w:ind w:firstLine="547"/>
        <w:jc w:val="both"/>
        <w:rPr>
          <w:rFonts w:ascii="Sylfaen" w:hAnsi="Sylfaen" w:cs="Sylfaen"/>
          <w:iCs/>
          <w:sz w:val="16"/>
          <w:szCs w:val="16"/>
          <w:lang w:val="ka-GE"/>
        </w:rPr>
      </w:pPr>
      <w:r>
        <w:rPr>
          <w:rFonts w:ascii="Sylfaen" w:hAnsi="Sylfaen" w:cs="Sylfaen"/>
          <w:iCs/>
          <w:sz w:val="16"/>
          <w:szCs w:val="16"/>
          <w:lang w:val="ka-GE"/>
        </w:rPr>
        <w:t>7</w:t>
      </w:r>
      <w:r w:rsidRPr="00C27FDB">
        <w:rPr>
          <w:rFonts w:ascii="Sylfaen" w:hAnsi="Sylfaen" w:cs="Sylfaen"/>
          <w:iCs/>
          <w:sz w:val="16"/>
          <w:szCs w:val="16"/>
          <w:lang w:val="ka-GE"/>
        </w:rPr>
        <w:t>. სოციალურად დაუცველ მარტოხელა  პირებზე/ოჯახებზე, (გარდა შრომის უნარიან პირისა) რომელთა სარეიტინგო ქულა სოციალურად დაუცველი ოჯახების მონაცემთა ერთიან ბაზაში არ აღემატება 57 001-ს, და არ გააჩნია ფინანსური შესაძლებლობა ზამთრის თბობისათვის გაიცემა ერთჯერადი ფულადი დახმარება ოჯახზე 300 (სამასი) ლარი.</w:t>
      </w:r>
    </w:p>
    <w:p w14:paraId="5483505D" w14:textId="77777777" w:rsidR="007C2199" w:rsidRPr="005F5D6C" w:rsidRDefault="007C2199" w:rsidP="00F164E2">
      <w:pPr>
        <w:autoSpaceDE w:val="0"/>
        <w:autoSpaceDN w:val="0"/>
        <w:adjustRightInd w:val="0"/>
        <w:spacing w:after="0"/>
        <w:ind w:firstLine="547"/>
        <w:jc w:val="both"/>
        <w:rPr>
          <w:rFonts w:ascii="Sylfaen" w:hAnsi="Sylfaen" w:cs="Sylfaen"/>
          <w:iCs/>
          <w:sz w:val="16"/>
          <w:szCs w:val="16"/>
          <w:lang w:val="ka-GE"/>
        </w:rPr>
      </w:pPr>
      <w:r>
        <w:rPr>
          <w:rFonts w:ascii="Sylfaen" w:hAnsi="Sylfaen" w:cs="Sylfaen"/>
          <w:iCs/>
          <w:sz w:val="16"/>
          <w:szCs w:val="16"/>
          <w:lang w:val="ka-GE"/>
        </w:rPr>
        <w:t>8.</w:t>
      </w:r>
      <w:r>
        <w:rPr>
          <w:rFonts w:ascii="Sylfaen" w:hAnsi="Sylfaen" w:cs="Sylfaen"/>
          <w:iCs/>
          <w:sz w:val="16"/>
          <w:szCs w:val="16"/>
        </w:rPr>
        <w:t xml:space="preserve"> </w:t>
      </w:r>
      <w:r w:rsidRPr="005F5D6C">
        <w:rPr>
          <w:rFonts w:ascii="Sylfaen" w:hAnsi="Sylfaen" w:cs="Sylfaen"/>
          <w:iCs/>
          <w:sz w:val="16"/>
          <w:szCs w:val="16"/>
          <w:lang w:val="ka-GE"/>
        </w:rPr>
        <w:t>18 წლამდე მრ</w:t>
      </w:r>
      <w:r>
        <w:rPr>
          <w:rFonts w:ascii="Sylfaen" w:hAnsi="Sylfaen" w:cs="Sylfaen"/>
          <w:iCs/>
          <w:sz w:val="16"/>
          <w:szCs w:val="16"/>
          <w:lang w:val="ka-GE"/>
        </w:rPr>
        <w:t>ავალშვილიან (ოთხი და მეტი შვილი</w:t>
      </w:r>
      <w:r w:rsidRPr="005F5D6C">
        <w:rPr>
          <w:rFonts w:ascii="Sylfaen" w:hAnsi="Sylfaen" w:cs="Sylfaen"/>
          <w:iCs/>
          <w:sz w:val="16"/>
          <w:szCs w:val="16"/>
          <w:lang w:val="ka-GE"/>
        </w:rPr>
        <w:t>) დედებს, 3 მარტს დედის დღესთან დაკავშირებით  გადაეცემა სასურსათო პაკეტი / კალათა 1</w:t>
      </w:r>
      <w:r>
        <w:rPr>
          <w:rFonts w:ascii="Sylfaen" w:hAnsi="Sylfaen" w:cs="Sylfaen"/>
          <w:iCs/>
          <w:sz w:val="16"/>
          <w:szCs w:val="16"/>
          <w:lang w:val="ka-GE"/>
        </w:rPr>
        <w:t>50 (ას ორმოცდაათი</w:t>
      </w:r>
      <w:r w:rsidRPr="005F5D6C">
        <w:rPr>
          <w:rFonts w:ascii="Sylfaen" w:hAnsi="Sylfaen" w:cs="Sylfaen"/>
          <w:iCs/>
          <w:sz w:val="16"/>
          <w:szCs w:val="16"/>
          <w:lang w:val="ka-GE"/>
        </w:rPr>
        <w:t>) ლარის ფარგლებში;</w:t>
      </w:r>
    </w:p>
    <w:p w14:paraId="4CAEEF81" w14:textId="77777777" w:rsidR="007C2199" w:rsidRDefault="007C2199" w:rsidP="007C2199">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C45E56">
        <w:rPr>
          <w:rFonts w:ascii="Sylfaen" w:hAnsi="Sylfaen" w:cs="Sylfaen"/>
          <w:iCs/>
          <w:sz w:val="16"/>
          <w:szCs w:val="16"/>
          <w:lang w:val="ka-GE"/>
        </w:rPr>
        <w:t>ფინანსური დახმარების მიმღებ ბენეფიციართა გაზრდილი რაოდენობა  ფინანსური რისკების შემცირების მიზნით</w:t>
      </w:r>
      <w:r>
        <w:rPr>
          <w:rFonts w:ascii="Sylfaen" w:hAnsi="Sylfaen" w:cs="Sylfaen"/>
          <w:iCs/>
          <w:sz w:val="16"/>
          <w:szCs w:val="16"/>
          <w:lang w:val="ka-GE"/>
        </w:rPr>
        <w:t>.</w:t>
      </w:r>
    </w:p>
    <w:tbl>
      <w:tblPr>
        <w:tblW w:w="0" w:type="auto"/>
        <w:tblLayout w:type="fixed"/>
        <w:tblLook w:val="04A0" w:firstRow="1" w:lastRow="0" w:firstColumn="1" w:lastColumn="0" w:noHBand="0" w:noVBand="1"/>
      </w:tblPr>
      <w:tblGrid>
        <w:gridCol w:w="4850"/>
        <w:gridCol w:w="990"/>
        <w:gridCol w:w="810"/>
        <w:gridCol w:w="810"/>
        <w:gridCol w:w="810"/>
        <w:gridCol w:w="810"/>
        <w:gridCol w:w="900"/>
        <w:gridCol w:w="1070"/>
      </w:tblGrid>
      <w:tr w:rsidR="00124C3F" w:rsidRPr="00124C3F" w14:paraId="61C8ADE4" w14:textId="77777777" w:rsidTr="0030747A">
        <w:trPr>
          <w:trHeight w:val="377"/>
        </w:trPr>
        <w:tc>
          <w:tcPr>
            <w:tcW w:w="11050" w:type="dxa"/>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39A09D8B" w14:textId="77777777" w:rsidR="00124C3F" w:rsidRPr="00124C3F" w:rsidRDefault="00124C3F" w:rsidP="00124C3F">
            <w:pPr>
              <w:spacing w:after="0" w:line="240" w:lineRule="auto"/>
              <w:jc w:val="center"/>
              <w:rPr>
                <w:rFonts w:ascii="Sylfaen" w:eastAsia="Times New Roman" w:hAnsi="Sylfaen" w:cs="Calibri"/>
                <w:b/>
                <w:bCs/>
                <w:color w:val="000000"/>
                <w:sz w:val="14"/>
                <w:szCs w:val="14"/>
              </w:rPr>
            </w:pPr>
            <w:r w:rsidRPr="00124C3F">
              <w:rPr>
                <w:rFonts w:ascii="Sylfaen" w:eastAsia="Times New Roman" w:hAnsi="Sylfaen" w:cs="Calibri"/>
                <w:b/>
                <w:bCs/>
                <w:color w:val="000000"/>
                <w:sz w:val="14"/>
                <w:szCs w:val="14"/>
              </w:rPr>
              <w:t>შეფასების ინდიკატორები</w:t>
            </w:r>
          </w:p>
        </w:tc>
      </w:tr>
      <w:tr w:rsidR="00124C3F" w:rsidRPr="00124C3F" w14:paraId="270DE492" w14:textId="77777777" w:rsidTr="0030747A">
        <w:trPr>
          <w:trHeight w:val="465"/>
        </w:trPr>
        <w:tc>
          <w:tcPr>
            <w:tcW w:w="485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123D7E44" w14:textId="77777777" w:rsidR="00124C3F" w:rsidRPr="00124C3F" w:rsidRDefault="00124C3F" w:rsidP="00124C3F">
            <w:pPr>
              <w:spacing w:after="0" w:line="240" w:lineRule="auto"/>
              <w:jc w:val="center"/>
              <w:rPr>
                <w:rFonts w:ascii="Sylfaen" w:eastAsia="Times New Roman" w:hAnsi="Sylfaen" w:cs="Calibri"/>
                <w:b/>
                <w:bCs/>
                <w:color w:val="000000"/>
                <w:sz w:val="14"/>
                <w:szCs w:val="14"/>
              </w:rPr>
            </w:pPr>
            <w:r w:rsidRPr="00124C3F">
              <w:rPr>
                <w:rFonts w:ascii="Sylfaen" w:eastAsia="Times New Roman" w:hAnsi="Sylfaen" w:cs="Calibri"/>
                <w:b/>
                <w:bCs/>
                <w:color w:val="000000"/>
                <w:sz w:val="14"/>
                <w:szCs w:val="14"/>
              </w:rPr>
              <w:t>შუალედური შედეგი (OUTPUT)</w:t>
            </w:r>
          </w:p>
        </w:tc>
        <w:tc>
          <w:tcPr>
            <w:tcW w:w="990" w:type="dxa"/>
            <w:tcBorders>
              <w:top w:val="nil"/>
              <w:left w:val="nil"/>
              <w:bottom w:val="single" w:sz="4" w:space="0" w:color="auto"/>
              <w:right w:val="single" w:sz="4" w:space="0" w:color="auto"/>
            </w:tcBorders>
            <w:shd w:val="clear" w:color="000000" w:fill="FDE9D9"/>
            <w:vAlign w:val="center"/>
            <w:hideMark/>
          </w:tcPr>
          <w:p w14:paraId="5C21B771" w14:textId="77777777" w:rsidR="00124C3F" w:rsidRPr="00124C3F" w:rsidRDefault="00124C3F" w:rsidP="00124C3F">
            <w:pPr>
              <w:spacing w:after="0" w:line="240" w:lineRule="auto"/>
              <w:jc w:val="center"/>
              <w:rPr>
                <w:rFonts w:ascii="Sylfaen" w:eastAsia="Times New Roman" w:hAnsi="Sylfaen" w:cs="Calibri"/>
                <w:b/>
                <w:bCs/>
                <w:color w:val="000000"/>
                <w:sz w:val="14"/>
                <w:szCs w:val="14"/>
              </w:rPr>
            </w:pPr>
            <w:r w:rsidRPr="00124C3F">
              <w:rPr>
                <w:rFonts w:ascii="Sylfaen" w:eastAsia="Times New Roman" w:hAnsi="Sylfaen" w:cs="Calibri"/>
                <w:b/>
                <w:bCs/>
                <w:color w:val="000000"/>
                <w:sz w:val="14"/>
                <w:szCs w:val="14"/>
              </w:rPr>
              <w:t>2026 წლის საბაზისო</w:t>
            </w:r>
          </w:p>
        </w:tc>
        <w:tc>
          <w:tcPr>
            <w:tcW w:w="810" w:type="dxa"/>
            <w:tcBorders>
              <w:top w:val="nil"/>
              <w:left w:val="nil"/>
              <w:bottom w:val="single" w:sz="4" w:space="0" w:color="auto"/>
              <w:right w:val="single" w:sz="4" w:space="0" w:color="auto"/>
            </w:tcBorders>
            <w:shd w:val="clear" w:color="000000" w:fill="FDE9D9"/>
            <w:vAlign w:val="center"/>
            <w:hideMark/>
          </w:tcPr>
          <w:p w14:paraId="1487417F" w14:textId="77777777" w:rsidR="00124C3F" w:rsidRPr="00124C3F" w:rsidRDefault="00124C3F" w:rsidP="00124C3F">
            <w:pPr>
              <w:spacing w:after="0" w:line="240" w:lineRule="auto"/>
              <w:jc w:val="center"/>
              <w:rPr>
                <w:rFonts w:ascii="Sylfaen" w:eastAsia="Times New Roman" w:hAnsi="Sylfaen" w:cs="Calibri"/>
                <w:b/>
                <w:bCs/>
                <w:color w:val="000000"/>
                <w:sz w:val="14"/>
                <w:szCs w:val="14"/>
              </w:rPr>
            </w:pPr>
            <w:r w:rsidRPr="00124C3F">
              <w:rPr>
                <w:rFonts w:ascii="Sylfaen" w:eastAsia="Times New Roman" w:hAnsi="Sylfaen" w:cs="Calibri"/>
                <w:b/>
                <w:bCs/>
                <w:color w:val="000000"/>
                <w:sz w:val="14"/>
                <w:szCs w:val="14"/>
              </w:rPr>
              <w:t>2027 წლის</w:t>
            </w:r>
          </w:p>
        </w:tc>
        <w:tc>
          <w:tcPr>
            <w:tcW w:w="810" w:type="dxa"/>
            <w:tcBorders>
              <w:top w:val="nil"/>
              <w:left w:val="nil"/>
              <w:bottom w:val="single" w:sz="4" w:space="0" w:color="auto"/>
              <w:right w:val="single" w:sz="4" w:space="0" w:color="auto"/>
            </w:tcBorders>
            <w:shd w:val="clear" w:color="000000" w:fill="FDE9D9"/>
            <w:vAlign w:val="center"/>
            <w:hideMark/>
          </w:tcPr>
          <w:p w14:paraId="23E857A4" w14:textId="77777777" w:rsidR="00124C3F" w:rsidRPr="00124C3F" w:rsidRDefault="00124C3F" w:rsidP="00124C3F">
            <w:pPr>
              <w:spacing w:after="0" w:line="240" w:lineRule="auto"/>
              <w:jc w:val="center"/>
              <w:rPr>
                <w:rFonts w:ascii="Sylfaen" w:eastAsia="Times New Roman" w:hAnsi="Sylfaen" w:cs="Calibri"/>
                <w:b/>
                <w:bCs/>
                <w:color w:val="000000"/>
                <w:sz w:val="14"/>
                <w:szCs w:val="14"/>
              </w:rPr>
            </w:pPr>
            <w:r w:rsidRPr="00124C3F">
              <w:rPr>
                <w:rFonts w:ascii="Sylfaen" w:eastAsia="Times New Roman" w:hAnsi="Sylfaen" w:cs="Calibri"/>
                <w:b/>
                <w:bCs/>
                <w:color w:val="000000"/>
                <w:sz w:val="14"/>
                <w:szCs w:val="14"/>
              </w:rPr>
              <w:t>2028 წლის</w:t>
            </w:r>
          </w:p>
        </w:tc>
        <w:tc>
          <w:tcPr>
            <w:tcW w:w="810" w:type="dxa"/>
            <w:tcBorders>
              <w:top w:val="nil"/>
              <w:left w:val="nil"/>
              <w:bottom w:val="single" w:sz="4" w:space="0" w:color="auto"/>
              <w:right w:val="single" w:sz="4" w:space="0" w:color="auto"/>
            </w:tcBorders>
            <w:shd w:val="clear" w:color="000000" w:fill="FDE9D9"/>
            <w:vAlign w:val="center"/>
            <w:hideMark/>
          </w:tcPr>
          <w:p w14:paraId="2376F264" w14:textId="77777777" w:rsidR="00124C3F" w:rsidRPr="00124C3F" w:rsidRDefault="00124C3F" w:rsidP="00124C3F">
            <w:pPr>
              <w:spacing w:after="0" w:line="240" w:lineRule="auto"/>
              <w:jc w:val="center"/>
              <w:rPr>
                <w:rFonts w:ascii="Sylfaen" w:eastAsia="Times New Roman" w:hAnsi="Sylfaen" w:cs="Calibri"/>
                <w:b/>
                <w:bCs/>
                <w:color w:val="000000"/>
                <w:sz w:val="14"/>
                <w:szCs w:val="14"/>
              </w:rPr>
            </w:pPr>
            <w:r w:rsidRPr="00124C3F">
              <w:rPr>
                <w:rFonts w:ascii="Sylfaen" w:eastAsia="Times New Roman" w:hAnsi="Sylfaen" w:cs="Calibri"/>
                <w:b/>
                <w:bCs/>
                <w:color w:val="000000"/>
                <w:sz w:val="14"/>
                <w:szCs w:val="14"/>
              </w:rPr>
              <w:t>2029 წლის</w:t>
            </w:r>
          </w:p>
        </w:tc>
        <w:tc>
          <w:tcPr>
            <w:tcW w:w="810" w:type="dxa"/>
            <w:tcBorders>
              <w:top w:val="nil"/>
              <w:left w:val="nil"/>
              <w:bottom w:val="single" w:sz="4" w:space="0" w:color="auto"/>
              <w:right w:val="single" w:sz="4" w:space="0" w:color="auto"/>
            </w:tcBorders>
            <w:shd w:val="clear" w:color="000000" w:fill="FDE9D9"/>
            <w:vAlign w:val="center"/>
            <w:hideMark/>
          </w:tcPr>
          <w:p w14:paraId="253DA891" w14:textId="77777777" w:rsidR="00124C3F" w:rsidRPr="00124C3F" w:rsidRDefault="00124C3F" w:rsidP="00124C3F">
            <w:pPr>
              <w:spacing w:after="0" w:line="240" w:lineRule="auto"/>
              <w:jc w:val="center"/>
              <w:rPr>
                <w:rFonts w:ascii="Sylfaen" w:eastAsia="Times New Roman" w:hAnsi="Sylfaen" w:cs="Calibri"/>
                <w:b/>
                <w:bCs/>
                <w:color w:val="000000"/>
                <w:sz w:val="14"/>
                <w:szCs w:val="14"/>
              </w:rPr>
            </w:pPr>
            <w:r w:rsidRPr="00124C3F">
              <w:rPr>
                <w:rFonts w:ascii="Sylfaen" w:eastAsia="Times New Roman" w:hAnsi="Sylfaen" w:cs="Calibri"/>
                <w:b/>
                <w:bCs/>
                <w:color w:val="000000"/>
                <w:sz w:val="14"/>
                <w:szCs w:val="14"/>
              </w:rPr>
              <w:t>2030 წლის</w:t>
            </w:r>
          </w:p>
        </w:tc>
        <w:tc>
          <w:tcPr>
            <w:tcW w:w="900" w:type="dxa"/>
            <w:tcBorders>
              <w:top w:val="nil"/>
              <w:left w:val="nil"/>
              <w:bottom w:val="single" w:sz="4" w:space="0" w:color="auto"/>
              <w:right w:val="single" w:sz="4" w:space="0" w:color="auto"/>
            </w:tcBorders>
            <w:shd w:val="clear" w:color="000000" w:fill="FDE9D9"/>
            <w:vAlign w:val="center"/>
            <w:hideMark/>
          </w:tcPr>
          <w:p w14:paraId="49788C08" w14:textId="77777777" w:rsidR="00124C3F" w:rsidRPr="00124C3F" w:rsidRDefault="00124C3F" w:rsidP="00124C3F">
            <w:pPr>
              <w:spacing w:after="0" w:line="240" w:lineRule="auto"/>
              <w:jc w:val="center"/>
              <w:rPr>
                <w:rFonts w:ascii="Sylfaen" w:eastAsia="Times New Roman" w:hAnsi="Sylfaen" w:cs="Calibri"/>
                <w:b/>
                <w:bCs/>
                <w:color w:val="000000"/>
                <w:sz w:val="14"/>
                <w:szCs w:val="14"/>
              </w:rPr>
            </w:pPr>
            <w:r w:rsidRPr="00124C3F">
              <w:rPr>
                <w:rFonts w:ascii="Sylfaen" w:eastAsia="Times New Roman" w:hAnsi="Sylfaen" w:cs="Calibri"/>
                <w:b/>
                <w:bCs/>
                <w:color w:val="000000"/>
                <w:sz w:val="14"/>
                <w:szCs w:val="14"/>
              </w:rPr>
              <w:t>სტრატეგიული მიზანი</w:t>
            </w:r>
          </w:p>
        </w:tc>
        <w:tc>
          <w:tcPr>
            <w:tcW w:w="1070" w:type="dxa"/>
            <w:tcBorders>
              <w:top w:val="nil"/>
              <w:left w:val="nil"/>
              <w:bottom w:val="single" w:sz="4" w:space="0" w:color="auto"/>
              <w:right w:val="single" w:sz="4" w:space="0" w:color="auto"/>
            </w:tcBorders>
            <w:shd w:val="clear" w:color="000000" w:fill="FDE9D9"/>
            <w:vAlign w:val="center"/>
            <w:hideMark/>
          </w:tcPr>
          <w:p w14:paraId="30A0E214" w14:textId="77777777" w:rsidR="00124C3F" w:rsidRPr="00124C3F" w:rsidRDefault="00124C3F" w:rsidP="00124C3F">
            <w:pPr>
              <w:spacing w:after="0" w:line="240" w:lineRule="auto"/>
              <w:jc w:val="center"/>
              <w:rPr>
                <w:rFonts w:ascii="Sylfaen" w:eastAsia="Times New Roman" w:hAnsi="Sylfaen" w:cs="Calibri"/>
                <w:b/>
                <w:bCs/>
                <w:color w:val="000000"/>
                <w:sz w:val="14"/>
                <w:szCs w:val="14"/>
              </w:rPr>
            </w:pPr>
            <w:r w:rsidRPr="00124C3F">
              <w:rPr>
                <w:rFonts w:ascii="Sylfaen" w:eastAsia="Times New Roman" w:hAnsi="Sylfaen" w:cs="Calibri"/>
                <w:b/>
                <w:bCs/>
                <w:color w:val="000000"/>
                <w:sz w:val="14"/>
                <w:szCs w:val="14"/>
              </w:rPr>
              <w:t>შეფასების მაჩვენებელი</w:t>
            </w:r>
          </w:p>
        </w:tc>
      </w:tr>
      <w:tr w:rsidR="00124C3F" w:rsidRPr="00124C3F" w14:paraId="13648686" w14:textId="77777777" w:rsidTr="0030747A">
        <w:trPr>
          <w:trHeight w:val="512"/>
        </w:trPr>
        <w:tc>
          <w:tcPr>
            <w:tcW w:w="485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B067D91" w14:textId="77777777" w:rsidR="00124C3F" w:rsidRPr="00BD5FA5" w:rsidRDefault="00124C3F" w:rsidP="00124C3F">
            <w:pPr>
              <w:spacing w:after="0" w:line="240" w:lineRule="auto"/>
              <w:jc w:val="center"/>
              <w:rPr>
                <w:rFonts w:ascii="Sylfaen" w:eastAsia="Times New Roman" w:hAnsi="Sylfaen" w:cs="Calibri"/>
                <w:bCs/>
                <w:color w:val="000000"/>
                <w:sz w:val="14"/>
                <w:szCs w:val="14"/>
              </w:rPr>
            </w:pPr>
            <w:r w:rsidRPr="00BD5FA5">
              <w:rPr>
                <w:rFonts w:ascii="Sylfaen" w:eastAsia="Times New Roman" w:hAnsi="Sylfaen" w:cs="Calibri"/>
                <w:bCs/>
                <w:color w:val="000000"/>
                <w:sz w:val="14"/>
                <w:szCs w:val="14"/>
              </w:rPr>
              <w:t>ახალშობილის შეძენასთან დაკავშირებით მატერიალური დახმარების მიმღებ ბენეფიციართა რაოდენობა</w:t>
            </w:r>
          </w:p>
        </w:tc>
        <w:tc>
          <w:tcPr>
            <w:tcW w:w="990" w:type="dxa"/>
            <w:tcBorders>
              <w:top w:val="nil"/>
              <w:left w:val="nil"/>
              <w:bottom w:val="single" w:sz="4" w:space="0" w:color="auto"/>
              <w:right w:val="single" w:sz="4" w:space="0" w:color="auto"/>
            </w:tcBorders>
            <w:shd w:val="clear" w:color="000000" w:fill="FFFFFF"/>
            <w:vAlign w:val="center"/>
            <w:hideMark/>
          </w:tcPr>
          <w:p w14:paraId="230C1D49"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35</w:t>
            </w:r>
          </w:p>
        </w:tc>
        <w:tc>
          <w:tcPr>
            <w:tcW w:w="810" w:type="dxa"/>
            <w:tcBorders>
              <w:top w:val="nil"/>
              <w:left w:val="nil"/>
              <w:bottom w:val="single" w:sz="4" w:space="0" w:color="auto"/>
              <w:right w:val="single" w:sz="4" w:space="0" w:color="auto"/>
            </w:tcBorders>
            <w:shd w:val="clear" w:color="000000" w:fill="FFFFFF"/>
            <w:vAlign w:val="center"/>
            <w:hideMark/>
          </w:tcPr>
          <w:p w14:paraId="22CC4BCB"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20</w:t>
            </w:r>
          </w:p>
        </w:tc>
        <w:tc>
          <w:tcPr>
            <w:tcW w:w="810" w:type="dxa"/>
            <w:tcBorders>
              <w:top w:val="nil"/>
              <w:left w:val="nil"/>
              <w:bottom w:val="single" w:sz="4" w:space="0" w:color="auto"/>
              <w:right w:val="single" w:sz="4" w:space="0" w:color="auto"/>
            </w:tcBorders>
            <w:shd w:val="clear" w:color="000000" w:fill="FFFFFF"/>
            <w:vAlign w:val="center"/>
            <w:hideMark/>
          </w:tcPr>
          <w:p w14:paraId="12846F29"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25</w:t>
            </w:r>
          </w:p>
        </w:tc>
        <w:tc>
          <w:tcPr>
            <w:tcW w:w="810" w:type="dxa"/>
            <w:tcBorders>
              <w:top w:val="nil"/>
              <w:left w:val="nil"/>
              <w:bottom w:val="single" w:sz="4" w:space="0" w:color="auto"/>
              <w:right w:val="single" w:sz="4" w:space="0" w:color="auto"/>
            </w:tcBorders>
            <w:shd w:val="clear" w:color="000000" w:fill="FFFFFF"/>
            <w:vAlign w:val="center"/>
            <w:hideMark/>
          </w:tcPr>
          <w:p w14:paraId="7DA92526"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25</w:t>
            </w:r>
          </w:p>
        </w:tc>
        <w:tc>
          <w:tcPr>
            <w:tcW w:w="810" w:type="dxa"/>
            <w:tcBorders>
              <w:top w:val="nil"/>
              <w:left w:val="nil"/>
              <w:bottom w:val="single" w:sz="4" w:space="0" w:color="auto"/>
              <w:right w:val="single" w:sz="4" w:space="0" w:color="auto"/>
            </w:tcBorders>
            <w:shd w:val="clear" w:color="000000" w:fill="FFFFFF"/>
            <w:vAlign w:val="center"/>
            <w:hideMark/>
          </w:tcPr>
          <w:p w14:paraId="5D0317EB"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25</w:t>
            </w:r>
          </w:p>
        </w:tc>
        <w:tc>
          <w:tcPr>
            <w:tcW w:w="900" w:type="dxa"/>
            <w:tcBorders>
              <w:top w:val="nil"/>
              <w:left w:val="nil"/>
              <w:bottom w:val="single" w:sz="4" w:space="0" w:color="auto"/>
              <w:right w:val="single" w:sz="4" w:space="0" w:color="auto"/>
            </w:tcBorders>
            <w:shd w:val="clear" w:color="000000" w:fill="FFFFFF"/>
            <w:vAlign w:val="center"/>
            <w:hideMark/>
          </w:tcPr>
          <w:p w14:paraId="5AB9689D"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25</w:t>
            </w:r>
          </w:p>
        </w:tc>
        <w:tc>
          <w:tcPr>
            <w:tcW w:w="1070" w:type="dxa"/>
            <w:tcBorders>
              <w:top w:val="nil"/>
              <w:left w:val="nil"/>
              <w:bottom w:val="single" w:sz="4" w:space="0" w:color="auto"/>
              <w:right w:val="single" w:sz="4" w:space="0" w:color="auto"/>
            </w:tcBorders>
            <w:shd w:val="clear" w:color="000000" w:fill="FFFFFF"/>
            <w:vAlign w:val="center"/>
            <w:hideMark/>
          </w:tcPr>
          <w:p w14:paraId="15EF2B80" w14:textId="77777777" w:rsidR="00124C3F" w:rsidRPr="00124C3F" w:rsidRDefault="00124C3F" w:rsidP="00124C3F">
            <w:pPr>
              <w:spacing w:after="0" w:line="240" w:lineRule="auto"/>
              <w:jc w:val="center"/>
              <w:rPr>
                <w:rFonts w:ascii="Sylfaen" w:eastAsia="Times New Roman" w:hAnsi="Sylfaen" w:cs="Calibri"/>
                <w:color w:val="000000"/>
                <w:sz w:val="12"/>
                <w:szCs w:val="12"/>
              </w:rPr>
            </w:pPr>
            <w:r w:rsidRPr="00124C3F">
              <w:rPr>
                <w:rFonts w:ascii="Sylfaen" w:eastAsia="Times New Roman" w:hAnsi="Sylfaen" w:cs="Calibri"/>
                <w:color w:val="000000"/>
                <w:sz w:val="12"/>
                <w:szCs w:val="12"/>
              </w:rPr>
              <w:t>რაოდენობრივი</w:t>
            </w:r>
          </w:p>
        </w:tc>
      </w:tr>
      <w:tr w:rsidR="00124C3F" w:rsidRPr="00124C3F" w14:paraId="208CD9EE" w14:textId="77777777" w:rsidTr="0030747A">
        <w:trPr>
          <w:trHeight w:val="422"/>
        </w:trPr>
        <w:tc>
          <w:tcPr>
            <w:tcW w:w="485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2897EED" w14:textId="77777777" w:rsidR="00124C3F" w:rsidRPr="00BD5FA5" w:rsidRDefault="00124C3F" w:rsidP="00124C3F">
            <w:pPr>
              <w:spacing w:after="0" w:line="240" w:lineRule="auto"/>
              <w:jc w:val="center"/>
              <w:rPr>
                <w:rFonts w:ascii="Sylfaen" w:eastAsia="Times New Roman" w:hAnsi="Sylfaen" w:cs="Calibri"/>
                <w:bCs/>
                <w:color w:val="000000"/>
                <w:sz w:val="14"/>
                <w:szCs w:val="14"/>
              </w:rPr>
            </w:pPr>
            <w:r w:rsidRPr="00BD5FA5">
              <w:rPr>
                <w:rFonts w:ascii="Sylfaen" w:eastAsia="Times New Roman" w:hAnsi="Sylfaen" w:cs="Calibri"/>
                <w:bCs/>
                <w:color w:val="000000"/>
                <w:sz w:val="14"/>
                <w:szCs w:val="14"/>
              </w:rPr>
              <w:t>ერთჯერადი ფინანსური დახმარების მიმღები მრავალშვილიანი ოჯახების რაოდენობა</w:t>
            </w:r>
          </w:p>
        </w:tc>
        <w:tc>
          <w:tcPr>
            <w:tcW w:w="990" w:type="dxa"/>
            <w:tcBorders>
              <w:top w:val="nil"/>
              <w:left w:val="nil"/>
              <w:bottom w:val="single" w:sz="4" w:space="0" w:color="auto"/>
              <w:right w:val="single" w:sz="4" w:space="0" w:color="auto"/>
            </w:tcBorders>
            <w:shd w:val="clear" w:color="000000" w:fill="FFFFFF"/>
            <w:vAlign w:val="center"/>
            <w:hideMark/>
          </w:tcPr>
          <w:p w14:paraId="3FD6FF13"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66</w:t>
            </w:r>
          </w:p>
        </w:tc>
        <w:tc>
          <w:tcPr>
            <w:tcW w:w="810" w:type="dxa"/>
            <w:tcBorders>
              <w:top w:val="nil"/>
              <w:left w:val="nil"/>
              <w:bottom w:val="single" w:sz="4" w:space="0" w:color="auto"/>
              <w:right w:val="single" w:sz="4" w:space="0" w:color="auto"/>
            </w:tcBorders>
            <w:shd w:val="clear" w:color="000000" w:fill="FFFFFF"/>
            <w:vAlign w:val="center"/>
            <w:hideMark/>
          </w:tcPr>
          <w:p w14:paraId="36043F7D"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74</w:t>
            </w:r>
          </w:p>
        </w:tc>
        <w:tc>
          <w:tcPr>
            <w:tcW w:w="810" w:type="dxa"/>
            <w:tcBorders>
              <w:top w:val="nil"/>
              <w:left w:val="nil"/>
              <w:bottom w:val="single" w:sz="4" w:space="0" w:color="auto"/>
              <w:right w:val="single" w:sz="4" w:space="0" w:color="auto"/>
            </w:tcBorders>
            <w:shd w:val="clear" w:color="000000" w:fill="FFFFFF"/>
            <w:vAlign w:val="center"/>
            <w:hideMark/>
          </w:tcPr>
          <w:p w14:paraId="5C04721B"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74</w:t>
            </w:r>
          </w:p>
        </w:tc>
        <w:tc>
          <w:tcPr>
            <w:tcW w:w="810" w:type="dxa"/>
            <w:tcBorders>
              <w:top w:val="nil"/>
              <w:left w:val="nil"/>
              <w:bottom w:val="single" w:sz="4" w:space="0" w:color="auto"/>
              <w:right w:val="single" w:sz="4" w:space="0" w:color="auto"/>
            </w:tcBorders>
            <w:shd w:val="clear" w:color="000000" w:fill="FFFFFF"/>
            <w:vAlign w:val="center"/>
            <w:hideMark/>
          </w:tcPr>
          <w:p w14:paraId="319A4B87"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74</w:t>
            </w:r>
          </w:p>
        </w:tc>
        <w:tc>
          <w:tcPr>
            <w:tcW w:w="810" w:type="dxa"/>
            <w:tcBorders>
              <w:top w:val="nil"/>
              <w:left w:val="nil"/>
              <w:bottom w:val="single" w:sz="4" w:space="0" w:color="auto"/>
              <w:right w:val="single" w:sz="4" w:space="0" w:color="auto"/>
            </w:tcBorders>
            <w:shd w:val="clear" w:color="000000" w:fill="FFFFFF"/>
            <w:vAlign w:val="center"/>
            <w:hideMark/>
          </w:tcPr>
          <w:p w14:paraId="07504C18"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74</w:t>
            </w:r>
          </w:p>
        </w:tc>
        <w:tc>
          <w:tcPr>
            <w:tcW w:w="900" w:type="dxa"/>
            <w:tcBorders>
              <w:top w:val="nil"/>
              <w:left w:val="nil"/>
              <w:bottom w:val="single" w:sz="4" w:space="0" w:color="auto"/>
              <w:right w:val="single" w:sz="4" w:space="0" w:color="auto"/>
            </w:tcBorders>
            <w:shd w:val="clear" w:color="000000" w:fill="FFFFFF"/>
            <w:vAlign w:val="center"/>
            <w:hideMark/>
          </w:tcPr>
          <w:p w14:paraId="2E83E43A"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74</w:t>
            </w:r>
          </w:p>
        </w:tc>
        <w:tc>
          <w:tcPr>
            <w:tcW w:w="1070" w:type="dxa"/>
            <w:tcBorders>
              <w:top w:val="nil"/>
              <w:left w:val="nil"/>
              <w:bottom w:val="single" w:sz="4" w:space="0" w:color="auto"/>
              <w:right w:val="single" w:sz="4" w:space="0" w:color="auto"/>
            </w:tcBorders>
            <w:shd w:val="clear" w:color="000000" w:fill="FFFFFF"/>
            <w:vAlign w:val="center"/>
            <w:hideMark/>
          </w:tcPr>
          <w:p w14:paraId="14D73EB1" w14:textId="77777777" w:rsidR="00124C3F" w:rsidRPr="00124C3F" w:rsidRDefault="00124C3F" w:rsidP="00124C3F">
            <w:pPr>
              <w:spacing w:after="0" w:line="240" w:lineRule="auto"/>
              <w:jc w:val="center"/>
              <w:rPr>
                <w:rFonts w:ascii="Sylfaen" w:eastAsia="Times New Roman" w:hAnsi="Sylfaen" w:cs="Calibri"/>
                <w:color w:val="000000"/>
                <w:sz w:val="12"/>
                <w:szCs w:val="12"/>
              </w:rPr>
            </w:pPr>
            <w:r w:rsidRPr="00124C3F">
              <w:rPr>
                <w:rFonts w:ascii="Sylfaen" w:eastAsia="Times New Roman" w:hAnsi="Sylfaen" w:cs="Calibri"/>
                <w:color w:val="000000"/>
                <w:sz w:val="12"/>
                <w:szCs w:val="12"/>
              </w:rPr>
              <w:t>რაოდენობრივი</w:t>
            </w:r>
          </w:p>
        </w:tc>
      </w:tr>
      <w:tr w:rsidR="00124C3F" w:rsidRPr="00124C3F" w14:paraId="45B5B68B" w14:textId="77777777" w:rsidTr="0030747A">
        <w:trPr>
          <w:trHeight w:val="467"/>
        </w:trPr>
        <w:tc>
          <w:tcPr>
            <w:tcW w:w="485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69139D4" w14:textId="77777777" w:rsidR="00124C3F" w:rsidRPr="00BD5FA5" w:rsidRDefault="00124C3F" w:rsidP="00124C3F">
            <w:pPr>
              <w:spacing w:after="0" w:line="240" w:lineRule="auto"/>
              <w:jc w:val="center"/>
              <w:rPr>
                <w:rFonts w:ascii="Sylfaen" w:eastAsia="Times New Roman" w:hAnsi="Sylfaen" w:cs="Calibri"/>
                <w:bCs/>
                <w:color w:val="000000"/>
                <w:sz w:val="14"/>
                <w:szCs w:val="14"/>
              </w:rPr>
            </w:pPr>
            <w:r w:rsidRPr="00BD5FA5">
              <w:rPr>
                <w:rFonts w:ascii="Sylfaen" w:eastAsia="Times New Roman" w:hAnsi="Sylfaen" w:cs="Calibri"/>
                <w:bCs/>
                <w:color w:val="000000"/>
                <w:sz w:val="14"/>
                <w:szCs w:val="14"/>
              </w:rPr>
              <w:t>საახალწლო-საშობაოდ ერთჯერადი ფინანსური დახმარების მიმღები მრავალშვილიანი ოჯახების რაოდენობა</w:t>
            </w:r>
          </w:p>
        </w:tc>
        <w:tc>
          <w:tcPr>
            <w:tcW w:w="990" w:type="dxa"/>
            <w:tcBorders>
              <w:top w:val="nil"/>
              <w:left w:val="nil"/>
              <w:bottom w:val="single" w:sz="4" w:space="0" w:color="auto"/>
              <w:right w:val="single" w:sz="4" w:space="0" w:color="auto"/>
            </w:tcBorders>
            <w:shd w:val="clear" w:color="000000" w:fill="FFFFFF"/>
            <w:vAlign w:val="center"/>
            <w:hideMark/>
          </w:tcPr>
          <w:p w14:paraId="1C6466F7"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66</w:t>
            </w:r>
          </w:p>
        </w:tc>
        <w:tc>
          <w:tcPr>
            <w:tcW w:w="810" w:type="dxa"/>
            <w:tcBorders>
              <w:top w:val="nil"/>
              <w:left w:val="nil"/>
              <w:bottom w:val="single" w:sz="4" w:space="0" w:color="auto"/>
              <w:right w:val="single" w:sz="4" w:space="0" w:color="auto"/>
            </w:tcBorders>
            <w:shd w:val="clear" w:color="000000" w:fill="FFFFFF"/>
            <w:vAlign w:val="center"/>
            <w:hideMark/>
          </w:tcPr>
          <w:p w14:paraId="52CEC940"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74</w:t>
            </w:r>
          </w:p>
        </w:tc>
        <w:tc>
          <w:tcPr>
            <w:tcW w:w="810" w:type="dxa"/>
            <w:tcBorders>
              <w:top w:val="nil"/>
              <w:left w:val="nil"/>
              <w:bottom w:val="single" w:sz="4" w:space="0" w:color="auto"/>
              <w:right w:val="single" w:sz="4" w:space="0" w:color="auto"/>
            </w:tcBorders>
            <w:shd w:val="clear" w:color="000000" w:fill="FFFFFF"/>
            <w:vAlign w:val="center"/>
            <w:hideMark/>
          </w:tcPr>
          <w:p w14:paraId="620B8CF1"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74</w:t>
            </w:r>
          </w:p>
        </w:tc>
        <w:tc>
          <w:tcPr>
            <w:tcW w:w="810" w:type="dxa"/>
            <w:tcBorders>
              <w:top w:val="nil"/>
              <w:left w:val="nil"/>
              <w:bottom w:val="single" w:sz="4" w:space="0" w:color="auto"/>
              <w:right w:val="single" w:sz="4" w:space="0" w:color="auto"/>
            </w:tcBorders>
            <w:shd w:val="clear" w:color="000000" w:fill="FFFFFF"/>
            <w:vAlign w:val="center"/>
            <w:hideMark/>
          </w:tcPr>
          <w:p w14:paraId="702ADA95"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74</w:t>
            </w:r>
          </w:p>
        </w:tc>
        <w:tc>
          <w:tcPr>
            <w:tcW w:w="810" w:type="dxa"/>
            <w:tcBorders>
              <w:top w:val="nil"/>
              <w:left w:val="nil"/>
              <w:bottom w:val="single" w:sz="4" w:space="0" w:color="auto"/>
              <w:right w:val="single" w:sz="4" w:space="0" w:color="auto"/>
            </w:tcBorders>
            <w:shd w:val="clear" w:color="000000" w:fill="FFFFFF"/>
            <w:vAlign w:val="center"/>
            <w:hideMark/>
          </w:tcPr>
          <w:p w14:paraId="37106896"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74</w:t>
            </w:r>
          </w:p>
        </w:tc>
        <w:tc>
          <w:tcPr>
            <w:tcW w:w="900" w:type="dxa"/>
            <w:tcBorders>
              <w:top w:val="nil"/>
              <w:left w:val="nil"/>
              <w:bottom w:val="single" w:sz="4" w:space="0" w:color="auto"/>
              <w:right w:val="single" w:sz="4" w:space="0" w:color="auto"/>
            </w:tcBorders>
            <w:shd w:val="clear" w:color="000000" w:fill="FFFFFF"/>
            <w:vAlign w:val="center"/>
            <w:hideMark/>
          </w:tcPr>
          <w:p w14:paraId="0B89100C"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74</w:t>
            </w:r>
          </w:p>
        </w:tc>
        <w:tc>
          <w:tcPr>
            <w:tcW w:w="1070" w:type="dxa"/>
            <w:tcBorders>
              <w:top w:val="nil"/>
              <w:left w:val="nil"/>
              <w:bottom w:val="single" w:sz="4" w:space="0" w:color="auto"/>
              <w:right w:val="single" w:sz="4" w:space="0" w:color="auto"/>
            </w:tcBorders>
            <w:shd w:val="clear" w:color="000000" w:fill="FFFFFF"/>
            <w:vAlign w:val="center"/>
            <w:hideMark/>
          </w:tcPr>
          <w:p w14:paraId="24394FC3" w14:textId="77777777" w:rsidR="00124C3F" w:rsidRPr="00124C3F" w:rsidRDefault="00124C3F" w:rsidP="00124C3F">
            <w:pPr>
              <w:spacing w:after="0" w:line="240" w:lineRule="auto"/>
              <w:jc w:val="center"/>
              <w:rPr>
                <w:rFonts w:ascii="Sylfaen" w:eastAsia="Times New Roman" w:hAnsi="Sylfaen" w:cs="Calibri"/>
                <w:color w:val="000000"/>
                <w:sz w:val="12"/>
                <w:szCs w:val="12"/>
              </w:rPr>
            </w:pPr>
            <w:r w:rsidRPr="00124C3F">
              <w:rPr>
                <w:rFonts w:ascii="Sylfaen" w:eastAsia="Times New Roman" w:hAnsi="Sylfaen" w:cs="Calibri"/>
                <w:color w:val="000000"/>
                <w:sz w:val="12"/>
                <w:szCs w:val="12"/>
              </w:rPr>
              <w:t>რაოდენობრივი</w:t>
            </w:r>
          </w:p>
        </w:tc>
      </w:tr>
      <w:tr w:rsidR="00124C3F" w:rsidRPr="00124C3F" w14:paraId="58C9D29A" w14:textId="77777777" w:rsidTr="0030747A">
        <w:trPr>
          <w:trHeight w:val="350"/>
        </w:trPr>
        <w:tc>
          <w:tcPr>
            <w:tcW w:w="485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728D001" w14:textId="77777777" w:rsidR="00124C3F" w:rsidRPr="00BD5FA5" w:rsidRDefault="00124C3F" w:rsidP="00124C3F">
            <w:pPr>
              <w:spacing w:after="0" w:line="240" w:lineRule="auto"/>
              <w:jc w:val="center"/>
              <w:rPr>
                <w:rFonts w:ascii="Sylfaen" w:eastAsia="Times New Roman" w:hAnsi="Sylfaen" w:cs="Calibri"/>
                <w:bCs/>
                <w:color w:val="000000"/>
                <w:sz w:val="14"/>
                <w:szCs w:val="14"/>
              </w:rPr>
            </w:pPr>
            <w:r w:rsidRPr="00BD5FA5">
              <w:rPr>
                <w:rFonts w:ascii="Sylfaen" w:eastAsia="Times New Roman" w:hAnsi="Sylfaen" w:cs="Calibri"/>
                <w:bCs/>
                <w:color w:val="000000"/>
                <w:sz w:val="14"/>
                <w:szCs w:val="14"/>
              </w:rPr>
              <w:t>მარჩენალდაკარგული, ობოლი და მშობელთა მზრუნველობას მოკლებული ბავშვების რაოდენობა</w:t>
            </w:r>
          </w:p>
        </w:tc>
        <w:tc>
          <w:tcPr>
            <w:tcW w:w="990" w:type="dxa"/>
            <w:tcBorders>
              <w:top w:val="nil"/>
              <w:left w:val="nil"/>
              <w:bottom w:val="single" w:sz="4" w:space="0" w:color="auto"/>
              <w:right w:val="single" w:sz="4" w:space="0" w:color="auto"/>
            </w:tcBorders>
            <w:shd w:val="clear" w:color="000000" w:fill="FFFFFF"/>
            <w:vAlign w:val="center"/>
            <w:hideMark/>
          </w:tcPr>
          <w:p w14:paraId="23C0AA94"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52</w:t>
            </w:r>
          </w:p>
        </w:tc>
        <w:tc>
          <w:tcPr>
            <w:tcW w:w="810" w:type="dxa"/>
            <w:tcBorders>
              <w:top w:val="nil"/>
              <w:left w:val="nil"/>
              <w:bottom w:val="single" w:sz="4" w:space="0" w:color="auto"/>
              <w:right w:val="single" w:sz="4" w:space="0" w:color="auto"/>
            </w:tcBorders>
            <w:shd w:val="clear" w:color="000000" w:fill="FFFFFF"/>
            <w:vAlign w:val="center"/>
            <w:hideMark/>
          </w:tcPr>
          <w:p w14:paraId="315CBF0A"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50</w:t>
            </w:r>
          </w:p>
        </w:tc>
        <w:tc>
          <w:tcPr>
            <w:tcW w:w="810" w:type="dxa"/>
            <w:tcBorders>
              <w:top w:val="nil"/>
              <w:left w:val="nil"/>
              <w:bottom w:val="single" w:sz="4" w:space="0" w:color="auto"/>
              <w:right w:val="single" w:sz="4" w:space="0" w:color="auto"/>
            </w:tcBorders>
            <w:shd w:val="clear" w:color="000000" w:fill="FFFFFF"/>
            <w:vAlign w:val="center"/>
            <w:hideMark/>
          </w:tcPr>
          <w:p w14:paraId="4E19C337"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50</w:t>
            </w:r>
          </w:p>
        </w:tc>
        <w:tc>
          <w:tcPr>
            <w:tcW w:w="810" w:type="dxa"/>
            <w:tcBorders>
              <w:top w:val="nil"/>
              <w:left w:val="nil"/>
              <w:bottom w:val="single" w:sz="4" w:space="0" w:color="auto"/>
              <w:right w:val="single" w:sz="4" w:space="0" w:color="auto"/>
            </w:tcBorders>
            <w:shd w:val="clear" w:color="000000" w:fill="FFFFFF"/>
            <w:vAlign w:val="center"/>
            <w:hideMark/>
          </w:tcPr>
          <w:p w14:paraId="4D62F3FD"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50</w:t>
            </w:r>
          </w:p>
        </w:tc>
        <w:tc>
          <w:tcPr>
            <w:tcW w:w="810" w:type="dxa"/>
            <w:tcBorders>
              <w:top w:val="nil"/>
              <w:left w:val="nil"/>
              <w:bottom w:val="single" w:sz="4" w:space="0" w:color="auto"/>
              <w:right w:val="single" w:sz="4" w:space="0" w:color="auto"/>
            </w:tcBorders>
            <w:shd w:val="clear" w:color="000000" w:fill="FFFFFF"/>
            <w:vAlign w:val="center"/>
            <w:hideMark/>
          </w:tcPr>
          <w:p w14:paraId="68371709"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50</w:t>
            </w:r>
          </w:p>
        </w:tc>
        <w:tc>
          <w:tcPr>
            <w:tcW w:w="900" w:type="dxa"/>
            <w:tcBorders>
              <w:top w:val="nil"/>
              <w:left w:val="nil"/>
              <w:bottom w:val="single" w:sz="4" w:space="0" w:color="auto"/>
              <w:right w:val="single" w:sz="4" w:space="0" w:color="auto"/>
            </w:tcBorders>
            <w:shd w:val="clear" w:color="000000" w:fill="FFFFFF"/>
            <w:vAlign w:val="center"/>
            <w:hideMark/>
          </w:tcPr>
          <w:p w14:paraId="247BA437"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50</w:t>
            </w:r>
          </w:p>
        </w:tc>
        <w:tc>
          <w:tcPr>
            <w:tcW w:w="1070" w:type="dxa"/>
            <w:tcBorders>
              <w:top w:val="nil"/>
              <w:left w:val="nil"/>
              <w:bottom w:val="single" w:sz="4" w:space="0" w:color="auto"/>
              <w:right w:val="single" w:sz="4" w:space="0" w:color="auto"/>
            </w:tcBorders>
            <w:shd w:val="clear" w:color="000000" w:fill="FFFFFF"/>
            <w:vAlign w:val="center"/>
            <w:hideMark/>
          </w:tcPr>
          <w:p w14:paraId="365793B2" w14:textId="77777777" w:rsidR="00124C3F" w:rsidRPr="00124C3F" w:rsidRDefault="00124C3F" w:rsidP="00124C3F">
            <w:pPr>
              <w:spacing w:after="0" w:line="240" w:lineRule="auto"/>
              <w:jc w:val="center"/>
              <w:rPr>
                <w:rFonts w:ascii="Sylfaen" w:eastAsia="Times New Roman" w:hAnsi="Sylfaen" w:cs="Calibri"/>
                <w:color w:val="000000"/>
                <w:sz w:val="12"/>
                <w:szCs w:val="12"/>
              </w:rPr>
            </w:pPr>
            <w:r w:rsidRPr="00124C3F">
              <w:rPr>
                <w:rFonts w:ascii="Sylfaen" w:eastAsia="Times New Roman" w:hAnsi="Sylfaen" w:cs="Calibri"/>
                <w:color w:val="000000"/>
                <w:sz w:val="12"/>
                <w:szCs w:val="12"/>
              </w:rPr>
              <w:t>რაოდენობრივი</w:t>
            </w:r>
          </w:p>
        </w:tc>
      </w:tr>
      <w:tr w:rsidR="00124C3F" w:rsidRPr="00124C3F" w14:paraId="70812559" w14:textId="77777777" w:rsidTr="0030747A">
        <w:trPr>
          <w:trHeight w:val="510"/>
        </w:trPr>
        <w:tc>
          <w:tcPr>
            <w:tcW w:w="485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1A14DF6" w14:textId="77777777" w:rsidR="00124C3F" w:rsidRPr="00BD5FA5" w:rsidRDefault="00124C3F" w:rsidP="00124C3F">
            <w:pPr>
              <w:spacing w:after="0" w:line="240" w:lineRule="auto"/>
              <w:jc w:val="center"/>
              <w:rPr>
                <w:rFonts w:ascii="Sylfaen" w:eastAsia="Times New Roman" w:hAnsi="Sylfaen" w:cs="Calibri"/>
                <w:bCs/>
                <w:color w:val="000000"/>
                <w:sz w:val="14"/>
                <w:szCs w:val="14"/>
              </w:rPr>
            </w:pPr>
            <w:r w:rsidRPr="00BD5FA5">
              <w:rPr>
                <w:rFonts w:ascii="Sylfaen" w:eastAsia="Times New Roman" w:hAnsi="Sylfaen" w:cs="Calibri"/>
                <w:bCs/>
                <w:color w:val="000000"/>
                <w:sz w:val="14"/>
                <w:szCs w:val="14"/>
              </w:rPr>
              <w:t xml:space="preserve"> საცხოვრებელი ბინის ქირით უზრუნველყოფილი მოწყვლადი სოციალური კატეგორიის მქონე ბენეფიციართა რაოდენობა</w:t>
            </w:r>
          </w:p>
        </w:tc>
        <w:tc>
          <w:tcPr>
            <w:tcW w:w="990" w:type="dxa"/>
            <w:tcBorders>
              <w:top w:val="nil"/>
              <w:left w:val="nil"/>
              <w:bottom w:val="single" w:sz="4" w:space="0" w:color="auto"/>
              <w:right w:val="single" w:sz="4" w:space="0" w:color="auto"/>
            </w:tcBorders>
            <w:shd w:val="clear" w:color="000000" w:fill="FFFFFF"/>
            <w:vAlign w:val="center"/>
            <w:hideMark/>
          </w:tcPr>
          <w:p w14:paraId="3438C569"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5</w:t>
            </w:r>
          </w:p>
        </w:tc>
        <w:tc>
          <w:tcPr>
            <w:tcW w:w="810" w:type="dxa"/>
            <w:tcBorders>
              <w:top w:val="nil"/>
              <w:left w:val="nil"/>
              <w:bottom w:val="single" w:sz="4" w:space="0" w:color="auto"/>
              <w:right w:val="single" w:sz="4" w:space="0" w:color="auto"/>
            </w:tcBorders>
            <w:shd w:val="clear" w:color="000000" w:fill="FFFFFF"/>
            <w:vAlign w:val="center"/>
            <w:hideMark/>
          </w:tcPr>
          <w:p w14:paraId="00FA2E55"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5</w:t>
            </w:r>
          </w:p>
        </w:tc>
        <w:tc>
          <w:tcPr>
            <w:tcW w:w="810" w:type="dxa"/>
            <w:tcBorders>
              <w:top w:val="nil"/>
              <w:left w:val="nil"/>
              <w:bottom w:val="single" w:sz="4" w:space="0" w:color="auto"/>
              <w:right w:val="single" w:sz="4" w:space="0" w:color="auto"/>
            </w:tcBorders>
            <w:shd w:val="clear" w:color="000000" w:fill="FFFFFF"/>
            <w:vAlign w:val="center"/>
            <w:hideMark/>
          </w:tcPr>
          <w:p w14:paraId="18D0168C"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5</w:t>
            </w:r>
          </w:p>
        </w:tc>
        <w:tc>
          <w:tcPr>
            <w:tcW w:w="810" w:type="dxa"/>
            <w:tcBorders>
              <w:top w:val="nil"/>
              <w:left w:val="nil"/>
              <w:bottom w:val="single" w:sz="4" w:space="0" w:color="auto"/>
              <w:right w:val="single" w:sz="4" w:space="0" w:color="auto"/>
            </w:tcBorders>
            <w:shd w:val="clear" w:color="000000" w:fill="FFFFFF"/>
            <w:vAlign w:val="center"/>
            <w:hideMark/>
          </w:tcPr>
          <w:p w14:paraId="01FDBE06"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5</w:t>
            </w:r>
          </w:p>
        </w:tc>
        <w:tc>
          <w:tcPr>
            <w:tcW w:w="810" w:type="dxa"/>
            <w:tcBorders>
              <w:top w:val="nil"/>
              <w:left w:val="nil"/>
              <w:bottom w:val="single" w:sz="4" w:space="0" w:color="auto"/>
              <w:right w:val="single" w:sz="4" w:space="0" w:color="auto"/>
            </w:tcBorders>
            <w:shd w:val="clear" w:color="000000" w:fill="FFFFFF"/>
            <w:vAlign w:val="center"/>
            <w:hideMark/>
          </w:tcPr>
          <w:p w14:paraId="7E6F9DE4"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5</w:t>
            </w:r>
          </w:p>
        </w:tc>
        <w:tc>
          <w:tcPr>
            <w:tcW w:w="900" w:type="dxa"/>
            <w:tcBorders>
              <w:top w:val="nil"/>
              <w:left w:val="nil"/>
              <w:bottom w:val="single" w:sz="4" w:space="0" w:color="auto"/>
              <w:right w:val="single" w:sz="4" w:space="0" w:color="auto"/>
            </w:tcBorders>
            <w:shd w:val="clear" w:color="000000" w:fill="FFFFFF"/>
            <w:vAlign w:val="center"/>
            <w:hideMark/>
          </w:tcPr>
          <w:p w14:paraId="1B0934BF"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5</w:t>
            </w:r>
          </w:p>
        </w:tc>
        <w:tc>
          <w:tcPr>
            <w:tcW w:w="1070" w:type="dxa"/>
            <w:tcBorders>
              <w:top w:val="nil"/>
              <w:left w:val="nil"/>
              <w:bottom w:val="single" w:sz="4" w:space="0" w:color="auto"/>
              <w:right w:val="single" w:sz="4" w:space="0" w:color="auto"/>
            </w:tcBorders>
            <w:shd w:val="clear" w:color="000000" w:fill="FFFFFF"/>
            <w:vAlign w:val="center"/>
            <w:hideMark/>
          </w:tcPr>
          <w:p w14:paraId="4B394E64" w14:textId="77777777" w:rsidR="00124C3F" w:rsidRPr="00124C3F" w:rsidRDefault="00124C3F" w:rsidP="00124C3F">
            <w:pPr>
              <w:spacing w:after="0" w:line="240" w:lineRule="auto"/>
              <w:jc w:val="center"/>
              <w:rPr>
                <w:rFonts w:ascii="Sylfaen" w:eastAsia="Times New Roman" w:hAnsi="Sylfaen" w:cs="Calibri"/>
                <w:color w:val="000000"/>
                <w:sz w:val="12"/>
                <w:szCs w:val="12"/>
              </w:rPr>
            </w:pPr>
            <w:r w:rsidRPr="00124C3F">
              <w:rPr>
                <w:rFonts w:ascii="Sylfaen" w:eastAsia="Times New Roman" w:hAnsi="Sylfaen" w:cs="Calibri"/>
                <w:color w:val="000000"/>
                <w:sz w:val="12"/>
                <w:szCs w:val="12"/>
              </w:rPr>
              <w:t>რაოდენობრივი</w:t>
            </w:r>
          </w:p>
        </w:tc>
      </w:tr>
      <w:tr w:rsidR="00124C3F" w:rsidRPr="00124C3F" w14:paraId="74716B54" w14:textId="77777777" w:rsidTr="0030747A">
        <w:trPr>
          <w:trHeight w:val="575"/>
        </w:trPr>
        <w:tc>
          <w:tcPr>
            <w:tcW w:w="485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582AB10" w14:textId="77777777" w:rsidR="00124C3F" w:rsidRPr="00BD5FA5" w:rsidRDefault="00124C3F" w:rsidP="00124C3F">
            <w:pPr>
              <w:spacing w:after="0" w:line="240" w:lineRule="auto"/>
              <w:jc w:val="center"/>
              <w:rPr>
                <w:rFonts w:ascii="Sylfaen" w:eastAsia="Times New Roman" w:hAnsi="Sylfaen" w:cs="Calibri"/>
                <w:bCs/>
                <w:color w:val="000000"/>
                <w:sz w:val="14"/>
                <w:szCs w:val="14"/>
              </w:rPr>
            </w:pPr>
            <w:r w:rsidRPr="00BD5FA5">
              <w:rPr>
                <w:rFonts w:ascii="Sylfaen" w:eastAsia="Times New Roman" w:hAnsi="Sylfaen" w:cs="Calibri"/>
                <w:bCs/>
                <w:color w:val="000000"/>
                <w:sz w:val="14"/>
                <w:szCs w:val="14"/>
              </w:rPr>
              <w:t xml:space="preserve"> სოციალურად დაუცველ მარტოხელა პირებზე/ოჯახებზე ზამთრის თბობისათვის ერთჯერადი ფულადი დახმარების მიმღებ ბენეფიციართა რაოდენობა</w:t>
            </w:r>
          </w:p>
        </w:tc>
        <w:tc>
          <w:tcPr>
            <w:tcW w:w="990" w:type="dxa"/>
            <w:tcBorders>
              <w:top w:val="nil"/>
              <w:left w:val="nil"/>
              <w:bottom w:val="single" w:sz="4" w:space="0" w:color="auto"/>
              <w:right w:val="single" w:sz="4" w:space="0" w:color="auto"/>
            </w:tcBorders>
            <w:shd w:val="clear" w:color="000000" w:fill="FFFFFF"/>
            <w:vAlign w:val="center"/>
            <w:hideMark/>
          </w:tcPr>
          <w:p w14:paraId="20E955AA"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145</w:t>
            </w:r>
          </w:p>
        </w:tc>
        <w:tc>
          <w:tcPr>
            <w:tcW w:w="810" w:type="dxa"/>
            <w:tcBorders>
              <w:top w:val="nil"/>
              <w:left w:val="nil"/>
              <w:bottom w:val="single" w:sz="4" w:space="0" w:color="auto"/>
              <w:right w:val="single" w:sz="4" w:space="0" w:color="auto"/>
            </w:tcBorders>
            <w:shd w:val="clear" w:color="000000" w:fill="FFFFFF"/>
            <w:vAlign w:val="center"/>
            <w:hideMark/>
          </w:tcPr>
          <w:p w14:paraId="32880DDC"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145</w:t>
            </w:r>
          </w:p>
        </w:tc>
        <w:tc>
          <w:tcPr>
            <w:tcW w:w="810" w:type="dxa"/>
            <w:tcBorders>
              <w:top w:val="nil"/>
              <w:left w:val="nil"/>
              <w:bottom w:val="single" w:sz="4" w:space="0" w:color="auto"/>
              <w:right w:val="single" w:sz="4" w:space="0" w:color="auto"/>
            </w:tcBorders>
            <w:shd w:val="clear" w:color="000000" w:fill="FFFFFF"/>
            <w:vAlign w:val="center"/>
            <w:hideMark/>
          </w:tcPr>
          <w:p w14:paraId="2888861E"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150</w:t>
            </w:r>
          </w:p>
        </w:tc>
        <w:tc>
          <w:tcPr>
            <w:tcW w:w="810" w:type="dxa"/>
            <w:tcBorders>
              <w:top w:val="nil"/>
              <w:left w:val="nil"/>
              <w:bottom w:val="single" w:sz="4" w:space="0" w:color="auto"/>
              <w:right w:val="single" w:sz="4" w:space="0" w:color="auto"/>
            </w:tcBorders>
            <w:shd w:val="clear" w:color="000000" w:fill="FFFFFF"/>
            <w:vAlign w:val="center"/>
            <w:hideMark/>
          </w:tcPr>
          <w:p w14:paraId="188DF488"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150</w:t>
            </w:r>
          </w:p>
        </w:tc>
        <w:tc>
          <w:tcPr>
            <w:tcW w:w="810" w:type="dxa"/>
            <w:tcBorders>
              <w:top w:val="nil"/>
              <w:left w:val="nil"/>
              <w:bottom w:val="single" w:sz="4" w:space="0" w:color="auto"/>
              <w:right w:val="single" w:sz="4" w:space="0" w:color="auto"/>
            </w:tcBorders>
            <w:shd w:val="clear" w:color="000000" w:fill="FFFFFF"/>
            <w:vAlign w:val="center"/>
            <w:hideMark/>
          </w:tcPr>
          <w:p w14:paraId="18EAD1C3"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150</w:t>
            </w:r>
          </w:p>
        </w:tc>
        <w:tc>
          <w:tcPr>
            <w:tcW w:w="900" w:type="dxa"/>
            <w:tcBorders>
              <w:top w:val="nil"/>
              <w:left w:val="nil"/>
              <w:bottom w:val="single" w:sz="4" w:space="0" w:color="auto"/>
              <w:right w:val="single" w:sz="4" w:space="0" w:color="auto"/>
            </w:tcBorders>
            <w:shd w:val="clear" w:color="000000" w:fill="FFFFFF"/>
            <w:vAlign w:val="center"/>
            <w:hideMark/>
          </w:tcPr>
          <w:p w14:paraId="037DDCD7"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150</w:t>
            </w:r>
          </w:p>
        </w:tc>
        <w:tc>
          <w:tcPr>
            <w:tcW w:w="1070" w:type="dxa"/>
            <w:tcBorders>
              <w:top w:val="nil"/>
              <w:left w:val="nil"/>
              <w:bottom w:val="single" w:sz="4" w:space="0" w:color="auto"/>
              <w:right w:val="single" w:sz="4" w:space="0" w:color="auto"/>
            </w:tcBorders>
            <w:shd w:val="clear" w:color="000000" w:fill="FFFFFF"/>
            <w:vAlign w:val="center"/>
            <w:hideMark/>
          </w:tcPr>
          <w:p w14:paraId="0E8DE406" w14:textId="77777777" w:rsidR="00124C3F" w:rsidRPr="00124C3F" w:rsidRDefault="00124C3F" w:rsidP="00124C3F">
            <w:pPr>
              <w:spacing w:after="0" w:line="240" w:lineRule="auto"/>
              <w:jc w:val="center"/>
              <w:rPr>
                <w:rFonts w:ascii="Sylfaen" w:eastAsia="Times New Roman" w:hAnsi="Sylfaen" w:cs="Calibri"/>
                <w:color w:val="000000"/>
                <w:sz w:val="12"/>
                <w:szCs w:val="12"/>
              </w:rPr>
            </w:pPr>
            <w:r w:rsidRPr="00124C3F">
              <w:rPr>
                <w:rFonts w:ascii="Sylfaen" w:eastAsia="Times New Roman" w:hAnsi="Sylfaen" w:cs="Calibri"/>
                <w:color w:val="000000"/>
                <w:sz w:val="12"/>
                <w:szCs w:val="12"/>
              </w:rPr>
              <w:t>რაოდენობრივი</w:t>
            </w:r>
          </w:p>
        </w:tc>
      </w:tr>
      <w:tr w:rsidR="00124C3F" w:rsidRPr="00124C3F" w14:paraId="324689E5" w14:textId="77777777" w:rsidTr="0030747A">
        <w:trPr>
          <w:trHeight w:val="350"/>
        </w:trPr>
        <w:tc>
          <w:tcPr>
            <w:tcW w:w="485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E2F7BB6" w14:textId="77777777" w:rsidR="00124C3F" w:rsidRPr="00BD5FA5" w:rsidRDefault="00124C3F" w:rsidP="00124C3F">
            <w:pPr>
              <w:spacing w:after="0" w:line="240" w:lineRule="auto"/>
              <w:jc w:val="center"/>
              <w:rPr>
                <w:rFonts w:ascii="Sylfaen" w:eastAsia="Times New Roman" w:hAnsi="Sylfaen" w:cs="Calibri"/>
                <w:bCs/>
                <w:color w:val="000000"/>
                <w:sz w:val="14"/>
                <w:szCs w:val="14"/>
              </w:rPr>
            </w:pPr>
            <w:r w:rsidRPr="00BD5FA5">
              <w:rPr>
                <w:rFonts w:ascii="Sylfaen" w:eastAsia="Times New Roman" w:hAnsi="Sylfaen" w:cs="Calibri"/>
                <w:bCs/>
                <w:color w:val="000000"/>
                <w:sz w:val="14"/>
                <w:szCs w:val="14"/>
              </w:rPr>
              <w:t xml:space="preserve"> სასურსათო პაკეტი/კალათის მიმღებ ბენეფიციართა რაოდენობა  </w:t>
            </w:r>
          </w:p>
        </w:tc>
        <w:tc>
          <w:tcPr>
            <w:tcW w:w="990" w:type="dxa"/>
            <w:tcBorders>
              <w:top w:val="nil"/>
              <w:left w:val="nil"/>
              <w:bottom w:val="single" w:sz="4" w:space="0" w:color="auto"/>
              <w:right w:val="single" w:sz="4" w:space="0" w:color="auto"/>
            </w:tcBorders>
            <w:shd w:val="clear" w:color="000000" w:fill="FFFFFF"/>
            <w:vAlign w:val="center"/>
            <w:hideMark/>
          </w:tcPr>
          <w:p w14:paraId="3EA9DB3F"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19</w:t>
            </w:r>
          </w:p>
        </w:tc>
        <w:tc>
          <w:tcPr>
            <w:tcW w:w="810" w:type="dxa"/>
            <w:tcBorders>
              <w:top w:val="nil"/>
              <w:left w:val="nil"/>
              <w:bottom w:val="single" w:sz="4" w:space="0" w:color="auto"/>
              <w:right w:val="single" w:sz="4" w:space="0" w:color="auto"/>
            </w:tcBorders>
            <w:shd w:val="clear" w:color="000000" w:fill="FFFFFF"/>
            <w:vAlign w:val="center"/>
            <w:hideMark/>
          </w:tcPr>
          <w:p w14:paraId="154CC978"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17</w:t>
            </w:r>
          </w:p>
        </w:tc>
        <w:tc>
          <w:tcPr>
            <w:tcW w:w="810" w:type="dxa"/>
            <w:tcBorders>
              <w:top w:val="nil"/>
              <w:left w:val="nil"/>
              <w:bottom w:val="single" w:sz="4" w:space="0" w:color="auto"/>
              <w:right w:val="single" w:sz="4" w:space="0" w:color="auto"/>
            </w:tcBorders>
            <w:shd w:val="clear" w:color="000000" w:fill="FFFFFF"/>
            <w:vAlign w:val="center"/>
            <w:hideMark/>
          </w:tcPr>
          <w:p w14:paraId="3DD9C24E"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17</w:t>
            </w:r>
          </w:p>
        </w:tc>
        <w:tc>
          <w:tcPr>
            <w:tcW w:w="810" w:type="dxa"/>
            <w:tcBorders>
              <w:top w:val="nil"/>
              <w:left w:val="nil"/>
              <w:bottom w:val="single" w:sz="4" w:space="0" w:color="auto"/>
              <w:right w:val="single" w:sz="4" w:space="0" w:color="auto"/>
            </w:tcBorders>
            <w:shd w:val="clear" w:color="000000" w:fill="FFFFFF"/>
            <w:vAlign w:val="center"/>
            <w:hideMark/>
          </w:tcPr>
          <w:p w14:paraId="66000FA3"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17</w:t>
            </w:r>
          </w:p>
        </w:tc>
        <w:tc>
          <w:tcPr>
            <w:tcW w:w="810" w:type="dxa"/>
            <w:tcBorders>
              <w:top w:val="nil"/>
              <w:left w:val="nil"/>
              <w:bottom w:val="single" w:sz="4" w:space="0" w:color="auto"/>
              <w:right w:val="single" w:sz="4" w:space="0" w:color="auto"/>
            </w:tcBorders>
            <w:shd w:val="clear" w:color="000000" w:fill="FFFFFF"/>
            <w:vAlign w:val="center"/>
            <w:hideMark/>
          </w:tcPr>
          <w:p w14:paraId="2B64D03C"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17</w:t>
            </w:r>
          </w:p>
        </w:tc>
        <w:tc>
          <w:tcPr>
            <w:tcW w:w="900" w:type="dxa"/>
            <w:tcBorders>
              <w:top w:val="nil"/>
              <w:left w:val="nil"/>
              <w:bottom w:val="single" w:sz="4" w:space="0" w:color="auto"/>
              <w:right w:val="single" w:sz="4" w:space="0" w:color="auto"/>
            </w:tcBorders>
            <w:shd w:val="clear" w:color="000000" w:fill="FFFFFF"/>
            <w:vAlign w:val="center"/>
            <w:hideMark/>
          </w:tcPr>
          <w:p w14:paraId="5595567A" w14:textId="77777777" w:rsidR="00124C3F" w:rsidRPr="00124C3F" w:rsidRDefault="00124C3F" w:rsidP="00124C3F">
            <w:pPr>
              <w:spacing w:after="0" w:line="240" w:lineRule="auto"/>
              <w:jc w:val="center"/>
              <w:rPr>
                <w:rFonts w:ascii="Sylfaen" w:eastAsia="Times New Roman" w:hAnsi="Sylfaen" w:cs="Calibri"/>
                <w:color w:val="000000"/>
                <w:sz w:val="14"/>
                <w:szCs w:val="14"/>
              </w:rPr>
            </w:pPr>
            <w:r w:rsidRPr="00124C3F">
              <w:rPr>
                <w:rFonts w:ascii="Sylfaen" w:eastAsia="Times New Roman" w:hAnsi="Sylfaen" w:cs="Calibri"/>
                <w:color w:val="000000"/>
                <w:sz w:val="14"/>
                <w:szCs w:val="14"/>
              </w:rPr>
              <w:t>17</w:t>
            </w:r>
          </w:p>
        </w:tc>
        <w:tc>
          <w:tcPr>
            <w:tcW w:w="1070" w:type="dxa"/>
            <w:tcBorders>
              <w:top w:val="nil"/>
              <w:left w:val="nil"/>
              <w:bottom w:val="single" w:sz="4" w:space="0" w:color="auto"/>
              <w:right w:val="single" w:sz="4" w:space="0" w:color="auto"/>
            </w:tcBorders>
            <w:shd w:val="clear" w:color="000000" w:fill="FFFFFF"/>
            <w:vAlign w:val="center"/>
            <w:hideMark/>
          </w:tcPr>
          <w:p w14:paraId="5D236780" w14:textId="77777777" w:rsidR="00124C3F" w:rsidRPr="00124C3F" w:rsidRDefault="00124C3F" w:rsidP="00124C3F">
            <w:pPr>
              <w:spacing w:after="0" w:line="240" w:lineRule="auto"/>
              <w:jc w:val="center"/>
              <w:rPr>
                <w:rFonts w:ascii="Sylfaen" w:eastAsia="Times New Roman" w:hAnsi="Sylfaen" w:cs="Calibri"/>
                <w:color w:val="000000"/>
                <w:sz w:val="12"/>
                <w:szCs w:val="12"/>
              </w:rPr>
            </w:pPr>
            <w:r w:rsidRPr="00124C3F">
              <w:rPr>
                <w:rFonts w:ascii="Sylfaen" w:eastAsia="Times New Roman" w:hAnsi="Sylfaen" w:cs="Calibri"/>
                <w:color w:val="000000"/>
                <w:sz w:val="12"/>
                <w:szCs w:val="12"/>
              </w:rPr>
              <w:t>რაოდენობრივი</w:t>
            </w:r>
          </w:p>
        </w:tc>
      </w:tr>
    </w:tbl>
    <w:p w14:paraId="098F5000" w14:textId="77777777" w:rsidR="00057FC9" w:rsidRDefault="00057FC9" w:rsidP="00057FC9">
      <w:pPr>
        <w:widowControl w:val="0"/>
        <w:autoSpaceDE w:val="0"/>
        <w:autoSpaceDN w:val="0"/>
        <w:adjustRightInd w:val="0"/>
        <w:spacing w:after="0"/>
        <w:ind w:firstLine="475"/>
      </w:pPr>
    </w:p>
    <w:p w14:paraId="1EA07893" w14:textId="79379D21" w:rsidR="007C2199" w:rsidRPr="00341ABC" w:rsidRDefault="007C2199" w:rsidP="007C2199">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sidR="00A1179B">
        <w:rPr>
          <w:rFonts w:ascii="Sylfaen" w:hAnsi="Sylfaen" w:cs="Sylfaen"/>
          <w:b/>
          <w:bCs/>
          <w:iCs/>
          <w:color w:val="385623"/>
          <w:sz w:val="16"/>
          <w:szCs w:val="16"/>
          <w:lang w:val="ka-GE"/>
        </w:rPr>
        <w:t>2.</w:t>
      </w:r>
      <w:r>
        <w:rPr>
          <w:rFonts w:ascii="Sylfaen" w:hAnsi="Sylfaen" w:cs="Sylfaen"/>
          <w:b/>
          <w:bCs/>
          <w:iCs/>
          <w:color w:val="385623"/>
          <w:sz w:val="16"/>
          <w:szCs w:val="16"/>
        </w:rPr>
        <w:t xml:space="preserve">5.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ვეტერანთა დაკრძალვის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04</w:t>
      </w:r>
      <w:r w:rsidRPr="00341ABC">
        <w:rPr>
          <w:rFonts w:ascii="Sylfaen" w:hAnsi="Sylfaen"/>
          <w:b/>
          <w:bCs/>
          <w:sz w:val="16"/>
          <w:szCs w:val="16"/>
          <w:lang w:val="ka-GE"/>
        </w:rPr>
        <w:t>)</w:t>
      </w:r>
    </w:p>
    <w:p w14:paraId="0D3E5D99" w14:textId="77777777" w:rsidR="007C2199" w:rsidRDefault="007C2199" w:rsidP="007C2199">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2C9960EB" w14:textId="77777777" w:rsidR="007C2199" w:rsidRPr="00FD1A55" w:rsidRDefault="007C2199" w:rsidP="007C2199">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iCs/>
          <w:sz w:val="16"/>
          <w:szCs w:val="16"/>
          <w:lang w:val="ka-GE"/>
        </w:rPr>
        <w:t xml:space="preserve">სამამულო </w:t>
      </w:r>
      <w:r w:rsidRPr="003E0811">
        <w:rPr>
          <w:rFonts w:ascii="Sylfaen" w:hAnsi="Sylfaen" w:cs="Sylfaen"/>
          <w:iCs/>
          <w:sz w:val="16"/>
          <w:szCs w:val="16"/>
          <w:lang w:val="ka-GE"/>
        </w:rPr>
        <w:t>ომის</w:t>
      </w:r>
      <w:r>
        <w:rPr>
          <w:rFonts w:ascii="Sylfaen" w:hAnsi="Sylfaen" w:cs="Sylfaen"/>
          <w:iCs/>
          <w:sz w:val="16"/>
          <w:szCs w:val="16"/>
          <w:lang w:val="ka-GE"/>
        </w:rPr>
        <w:t>ა</w:t>
      </w:r>
      <w:r w:rsidRPr="003E0811">
        <w:rPr>
          <w:rFonts w:ascii="Sylfaen" w:hAnsi="Sylfaen" w:cs="Sylfaen"/>
          <w:iCs/>
          <w:sz w:val="16"/>
          <w:szCs w:val="16"/>
          <w:lang w:val="ka-GE"/>
        </w:rPr>
        <w:t xml:space="preserve"> </w:t>
      </w:r>
      <w:r>
        <w:rPr>
          <w:rFonts w:ascii="Sylfaen" w:hAnsi="Sylfaen" w:cs="Sylfaen"/>
          <w:iCs/>
          <w:sz w:val="16"/>
          <w:szCs w:val="16"/>
          <w:lang w:val="ka-GE"/>
        </w:rPr>
        <w:t xml:space="preserve">და </w:t>
      </w:r>
      <w:r w:rsidRPr="000074E6">
        <w:rPr>
          <w:rFonts w:ascii="Sylfaen" w:hAnsi="Sylfaen" w:cs="Sylfaen"/>
          <w:iCs/>
          <w:sz w:val="16"/>
          <w:szCs w:val="16"/>
          <w:lang w:val="ka-GE"/>
        </w:rPr>
        <w:t>საქართველოს ტერიტორიული მთლიანობის</w:t>
      </w:r>
      <w:r>
        <w:rPr>
          <w:rFonts w:ascii="Sylfaen" w:hAnsi="Sylfaen" w:cs="Sylfaen"/>
          <w:iCs/>
          <w:sz w:val="16"/>
          <w:szCs w:val="16"/>
          <w:lang w:val="ka-GE"/>
        </w:rPr>
        <w:t>თვის მებრძოლ ვეტერანთა</w:t>
      </w:r>
      <w:r w:rsidRPr="003E0811">
        <w:rPr>
          <w:rFonts w:ascii="Sylfaen" w:hAnsi="Sylfaen" w:cs="Sylfaen"/>
          <w:iCs/>
          <w:sz w:val="16"/>
          <w:szCs w:val="16"/>
          <w:lang w:val="ka-GE"/>
        </w:rPr>
        <w:t xml:space="preserve"> გარდაცვალების შემთხვევაში მათ ოჯახებზე ერთჯერადი მატერიალური დახმარება გაიცემა 250 (ორას ორმოცდაათი) ლარის ოდენობით სარიტუალო ხარჯებისათვის.  </w:t>
      </w:r>
      <w:r w:rsidRPr="003E0811">
        <w:rPr>
          <w:rFonts w:ascii="Sylfaen" w:hAnsi="Sylfaen" w:cs="Sylfaen"/>
          <w:b/>
          <w:iCs/>
          <w:sz w:val="16"/>
          <w:szCs w:val="16"/>
          <w:lang w:val="ka-GE"/>
        </w:rPr>
        <w:t>ქვეპროგრამის მიზანია:</w:t>
      </w:r>
      <w:r w:rsidRPr="003E0811">
        <w:rPr>
          <w:rFonts w:ascii="Sylfaen" w:hAnsi="Sylfaen" w:cs="Sylfaen"/>
          <w:iCs/>
          <w:sz w:val="16"/>
          <w:szCs w:val="16"/>
          <w:lang w:val="ka-GE"/>
        </w:rPr>
        <w:t xml:space="preserve"> გრდაცვლილი ომის ვეტერანთა სარიტუალო  მომსახურების დახმარება.</w:t>
      </w:r>
    </w:p>
    <w:p w14:paraId="1327E2E7" w14:textId="77777777" w:rsidR="007C2199" w:rsidRDefault="007C2199" w:rsidP="007C2199">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3E0811">
        <w:rPr>
          <w:rFonts w:ascii="Sylfaen" w:hAnsi="Sylfaen" w:cs="Sylfaen"/>
          <w:iCs/>
          <w:sz w:val="16"/>
          <w:szCs w:val="16"/>
          <w:lang w:val="ka-GE"/>
        </w:rPr>
        <w:t>გარდაცვლილი ომის ვეტერანის ოჯახისათვის ფინანსური დახმარება</w:t>
      </w:r>
    </w:p>
    <w:p w14:paraId="257BFECC" w14:textId="2F8ED7E8" w:rsidR="00057FC9" w:rsidRPr="00752C03" w:rsidRDefault="00057FC9" w:rsidP="00057FC9">
      <w:pPr>
        <w:widowControl w:val="0"/>
        <w:autoSpaceDE w:val="0"/>
        <w:autoSpaceDN w:val="0"/>
        <w:adjustRightInd w:val="0"/>
        <w:spacing w:after="0"/>
        <w:ind w:firstLine="540"/>
        <w:jc w:val="both"/>
        <w:rPr>
          <w:rFonts w:ascii="Sylfaen" w:hAnsi="Sylfaen" w:cs="Sylfaen"/>
          <w:b/>
          <w:color w:val="385623"/>
          <w:sz w:val="16"/>
          <w:szCs w:val="16"/>
          <w:lang w:val="ka-GE"/>
        </w:rPr>
      </w:pPr>
    </w:p>
    <w:tbl>
      <w:tblPr>
        <w:tblW w:w="0" w:type="auto"/>
        <w:tblInd w:w="-10" w:type="dxa"/>
        <w:tblLook w:val="04A0" w:firstRow="1" w:lastRow="0" w:firstColumn="1" w:lastColumn="0" w:noHBand="0" w:noVBand="1"/>
      </w:tblPr>
      <w:tblGrid>
        <w:gridCol w:w="4140"/>
        <w:gridCol w:w="900"/>
        <w:gridCol w:w="900"/>
        <w:gridCol w:w="900"/>
        <w:gridCol w:w="900"/>
        <w:gridCol w:w="884"/>
        <w:gridCol w:w="1186"/>
        <w:gridCol w:w="1250"/>
      </w:tblGrid>
      <w:tr w:rsidR="00CF55CA" w:rsidRPr="00CF55CA" w14:paraId="568C6A18" w14:textId="77777777" w:rsidTr="0030747A">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58949106"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შეფასების ინდიკატორები</w:t>
            </w:r>
          </w:p>
        </w:tc>
      </w:tr>
      <w:tr w:rsidR="00CF55CA" w:rsidRPr="00CF55CA" w14:paraId="32C1BDE0" w14:textId="77777777" w:rsidTr="0030747A">
        <w:trPr>
          <w:trHeight w:val="395"/>
        </w:trPr>
        <w:tc>
          <w:tcPr>
            <w:tcW w:w="414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40B759BD"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შუალედური შედეგი (OUTPUT)</w:t>
            </w:r>
          </w:p>
        </w:tc>
        <w:tc>
          <w:tcPr>
            <w:tcW w:w="900" w:type="dxa"/>
            <w:tcBorders>
              <w:top w:val="nil"/>
              <w:left w:val="nil"/>
              <w:bottom w:val="single" w:sz="4" w:space="0" w:color="auto"/>
              <w:right w:val="single" w:sz="4" w:space="0" w:color="auto"/>
            </w:tcBorders>
            <w:shd w:val="clear" w:color="000000" w:fill="FDE9D9"/>
            <w:vAlign w:val="center"/>
            <w:hideMark/>
          </w:tcPr>
          <w:p w14:paraId="54FA70B7"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26C2FA25"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210312DE"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0DF795AF"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2029 წლის</w:t>
            </w:r>
          </w:p>
        </w:tc>
        <w:tc>
          <w:tcPr>
            <w:tcW w:w="884" w:type="dxa"/>
            <w:tcBorders>
              <w:top w:val="nil"/>
              <w:left w:val="nil"/>
              <w:bottom w:val="single" w:sz="4" w:space="0" w:color="auto"/>
              <w:right w:val="single" w:sz="4" w:space="0" w:color="auto"/>
            </w:tcBorders>
            <w:shd w:val="clear" w:color="000000" w:fill="FDE9D9"/>
            <w:vAlign w:val="center"/>
            <w:hideMark/>
          </w:tcPr>
          <w:p w14:paraId="6E36158A"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2BE54D77"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FDE9D9"/>
            <w:vAlign w:val="center"/>
            <w:hideMark/>
          </w:tcPr>
          <w:p w14:paraId="16D98B4D"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შეფასების მაჩვენებელი</w:t>
            </w:r>
          </w:p>
        </w:tc>
      </w:tr>
      <w:tr w:rsidR="00CF55CA" w:rsidRPr="00CF55CA" w14:paraId="321CCDDD" w14:textId="77777777" w:rsidTr="0030747A">
        <w:trPr>
          <w:trHeight w:val="449"/>
        </w:trPr>
        <w:tc>
          <w:tcPr>
            <w:tcW w:w="414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4D9DF6FE" w14:textId="77777777" w:rsidR="00CF55CA" w:rsidRPr="00CF55CA" w:rsidRDefault="00CF55CA" w:rsidP="00CF55CA">
            <w:pPr>
              <w:spacing w:after="0" w:line="240" w:lineRule="auto"/>
              <w:jc w:val="center"/>
              <w:rPr>
                <w:rFonts w:ascii="Sylfaen" w:eastAsia="Times New Roman" w:hAnsi="Sylfaen" w:cs="Calibri"/>
                <w:color w:val="000000"/>
                <w:sz w:val="14"/>
                <w:szCs w:val="14"/>
              </w:rPr>
            </w:pPr>
            <w:r w:rsidRPr="00CF55CA">
              <w:rPr>
                <w:rFonts w:ascii="Sylfaen" w:eastAsia="Times New Roman" w:hAnsi="Sylfaen" w:cs="Calibri"/>
                <w:color w:val="000000"/>
                <w:sz w:val="14"/>
                <w:szCs w:val="14"/>
              </w:rPr>
              <w:t>გარდაცვლილი ომის ვეტერანის ოჯახისათვის ფინანსური დახმარება</w:t>
            </w:r>
          </w:p>
        </w:tc>
        <w:tc>
          <w:tcPr>
            <w:tcW w:w="900" w:type="dxa"/>
            <w:tcBorders>
              <w:top w:val="nil"/>
              <w:left w:val="nil"/>
              <w:bottom w:val="single" w:sz="4" w:space="0" w:color="auto"/>
              <w:right w:val="single" w:sz="4" w:space="0" w:color="auto"/>
            </w:tcBorders>
            <w:shd w:val="clear" w:color="000000" w:fill="FFFFFF"/>
            <w:vAlign w:val="center"/>
            <w:hideMark/>
          </w:tcPr>
          <w:p w14:paraId="40194617" w14:textId="77777777" w:rsidR="00CF55CA" w:rsidRPr="00CF55CA" w:rsidRDefault="00CF55CA" w:rsidP="00CF55CA">
            <w:pPr>
              <w:spacing w:after="0" w:line="240" w:lineRule="auto"/>
              <w:jc w:val="center"/>
              <w:rPr>
                <w:rFonts w:ascii="Sylfaen" w:eastAsia="Times New Roman" w:hAnsi="Sylfaen" w:cs="Calibri"/>
                <w:sz w:val="14"/>
                <w:szCs w:val="14"/>
              </w:rPr>
            </w:pPr>
            <w:r w:rsidRPr="00CF55CA">
              <w:rPr>
                <w:rFonts w:ascii="Sylfaen" w:eastAsia="Times New Roman" w:hAnsi="Sylfaen" w:cs="Calibri"/>
                <w:sz w:val="14"/>
                <w:szCs w:val="14"/>
              </w:rPr>
              <w:t>2</w:t>
            </w:r>
          </w:p>
        </w:tc>
        <w:tc>
          <w:tcPr>
            <w:tcW w:w="900" w:type="dxa"/>
            <w:tcBorders>
              <w:top w:val="nil"/>
              <w:left w:val="nil"/>
              <w:bottom w:val="single" w:sz="4" w:space="0" w:color="auto"/>
              <w:right w:val="single" w:sz="4" w:space="0" w:color="auto"/>
            </w:tcBorders>
            <w:shd w:val="clear" w:color="000000" w:fill="FFFFFF"/>
            <w:vAlign w:val="center"/>
            <w:hideMark/>
          </w:tcPr>
          <w:p w14:paraId="24A2B5B3" w14:textId="77777777" w:rsidR="00CF55CA" w:rsidRPr="00CF55CA" w:rsidRDefault="00CF55CA" w:rsidP="00CF55CA">
            <w:pPr>
              <w:spacing w:after="0" w:line="240" w:lineRule="auto"/>
              <w:jc w:val="center"/>
              <w:rPr>
                <w:rFonts w:ascii="Sylfaen" w:eastAsia="Times New Roman" w:hAnsi="Sylfaen" w:cs="Calibri"/>
                <w:sz w:val="14"/>
                <w:szCs w:val="14"/>
              </w:rPr>
            </w:pPr>
            <w:r w:rsidRPr="00CF55CA">
              <w:rPr>
                <w:rFonts w:ascii="Sylfaen" w:eastAsia="Times New Roman" w:hAnsi="Sylfaen" w:cs="Calibri"/>
                <w:sz w:val="14"/>
                <w:szCs w:val="14"/>
              </w:rPr>
              <w:t>2</w:t>
            </w:r>
          </w:p>
        </w:tc>
        <w:tc>
          <w:tcPr>
            <w:tcW w:w="900" w:type="dxa"/>
            <w:tcBorders>
              <w:top w:val="nil"/>
              <w:left w:val="nil"/>
              <w:bottom w:val="single" w:sz="4" w:space="0" w:color="auto"/>
              <w:right w:val="single" w:sz="4" w:space="0" w:color="auto"/>
            </w:tcBorders>
            <w:shd w:val="clear" w:color="000000" w:fill="FFFFFF"/>
            <w:vAlign w:val="center"/>
            <w:hideMark/>
          </w:tcPr>
          <w:p w14:paraId="11216999" w14:textId="77777777" w:rsidR="00CF55CA" w:rsidRPr="00CF55CA" w:rsidRDefault="00CF55CA" w:rsidP="00CF55CA">
            <w:pPr>
              <w:spacing w:after="0" w:line="240" w:lineRule="auto"/>
              <w:jc w:val="center"/>
              <w:rPr>
                <w:rFonts w:ascii="Sylfaen" w:eastAsia="Times New Roman" w:hAnsi="Sylfaen" w:cs="Calibri"/>
                <w:sz w:val="14"/>
                <w:szCs w:val="14"/>
              </w:rPr>
            </w:pPr>
            <w:r w:rsidRPr="00CF55CA">
              <w:rPr>
                <w:rFonts w:ascii="Sylfaen" w:eastAsia="Times New Roman" w:hAnsi="Sylfaen" w:cs="Calibri"/>
                <w:sz w:val="14"/>
                <w:szCs w:val="14"/>
              </w:rPr>
              <w:t>2</w:t>
            </w:r>
          </w:p>
        </w:tc>
        <w:tc>
          <w:tcPr>
            <w:tcW w:w="900" w:type="dxa"/>
            <w:tcBorders>
              <w:top w:val="nil"/>
              <w:left w:val="nil"/>
              <w:bottom w:val="single" w:sz="4" w:space="0" w:color="auto"/>
              <w:right w:val="single" w:sz="4" w:space="0" w:color="auto"/>
            </w:tcBorders>
            <w:shd w:val="clear" w:color="000000" w:fill="FFFFFF"/>
            <w:vAlign w:val="center"/>
            <w:hideMark/>
          </w:tcPr>
          <w:p w14:paraId="49DCD6B1" w14:textId="77777777" w:rsidR="00CF55CA" w:rsidRPr="00CF55CA" w:rsidRDefault="00CF55CA" w:rsidP="00CF55CA">
            <w:pPr>
              <w:spacing w:after="0" w:line="240" w:lineRule="auto"/>
              <w:jc w:val="center"/>
              <w:rPr>
                <w:rFonts w:ascii="Sylfaen" w:eastAsia="Times New Roman" w:hAnsi="Sylfaen" w:cs="Calibri"/>
                <w:sz w:val="14"/>
                <w:szCs w:val="14"/>
              </w:rPr>
            </w:pPr>
            <w:r w:rsidRPr="00CF55CA">
              <w:rPr>
                <w:rFonts w:ascii="Sylfaen" w:eastAsia="Times New Roman" w:hAnsi="Sylfaen" w:cs="Calibri"/>
                <w:sz w:val="14"/>
                <w:szCs w:val="14"/>
              </w:rPr>
              <w:t>2</w:t>
            </w:r>
          </w:p>
        </w:tc>
        <w:tc>
          <w:tcPr>
            <w:tcW w:w="884" w:type="dxa"/>
            <w:tcBorders>
              <w:top w:val="nil"/>
              <w:left w:val="nil"/>
              <w:bottom w:val="single" w:sz="4" w:space="0" w:color="auto"/>
              <w:right w:val="single" w:sz="4" w:space="0" w:color="auto"/>
            </w:tcBorders>
            <w:shd w:val="clear" w:color="000000" w:fill="FFFFFF"/>
            <w:vAlign w:val="center"/>
            <w:hideMark/>
          </w:tcPr>
          <w:p w14:paraId="38252269" w14:textId="77777777" w:rsidR="00CF55CA" w:rsidRPr="00CF55CA" w:rsidRDefault="00CF55CA" w:rsidP="00CF55CA">
            <w:pPr>
              <w:spacing w:after="0" w:line="240" w:lineRule="auto"/>
              <w:jc w:val="center"/>
              <w:rPr>
                <w:rFonts w:ascii="Sylfaen" w:eastAsia="Times New Roman" w:hAnsi="Sylfaen" w:cs="Calibri"/>
                <w:sz w:val="14"/>
                <w:szCs w:val="14"/>
              </w:rPr>
            </w:pPr>
            <w:r w:rsidRPr="00CF55CA">
              <w:rPr>
                <w:rFonts w:ascii="Sylfaen" w:eastAsia="Times New Roman" w:hAnsi="Sylfaen" w:cs="Calibri"/>
                <w:sz w:val="14"/>
                <w:szCs w:val="14"/>
              </w:rPr>
              <w:t>2</w:t>
            </w:r>
          </w:p>
        </w:tc>
        <w:tc>
          <w:tcPr>
            <w:tcW w:w="1186" w:type="dxa"/>
            <w:tcBorders>
              <w:top w:val="nil"/>
              <w:left w:val="nil"/>
              <w:bottom w:val="single" w:sz="4" w:space="0" w:color="auto"/>
              <w:right w:val="single" w:sz="4" w:space="0" w:color="auto"/>
            </w:tcBorders>
            <w:shd w:val="clear" w:color="000000" w:fill="FFFFFF"/>
            <w:vAlign w:val="center"/>
            <w:hideMark/>
          </w:tcPr>
          <w:p w14:paraId="03A5F562" w14:textId="77777777" w:rsidR="00CF55CA" w:rsidRPr="00CF55CA" w:rsidRDefault="00CF55CA" w:rsidP="00CF55CA">
            <w:pPr>
              <w:spacing w:after="0" w:line="240" w:lineRule="auto"/>
              <w:jc w:val="center"/>
              <w:rPr>
                <w:rFonts w:ascii="Sylfaen" w:eastAsia="Times New Roman" w:hAnsi="Sylfaen" w:cs="Calibri"/>
                <w:sz w:val="14"/>
                <w:szCs w:val="14"/>
              </w:rPr>
            </w:pPr>
            <w:r w:rsidRPr="00CF55CA">
              <w:rPr>
                <w:rFonts w:ascii="Sylfaen" w:eastAsia="Times New Roman" w:hAnsi="Sylfaen" w:cs="Calibri"/>
                <w:sz w:val="14"/>
                <w:szCs w:val="14"/>
              </w:rPr>
              <w:t>2</w:t>
            </w:r>
          </w:p>
        </w:tc>
        <w:tc>
          <w:tcPr>
            <w:tcW w:w="1250" w:type="dxa"/>
            <w:tcBorders>
              <w:top w:val="nil"/>
              <w:left w:val="nil"/>
              <w:bottom w:val="single" w:sz="4" w:space="0" w:color="auto"/>
              <w:right w:val="single" w:sz="4" w:space="0" w:color="auto"/>
            </w:tcBorders>
            <w:shd w:val="clear" w:color="000000" w:fill="FFFFFF"/>
            <w:vAlign w:val="center"/>
            <w:hideMark/>
          </w:tcPr>
          <w:p w14:paraId="10C35EE9" w14:textId="77777777" w:rsidR="00CF55CA" w:rsidRPr="00CF55CA" w:rsidRDefault="00CF55CA" w:rsidP="00CF55CA">
            <w:pPr>
              <w:spacing w:after="0" w:line="240" w:lineRule="auto"/>
              <w:jc w:val="center"/>
              <w:rPr>
                <w:rFonts w:ascii="Sylfaen" w:eastAsia="Times New Roman" w:hAnsi="Sylfaen" w:cs="Calibri"/>
                <w:sz w:val="14"/>
                <w:szCs w:val="14"/>
              </w:rPr>
            </w:pPr>
            <w:r w:rsidRPr="00CF55CA">
              <w:rPr>
                <w:rFonts w:ascii="Sylfaen" w:eastAsia="Times New Roman" w:hAnsi="Sylfaen" w:cs="Calibri"/>
                <w:sz w:val="14"/>
                <w:szCs w:val="14"/>
              </w:rPr>
              <w:t>რაოდენობრივი</w:t>
            </w:r>
          </w:p>
        </w:tc>
      </w:tr>
    </w:tbl>
    <w:p w14:paraId="09C5267A" w14:textId="77777777" w:rsidR="00057FC9" w:rsidRDefault="00057FC9" w:rsidP="00057FC9">
      <w:pPr>
        <w:widowControl w:val="0"/>
        <w:autoSpaceDE w:val="0"/>
        <w:autoSpaceDN w:val="0"/>
        <w:adjustRightInd w:val="0"/>
        <w:spacing w:after="0"/>
        <w:ind w:firstLine="475"/>
      </w:pPr>
    </w:p>
    <w:p w14:paraId="1A80BCCE" w14:textId="01EAC920" w:rsidR="007C2199" w:rsidRPr="00341ABC" w:rsidRDefault="007C2199" w:rsidP="00F164E2">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sidR="00A1179B">
        <w:rPr>
          <w:rFonts w:ascii="Sylfaen" w:hAnsi="Sylfaen" w:cs="Sylfaen"/>
          <w:b/>
          <w:bCs/>
          <w:iCs/>
          <w:color w:val="385623"/>
          <w:sz w:val="16"/>
          <w:szCs w:val="16"/>
          <w:lang w:val="ka-GE"/>
        </w:rPr>
        <w:t>2.</w:t>
      </w:r>
      <w:r>
        <w:rPr>
          <w:rFonts w:ascii="Sylfaen" w:hAnsi="Sylfaen" w:cs="Sylfaen"/>
          <w:b/>
          <w:bCs/>
          <w:iCs/>
          <w:color w:val="385623"/>
          <w:sz w:val="16"/>
          <w:szCs w:val="16"/>
        </w:rPr>
        <w:t xml:space="preserve">6.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სტიქიური უბედურების შედეგად დაზარალებული ოჯახების სოციალური დაცვა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05</w:t>
      </w:r>
      <w:r w:rsidRPr="00341ABC">
        <w:rPr>
          <w:rFonts w:ascii="Sylfaen" w:hAnsi="Sylfaen"/>
          <w:b/>
          <w:bCs/>
          <w:sz w:val="16"/>
          <w:szCs w:val="16"/>
          <w:lang w:val="ka-GE"/>
        </w:rPr>
        <w:t>)</w:t>
      </w:r>
    </w:p>
    <w:p w14:paraId="57D7FB4F" w14:textId="77777777" w:rsidR="007C2199" w:rsidRDefault="007C2199" w:rsidP="00F164E2">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13D0E2B0" w14:textId="77777777" w:rsidR="007C2199" w:rsidRDefault="007C2199" w:rsidP="00F164E2">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E0811">
        <w:rPr>
          <w:rFonts w:ascii="Sylfaen" w:hAnsi="Sylfaen" w:cs="Sylfaen"/>
          <w:iCs/>
          <w:sz w:val="16"/>
          <w:szCs w:val="16"/>
          <w:lang w:val="ka-GE"/>
        </w:rPr>
        <w:t>სტიქიური მოვლენების დროს ხანძარი, მეწყერი, წყალდიდობა, გრიგალი, ღვარცოფი, დიდთოვლობა, რომელთაც გაუნადგურდათ ან მნიშვნელოვნად დაუზიანდათ საცხოვრებელი სახლი თითოეულ ოჯახზე  გაიცემა ერთჯერადი</w:t>
      </w:r>
      <w:r>
        <w:rPr>
          <w:rFonts w:ascii="Sylfaen" w:hAnsi="Sylfaen" w:cs="Sylfaen"/>
          <w:iCs/>
          <w:sz w:val="16"/>
          <w:szCs w:val="16"/>
          <w:lang w:val="ka-GE"/>
        </w:rPr>
        <w:t xml:space="preserve"> ფინანსური დახმარება არაუმეტეს 15 000 (თხუთმეტი ათასი) ლარის ოდენობით. ქვეპროგრამის ფარგლებში ასევე მოხდება სტიქიის შედეგად დაზარალებული მოსახლეობისათვის სახელმწიფოს მიერ გამოყოფილი თანხებით კომპენსაციის გაცემა.</w:t>
      </w:r>
    </w:p>
    <w:p w14:paraId="4F953D5F" w14:textId="77777777" w:rsidR="007C2199" w:rsidRDefault="007C2199" w:rsidP="00F164E2">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 </w:t>
      </w:r>
      <w:r w:rsidRPr="005F5D6C">
        <w:rPr>
          <w:rFonts w:ascii="Sylfaen" w:hAnsi="Sylfaen" w:cs="Sylfaen"/>
          <w:b/>
          <w:iCs/>
          <w:sz w:val="16"/>
          <w:szCs w:val="16"/>
          <w:lang w:val="ka-GE"/>
        </w:rPr>
        <w:t>ქვეპროგრამის მიზანია</w:t>
      </w:r>
      <w:r w:rsidRPr="005F5D6C">
        <w:rPr>
          <w:rFonts w:ascii="Sylfaen" w:hAnsi="Sylfaen" w:cs="Sylfaen"/>
          <w:b/>
          <w:iCs/>
          <w:sz w:val="16"/>
          <w:szCs w:val="16"/>
        </w:rPr>
        <w:t>:</w:t>
      </w:r>
      <w:r w:rsidRPr="003E0811">
        <w:rPr>
          <w:rFonts w:ascii="Sylfaen" w:hAnsi="Sylfaen" w:cs="Sylfaen"/>
          <w:iCs/>
          <w:sz w:val="16"/>
          <w:szCs w:val="16"/>
          <w:lang w:val="ka-GE"/>
        </w:rPr>
        <w:t xml:space="preserve"> სტიქიით დაზარალებული ოჯახების ფინანსური დახმარება. </w:t>
      </w:r>
    </w:p>
    <w:p w14:paraId="2B6051A3" w14:textId="77777777" w:rsidR="007C2199" w:rsidRDefault="007C2199" w:rsidP="007C2199">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3E0811">
        <w:rPr>
          <w:rFonts w:ascii="Sylfaen" w:hAnsi="Sylfaen" w:cs="Sylfaen"/>
          <w:iCs/>
          <w:sz w:val="16"/>
          <w:szCs w:val="16"/>
          <w:lang w:val="ka-GE"/>
        </w:rPr>
        <w:t>დაზარალებ</w:t>
      </w:r>
      <w:r>
        <w:rPr>
          <w:rFonts w:ascii="Sylfaen" w:hAnsi="Sylfaen" w:cs="Sylfaen"/>
          <w:iCs/>
          <w:sz w:val="16"/>
          <w:szCs w:val="16"/>
          <w:lang w:val="ka-GE"/>
        </w:rPr>
        <w:t xml:space="preserve">ული </w:t>
      </w:r>
      <w:r w:rsidRPr="003E0811">
        <w:rPr>
          <w:rFonts w:ascii="Sylfaen" w:hAnsi="Sylfaen" w:cs="Sylfaen"/>
          <w:iCs/>
          <w:sz w:val="16"/>
          <w:szCs w:val="16"/>
          <w:lang w:val="ka-GE"/>
        </w:rPr>
        <w:t>ოჯახების სოციალურ</w:t>
      </w:r>
      <w:r>
        <w:rPr>
          <w:rFonts w:ascii="Sylfaen" w:hAnsi="Sylfaen" w:cs="Sylfaen"/>
          <w:iCs/>
          <w:sz w:val="16"/>
          <w:szCs w:val="16"/>
          <w:lang w:val="ka-GE"/>
        </w:rPr>
        <w:t xml:space="preserve">ი მდგომარეობის გაუმჯობესება და </w:t>
      </w:r>
      <w:r w:rsidRPr="003E0811">
        <w:rPr>
          <w:rFonts w:ascii="Sylfaen" w:hAnsi="Sylfaen" w:cs="Sylfaen"/>
          <w:iCs/>
          <w:sz w:val="16"/>
          <w:szCs w:val="16"/>
          <w:lang w:val="ka-GE"/>
        </w:rPr>
        <w:t>ფინანსური  მხარდაჭერა</w:t>
      </w:r>
      <w:r>
        <w:rPr>
          <w:rFonts w:ascii="Sylfaen" w:hAnsi="Sylfaen" w:cs="Sylfaen"/>
          <w:iCs/>
          <w:sz w:val="16"/>
          <w:szCs w:val="16"/>
          <w:lang w:val="ka-GE"/>
        </w:rPr>
        <w:t>.</w:t>
      </w:r>
    </w:p>
    <w:tbl>
      <w:tblPr>
        <w:tblW w:w="0" w:type="auto"/>
        <w:tblInd w:w="-10" w:type="dxa"/>
        <w:tblLook w:val="04A0" w:firstRow="1" w:lastRow="0" w:firstColumn="1" w:lastColumn="0" w:noHBand="0" w:noVBand="1"/>
      </w:tblPr>
      <w:tblGrid>
        <w:gridCol w:w="4033"/>
        <w:gridCol w:w="927"/>
        <w:gridCol w:w="972"/>
        <w:gridCol w:w="918"/>
        <w:gridCol w:w="900"/>
        <w:gridCol w:w="900"/>
        <w:gridCol w:w="1201"/>
        <w:gridCol w:w="1219"/>
      </w:tblGrid>
      <w:tr w:rsidR="00CF55CA" w:rsidRPr="00CF55CA" w14:paraId="2E5D4628" w14:textId="77777777" w:rsidTr="0030747A">
        <w:trPr>
          <w:trHeight w:val="480"/>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6AF75AA4"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შეფასების ინდიკატორები</w:t>
            </w:r>
          </w:p>
        </w:tc>
      </w:tr>
      <w:tr w:rsidR="00CF55CA" w:rsidRPr="00CF55CA" w14:paraId="26C6FF78" w14:textId="77777777" w:rsidTr="0030747A">
        <w:trPr>
          <w:trHeight w:val="465"/>
        </w:trPr>
        <w:tc>
          <w:tcPr>
            <w:tcW w:w="0" w:type="auto"/>
            <w:tcBorders>
              <w:top w:val="single" w:sz="4" w:space="0" w:color="auto"/>
              <w:left w:val="single" w:sz="4" w:space="0" w:color="auto"/>
              <w:bottom w:val="single" w:sz="4" w:space="0" w:color="auto"/>
              <w:right w:val="single" w:sz="4" w:space="0" w:color="000000"/>
            </w:tcBorders>
            <w:shd w:val="clear" w:color="000000" w:fill="FDE9D9"/>
            <w:vAlign w:val="center"/>
            <w:hideMark/>
          </w:tcPr>
          <w:p w14:paraId="241FCCB7"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შუალედური შედეგი (OUTPUT)</w:t>
            </w:r>
          </w:p>
        </w:tc>
        <w:tc>
          <w:tcPr>
            <w:tcW w:w="927" w:type="dxa"/>
            <w:tcBorders>
              <w:top w:val="nil"/>
              <w:left w:val="nil"/>
              <w:bottom w:val="single" w:sz="4" w:space="0" w:color="auto"/>
              <w:right w:val="single" w:sz="4" w:space="0" w:color="auto"/>
            </w:tcBorders>
            <w:shd w:val="clear" w:color="000000" w:fill="FDE9D9"/>
            <w:vAlign w:val="center"/>
            <w:hideMark/>
          </w:tcPr>
          <w:p w14:paraId="72FD6038"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2026 წლის საბაზისო</w:t>
            </w:r>
          </w:p>
        </w:tc>
        <w:tc>
          <w:tcPr>
            <w:tcW w:w="972" w:type="dxa"/>
            <w:tcBorders>
              <w:top w:val="nil"/>
              <w:left w:val="nil"/>
              <w:bottom w:val="single" w:sz="4" w:space="0" w:color="auto"/>
              <w:right w:val="single" w:sz="4" w:space="0" w:color="auto"/>
            </w:tcBorders>
            <w:shd w:val="clear" w:color="000000" w:fill="FDE9D9"/>
            <w:vAlign w:val="center"/>
            <w:hideMark/>
          </w:tcPr>
          <w:p w14:paraId="7D613914"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2027 წლის</w:t>
            </w:r>
          </w:p>
        </w:tc>
        <w:tc>
          <w:tcPr>
            <w:tcW w:w="918" w:type="dxa"/>
            <w:tcBorders>
              <w:top w:val="nil"/>
              <w:left w:val="nil"/>
              <w:bottom w:val="single" w:sz="4" w:space="0" w:color="auto"/>
              <w:right w:val="single" w:sz="4" w:space="0" w:color="auto"/>
            </w:tcBorders>
            <w:shd w:val="clear" w:color="000000" w:fill="FDE9D9"/>
            <w:vAlign w:val="center"/>
            <w:hideMark/>
          </w:tcPr>
          <w:p w14:paraId="15D7B479"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0F333158"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2029 წლის</w:t>
            </w:r>
          </w:p>
        </w:tc>
        <w:tc>
          <w:tcPr>
            <w:tcW w:w="900" w:type="dxa"/>
            <w:tcBorders>
              <w:top w:val="nil"/>
              <w:left w:val="nil"/>
              <w:bottom w:val="single" w:sz="4" w:space="0" w:color="auto"/>
              <w:right w:val="single" w:sz="4" w:space="0" w:color="auto"/>
            </w:tcBorders>
            <w:shd w:val="clear" w:color="000000" w:fill="FDE9D9"/>
            <w:vAlign w:val="center"/>
            <w:hideMark/>
          </w:tcPr>
          <w:p w14:paraId="39F8B6F7"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2030 წლის</w:t>
            </w:r>
          </w:p>
        </w:tc>
        <w:tc>
          <w:tcPr>
            <w:tcW w:w="1201" w:type="dxa"/>
            <w:tcBorders>
              <w:top w:val="nil"/>
              <w:left w:val="nil"/>
              <w:bottom w:val="single" w:sz="4" w:space="0" w:color="auto"/>
              <w:right w:val="single" w:sz="4" w:space="0" w:color="auto"/>
            </w:tcBorders>
            <w:shd w:val="clear" w:color="000000" w:fill="FDE9D9"/>
            <w:vAlign w:val="center"/>
            <w:hideMark/>
          </w:tcPr>
          <w:p w14:paraId="158FEBD6"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სტრატეგიული მიზანი</w:t>
            </w:r>
          </w:p>
        </w:tc>
        <w:tc>
          <w:tcPr>
            <w:tcW w:w="1219" w:type="dxa"/>
            <w:tcBorders>
              <w:top w:val="nil"/>
              <w:left w:val="nil"/>
              <w:bottom w:val="single" w:sz="4" w:space="0" w:color="auto"/>
              <w:right w:val="single" w:sz="4" w:space="0" w:color="auto"/>
            </w:tcBorders>
            <w:shd w:val="clear" w:color="000000" w:fill="FDE9D9"/>
            <w:vAlign w:val="center"/>
            <w:hideMark/>
          </w:tcPr>
          <w:p w14:paraId="4D573CDE" w14:textId="77777777" w:rsidR="00CF55CA" w:rsidRPr="00CF55CA" w:rsidRDefault="00CF55CA" w:rsidP="00CF55CA">
            <w:pPr>
              <w:spacing w:after="0" w:line="240" w:lineRule="auto"/>
              <w:jc w:val="center"/>
              <w:rPr>
                <w:rFonts w:ascii="Sylfaen" w:eastAsia="Times New Roman" w:hAnsi="Sylfaen" w:cs="Calibri"/>
                <w:b/>
                <w:bCs/>
                <w:color w:val="000000"/>
                <w:sz w:val="14"/>
                <w:szCs w:val="14"/>
              </w:rPr>
            </w:pPr>
            <w:r w:rsidRPr="00CF55CA">
              <w:rPr>
                <w:rFonts w:ascii="Sylfaen" w:eastAsia="Times New Roman" w:hAnsi="Sylfaen" w:cs="Calibri"/>
                <w:b/>
                <w:bCs/>
                <w:color w:val="000000"/>
                <w:sz w:val="14"/>
                <w:szCs w:val="14"/>
              </w:rPr>
              <w:t>შეფასების მაჩვენებელი</w:t>
            </w:r>
          </w:p>
        </w:tc>
      </w:tr>
      <w:tr w:rsidR="00CF55CA" w:rsidRPr="00CF55CA" w14:paraId="36FFB0D4" w14:textId="77777777" w:rsidTr="0030747A">
        <w:trPr>
          <w:trHeight w:val="512"/>
        </w:trPr>
        <w:tc>
          <w:tcPr>
            <w:tcW w:w="0" w:type="auto"/>
            <w:tcBorders>
              <w:top w:val="single" w:sz="4" w:space="0" w:color="auto"/>
              <w:left w:val="single" w:sz="4" w:space="0" w:color="auto"/>
              <w:bottom w:val="single" w:sz="4" w:space="0" w:color="auto"/>
              <w:right w:val="single" w:sz="4" w:space="0" w:color="000000"/>
            </w:tcBorders>
            <w:shd w:val="clear" w:color="000000" w:fill="FFFFFF"/>
            <w:vAlign w:val="center"/>
            <w:hideMark/>
          </w:tcPr>
          <w:p w14:paraId="3B436ADF" w14:textId="77777777" w:rsidR="00CF55CA" w:rsidRPr="00BD5FA5" w:rsidRDefault="00CF55CA" w:rsidP="00CF55CA">
            <w:pPr>
              <w:spacing w:after="0" w:line="240" w:lineRule="auto"/>
              <w:jc w:val="center"/>
              <w:rPr>
                <w:rFonts w:ascii="Sylfaen" w:eastAsia="Times New Roman" w:hAnsi="Sylfaen" w:cs="Calibri"/>
                <w:bCs/>
                <w:color w:val="000000"/>
                <w:sz w:val="14"/>
                <w:szCs w:val="14"/>
              </w:rPr>
            </w:pPr>
            <w:r w:rsidRPr="00BD5FA5">
              <w:rPr>
                <w:rFonts w:ascii="Sylfaen" w:eastAsia="Times New Roman" w:hAnsi="Sylfaen" w:cs="Calibri"/>
                <w:bCs/>
                <w:color w:val="000000"/>
                <w:sz w:val="14"/>
                <w:szCs w:val="14"/>
              </w:rPr>
              <w:t>მუნიციპალიტეტში რეგისტრირებულ და მუდმივად მცხოვრები სტიქიით დაზარალებული ოჯახები</w:t>
            </w:r>
          </w:p>
        </w:tc>
        <w:tc>
          <w:tcPr>
            <w:tcW w:w="927" w:type="dxa"/>
            <w:tcBorders>
              <w:top w:val="nil"/>
              <w:left w:val="nil"/>
              <w:bottom w:val="single" w:sz="4" w:space="0" w:color="auto"/>
              <w:right w:val="single" w:sz="4" w:space="0" w:color="auto"/>
            </w:tcBorders>
            <w:shd w:val="clear" w:color="000000" w:fill="FFFFFF"/>
            <w:vAlign w:val="center"/>
            <w:hideMark/>
          </w:tcPr>
          <w:p w14:paraId="2467C368" w14:textId="77777777" w:rsidR="00CF55CA" w:rsidRPr="00CF55CA" w:rsidRDefault="00CF55CA" w:rsidP="00CF55CA">
            <w:pPr>
              <w:spacing w:after="0" w:line="240" w:lineRule="auto"/>
              <w:jc w:val="right"/>
              <w:rPr>
                <w:rFonts w:ascii="Sylfaen" w:eastAsia="Times New Roman" w:hAnsi="Sylfaen" w:cs="Calibri"/>
                <w:sz w:val="14"/>
                <w:szCs w:val="14"/>
              </w:rPr>
            </w:pPr>
            <w:r w:rsidRPr="00CF55CA">
              <w:rPr>
                <w:rFonts w:ascii="Sylfaen" w:eastAsia="Times New Roman" w:hAnsi="Sylfaen" w:cs="Calibri"/>
                <w:sz w:val="14"/>
                <w:szCs w:val="14"/>
              </w:rPr>
              <w:t>3</w:t>
            </w:r>
          </w:p>
        </w:tc>
        <w:tc>
          <w:tcPr>
            <w:tcW w:w="972" w:type="dxa"/>
            <w:tcBorders>
              <w:top w:val="nil"/>
              <w:left w:val="nil"/>
              <w:bottom w:val="single" w:sz="4" w:space="0" w:color="auto"/>
              <w:right w:val="single" w:sz="4" w:space="0" w:color="auto"/>
            </w:tcBorders>
            <w:shd w:val="clear" w:color="000000" w:fill="FFFFFF"/>
            <w:vAlign w:val="center"/>
            <w:hideMark/>
          </w:tcPr>
          <w:p w14:paraId="3BC030D1" w14:textId="77777777" w:rsidR="00CF55CA" w:rsidRPr="00CF55CA" w:rsidRDefault="00CF55CA" w:rsidP="00CF55CA">
            <w:pPr>
              <w:spacing w:after="0" w:line="240" w:lineRule="auto"/>
              <w:jc w:val="right"/>
              <w:rPr>
                <w:rFonts w:ascii="Sylfaen" w:eastAsia="Times New Roman" w:hAnsi="Sylfaen" w:cs="Calibri"/>
                <w:sz w:val="14"/>
                <w:szCs w:val="14"/>
              </w:rPr>
            </w:pPr>
            <w:r w:rsidRPr="00CF55CA">
              <w:rPr>
                <w:rFonts w:ascii="Sylfaen" w:eastAsia="Times New Roman" w:hAnsi="Sylfaen" w:cs="Calibri"/>
                <w:sz w:val="14"/>
                <w:szCs w:val="14"/>
              </w:rPr>
              <w:t>5</w:t>
            </w:r>
          </w:p>
        </w:tc>
        <w:tc>
          <w:tcPr>
            <w:tcW w:w="918" w:type="dxa"/>
            <w:tcBorders>
              <w:top w:val="nil"/>
              <w:left w:val="nil"/>
              <w:bottom w:val="single" w:sz="4" w:space="0" w:color="auto"/>
              <w:right w:val="single" w:sz="4" w:space="0" w:color="auto"/>
            </w:tcBorders>
            <w:shd w:val="clear" w:color="000000" w:fill="FFFFFF"/>
            <w:vAlign w:val="center"/>
            <w:hideMark/>
          </w:tcPr>
          <w:p w14:paraId="571D9911" w14:textId="77777777" w:rsidR="00CF55CA" w:rsidRPr="00CF55CA" w:rsidRDefault="00CF55CA" w:rsidP="00CF55CA">
            <w:pPr>
              <w:spacing w:after="0" w:line="240" w:lineRule="auto"/>
              <w:jc w:val="right"/>
              <w:rPr>
                <w:rFonts w:ascii="Sylfaen" w:eastAsia="Times New Roman" w:hAnsi="Sylfaen" w:cs="Calibri"/>
                <w:sz w:val="14"/>
                <w:szCs w:val="14"/>
              </w:rPr>
            </w:pPr>
            <w:r w:rsidRPr="00CF55CA">
              <w:rPr>
                <w:rFonts w:ascii="Sylfaen" w:eastAsia="Times New Roman" w:hAnsi="Sylfaen" w:cs="Calibri"/>
                <w:sz w:val="14"/>
                <w:szCs w:val="14"/>
              </w:rPr>
              <w:t>5</w:t>
            </w:r>
          </w:p>
        </w:tc>
        <w:tc>
          <w:tcPr>
            <w:tcW w:w="900" w:type="dxa"/>
            <w:tcBorders>
              <w:top w:val="nil"/>
              <w:left w:val="nil"/>
              <w:bottom w:val="single" w:sz="4" w:space="0" w:color="auto"/>
              <w:right w:val="single" w:sz="4" w:space="0" w:color="auto"/>
            </w:tcBorders>
            <w:shd w:val="clear" w:color="000000" w:fill="FFFFFF"/>
            <w:vAlign w:val="center"/>
            <w:hideMark/>
          </w:tcPr>
          <w:p w14:paraId="25860488" w14:textId="77777777" w:rsidR="00CF55CA" w:rsidRPr="00CF55CA" w:rsidRDefault="00CF55CA" w:rsidP="00CF55CA">
            <w:pPr>
              <w:spacing w:after="0" w:line="240" w:lineRule="auto"/>
              <w:jc w:val="right"/>
              <w:rPr>
                <w:rFonts w:ascii="Sylfaen" w:eastAsia="Times New Roman" w:hAnsi="Sylfaen" w:cs="Calibri"/>
                <w:sz w:val="14"/>
                <w:szCs w:val="14"/>
              </w:rPr>
            </w:pPr>
            <w:r w:rsidRPr="00CF55CA">
              <w:rPr>
                <w:rFonts w:ascii="Sylfaen" w:eastAsia="Times New Roman" w:hAnsi="Sylfaen" w:cs="Calibri"/>
                <w:sz w:val="14"/>
                <w:szCs w:val="14"/>
              </w:rPr>
              <w:t>5</w:t>
            </w:r>
          </w:p>
        </w:tc>
        <w:tc>
          <w:tcPr>
            <w:tcW w:w="900" w:type="dxa"/>
            <w:tcBorders>
              <w:top w:val="nil"/>
              <w:left w:val="nil"/>
              <w:bottom w:val="single" w:sz="4" w:space="0" w:color="auto"/>
              <w:right w:val="single" w:sz="4" w:space="0" w:color="auto"/>
            </w:tcBorders>
            <w:shd w:val="clear" w:color="000000" w:fill="FFFFFF"/>
            <w:vAlign w:val="center"/>
            <w:hideMark/>
          </w:tcPr>
          <w:p w14:paraId="2168A9B4" w14:textId="77777777" w:rsidR="00CF55CA" w:rsidRPr="00CF55CA" w:rsidRDefault="00CF55CA" w:rsidP="00CF55CA">
            <w:pPr>
              <w:spacing w:after="0" w:line="240" w:lineRule="auto"/>
              <w:jc w:val="right"/>
              <w:rPr>
                <w:rFonts w:ascii="Sylfaen" w:eastAsia="Times New Roman" w:hAnsi="Sylfaen" w:cs="Calibri"/>
                <w:sz w:val="14"/>
                <w:szCs w:val="14"/>
              </w:rPr>
            </w:pPr>
            <w:r w:rsidRPr="00CF55CA">
              <w:rPr>
                <w:rFonts w:ascii="Sylfaen" w:eastAsia="Times New Roman" w:hAnsi="Sylfaen" w:cs="Calibri"/>
                <w:sz w:val="14"/>
                <w:szCs w:val="14"/>
              </w:rPr>
              <w:t>5</w:t>
            </w:r>
          </w:p>
        </w:tc>
        <w:tc>
          <w:tcPr>
            <w:tcW w:w="1201" w:type="dxa"/>
            <w:tcBorders>
              <w:top w:val="nil"/>
              <w:left w:val="nil"/>
              <w:bottom w:val="single" w:sz="4" w:space="0" w:color="auto"/>
              <w:right w:val="single" w:sz="4" w:space="0" w:color="auto"/>
            </w:tcBorders>
            <w:shd w:val="clear" w:color="000000" w:fill="FFFFFF"/>
            <w:vAlign w:val="center"/>
            <w:hideMark/>
          </w:tcPr>
          <w:p w14:paraId="47431F21" w14:textId="77777777" w:rsidR="00CF55CA" w:rsidRPr="00CF55CA" w:rsidRDefault="00CF55CA" w:rsidP="00CF55CA">
            <w:pPr>
              <w:spacing w:after="0" w:line="240" w:lineRule="auto"/>
              <w:jc w:val="right"/>
              <w:rPr>
                <w:rFonts w:ascii="Sylfaen" w:eastAsia="Times New Roman" w:hAnsi="Sylfaen" w:cs="Calibri"/>
                <w:sz w:val="14"/>
                <w:szCs w:val="14"/>
              </w:rPr>
            </w:pPr>
            <w:r w:rsidRPr="00CF55CA">
              <w:rPr>
                <w:rFonts w:ascii="Sylfaen" w:eastAsia="Times New Roman" w:hAnsi="Sylfaen" w:cs="Calibri"/>
                <w:sz w:val="14"/>
                <w:szCs w:val="14"/>
              </w:rPr>
              <w:t>5</w:t>
            </w:r>
          </w:p>
        </w:tc>
        <w:tc>
          <w:tcPr>
            <w:tcW w:w="1219" w:type="dxa"/>
            <w:tcBorders>
              <w:top w:val="nil"/>
              <w:left w:val="nil"/>
              <w:bottom w:val="single" w:sz="4" w:space="0" w:color="auto"/>
              <w:right w:val="single" w:sz="4" w:space="0" w:color="auto"/>
            </w:tcBorders>
            <w:shd w:val="clear" w:color="000000" w:fill="FFFFFF"/>
            <w:vAlign w:val="center"/>
            <w:hideMark/>
          </w:tcPr>
          <w:p w14:paraId="750E0C6D" w14:textId="77777777" w:rsidR="00CF55CA" w:rsidRPr="00CF55CA" w:rsidRDefault="00CF55CA" w:rsidP="00CF55CA">
            <w:pPr>
              <w:spacing w:after="0" w:line="240" w:lineRule="auto"/>
              <w:rPr>
                <w:rFonts w:ascii="Sylfaen" w:eastAsia="Times New Roman" w:hAnsi="Sylfaen" w:cs="Calibri"/>
                <w:sz w:val="14"/>
                <w:szCs w:val="14"/>
              </w:rPr>
            </w:pPr>
            <w:r w:rsidRPr="00CF55CA">
              <w:rPr>
                <w:rFonts w:ascii="Sylfaen" w:eastAsia="Times New Roman" w:hAnsi="Sylfaen" w:cs="Calibri"/>
                <w:sz w:val="14"/>
                <w:szCs w:val="14"/>
              </w:rPr>
              <w:t>რაოდენობრივი</w:t>
            </w:r>
          </w:p>
        </w:tc>
      </w:tr>
    </w:tbl>
    <w:p w14:paraId="1365FB39" w14:textId="77777777" w:rsidR="00057FC9" w:rsidRDefault="00057FC9" w:rsidP="00057FC9">
      <w:pPr>
        <w:widowControl w:val="0"/>
        <w:autoSpaceDE w:val="0"/>
        <w:autoSpaceDN w:val="0"/>
        <w:adjustRightInd w:val="0"/>
        <w:spacing w:after="0"/>
        <w:ind w:firstLine="475"/>
      </w:pPr>
    </w:p>
    <w:p w14:paraId="0421AF85" w14:textId="77664BFF" w:rsidR="007C2199" w:rsidRDefault="007C2199" w:rsidP="00F164E2">
      <w:pPr>
        <w:widowControl w:val="0"/>
        <w:autoSpaceDE w:val="0"/>
        <w:autoSpaceDN w:val="0"/>
        <w:adjustRightInd w:val="0"/>
        <w:spacing w:after="0"/>
        <w:ind w:left="480"/>
        <w:jc w:val="both"/>
        <w:rPr>
          <w:rFonts w:ascii="Sylfaen" w:hAnsi="Sylfaen"/>
          <w:b/>
          <w:bCs/>
          <w:sz w:val="16"/>
          <w:szCs w:val="16"/>
          <w:lang w:val="ka-GE"/>
        </w:rPr>
      </w:pPr>
      <w:r>
        <w:rPr>
          <w:rFonts w:ascii="Sylfaen" w:hAnsi="Sylfaen" w:cs="Sylfaen"/>
          <w:b/>
          <w:bCs/>
          <w:iCs/>
          <w:color w:val="385623"/>
          <w:sz w:val="16"/>
          <w:szCs w:val="16"/>
          <w:lang w:val="ka-GE"/>
        </w:rPr>
        <w:t>5.</w:t>
      </w:r>
      <w:r w:rsidR="00A1179B">
        <w:rPr>
          <w:rFonts w:ascii="Sylfaen" w:hAnsi="Sylfaen" w:cs="Sylfaen"/>
          <w:b/>
          <w:bCs/>
          <w:iCs/>
          <w:color w:val="385623"/>
          <w:sz w:val="16"/>
          <w:szCs w:val="16"/>
          <w:lang w:val="ka-GE"/>
        </w:rPr>
        <w:t>2.</w:t>
      </w:r>
      <w:r>
        <w:rPr>
          <w:rFonts w:ascii="Sylfaen" w:hAnsi="Sylfaen" w:cs="Sylfaen"/>
          <w:b/>
          <w:bCs/>
          <w:iCs/>
          <w:color w:val="385623"/>
          <w:sz w:val="16"/>
          <w:szCs w:val="16"/>
        </w:rPr>
        <w:t xml:space="preserve">7.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Pr>
          <w:rFonts w:ascii="Sylfaen" w:hAnsi="Sylfaen"/>
          <w:b/>
          <w:bCs/>
          <w:sz w:val="16"/>
          <w:szCs w:val="16"/>
          <w:lang w:val="ka-GE"/>
        </w:rPr>
        <w:t>8 მარტის, 9 და</w:t>
      </w:r>
      <w:r w:rsidRPr="00D508A2">
        <w:rPr>
          <w:rFonts w:ascii="Sylfaen" w:hAnsi="Sylfaen"/>
          <w:b/>
          <w:bCs/>
          <w:sz w:val="16"/>
          <w:szCs w:val="16"/>
          <w:lang w:val="ka-GE"/>
        </w:rPr>
        <w:t xml:space="preserve"> 26 მაისის</w:t>
      </w:r>
      <w:r>
        <w:rPr>
          <w:rFonts w:ascii="Sylfaen" w:hAnsi="Sylfaen"/>
          <w:b/>
          <w:bCs/>
          <w:sz w:val="16"/>
          <w:szCs w:val="16"/>
          <w:lang w:val="ka-GE"/>
        </w:rPr>
        <w:t xml:space="preserve">, </w:t>
      </w:r>
      <w:r w:rsidRPr="00D508A2">
        <w:rPr>
          <w:rFonts w:ascii="Sylfaen" w:hAnsi="Sylfaen"/>
          <w:b/>
          <w:bCs/>
          <w:sz w:val="16"/>
          <w:szCs w:val="16"/>
          <w:lang w:val="ka-GE"/>
        </w:rPr>
        <w:t>17 ოქტომბერის და საახალწლო</w:t>
      </w:r>
      <w:r>
        <w:rPr>
          <w:rFonts w:ascii="Sylfaen" w:hAnsi="Sylfaen"/>
          <w:b/>
          <w:bCs/>
          <w:sz w:val="16"/>
          <w:szCs w:val="16"/>
          <w:lang w:val="ka-GE"/>
        </w:rPr>
        <w:t xml:space="preserve"> </w:t>
      </w:r>
      <w:r w:rsidRPr="00D508A2">
        <w:rPr>
          <w:rFonts w:ascii="Sylfaen" w:hAnsi="Sylfaen"/>
          <w:b/>
          <w:bCs/>
          <w:sz w:val="16"/>
          <w:szCs w:val="16"/>
          <w:lang w:val="ka-GE"/>
        </w:rPr>
        <w:t>დღესასწაულებთან</w:t>
      </w:r>
      <w:r>
        <w:rPr>
          <w:rFonts w:ascii="Sylfaen" w:hAnsi="Sylfaen"/>
          <w:b/>
          <w:bCs/>
          <w:sz w:val="16"/>
          <w:szCs w:val="16"/>
          <w:lang w:val="ka-GE"/>
        </w:rPr>
        <w:t xml:space="preserve"> დ</w:t>
      </w:r>
      <w:r w:rsidRPr="00D508A2">
        <w:rPr>
          <w:rFonts w:ascii="Sylfaen" w:hAnsi="Sylfaen"/>
          <w:b/>
          <w:bCs/>
          <w:sz w:val="16"/>
          <w:szCs w:val="16"/>
          <w:lang w:val="ka-GE"/>
        </w:rPr>
        <w:t>აკავშირებით</w:t>
      </w:r>
      <w:r>
        <w:rPr>
          <w:rFonts w:ascii="Sylfaen" w:hAnsi="Sylfaen"/>
          <w:b/>
          <w:bCs/>
          <w:sz w:val="16"/>
          <w:szCs w:val="16"/>
          <w:lang w:val="ka-GE"/>
        </w:rPr>
        <w:t xml:space="preserve"> </w:t>
      </w:r>
      <w:r w:rsidRPr="00D508A2">
        <w:rPr>
          <w:rFonts w:ascii="Sylfaen" w:hAnsi="Sylfaen"/>
          <w:b/>
          <w:bCs/>
          <w:sz w:val="16"/>
          <w:szCs w:val="16"/>
          <w:lang w:val="ka-GE"/>
        </w:rPr>
        <w:t>ვეტერანთა</w:t>
      </w:r>
      <w:r>
        <w:rPr>
          <w:rFonts w:ascii="Sylfaen" w:hAnsi="Sylfaen"/>
          <w:b/>
          <w:bCs/>
          <w:sz w:val="16"/>
          <w:szCs w:val="16"/>
          <w:lang w:val="ka-GE"/>
        </w:rPr>
        <w:t xml:space="preserve"> </w:t>
      </w:r>
      <w:r w:rsidRPr="00D508A2">
        <w:rPr>
          <w:rFonts w:ascii="Sylfaen" w:hAnsi="Sylfaen"/>
          <w:b/>
          <w:bCs/>
          <w:sz w:val="16"/>
          <w:szCs w:val="16"/>
          <w:lang w:val="ka-GE"/>
        </w:rPr>
        <w:t xml:space="preserve">ერთჯერადი დახმარება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06</w:t>
      </w:r>
      <w:r w:rsidRPr="00341ABC">
        <w:rPr>
          <w:rFonts w:ascii="Sylfaen" w:hAnsi="Sylfaen"/>
          <w:b/>
          <w:bCs/>
          <w:sz w:val="16"/>
          <w:szCs w:val="16"/>
          <w:lang w:val="ka-GE"/>
        </w:rPr>
        <w:t>)</w:t>
      </w:r>
    </w:p>
    <w:p w14:paraId="1B572C1A" w14:textId="77777777" w:rsidR="007C2199" w:rsidRDefault="007C2199" w:rsidP="00F164E2">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7A43B06B" w14:textId="77777777" w:rsidR="007C2199" w:rsidRDefault="007C2199" w:rsidP="00F164E2">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E0811">
        <w:rPr>
          <w:rFonts w:ascii="Sylfaen" w:hAnsi="Sylfaen" w:cs="Sylfaen"/>
          <w:iCs/>
          <w:sz w:val="16"/>
          <w:szCs w:val="16"/>
          <w:lang w:val="ka-GE"/>
        </w:rPr>
        <w:t>ქვეპროგრამის ფარგლებში მა</w:t>
      </w:r>
      <w:r>
        <w:rPr>
          <w:rFonts w:ascii="Sylfaen" w:hAnsi="Sylfaen" w:cs="Sylfaen"/>
          <w:iCs/>
          <w:sz w:val="16"/>
          <w:szCs w:val="16"/>
          <w:lang w:val="ka-GE"/>
        </w:rPr>
        <w:t>ტერიალური დახმარება გაეწევა: 1. საქართველოს</w:t>
      </w:r>
      <w:r w:rsidRPr="003E0811">
        <w:rPr>
          <w:rFonts w:ascii="Sylfaen" w:hAnsi="Sylfaen" w:cs="Sylfaen"/>
          <w:iCs/>
          <w:sz w:val="16"/>
          <w:szCs w:val="16"/>
          <w:lang w:val="ka-GE"/>
        </w:rPr>
        <w:t xml:space="preserve"> ტერ</w:t>
      </w:r>
      <w:r>
        <w:rPr>
          <w:rFonts w:ascii="Sylfaen" w:hAnsi="Sylfaen" w:cs="Sylfaen"/>
          <w:iCs/>
          <w:sz w:val="16"/>
          <w:szCs w:val="16"/>
          <w:lang w:val="ka-GE"/>
        </w:rPr>
        <w:t>იტორიული მთლიანობისთვის</w:t>
      </w:r>
      <w:r w:rsidRPr="003E0811">
        <w:rPr>
          <w:rFonts w:ascii="Sylfaen" w:hAnsi="Sylfaen" w:cs="Sylfaen"/>
          <w:iCs/>
          <w:sz w:val="16"/>
          <w:szCs w:val="16"/>
          <w:lang w:val="ka-GE"/>
        </w:rPr>
        <w:t xml:space="preserve"> ბრ</w:t>
      </w:r>
      <w:r>
        <w:rPr>
          <w:rFonts w:ascii="Sylfaen" w:hAnsi="Sylfaen" w:cs="Sylfaen"/>
          <w:iCs/>
          <w:sz w:val="16"/>
          <w:szCs w:val="16"/>
          <w:lang w:val="ka-GE"/>
        </w:rPr>
        <w:t xml:space="preserve">ძოლაში მონაწილე ქალებზე 8 მარტს </w:t>
      </w:r>
      <w:r w:rsidRPr="003E0811">
        <w:rPr>
          <w:rFonts w:ascii="Sylfaen" w:hAnsi="Sylfaen" w:cs="Sylfaen"/>
          <w:iCs/>
          <w:sz w:val="16"/>
          <w:szCs w:val="16"/>
          <w:lang w:val="ka-GE"/>
        </w:rPr>
        <w:t>- ქალთა საერთაშორისო დღესთან დაკავშირებით  (ას</w:t>
      </w:r>
      <w:r>
        <w:rPr>
          <w:rFonts w:ascii="Sylfaen" w:hAnsi="Sylfaen" w:cs="Sylfaen"/>
          <w:iCs/>
          <w:sz w:val="16"/>
          <w:szCs w:val="16"/>
          <w:lang w:val="ka-GE"/>
        </w:rPr>
        <w:t>ეთების არსებობის შემთხვევაში) -300 (სამასი</w:t>
      </w:r>
      <w:r w:rsidRPr="003E0811">
        <w:rPr>
          <w:rFonts w:ascii="Sylfaen" w:hAnsi="Sylfaen" w:cs="Sylfaen"/>
          <w:iCs/>
          <w:sz w:val="16"/>
          <w:szCs w:val="16"/>
          <w:lang w:val="ka-GE"/>
        </w:rPr>
        <w:t xml:space="preserve">) ლარის ოდენობით; 26 მაისს  საქ. ტერ. მთ. ბრძოლებში დაღუპულთა ოჯახის წევრებსა </w:t>
      </w:r>
      <w:r>
        <w:rPr>
          <w:rFonts w:ascii="Sylfaen" w:hAnsi="Sylfaen" w:cs="Sylfaen"/>
          <w:iCs/>
          <w:sz w:val="16"/>
          <w:szCs w:val="16"/>
          <w:lang w:val="ka-GE"/>
        </w:rPr>
        <w:t>და შშმ ვეტერანებს - 300 (სამასი</w:t>
      </w:r>
      <w:r w:rsidRPr="003E0811">
        <w:rPr>
          <w:rFonts w:ascii="Sylfaen" w:hAnsi="Sylfaen" w:cs="Sylfaen"/>
          <w:iCs/>
          <w:sz w:val="16"/>
          <w:szCs w:val="16"/>
          <w:lang w:val="ka-GE"/>
        </w:rPr>
        <w:t xml:space="preserve">) ლარის ოდენობით, 17 ოქტომბერს ომის ვეტერანთა დღის აღსანიშნავად </w:t>
      </w:r>
      <w:r>
        <w:rPr>
          <w:rFonts w:ascii="Sylfaen" w:hAnsi="Sylfaen" w:cs="Sylfaen"/>
          <w:iCs/>
          <w:sz w:val="16"/>
          <w:szCs w:val="16"/>
          <w:lang w:val="ka-GE"/>
        </w:rPr>
        <w:t>ომის ვეტერანებს - 200 (ორასი</w:t>
      </w:r>
      <w:r w:rsidRPr="003E0811">
        <w:rPr>
          <w:rFonts w:ascii="Sylfaen" w:hAnsi="Sylfaen" w:cs="Sylfaen"/>
          <w:iCs/>
          <w:sz w:val="16"/>
          <w:szCs w:val="16"/>
          <w:lang w:val="ka-GE"/>
        </w:rPr>
        <w:t>) ლარის ოდენობით, ახალ წელთან დაკავშირებით -  საქ. ტერ. მთ. ბრძოლებში დაღუპულ</w:t>
      </w:r>
      <w:r>
        <w:rPr>
          <w:rFonts w:ascii="Sylfaen" w:hAnsi="Sylfaen" w:cs="Sylfaen"/>
          <w:iCs/>
          <w:sz w:val="16"/>
          <w:szCs w:val="16"/>
          <w:lang w:val="ka-GE"/>
        </w:rPr>
        <w:t xml:space="preserve">თა </w:t>
      </w:r>
      <w:r w:rsidRPr="003E0811">
        <w:rPr>
          <w:rFonts w:ascii="Sylfaen" w:hAnsi="Sylfaen" w:cs="Sylfaen"/>
          <w:iCs/>
          <w:sz w:val="16"/>
          <w:szCs w:val="16"/>
          <w:lang w:val="ka-GE"/>
        </w:rPr>
        <w:t>ოჯახის წევრე</w:t>
      </w:r>
      <w:r>
        <w:rPr>
          <w:rFonts w:ascii="Sylfaen" w:hAnsi="Sylfaen" w:cs="Sylfaen"/>
          <w:iCs/>
          <w:sz w:val="16"/>
          <w:szCs w:val="16"/>
          <w:lang w:val="ka-GE"/>
        </w:rPr>
        <w:t>ბსა და შშმ ვეტერანებს - 300 (სამასი</w:t>
      </w:r>
      <w:r w:rsidRPr="003E0811">
        <w:rPr>
          <w:rFonts w:ascii="Sylfaen" w:hAnsi="Sylfaen" w:cs="Sylfaen"/>
          <w:iCs/>
          <w:sz w:val="16"/>
          <w:szCs w:val="16"/>
          <w:lang w:val="ka-GE"/>
        </w:rPr>
        <w:t>)</w:t>
      </w:r>
      <w:r>
        <w:rPr>
          <w:rFonts w:ascii="Sylfaen" w:hAnsi="Sylfaen" w:cs="Sylfaen"/>
          <w:iCs/>
          <w:sz w:val="16"/>
          <w:szCs w:val="16"/>
          <w:lang w:val="ka-GE"/>
        </w:rPr>
        <w:t xml:space="preserve"> ლარის ოდენობით.</w:t>
      </w:r>
      <w:r>
        <w:rPr>
          <w:rFonts w:ascii="Sylfaen" w:hAnsi="Sylfaen" w:cs="Sylfaen"/>
          <w:iCs/>
          <w:sz w:val="16"/>
          <w:szCs w:val="16"/>
        </w:rPr>
        <w:t xml:space="preserve"> 2. </w:t>
      </w:r>
      <w:r w:rsidRPr="005F5D6C">
        <w:rPr>
          <w:rFonts w:ascii="Sylfaen" w:hAnsi="Sylfaen" w:cs="Sylfaen"/>
          <w:iCs/>
          <w:sz w:val="16"/>
          <w:szCs w:val="16"/>
          <w:lang w:val="ka-GE"/>
        </w:rPr>
        <w:t>ონის მ</w:t>
      </w:r>
      <w:r>
        <w:rPr>
          <w:rFonts w:ascii="Sylfaen" w:hAnsi="Sylfaen" w:cs="Sylfaen"/>
          <w:iCs/>
          <w:sz w:val="16"/>
          <w:szCs w:val="16"/>
          <w:lang w:val="ka-GE"/>
        </w:rPr>
        <w:t xml:space="preserve">უნიციპალიტეტში რეგისტრირებული </w:t>
      </w:r>
      <w:r w:rsidRPr="005F5D6C">
        <w:rPr>
          <w:rFonts w:ascii="Sylfaen" w:hAnsi="Sylfaen" w:cs="Sylfaen"/>
          <w:iCs/>
          <w:sz w:val="16"/>
          <w:szCs w:val="16"/>
          <w:lang w:val="ka-GE"/>
        </w:rPr>
        <w:t xml:space="preserve">ომის ვეტერანების, საქართველოს </w:t>
      </w:r>
      <w:r>
        <w:rPr>
          <w:rFonts w:ascii="Sylfaen" w:hAnsi="Sylfaen" w:cs="Sylfaen"/>
          <w:iCs/>
          <w:sz w:val="16"/>
          <w:szCs w:val="16"/>
          <w:lang w:val="ka-GE"/>
        </w:rPr>
        <w:t xml:space="preserve">ტერიტორიული </w:t>
      </w:r>
      <w:r w:rsidRPr="005F5D6C">
        <w:rPr>
          <w:rFonts w:ascii="Sylfaen" w:hAnsi="Sylfaen" w:cs="Sylfaen"/>
          <w:iCs/>
          <w:sz w:val="16"/>
          <w:szCs w:val="16"/>
          <w:lang w:val="ka-GE"/>
        </w:rPr>
        <w:t>ერთიანობ</w:t>
      </w:r>
      <w:r>
        <w:rPr>
          <w:rFonts w:ascii="Sylfaen" w:hAnsi="Sylfaen" w:cs="Sylfaen"/>
          <w:iCs/>
          <w:sz w:val="16"/>
          <w:szCs w:val="16"/>
          <w:lang w:val="ka-GE"/>
        </w:rPr>
        <w:t xml:space="preserve">ისათვის ბრძოლის შედეგად გამხდარ შშმ </w:t>
      </w:r>
      <w:r w:rsidRPr="005F5D6C">
        <w:rPr>
          <w:rFonts w:ascii="Sylfaen" w:hAnsi="Sylfaen" w:cs="Sylfaen"/>
          <w:iCs/>
          <w:sz w:val="16"/>
          <w:szCs w:val="16"/>
          <w:lang w:val="ka-GE"/>
        </w:rPr>
        <w:t>პირთა და ბრძოლის დროს დაღუპულ მეომართა ოჯახების აღდგომის</w:t>
      </w:r>
      <w:r>
        <w:rPr>
          <w:rFonts w:ascii="Sylfaen" w:hAnsi="Sylfaen" w:cs="Sylfaen"/>
          <w:iCs/>
          <w:sz w:val="16"/>
          <w:szCs w:val="16"/>
          <w:lang w:val="ka-GE"/>
        </w:rPr>
        <w:t xml:space="preserve"> დღესასწაულთან დაკავშირებით გადაეცემა სასურსათო პაკეტი /</w:t>
      </w:r>
      <w:r w:rsidRPr="005F5D6C">
        <w:rPr>
          <w:rFonts w:ascii="Sylfaen" w:hAnsi="Sylfaen" w:cs="Sylfaen"/>
          <w:iCs/>
          <w:sz w:val="16"/>
          <w:szCs w:val="16"/>
          <w:lang w:val="ka-GE"/>
        </w:rPr>
        <w:t>კალათა 1</w:t>
      </w:r>
      <w:r>
        <w:rPr>
          <w:rFonts w:ascii="Sylfaen" w:hAnsi="Sylfaen" w:cs="Sylfaen"/>
          <w:iCs/>
          <w:sz w:val="16"/>
          <w:szCs w:val="16"/>
          <w:lang w:val="ka-GE"/>
        </w:rPr>
        <w:t>50 (ასორმოცდაათი</w:t>
      </w:r>
      <w:r w:rsidRPr="005F5D6C">
        <w:rPr>
          <w:rFonts w:ascii="Sylfaen" w:hAnsi="Sylfaen" w:cs="Sylfaen"/>
          <w:iCs/>
          <w:sz w:val="16"/>
          <w:szCs w:val="16"/>
          <w:lang w:val="ka-GE"/>
        </w:rPr>
        <w:t>) ლარის ფარგლებში;</w:t>
      </w:r>
      <w:r w:rsidRPr="003E0811">
        <w:rPr>
          <w:rFonts w:ascii="Sylfaen" w:hAnsi="Sylfaen" w:cs="Sylfaen"/>
          <w:iCs/>
          <w:sz w:val="16"/>
          <w:szCs w:val="16"/>
          <w:lang w:val="ka-GE"/>
        </w:rPr>
        <w:t xml:space="preserve"> </w:t>
      </w:r>
      <w:r w:rsidRPr="003E0811">
        <w:rPr>
          <w:rFonts w:ascii="Sylfaen" w:hAnsi="Sylfaen" w:cs="Sylfaen"/>
          <w:b/>
          <w:iCs/>
          <w:sz w:val="16"/>
          <w:szCs w:val="16"/>
          <w:lang w:val="ka-GE"/>
        </w:rPr>
        <w:t>ქვეპროგრამის მიზანია:</w:t>
      </w:r>
      <w:r w:rsidRPr="003E0811">
        <w:rPr>
          <w:rFonts w:ascii="Sylfaen" w:hAnsi="Sylfaen" w:cs="Sylfaen"/>
          <w:iCs/>
          <w:sz w:val="16"/>
          <w:szCs w:val="16"/>
          <w:lang w:val="ka-GE"/>
        </w:rPr>
        <w:t xml:space="preserve"> მოწყვლადი სოციალური კატეგორიებისათვის ფინანსური რისკების შემცირება.</w:t>
      </w:r>
    </w:p>
    <w:p w14:paraId="11D3E3F2" w14:textId="77777777" w:rsidR="007C2199" w:rsidRDefault="007C2199" w:rsidP="007C2199">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526B29">
        <w:rPr>
          <w:rFonts w:ascii="Sylfaen" w:hAnsi="Sylfaen" w:cs="Sylfaen"/>
          <w:iCs/>
          <w:sz w:val="16"/>
          <w:szCs w:val="16"/>
          <w:lang w:val="ka-GE"/>
        </w:rPr>
        <w:t>ფინანსური დახმარების მიმღებ ბენეფიციართა გაზრდილი რაოდენობა  ჯანმრთელობის მდგომარეობის გაუმჯობესების მიზნით</w:t>
      </w:r>
      <w:r>
        <w:rPr>
          <w:rFonts w:ascii="Sylfaen" w:hAnsi="Sylfaen" w:cs="Sylfaen"/>
          <w:iCs/>
          <w:sz w:val="16"/>
          <w:szCs w:val="16"/>
          <w:lang w:val="ka-GE"/>
        </w:rPr>
        <w:t>.</w:t>
      </w:r>
    </w:p>
    <w:tbl>
      <w:tblPr>
        <w:tblW w:w="0" w:type="auto"/>
        <w:tblInd w:w="-10" w:type="dxa"/>
        <w:tblLayout w:type="fixed"/>
        <w:tblLook w:val="04A0" w:firstRow="1" w:lastRow="0" w:firstColumn="1" w:lastColumn="0" w:noHBand="0" w:noVBand="1"/>
      </w:tblPr>
      <w:tblGrid>
        <w:gridCol w:w="4320"/>
        <w:gridCol w:w="900"/>
        <w:gridCol w:w="900"/>
        <w:gridCol w:w="900"/>
        <w:gridCol w:w="900"/>
        <w:gridCol w:w="900"/>
        <w:gridCol w:w="990"/>
        <w:gridCol w:w="1250"/>
      </w:tblGrid>
      <w:tr w:rsidR="0050608A" w:rsidRPr="0050608A" w14:paraId="3B69DB51" w14:textId="77777777" w:rsidTr="0030747A">
        <w:trPr>
          <w:trHeight w:val="480"/>
        </w:trPr>
        <w:tc>
          <w:tcPr>
            <w:tcW w:w="11060" w:type="dxa"/>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5A2AEA42" w14:textId="77777777" w:rsidR="0050608A" w:rsidRPr="0050608A" w:rsidRDefault="0050608A" w:rsidP="0050608A">
            <w:pPr>
              <w:spacing w:after="0" w:line="240" w:lineRule="auto"/>
              <w:jc w:val="center"/>
              <w:rPr>
                <w:rFonts w:ascii="Sylfaen" w:eastAsia="Times New Roman" w:hAnsi="Sylfaen" w:cs="Calibri"/>
                <w:b/>
                <w:bCs/>
                <w:color w:val="000000"/>
                <w:sz w:val="14"/>
                <w:szCs w:val="14"/>
              </w:rPr>
            </w:pPr>
            <w:r w:rsidRPr="0050608A">
              <w:rPr>
                <w:rFonts w:ascii="Sylfaen" w:eastAsia="Times New Roman" w:hAnsi="Sylfaen" w:cs="Calibri"/>
                <w:b/>
                <w:bCs/>
                <w:color w:val="000000"/>
                <w:sz w:val="14"/>
                <w:szCs w:val="14"/>
              </w:rPr>
              <w:t>შეფასების ინდიკატორები</w:t>
            </w:r>
          </w:p>
        </w:tc>
      </w:tr>
      <w:tr w:rsidR="0050608A" w:rsidRPr="0050608A" w14:paraId="7A502B89" w14:textId="77777777" w:rsidTr="0030747A">
        <w:trPr>
          <w:trHeight w:val="465"/>
        </w:trPr>
        <w:tc>
          <w:tcPr>
            <w:tcW w:w="432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56E45B41" w14:textId="77777777" w:rsidR="0050608A" w:rsidRPr="0050608A" w:rsidRDefault="0050608A" w:rsidP="0050608A">
            <w:pPr>
              <w:spacing w:after="0" w:line="240" w:lineRule="auto"/>
              <w:jc w:val="center"/>
              <w:rPr>
                <w:rFonts w:ascii="Sylfaen" w:eastAsia="Times New Roman" w:hAnsi="Sylfaen" w:cs="Calibri"/>
                <w:b/>
                <w:bCs/>
                <w:color w:val="000000"/>
                <w:sz w:val="14"/>
                <w:szCs w:val="14"/>
              </w:rPr>
            </w:pPr>
            <w:r w:rsidRPr="0050608A">
              <w:rPr>
                <w:rFonts w:ascii="Sylfaen" w:eastAsia="Times New Roman" w:hAnsi="Sylfaen" w:cs="Calibri"/>
                <w:b/>
                <w:bCs/>
                <w:color w:val="000000"/>
                <w:sz w:val="14"/>
                <w:szCs w:val="14"/>
              </w:rPr>
              <w:t>შუალედური შედეგი (OUTPUT)</w:t>
            </w:r>
          </w:p>
        </w:tc>
        <w:tc>
          <w:tcPr>
            <w:tcW w:w="900" w:type="dxa"/>
            <w:tcBorders>
              <w:top w:val="nil"/>
              <w:left w:val="nil"/>
              <w:bottom w:val="single" w:sz="4" w:space="0" w:color="auto"/>
              <w:right w:val="single" w:sz="4" w:space="0" w:color="auto"/>
            </w:tcBorders>
            <w:shd w:val="clear" w:color="000000" w:fill="FDE9D9"/>
            <w:vAlign w:val="center"/>
            <w:hideMark/>
          </w:tcPr>
          <w:p w14:paraId="118DB0B8" w14:textId="77777777" w:rsidR="0050608A" w:rsidRPr="0050608A" w:rsidRDefault="0050608A" w:rsidP="0050608A">
            <w:pPr>
              <w:spacing w:after="0" w:line="240" w:lineRule="auto"/>
              <w:jc w:val="center"/>
              <w:rPr>
                <w:rFonts w:ascii="Sylfaen" w:eastAsia="Times New Roman" w:hAnsi="Sylfaen" w:cs="Calibri"/>
                <w:b/>
                <w:bCs/>
                <w:color w:val="000000"/>
                <w:sz w:val="14"/>
                <w:szCs w:val="14"/>
              </w:rPr>
            </w:pPr>
            <w:r w:rsidRPr="0050608A">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03C15019" w14:textId="77777777" w:rsidR="0050608A" w:rsidRPr="0050608A" w:rsidRDefault="0050608A" w:rsidP="0050608A">
            <w:pPr>
              <w:spacing w:after="0" w:line="240" w:lineRule="auto"/>
              <w:jc w:val="center"/>
              <w:rPr>
                <w:rFonts w:ascii="Sylfaen" w:eastAsia="Times New Roman" w:hAnsi="Sylfaen" w:cs="Calibri"/>
                <w:b/>
                <w:bCs/>
                <w:color w:val="000000"/>
                <w:sz w:val="14"/>
                <w:szCs w:val="14"/>
              </w:rPr>
            </w:pPr>
            <w:r w:rsidRPr="0050608A">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2A2A8CF9" w14:textId="77777777" w:rsidR="0050608A" w:rsidRPr="0050608A" w:rsidRDefault="0050608A" w:rsidP="0050608A">
            <w:pPr>
              <w:spacing w:after="0" w:line="240" w:lineRule="auto"/>
              <w:jc w:val="center"/>
              <w:rPr>
                <w:rFonts w:ascii="Sylfaen" w:eastAsia="Times New Roman" w:hAnsi="Sylfaen" w:cs="Calibri"/>
                <w:b/>
                <w:bCs/>
                <w:color w:val="000000"/>
                <w:sz w:val="14"/>
                <w:szCs w:val="14"/>
              </w:rPr>
            </w:pPr>
            <w:r w:rsidRPr="0050608A">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3D6F07A5" w14:textId="77777777" w:rsidR="0050608A" w:rsidRPr="0050608A" w:rsidRDefault="0050608A" w:rsidP="0050608A">
            <w:pPr>
              <w:spacing w:after="0" w:line="240" w:lineRule="auto"/>
              <w:jc w:val="center"/>
              <w:rPr>
                <w:rFonts w:ascii="Sylfaen" w:eastAsia="Times New Roman" w:hAnsi="Sylfaen" w:cs="Calibri"/>
                <w:b/>
                <w:bCs/>
                <w:color w:val="000000"/>
                <w:sz w:val="14"/>
                <w:szCs w:val="14"/>
              </w:rPr>
            </w:pPr>
            <w:r w:rsidRPr="0050608A">
              <w:rPr>
                <w:rFonts w:ascii="Sylfaen" w:eastAsia="Times New Roman" w:hAnsi="Sylfaen" w:cs="Calibri"/>
                <w:b/>
                <w:bCs/>
                <w:color w:val="000000"/>
                <w:sz w:val="14"/>
                <w:szCs w:val="14"/>
              </w:rPr>
              <w:t>2029 წლის</w:t>
            </w:r>
          </w:p>
        </w:tc>
        <w:tc>
          <w:tcPr>
            <w:tcW w:w="900" w:type="dxa"/>
            <w:tcBorders>
              <w:top w:val="nil"/>
              <w:left w:val="nil"/>
              <w:bottom w:val="single" w:sz="4" w:space="0" w:color="auto"/>
              <w:right w:val="single" w:sz="4" w:space="0" w:color="auto"/>
            </w:tcBorders>
            <w:shd w:val="clear" w:color="000000" w:fill="FDE9D9"/>
            <w:vAlign w:val="center"/>
            <w:hideMark/>
          </w:tcPr>
          <w:p w14:paraId="678520F4" w14:textId="77777777" w:rsidR="0050608A" w:rsidRPr="0050608A" w:rsidRDefault="0050608A" w:rsidP="0050608A">
            <w:pPr>
              <w:spacing w:after="0" w:line="240" w:lineRule="auto"/>
              <w:jc w:val="center"/>
              <w:rPr>
                <w:rFonts w:ascii="Sylfaen" w:eastAsia="Times New Roman" w:hAnsi="Sylfaen" w:cs="Calibri"/>
                <w:b/>
                <w:bCs/>
                <w:color w:val="000000"/>
                <w:sz w:val="14"/>
                <w:szCs w:val="14"/>
              </w:rPr>
            </w:pPr>
            <w:r w:rsidRPr="0050608A">
              <w:rPr>
                <w:rFonts w:ascii="Sylfaen" w:eastAsia="Times New Roman" w:hAnsi="Sylfaen" w:cs="Calibri"/>
                <w:b/>
                <w:bCs/>
                <w:color w:val="000000"/>
                <w:sz w:val="14"/>
                <w:szCs w:val="14"/>
              </w:rPr>
              <w:t>2030 წლის</w:t>
            </w:r>
          </w:p>
        </w:tc>
        <w:tc>
          <w:tcPr>
            <w:tcW w:w="990" w:type="dxa"/>
            <w:tcBorders>
              <w:top w:val="nil"/>
              <w:left w:val="nil"/>
              <w:bottom w:val="single" w:sz="4" w:space="0" w:color="auto"/>
              <w:right w:val="single" w:sz="4" w:space="0" w:color="auto"/>
            </w:tcBorders>
            <w:shd w:val="clear" w:color="000000" w:fill="FDE9D9"/>
            <w:vAlign w:val="center"/>
            <w:hideMark/>
          </w:tcPr>
          <w:p w14:paraId="794E0C93" w14:textId="77777777" w:rsidR="0050608A" w:rsidRPr="0050608A" w:rsidRDefault="0050608A" w:rsidP="0050608A">
            <w:pPr>
              <w:spacing w:after="0" w:line="240" w:lineRule="auto"/>
              <w:jc w:val="center"/>
              <w:rPr>
                <w:rFonts w:ascii="Sylfaen" w:eastAsia="Times New Roman" w:hAnsi="Sylfaen" w:cs="Calibri"/>
                <w:b/>
                <w:bCs/>
                <w:color w:val="000000"/>
                <w:sz w:val="14"/>
                <w:szCs w:val="14"/>
              </w:rPr>
            </w:pPr>
            <w:r w:rsidRPr="0050608A">
              <w:rPr>
                <w:rFonts w:ascii="Sylfaen" w:eastAsia="Times New Roman" w:hAnsi="Sylfaen" w:cs="Calibri"/>
                <w:b/>
                <w:bCs/>
                <w:color w:val="000000"/>
                <w:sz w:val="14"/>
                <w:szCs w:val="14"/>
              </w:rPr>
              <w:t>სტრატეგიული მიზანი</w:t>
            </w:r>
          </w:p>
        </w:tc>
        <w:tc>
          <w:tcPr>
            <w:tcW w:w="1250" w:type="dxa"/>
            <w:tcBorders>
              <w:top w:val="nil"/>
              <w:left w:val="nil"/>
              <w:bottom w:val="single" w:sz="4" w:space="0" w:color="auto"/>
              <w:right w:val="single" w:sz="4" w:space="0" w:color="auto"/>
            </w:tcBorders>
            <w:shd w:val="clear" w:color="000000" w:fill="FDE9D9"/>
            <w:vAlign w:val="center"/>
            <w:hideMark/>
          </w:tcPr>
          <w:p w14:paraId="42455EBC" w14:textId="77777777" w:rsidR="0050608A" w:rsidRPr="0050608A" w:rsidRDefault="0050608A" w:rsidP="0050608A">
            <w:pPr>
              <w:spacing w:after="0" w:line="240" w:lineRule="auto"/>
              <w:jc w:val="center"/>
              <w:rPr>
                <w:rFonts w:ascii="Sylfaen" w:eastAsia="Times New Roman" w:hAnsi="Sylfaen" w:cs="Calibri"/>
                <w:b/>
                <w:bCs/>
                <w:color w:val="000000"/>
                <w:sz w:val="14"/>
                <w:szCs w:val="14"/>
              </w:rPr>
            </w:pPr>
            <w:r w:rsidRPr="0050608A">
              <w:rPr>
                <w:rFonts w:ascii="Sylfaen" w:eastAsia="Times New Roman" w:hAnsi="Sylfaen" w:cs="Calibri"/>
                <w:b/>
                <w:bCs/>
                <w:color w:val="000000"/>
                <w:sz w:val="14"/>
                <w:szCs w:val="14"/>
              </w:rPr>
              <w:t>შეფასების მაჩვენებელი</w:t>
            </w:r>
          </w:p>
        </w:tc>
      </w:tr>
      <w:tr w:rsidR="0050608A" w:rsidRPr="0050608A" w14:paraId="3E8F5FF7" w14:textId="77777777" w:rsidTr="0030747A">
        <w:trPr>
          <w:trHeight w:val="585"/>
        </w:trPr>
        <w:tc>
          <w:tcPr>
            <w:tcW w:w="43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0A30D6B" w14:textId="77777777" w:rsidR="0050608A" w:rsidRPr="0050608A" w:rsidRDefault="0050608A" w:rsidP="0050608A">
            <w:pPr>
              <w:spacing w:after="0" w:line="240" w:lineRule="auto"/>
              <w:jc w:val="center"/>
              <w:rPr>
                <w:rFonts w:ascii="Sylfaen" w:eastAsia="Times New Roman" w:hAnsi="Sylfaen" w:cs="Calibri"/>
                <w:bCs/>
                <w:color w:val="000000"/>
                <w:sz w:val="14"/>
                <w:szCs w:val="14"/>
              </w:rPr>
            </w:pPr>
            <w:r w:rsidRPr="0050608A">
              <w:rPr>
                <w:rFonts w:ascii="Sylfaen" w:eastAsia="Times New Roman" w:hAnsi="Sylfaen" w:cs="Calibri"/>
                <w:bCs/>
                <w:color w:val="000000"/>
                <w:sz w:val="14"/>
                <w:szCs w:val="14"/>
              </w:rPr>
              <w:t xml:space="preserve">ვეტერანებზე (ომის მონაწილეები და ომში დაღუპულთა ოჯახის წევრები) მატერიალური დახმარების გასაწევ ბენეფიციართა რაოდენობა </w:t>
            </w:r>
          </w:p>
        </w:tc>
        <w:tc>
          <w:tcPr>
            <w:tcW w:w="900" w:type="dxa"/>
            <w:tcBorders>
              <w:top w:val="nil"/>
              <w:left w:val="nil"/>
              <w:bottom w:val="single" w:sz="4" w:space="0" w:color="auto"/>
              <w:right w:val="single" w:sz="4" w:space="0" w:color="auto"/>
            </w:tcBorders>
            <w:shd w:val="clear" w:color="000000" w:fill="FFFFFF"/>
            <w:vAlign w:val="center"/>
            <w:hideMark/>
          </w:tcPr>
          <w:p w14:paraId="3A46BC61"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11</w:t>
            </w:r>
          </w:p>
        </w:tc>
        <w:tc>
          <w:tcPr>
            <w:tcW w:w="900" w:type="dxa"/>
            <w:tcBorders>
              <w:top w:val="nil"/>
              <w:left w:val="nil"/>
              <w:bottom w:val="single" w:sz="4" w:space="0" w:color="auto"/>
              <w:right w:val="single" w:sz="4" w:space="0" w:color="auto"/>
            </w:tcBorders>
            <w:shd w:val="clear" w:color="000000" w:fill="FFFFFF"/>
            <w:vAlign w:val="center"/>
            <w:hideMark/>
          </w:tcPr>
          <w:p w14:paraId="46B5AE7A"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11</w:t>
            </w:r>
          </w:p>
        </w:tc>
        <w:tc>
          <w:tcPr>
            <w:tcW w:w="900" w:type="dxa"/>
            <w:tcBorders>
              <w:top w:val="nil"/>
              <w:left w:val="nil"/>
              <w:bottom w:val="single" w:sz="4" w:space="0" w:color="auto"/>
              <w:right w:val="single" w:sz="4" w:space="0" w:color="auto"/>
            </w:tcBorders>
            <w:shd w:val="clear" w:color="000000" w:fill="FFFFFF"/>
            <w:vAlign w:val="center"/>
            <w:hideMark/>
          </w:tcPr>
          <w:p w14:paraId="42F364F9"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11</w:t>
            </w:r>
          </w:p>
        </w:tc>
        <w:tc>
          <w:tcPr>
            <w:tcW w:w="900" w:type="dxa"/>
            <w:tcBorders>
              <w:top w:val="nil"/>
              <w:left w:val="nil"/>
              <w:bottom w:val="single" w:sz="4" w:space="0" w:color="auto"/>
              <w:right w:val="single" w:sz="4" w:space="0" w:color="auto"/>
            </w:tcBorders>
            <w:shd w:val="clear" w:color="000000" w:fill="FFFFFF"/>
            <w:vAlign w:val="center"/>
            <w:hideMark/>
          </w:tcPr>
          <w:p w14:paraId="0E757874"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11</w:t>
            </w:r>
          </w:p>
        </w:tc>
        <w:tc>
          <w:tcPr>
            <w:tcW w:w="900" w:type="dxa"/>
            <w:tcBorders>
              <w:top w:val="nil"/>
              <w:left w:val="nil"/>
              <w:bottom w:val="single" w:sz="4" w:space="0" w:color="auto"/>
              <w:right w:val="single" w:sz="4" w:space="0" w:color="auto"/>
            </w:tcBorders>
            <w:shd w:val="clear" w:color="000000" w:fill="FFFFFF"/>
            <w:vAlign w:val="center"/>
            <w:hideMark/>
          </w:tcPr>
          <w:p w14:paraId="4B9AC55E"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11</w:t>
            </w:r>
          </w:p>
        </w:tc>
        <w:tc>
          <w:tcPr>
            <w:tcW w:w="990" w:type="dxa"/>
            <w:tcBorders>
              <w:top w:val="nil"/>
              <w:left w:val="nil"/>
              <w:bottom w:val="single" w:sz="4" w:space="0" w:color="auto"/>
              <w:right w:val="single" w:sz="4" w:space="0" w:color="auto"/>
            </w:tcBorders>
            <w:shd w:val="clear" w:color="000000" w:fill="FFFFFF"/>
            <w:vAlign w:val="center"/>
            <w:hideMark/>
          </w:tcPr>
          <w:p w14:paraId="0B928F14"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11</w:t>
            </w:r>
          </w:p>
        </w:tc>
        <w:tc>
          <w:tcPr>
            <w:tcW w:w="1250" w:type="dxa"/>
            <w:tcBorders>
              <w:top w:val="nil"/>
              <w:left w:val="nil"/>
              <w:bottom w:val="single" w:sz="4" w:space="0" w:color="auto"/>
              <w:right w:val="single" w:sz="4" w:space="0" w:color="auto"/>
            </w:tcBorders>
            <w:shd w:val="clear" w:color="000000" w:fill="FFFFFF"/>
            <w:vAlign w:val="center"/>
            <w:hideMark/>
          </w:tcPr>
          <w:p w14:paraId="1087A346" w14:textId="77777777" w:rsidR="0050608A" w:rsidRPr="0050608A" w:rsidRDefault="0050608A" w:rsidP="0050608A">
            <w:pPr>
              <w:spacing w:after="0" w:line="240" w:lineRule="auto"/>
              <w:rPr>
                <w:rFonts w:ascii="Sylfaen" w:eastAsia="Times New Roman" w:hAnsi="Sylfaen" w:cs="Calibri"/>
                <w:sz w:val="14"/>
                <w:szCs w:val="14"/>
              </w:rPr>
            </w:pPr>
            <w:r w:rsidRPr="0050608A">
              <w:rPr>
                <w:rFonts w:ascii="Sylfaen" w:eastAsia="Times New Roman" w:hAnsi="Sylfaen" w:cs="Calibri"/>
                <w:sz w:val="14"/>
                <w:szCs w:val="14"/>
              </w:rPr>
              <w:t>რაოდენობრივი</w:t>
            </w:r>
          </w:p>
        </w:tc>
      </w:tr>
      <w:tr w:rsidR="0050608A" w:rsidRPr="0050608A" w14:paraId="13CB2691" w14:textId="77777777" w:rsidTr="0030747A">
        <w:trPr>
          <w:trHeight w:val="449"/>
        </w:trPr>
        <w:tc>
          <w:tcPr>
            <w:tcW w:w="43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D614EAA" w14:textId="77777777" w:rsidR="0050608A" w:rsidRPr="0050608A" w:rsidRDefault="0050608A" w:rsidP="0050608A">
            <w:pPr>
              <w:spacing w:after="0" w:line="240" w:lineRule="auto"/>
              <w:jc w:val="center"/>
              <w:rPr>
                <w:rFonts w:ascii="Sylfaen" w:eastAsia="Times New Roman" w:hAnsi="Sylfaen" w:cs="Calibri"/>
                <w:bCs/>
                <w:color w:val="000000"/>
                <w:sz w:val="14"/>
                <w:szCs w:val="14"/>
              </w:rPr>
            </w:pPr>
            <w:r w:rsidRPr="0050608A">
              <w:rPr>
                <w:rFonts w:ascii="Sylfaen" w:eastAsia="Times New Roman" w:hAnsi="Sylfaen" w:cs="Calibri"/>
                <w:bCs/>
                <w:color w:val="000000"/>
                <w:sz w:val="14"/>
                <w:szCs w:val="14"/>
              </w:rPr>
              <w:t>17 ოქტომბერს ომის ვეტერანთა დღის აღსანიშნავად ომის ვეტერანებს</w:t>
            </w:r>
          </w:p>
        </w:tc>
        <w:tc>
          <w:tcPr>
            <w:tcW w:w="900" w:type="dxa"/>
            <w:tcBorders>
              <w:top w:val="nil"/>
              <w:left w:val="nil"/>
              <w:bottom w:val="single" w:sz="4" w:space="0" w:color="auto"/>
              <w:right w:val="single" w:sz="4" w:space="0" w:color="auto"/>
            </w:tcBorders>
            <w:shd w:val="clear" w:color="000000" w:fill="FFFFFF"/>
            <w:vAlign w:val="center"/>
            <w:hideMark/>
          </w:tcPr>
          <w:p w14:paraId="3913919F"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74</w:t>
            </w:r>
          </w:p>
        </w:tc>
        <w:tc>
          <w:tcPr>
            <w:tcW w:w="900" w:type="dxa"/>
            <w:tcBorders>
              <w:top w:val="nil"/>
              <w:left w:val="nil"/>
              <w:bottom w:val="single" w:sz="4" w:space="0" w:color="auto"/>
              <w:right w:val="single" w:sz="4" w:space="0" w:color="auto"/>
            </w:tcBorders>
            <w:shd w:val="clear" w:color="000000" w:fill="FFFFFF"/>
            <w:vAlign w:val="center"/>
            <w:hideMark/>
          </w:tcPr>
          <w:p w14:paraId="3EC64DA3"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74</w:t>
            </w:r>
          </w:p>
        </w:tc>
        <w:tc>
          <w:tcPr>
            <w:tcW w:w="900" w:type="dxa"/>
            <w:tcBorders>
              <w:top w:val="nil"/>
              <w:left w:val="nil"/>
              <w:bottom w:val="single" w:sz="4" w:space="0" w:color="auto"/>
              <w:right w:val="single" w:sz="4" w:space="0" w:color="auto"/>
            </w:tcBorders>
            <w:shd w:val="clear" w:color="000000" w:fill="FFFFFF"/>
            <w:vAlign w:val="center"/>
            <w:hideMark/>
          </w:tcPr>
          <w:p w14:paraId="589D4DFD"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74</w:t>
            </w:r>
          </w:p>
        </w:tc>
        <w:tc>
          <w:tcPr>
            <w:tcW w:w="900" w:type="dxa"/>
            <w:tcBorders>
              <w:top w:val="nil"/>
              <w:left w:val="nil"/>
              <w:bottom w:val="single" w:sz="4" w:space="0" w:color="auto"/>
              <w:right w:val="single" w:sz="4" w:space="0" w:color="auto"/>
            </w:tcBorders>
            <w:shd w:val="clear" w:color="000000" w:fill="FFFFFF"/>
            <w:vAlign w:val="center"/>
            <w:hideMark/>
          </w:tcPr>
          <w:p w14:paraId="25C5D2B5"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74</w:t>
            </w:r>
          </w:p>
        </w:tc>
        <w:tc>
          <w:tcPr>
            <w:tcW w:w="900" w:type="dxa"/>
            <w:tcBorders>
              <w:top w:val="nil"/>
              <w:left w:val="nil"/>
              <w:bottom w:val="single" w:sz="4" w:space="0" w:color="auto"/>
              <w:right w:val="single" w:sz="4" w:space="0" w:color="auto"/>
            </w:tcBorders>
            <w:shd w:val="clear" w:color="000000" w:fill="FFFFFF"/>
            <w:vAlign w:val="center"/>
            <w:hideMark/>
          </w:tcPr>
          <w:p w14:paraId="31311D88"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74</w:t>
            </w:r>
          </w:p>
        </w:tc>
        <w:tc>
          <w:tcPr>
            <w:tcW w:w="990" w:type="dxa"/>
            <w:tcBorders>
              <w:top w:val="nil"/>
              <w:left w:val="nil"/>
              <w:bottom w:val="single" w:sz="4" w:space="0" w:color="auto"/>
              <w:right w:val="single" w:sz="4" w:space="0" w:color="auto"/>
            </w:tcBorders>
            <w:shd w:val="clear" w:color="000000" w:fill="FFFFFF"/>
            <w:vAlign w:val="center"/>
            <w:hideMark/>
          </w:tcPr>
          <w:p w14:paraId="4446B197"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74</w:t>
            </w:r>
          </w:p>
        </w:tc>
        <w:tc>
          <w:tcPr>
            <w:tcW w:w="1250" w:type="dxa"/>
            <w:tcBorders>
              <w:top w:val="nil"/>
              <w:left w:val="nil"/>
              <w:bottom w:val="single" w:sz="4" w:space="0" w:color="auto"/>
              <w:right w:val="single" w:sz="4" w:space="0" w:color="auto"/>
            </w:tcBorders>
            <w:shd w:val="clear" w:color="000000" w:fill="FFFFFF"/>
            <w:vAlign w:val="center"/>
            <w:hideMark/>
          </w:tcPr>
          <w:p w14:paraId="6717B6C2" w14:textId="77777777" w:rsidR="0050608A" w:rsidRPr="0050608A" w:rsidRDefault="0050608A" w:rsidP="0050608A">
            <w:pPr>
              <w:spacing w:after="0" w:line="240" w:lineRule="auto"/>
              <w:rPr>
                <w:rFonts w:ascii="Sylfaen" w:eastAsia="Times New Roman" w:hAnsi="Sylfaen" w:cs="Calibri"/>
                <w:sz w:val="14"/>
                <w:szCs w:val="14"/>
              </w:rPr>
            </w:pPr>
            <w:r w:rsidRPr="0050608A">
              <w:rPr>
                <w:rFonts w:ascii="Sylfaen" w:eastAsia="Times New Roman" w:hAnsi="Sylfaen" w:cs="Calibri"/>
                <w:sz w:val="14"/>
                <w:szCs w:val="14"/>
              </w:rPr>
              <w:t>რაოდენობრივი</w:t>
            </w:r>
          </w:p>
        </w:tc>
      </w:tr>
      <w:tr w:rsidR="0050608A" w:rsidRPr="0050608A" w14:paraId="237947B2" w14:textId="77777777" w:rsidTr="0030747A">
        <w:trPr>
          <w:trHeight w:val="431"/>
        </w:trPr>
        <w:tc>
          <w:tcPr>
            <w:tcW w:w="43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3934657" w14:textId="77777777" w:rsidR="0050608A" w:rsidRPr="0050608A" w:rsidRDefault="0050608A" w:rsidP="0050608A">
            <w:pPr>
              <w:spacing w:after="0" w:line="240" w:lineRule="auto"/>
              <w:jc w:val="center"/>
              <w:rPr>
                <w:rFonts w:ascii="Sylfaen" w:eastAsia="Times New Roman" w:hAnsi="Sylfaen" w:cs="Calibri"/>
                <w:bCs/>
                <w:color w:val="000000"/>
                <w:sz w:val="14"/>
                <w:szCs w:val="14"/>
              </w:rPr>
            </w:pPr>
            <w:r w:rsidRPr="0050608A">
              <w:rPr>
                <w:rFonts w:ascii="Sylfaen" w:eastAsia="Times New Roman" w:hAnsi="Sylfaen" w:cs="Calibri"/>
                <w:bCs/>
                <w:color w:val="000000"/>
                <w:sz w:val="14"/>
                <w:szCs w:val="14"/>
              </w:rPr>
              <w:t xml:space="preserve">სასურსათო პაკეტი/კალათის მიმღებ ბენეფიციართა რაოდენობა  </w:t>
            </w:r>
          </w:p>
        </w:tc>
        <w:tc>
          <w:tcPr>
            <w:tcW w:w="900" w:type="dxa"/>
            <w:tcBorders>
              <w:top w:val="nil"/>
              <w:left w:val="nil"/>
              <w:bottom w:val="single" w:sz="4" w:space="0" w:color="auto"/>
              <w:right w:val="single" w:sz="4" w:space="0" w:color="auto"/>
            </w:tcBorders>
            <w:shd w:val="clear" w:color="000000" w:fill="FFFFFF"/>
            <w:vAlign w:val="center"/>
            <w:hideMark/>
          </w:tcPr>
          <w:p w14:paraId="73FE6440"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10</w:t>
            </w:r>
          </w:p>
        </w:tc>
        <w:tc>
          <w:tcPr>
            <w:tcW w:w="900" w:type="dxa"/>
            <w:tcBorders>
              <w:top w:val="nil"/>
              <w:left w:val="nil"/>
              <w:bottom w:val="single" w:sz="4" w:space="0" w:color="auto"/>
              <w:right w:val="single" w:sz="4" w:space="0" w:color="auto"/>
            </w:tcBorders>
            <w:shd w:val="clear" w:color="000000" w:fill="FFFFFF"/>
            <w:vAlign w:val="center"/>
            <w:hideMark/>
          </w:tcPr>
          <w:p w14:paraId="0158D3C7"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10</w:t>
            </w:r>
          </w:p>
        </w:tc>
        <w:tc>
          <w:tcPr>
            <w:tcW w:w="900" w:type="dxa"/>
            <w:tcBorders>
              <w:top w:val="nil"/>
              <w:left w:val="nil"/>
              <w:bottom w:val="single" w:sz="4" w:space="0" w:color="auto"/>
              <w:right w:val="single" w:sz="4" w:space="0" w:color="auto"/>
            </w:tcBorders>
            <w:shd w:val="clear" w:color="000000" w:fill="FFFFFF"/>
            <w:vAlign w:val="center"/>
            <w:hideMark/>
          </w:tcPr>
          <w:p w14:paraId="47C13BC1"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10</w:t>
            </w:r>
          </w:p>
        </w:tc>
        <w:tc>
          <w:tcPr>
            <w:tcW w:w="900" w:type="dxa"/>
            <w:tcBorders>
              <w:top w:val="nil"/>
              <w:left w:val="nil"/>
              <w:bottom w:val="single" w:sz="4" w:space="0" w:color="auto"/>
              <w:right w:val="single" w:sz="4" w:space="0" w:color="auto"/>
            </w:tcBorders>
            <w:shd w:val="clear" w:color="000000" w:fill="FFFFFF"/>
            <w:vAlign w:val="center"/>
            <w:hideMark/>
          </w:tcPr>
          <w:p w14:paraId="5B1E395F"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10</w:t>
            </w:r>
          </w:p>
        </w:tc>
        <w:tc>
          <w:tcPr>
            <w:tcW w:w="900" w:type="dxa"/>
            <w:tcBorders>
              <w:top w:val="nil"/>
              <w:left w:val="nil"/>
              <w:bottom w:val="single" w:sz="4" w:space="0" w:color="auto"/>
              <w:right w:val="single" w:sz="4" w:space="0" w:color="auto"/>
            </w:tcBorders>
            <w:shd w:val="clear" w:color="000000" w:fill="FFFFFF"/>
            <w:vAlign w:val="center"/>
            <w:hideMark/>
          </w:tcPr>
          <w:p w14:paraId="318BEA26"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10</w:t>
            </w:r>
          </w:p>
        </w:tc>
        <w:tc>
          <w:tcPr>
            <w:tcW w:w="990" w:type="dxa"/>
            <w:tcBorders>
              <w:top w:val="nil"/>
              <w:left w:val="nil"/>
              <w:bottom w:val="single" w:sz="4" w:space="0" w:color="auto"/>
              <w:right w:val="single" w:sz="4" w:space="0" w:color="auto"/>
            </w:tcBorders>
            <w:shd w:val="clear" w:color="000000" w:fill="FFFFFF"/>
            <w:vAlign w:val="center"/>
            <w:hideMark/>
          </w:tcPr>
          <w:p w14:paraId="5FA27836" w14:textId="77777777" w:rsidR="0050608A" w:rsidRPr="0050608A" w:rsidRDefault="0050608A" w:rsidP="0050608A">
            <w:pPr>
              <w:spacing w:after="0" w:line="240" w:lineRule="auto"/>
              <w:jc w:val="right"/>
              <w:rPr>
                <w:rFonts w:ascii="Sylfaen" w:eastAsia="Times New Roman" w:hAnsi="Sylfaen" w:cs="Calibri"/>
                <w:sz w:val="14"/>
                <w:szCs w:val="14"/>
              </w:rPr>
            </w:pPr>
            <w:r w:rsidRPr="0050608A">
              <w:rPr>
                <w:rFonts w:ascii="Sylfaen" w:eastAsia="Times New Roman" w:hAnsi="Sylfaen" w:cs="Calibri"/>
                <w:sz w:val="14"/>
                <w:szCs w:val="14"/>
              </w:rPr>
              <w:t>10</w:t>
            </w:r>
          </w:p>
        </w:tc>
        <w:tc>
          <w:tcPr>
            <w:tcW w:w="1250" w:type="dxa"/>
            <w:tcBorders>
              <w:top w:val="nil"/>
              <w:left w:val="nil"/>
              <w:bottom w:val="single" w:sz="4" w:space="0" w:color="auto"/>
              <w:right w:val="single" w:sz="4" w:space="0" w:color="auto"/>
            </w:tcBorders>
            <w:shd w:val="clear" w:color="000000" w:fill="FFFFFF"/>
            <w:vAlign w:val="center"/>
            <w:hideMark/>
          </w:tcPr>
          <w:p w14:paraId="76EAA999" w14:textId="77777777" w:rsidR="0050608A" w:rsidRPr="0050608A" w:rsidRDefault="0050608A" w:rsidP="0050608A">
            <w:pPr>
              <w:spacing w:after="0" w:line="240" w:lineRule="auto"/>
              <w:rPr>
                <w:rFonts w:ascii="Sylfaen" w:eastAsia="Times New Roman" w:hAnsi="Sylfaen" w:cs="Calibri"/>
                <w:sz w:val="14"/>
                <w:szCs w:val="14"/>
              </w:rPr>
            </w:pPr>
            <w:r w:rsidRPr="0050608A">
              <w:rPr>
                <w:rFonts w:ascii="Sylfaen" w:eastAsia="Times New Roman" w:hAnsi="Sylfaen" w:cs="Calibri"/>
                <w:sz w:val="14"/>
                <w:szCs w:val="14"/>
              </w:rPr>
              <w:t>რაოდენობრივი</w:t>
            </w:r>
          </w:p>
        </w:tc>
      </w:tr>
    </w:tbl>
    <w:p w14:paraId="7A3519FC" w14:textId="77777777" w:rsidR="00057FC9" w:rsidRDefault="00057FC9" w:rsidP="00057FC9">
      <w:pPr>
        <w:widowControl w:val="0"/>
        <w:autoSpaceDE w:val="0"/>
        <w:autoSpaceDN w:val="0"/>
        <w:adjustRightInd w:val="0"/>
        <w:spacing w:after="0"/>
        <w:ind w:firstLine="475"/>
      </w:pPr>
    </w:p>
    <w:p w14:paraId="4DDFCBF5" w14:textId="51AF1D17" w:rsidR="007C2199" w:rsidRPr="00341ABC" w:rsidRDefault="007C2199" w:rsidP="007C2199">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sidR="00A1179B">
        <w:rPr>
          <w:rFonts w:ascii="Sylfaen" w:hAnsi="Sylfaen" w:cs="Sylfaen"/>
          <w:b/>
          <w:bCs/>
          <w:iCs/>
          <w:color w:val="385623"/>
          <w:sz w:val="16"/>
          <w:szCs w:val="16"/>
          <w:lang w:val="ka-GE"/>
        </w:rPr>
        <w:t>2.</w:t>
      </w:r>
      <w:r>
        <w:rPr>
          <w:rFonts w:ascii="Sylfaen" w:hAnsi="Sylfaen" w:cs="Sylfaen"/>
          <w:b/>
          <w:bCs/>
          <w:iCs/>
          <w:color w:val="385623"/>
          <w:sz w:val="16"/>
          <w:szCs w:val="16"/>
        </w:rPr>
        <w:t xml:space="preserve">8.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D508A2">
        <w:rPr>
          <w:rFonts w:ascii="Sylfaen" w:hAnsi="Sylfaen"/>
          <w:b/>
          <w:bCs/>
          <w:sz w:val="16"/>
          <w:szCs w:val="16"/>
          <w:lang w:val="ka-GE"/>
        </w:rPr>
        <w:t xml:space="preserve">არასაპენსიო ასაკის შშმ პირების, სამამულო ომის ვეტერანებისა და საქართველოს ტერიტორიული მთლიანობისათვის ბრძოლაში დაღუპულთა და </w:t>
      </w:r>
      <w:r>
        <w:rPr>
          <w:rFonts w:ascii="Sylfaen" w:hAnsi="Sylfaen"/>
          <w:b/>
          <w:bCs/>
          <w:sz w:val="16"/>
          <w:szCs w:val="16"/>
          <w:lang w:val="ka-GE"/>
        </w:rPr>
        <w:t>შშმ პირთა</w:t>
      </w:r>
      <w:r w:rsidRPr="00D508A2">
        <w:rPr>
          <w:rFonts w:ascii="Sylfaen" w:hAnsi="Sylfaen"/>
          <w:b/>
          <w:bCs/>
          <w:sz w:val="16"/>
          <w:szCs w:val="16"/>
          <w:lang w:val="ka-GE"/>
        </w:rPr>
        <w:t xml:space="preserve"> ოჯახების სოციალური დახმარების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07</w:t>
      </w:r>
      <w:r w:rsidRPr="00341ABC">
        <w:rPr>
          <w:rFonts w:ascii="Sylfaen" w:hAnsi="Sylfaen"/>
          <w:b/>
          <w:bCs/>
          <w:sz w:val="16"/>
          <w:szCs w:val="16"/>
          <w:lang w:val="ka-GE"/>
        </w:rPr>
        <w:t>)</w:t>
      </w:r>
    </w:p>
    <w:p w14:paraId="1DA04B46" w14:textId="77777777" w:rsidR="007C2199" w:rsidRDefault="007C2199" w:rsidP="007C2199">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29748B08" w14:textId="77777777" w:rsidR="007C2199" w:rsidRDefault="007C2199" w:rsidP="007C2199">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A30BE1">
        <w:rPr>
          <w:rFonts w:ascii="Sylfaen" w:hAnsi="Sylfaen" w:cs="Sylfaen"/>
          <w:iCs/>
          <w:sz w:val="16"/>
          <w:szCs w:val="16"/>
          <w:lang w:val="ka-GE"/>
        </w:rPr>
        <w:t>ქვეპროგრამის ფარგლებში დაგეგმილია შემდეგი ღონისძიებები: არასაპენსიო ასაკის შშმ პირების, მათ შორის შშმ სტატუსის ბავშვების; ონის მუნიციპალიტეტში რეგისტრირებული  ომის ვეტერანების მათთან გათანაბრებული პირების, ომში დაღუპულთა ოჯახის წევრების, მარჩენალ დაკარგულების და  აფხაზეთიდან და ცხინვალიდან დევნილი ოჯახების ყოველთვიურად წყლისა და კანალიზაციის  საფასურის</w:t>
      </w:r>
      <w:r>
        <w:rPr>
          <w:rFonts w:ascii="Sylfaen" w:hAnsi="Sylfaen" w:cs="Sylfaen"/>
          <w:iCs/>
          <w:sz w:val="16"/>
          <w:szCs w:val="16"/>
          <w:lang w:val="ka-GE"/>
        </w:rPr>
        <w:t xml:space="preserve"> (ერთეულის ფასი - 50 თეთრი).</w:t>
      </w:r>
    </w:p>
    <w:p w14:paraId="77067A22" w14:textId="77777777" w:rsidR="007C2199" w:rsidRDefault="007C2199" w:rsidP="007C2199">
      <w:pPr>
        <w:widowControl w:val="0"/>
        <w:autoSpaceDE w:val="0"/>
        <w:autoSpaceDN w:val="0"/>
        <w:adjustRightInd w:val="0"/>
        <w:spacing w:after="0"/>
        <w:ind w:firstLine="540"/>
        <w:jc w:val="both"/>
        <w:rPr>
          <w:rFonts w:ascii="Sylfaen" w:hAnsi="Sylfaen" w:cs="Sylfaen"/>
          <w:iCs/>
          <w:sz w:val="16"/>
          <w:szCs w:val="16"/>
          <w:lang w:val="ka-GE"/>
        </w:rPr>
      </w:pPr>
      <w:r w:rsidRPr="00A30BE1">
        <w:rPr>
          <w:rFonts w:ascii="Sylfaen" w:hAnsi="Sylfaen" w:cs="Sylfaen"/>
          <w:b/>
          <w:iCs/>
          <w:sz w:val="16"/>
          <w:szCs w:val="16"/>
          <w:lang w:val="ka-GE"/>
        </w:rPr>
        <w:t>ქვეპროგრამის მიზანია:</w:t>
      </w:r>
      <w:r w:rsidRPr="00A30BE1">
        <w:rPr>
          <w:rFonts w:ascii="Sylfaen" w:hAnsi="Sylfaen" w:cs="Sylfaen"/>
          <w:iCs/>
          <w:sz w:val="16"/>
          <w:szCs w:val="16"/>
          <w:lang w:val="ka-GE"/>
        </w:rPr>
        <w:t xml:space="preserve"> მოწყვლადი ჯგუფების ძირითადი კომუნალური მომსახურებით უზრუნველყოფა.</w:t>
      </w:r>
    </w:p>
    <w:p w14:paraId="4E886E73" w14:textId="77777777" w:rsidR="007C2199" w:rsidRDefault="007C2199" w:rsidP="007C2199">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A30BE1">
        <w:rPr>
          <w:rFonts w:ascii="Sylfaen" w:hAnsi="Sylfaen" w:cs="Sylfaen"/>
          <w:iCs/>
          <w:sz w:val="16"/>
          <w:szCs w:val="16"/>
          <w:lang w:val="ka-GE"/>
        </w:rPr>
        <w:t>მოწყვლადი ჯგუფები უზრუნველყოფილნი არიან ძირითადი კომუნალური სერვისებით.</w:t>
      </w:r>
    </w:p>
    <w:tbl>
      <w:tblPr>
        <w:tblW w:w="0" w:type="auto"/>
        <w:tblInd w:w="-10" w:type="dxa"/>
        <w:tblLook w:val="04A0" w:firstRow="1" w:lastRow="0" w:firstColumn="1" w:lastColumn="0" w:noHBand="0" w:noVBand="1"/>
      </w:tblPr>
      <w:tblGrid>
        <w:gridCol w:w="3960"/>
        <w:gridCol w:w="990"/>
        <w:gridCol w:w="900"/>
        <w:gridCol w:w="900"/>
        <w:gridCol w:w="931"/>
        <w:gridCol w:w="959"/>
        <w:gridCol w:w="1201"/>
        <w:gridCol w:w="1219"/>
      </w:tblGrid>
      <w:tr w:rsidR="007C2199" w:rsidRPr="007C2199" w14:paraId="6999BA7C" w14:textId="77777777" w:rsidTr="0030747A">
        <w:trPr>
          <w:trHeight w:val="386"/>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20D36A17" w14:textId="77777777" w:rsidR="007C2199" w:rsidRPr="007C2199" w:rsidRDefault="007C2199" w:rsidP="007C2199">
            <w:pPr>
              <w:spacing w:after="0" w:line="240" w:lineRule="auto"/>
              <w:jc w:val="center"/>
              <w:rPr>
                <w:rFonts w:ascii="Sylfaen" w:eastAsia="Times New Roman" w:hAnsi="Sylfaen" w:cs="Calibri"/>
                <w:b/>
                <w:bCs/>
                <w:color w:val="000000"/>
                <w:sz w:val="14"/>
                <w:szCs w:val="14"/>
              </w:rPr>
            </w:pPr>
            <w:r w:rsidRPr="007C2199">
              <w:rPr>
                <w:rFonts w:ascii="Sylfaen" w:eastAsia="Times New Roman" w:hAnsi="Sylfaen" w:cs="Calibri"/>
                <w:b/>
                <w:bCs/>
                <w:color w:val="000000"/>
                <w:sz w:val="14"/>
                <w:szCs w:val="14"/>
              </w:rPr>
              <w:t>შეფასების ინდიკატორები</w:t>
            </w:r>
          </w:p>
        </w:tc>
      </w:tr>
      <w:tr w:rsidR="007C2199" w:rsidRPr="007C2199" w14:paraId="041FC521" w14:textId="77777777" w:rsidTr="0030747A">
        <w:trPr>
          <w:trHeight w:val="465"/>
        </w:trPr>
        <w:tc>
          <w:tcPr>
            <w:tcW w:w="396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70466A4A" w14:textId="77777777" w:rsidR="007C2199" w:rsidRPr="007C2199" w:rsidRDefault="007C2199" w:rsidP="007C2199">
            <w:pPr>
              <w:spacing w:after="0" w:line="240" w:lineRule="auto"/>
              <w:jc w:val="center"/>
              <w:rPr>
                <w:rFonts w:ascii="Sylfaen" w:eastAsia="Times New Roman" w:hAnsi="Sylfaen" w:cs="Calibri"/>
                <w:b/>
                <w:bCs/>
                <w:color w:val="000000"/>
                <w:sz w:val="14"/>
                <w:szCs w:val="14"/>
              </w:rPr>
            </w:pPr>
            <w:r w:rsidRPr="007C2199">
              <w:rPr>
                <w:rFonts w:ascii="Sylfaen" w:eastAsia="Times New Roman" w:hAnsi="Sylfaen" w:cs="Calibri"/>
                <w:b/>
                <w:bCs/>
                <w:color w:val="000000"/>
                <w:sz w:val="14"/>
                <w:szCs w:val="14"/>
              </w:rPr>
              <w:t>შუალედური შედეგი (OUTPUT)</w:t>
            </w:r>
          </w:p>
        </w:tc>
        <w:tc>
          <w:tcPr>
            <w:tcW w:w="990" w:type="dxa"/>
            <w:tcBorders>
              <w:top w:val="nil"/>
              <w:left w:val="nil"/>
              <w:bottom w:val="single" w:sz="4" w:space="0" w:color="auto"/>
              <w:right w:val="single" w:sz="4" w:space="0" w:color="auto"/>
            </w:tcBorders>
            <w:shd w:val="clear" w:color="000000" w:fill="FDE9D9"/>
            <w:vAlign w:val="center"/>
            <w:hideMark/>
          </w:tcPr>
          <w:p w14:paraId="586880F5" w14:textId="77777777" w:rsidR="007C2199" w:rsidRPr="007C2199" w:rsidRDefault="007C2199" w:rsidP="007C2199">
            <w:pPr>
              <w:spacing w:after="0" w:line="240" w:lineRule="auto"/>
              <w:jc w:val="center"/>
              <w:rPr>
                <w:rFonts w:ascii="Sylfaen" w:eastAsia="Times New Roman" w:hAnsi="Sylfaen" w:cs="Calibri"/>
                <w:b/>
                <w:bCs/>
                <w:color w:val="000000"/>
                <w:sz w:val="14"/>
                <w:szCs w:val="14"/>
              </w:rPr>
            </w:pPr>
            <w:r w:rsidRPr="007C2199">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3C281C62" w14:textId="77777777" w:rsidR="007C2199" w:rsidRPr="007C2199" w:rsidRDefault="007C2199" w:rsidP="007C2199">
            <w:pPr>
              <w:spacing w:after="0" w:line="240" w:lineRule="auto"/>
              <w:jc w:val="center"/>
              <w:rPr>
                <w:rFonts w:ascii="Sylfaen" w:eastAsia="Times New Roman" w:hAnsi="Sylfaen" w:cs="Calibri"/>
                <w:b/>
                <w:bCs/>
                <w:color w:val="000000"/>
                <w:sz w:val="14"/>
                <w:szCs w:val="14"/>
              </w:rPr>
            </w:pPr>
            <w:r w:rsidRPr="007C2199">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69D5AC39" w14:textId="77777777" w:rsidR="007C2199" w:rsidRPr="007C2199" w:rsidRDefault="007C2199" w:rsidP="007C2199">
            <w:pPr>
              <w:spacing w:after="0" w:line="240" w:lineRule="auto"/>
              <w:jc w:val="center"/>
              <w:rPr>
                <w:rFonts w:ascii="Sylfaen" w:eastAsia="Times New Roman" w:hAnsi="Sylfaen" w:cs="Calibri"/>
                <w:b/>
                <w:bCs/>
                <w:color w:val="000000"/>
                <w:sz w:val="14"/>
                <w:szCs w:val="14"/>
              </w:rPr>
            </w:pPr>
            <w:r w:rsidRPr="007C2199">
              <w:rPr>
                <w:rFonts w:ascii="Sylfaen" w:eastAsia="Times New Roman" w:hAnsi="Sylfaen" w:cs="Calibri"/>
                <w:b/>
                <w:bCs/>
                <w:color w:val="000000"/>
                <w:sz w:val="14"/>
                <w:szCs w:val="14"/>
              </w:rPr>
              <w:t>2028 წლის</w:t>
            </w:r>
          </w:p>
        </w:tc>
        <w:tc>
          <w:tcPr>
            <w:tcW w:w="931" w:type="dxa"/>
            <w:tcBorders>
              <w:top w:val="nil"/>
              <w:left w:val="nil"/>
              <w:bottom w:val="single" w:sz="4" w:space="0" w:color="auto"/>
              <w:right w:val="single" w:sz="4" w:space="0" w:color="auto"/>
            </w:tcBorders>
            <w:shd w:val="clear" w:color="000000" w:fill="FDE9D9"/>
            <w:vAlign w:val="center"/>
            <w:hideMark/>
          </w:tcPr>
          <w:p w14:paraId="453CF1A1" w14:textId="77777777" w:rsidR="007C2199" w:rsidRPr="007C2199" w:rsidRDefault="007C2199" w:rsidP="007C2199">
            <w:pPr>
              <w:spacing w:after="0" w:line="240" w:lineRule="auto"/>
              <w:jc w:val="center"/>
              <w:rPr>
                <w:rFonts w:ascii="Sylfaen" w:eastAsia="Times New Roman" w:hAnsi="Sylfaen" w:cs="Calibri"/>
                <w:b/>
                <w:bCs/>
                <w:color w:val="000000"/>
                <w:sz w:val="14"/>
                <w:szCs w:val="14"/>
              </w:rPr>
            </w:pPr>
            <w:r w:rsidRPr="007C2199">
              <w:rPr>
                <w:rFonts w:ascii="Sylfaen" w:eastAsia="Times New Roman" w:hAnsi="Sylfaen" w:cs="Calibri"/>
                <w:b/>
                <w:bCs/>
                <w:color w:val="000000"/>
                <w:sz w:val="14"/>
                <w:szCs w:val="14"/>
              </w:rPr>
              <w:t>2029 წლის</w:t>
            </w:r>
          </w:p>
        </w:tc>
        <w:tc>
          <w:tcPr>
            <w:tcW w:w="959" w:type="dxa"/>
            <w:tcBorders>
              <w:top w:val="nil"/>
              <w:left w:val="nil"/>
              <w:bottom w:val="single" w:sz="4" w:space="0" w:color="auto"/>
              <w:right w:val="single" w:sz="4" w:space="0" w:color="auto"/>
            </w:tcBorders>
            <w:shd w:val="clear" w:color="000000" w:fill="FDE9D9"/>
            <w:vAlign w:val="center"/>
            <w:hideMark/>
          </w:tcPr>
          <w:p w14:paraId="4E0E8F0B" w14:textId="77777777" w:rsidR="007C2199" w:rsidRPr="007C2199" w:rsidRDefault="007C2199" w:rsidP="007C2199">
            <w:pPr>
              <w:spacing w:after="0" w:line="240" w:lineRule="auto"/>
              <w:jc w:val="center"/>
              <w:rPr>
                <w:rFonts w:ascii="Sylfaen" w:eastAsia="Times New Roman" w:hAnsi="Sylfaen" w:cs="Calibri"/>
                <w:b/>
                <w:bCs/>
                <w:color w:val="000000"/>
                <w:sz w:val="14"/>
                <w:szCs w:val="14"/>
              </w:rPr>
            </w:pPr>
            <w:r w:rsidRPr="007C2199">
              <w:rPr>
                <w:rFonts w:ascii="Sylfaen" w:eastAsia="Times New Roman" w:hAnsi="Sylfaen" w:cs="Calibri"/>
                <w:b/>
                <w:bCs/>
                <w:color w:val="000000"/>
                <w:sz w:val="14"/>
                <w:szCs w:val="14"/>
              </w:rPr>
              <w:t>2030 წლის</w:t>
            </w:r>
          </w:p>
        </w:tc>
        <w:tc>
          <w:tcPr>
            <w:tcW w:w="1201" w:type="dxa"/>
            <w:tcBorders>
              <w:top w:val="nil"/>
              <w:left w:val="nil"/>
              <w:bottom w:val="single" w:sz="4" w:space="0" w:color="auto"/>
              <w:right w:val="single" w:sz="4" w:space="0" w:color="auto"/>
            </w:tcBorders>
            <w:shd w:val="clear" w:color="000000" w:fill="FDE9D9"/>
            <w:vAlign w:val="center"/>
            <w:hideMark/>
          </w:tcPr>
          <w:p w14:paraId="1F9285DF" w14:textId="77777777" w:rsidR="007C2199" w:rsidRPr="007C2199" w:rsidRDefault="007C2199" w:rsidP="007C2199">
            <w:pPr>
              <w:spacing w:after="0" w:line="240" w:lineRule="auto"/>
              <w:jc w:val="center"/>
              <w:rPr>
                <w:rFonts w:ascii="Sylfaen" w:eastAsia="Times New Roman" w:hAnsi="Sylfaen" w:cs="Calibri"/>
                <w:b/>
                <w:bCs/>
                <w:color w:val="000000"/>
                <w:sz w:val="14"/>
                <w:szCs w:val="14"/>
              </w:rPr>
            </w:pPr>
            <w:r w:rsidRPr="007C2199">
              <w:rPr>
                <w:rFonts w:ascii="Sylfaen" w:eastAsia="Times New Roman" w:hAnsi="Sylfaen" w:cs="Calibri"/>
                <w:b/>
                <w:bCs/>
                <w:color w:val="000000"/>
                <w:sz w:val="14"/>
                <w:szCs w:val="14"/>
              </w:rPr>
              <w:t>სტრატეგიული მიზანი</w:t>
            </w:r>
          </w:p>
        </w:tc>
        <w:tc>
          <w:tcPr>
            <w:tcW w:w="1219" w:type="dxa"/>
            <w:tcBorders>
              <w:top w:val="nil"/>
              <w:left w:val="nil"/>
              <w:bottom w:val="single" w:sz="4" w:space="0" w:color="auto"/>
              <w:right w:val="single" w:sz="4" w:space="0" w:color="auto"/>
            </w:tcBorders>
            <w:shd w:val="clear" w:color="000000" w:fill="FDE9D9"/>
            <w:vAlign w:val="center"/>
            <w:hideMark/>
          </w:tcPr>
          <w:p w14:paraId="53266C90" w14:textId="77777777" w:rsidR="007C2199" w:rsidRPr="007C2199" w:rsidRDefault="007C2199" w:rsidP="007C2199">
            <w:pPr>
              <w:spacing w:after="0" w:line="240" w:lineRule="auto"/>
              <w:jc w:val="center"/>
              <w:rPr>
                <w:rFonts w:ascii="Sylfaen" w:eastAsia="Times New Roman" w:hAnsi="Sylfaen" w:cs="Calibri"/>
                <w:b/>
                <w:bCs/>
                <w:color w:val="000000"/>
                <w:sz w:val="14"/>
                <w:szCs w:val="14"/>
              </w:rPr>
            </w:pPr>
            <w:r w:rsidRPr="007C2199">
              <w:rPr>
                <w:rFonts w:ascii="Sylfaen" w:eastAsia="Times New Roman" w:hAnsi="Sylfaen" w:cs="Calibri"/>
                <w:b/>
                <w:bCs/>
                <w:color w:val="000000"/>
                <w:sz w:val="14"/>
                <w:szCs w:val="14"/>
              </w:rPr>
              <w:t>შეფასების მაჩვენებელი</w:t>
            </w:r>
          </w:p>
        </w:tc>
      </w:tr>
      <w:tr w:rsidR="007C2199" w:rsidRPr="007C2199" w14:paraId="07A01CDF" w14:textId="77777777" w:rsidTr="0030747A">
        <w:trPr>
          <w:trHeight w:val="593"/>
        </w:trPr>
        <w:tc>
          <w:tcPr>
            <w:tcW w:w="396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1DA3D48" w14:textId="77777777" w:rsidR="007C2199" w:rsidRPr="00BD5FA5" w:rsidRDefault="007C2199" w:rsidP="007C2199">
            <w:pPr>
              <w:spacing w:after="0" w:line="240" w:lineRule="auto"/>
              <w:jc w:val="center"/>
              <w:rPr>
                <w:rFonts w:ascii="Sylfaen" w:eastAsia="Times New Roman" w:hAnsi="Sylfaen" w:cs="Calibri"/>
                <w:bCs/>
                <w:color w:val="000000"/>
                <w:sz w:val="14"/>
                <w:szCs w:val="14"/>
              </w:rPr>
            </w:pPr>
            <w:r w:rsidRPr="00BD5FA5">
              <w:rPr>
                <w:rFonts w:ascii="Sylfaen" w:eastAsia="Times New Roman" w:hAnsi="Sylfaen" w:cs="Calibri"/>
                <w:bCs/>
                <w:color w:val="000000"/>
                <w:sz w:val="14"/>
                <w:szCs w:val="14"/>
              </w:rPr>
              <w:t>წყლისა და კანალიზაციის საფასურზე და  დასუფთავებისათვის მოსაკრებელზე შეღავათის მიმღებ ბენეფიციართა რაოდენობა</w:t>
            </w:r>
          </w:p>
        </w:tc>
        <w:tc>
          <w:tcPr>
            <w:tcW w:w="990" w:type="dxa"/>
            <w:tcBorders>
              <w:top w:val="nil"/>
              <w:left w:val="nil"/>
              <w:bottom w:val="single" w:sz="4" w:space="0" w:color="auto"/>
              <w:right w:val="single" w:sz="4" w:space="0" w:color="auto"/>
            </w:tcBorders>
            <w:shd w:val="clear" w:color="000000" w:fill="FFFFFF"/>
            <w:vAlign w:val="center"/>
            <w:hideMark/>
          </w:tcPr>
          <w:p w14:paraId="3C6DD922" w14:textId="77777777" w:rsidR="007C2199" w:rsidRPr="007C2199" w:rsidRDefault="007C2199" w:rsidP="007C2199">
            <w:pPr>
              <w:spacing w:after="0" w:line="240" w:lineRule="auto"/>
              <w:jc w:val="right"/>
              <w:rPr>
                <w:rFonts w:ascii="Sylfaen" w:eastAsia="Times New Roman" w:hAnsi="Sylfaen" w:cs="Calibri"/>
                <w:sz w:val="14"/>
                <w:szCs w:val="14"/>
              </w:rPr>
            </w:pPr>
            <w:r w:rsidRPr="007C2199">
              <w:rPr>
                <w:rFonts w:ascii="Sylfaen" w:eastAsia="Times New Roman" w:hAnsi="Sylfaen" w:cs="Calibri"/>
                <w:sz w:val="14"/>
                <w:szCs w:val="14"/>
              </w:rPr>
              <w:t>292</w:t>
            </w:r>
          </w:p>
        </w:tc>
        <w:tc>
          <w:tcPr>
            <w:tcW w:w="900" w:type="dxa"/>
            <w:tcBorders>
              <w:top w:val="nil"/>
              <w:left w:val="nil"/>
              <w:bottom w:val="single" w:sz="4" w:space="0" w:color="auto"/>
              <w:right w:val="single" w:sz="4" w:space="0" w:color="auto"/>
            </w:tcBorders>
            <w:shd w:val="clear" w:color="000000" w:fill="FFFFFF"/>
            <w:vAlign w:val="center"/>
            <w:hideMark/>
          </w:tcPr>
          <w:p w14:paraId="5D2FCF5B" w14:textId="77777777" w:rsidR="007C2199" w:rsidRPr="007C2199" w:rsidRDefault="007C2199" w:rsidP="007C2199">
            <w:pPr>
              <w:spacing w:after="0" w:line="240" w:lineRule="auto"/>
              <w:jc w:val="right"/>
              <w:rPr>
                <w:rFonts w:ascii="Sylfaen" w:eastAsia="Times New Roman" w:hAnsi="Sylfaen" w:cs="Calibri"/>
                <w:sz w:val="14"/>
                <w:szCs w:val="14"/>
              </w:rPr>
            </w:pPr>
            <w:r w:rsidRPr="007C2199">
              <w:rPr>
                <w:rFonts w:ascii="Sylfaen" w:eastAsia="Times New Roman" w:hAnsi="Sylfaen" w:cs="Calibri"/>
                <w:sz w:val="14"/>
                <w:szCs w:val="14"/>
              </w:rPr>
              <w:t>292</w:t>
            </w:r>
          </w:p>
        </w:tc>
        <w:tc>
          <w:tcPr>
            <w:tcW w:w="900" w:type="dxa"/>
            <w:tcBorders>
              <w:top w:val="nil"/>
              <w:left w:val="nil"/>
              <w:bottom w:val="single" w:sz="4" w:space="0" w:color="auto"/>
              <w:right w:val="single" w:sz="4" w:space="0" w:color="auto"/>
            </w:tcBorders>
            <w:shd w:val="clear" w:color="000000" w:fill="FFFFFF"/>
            <w:vAlign w:val="center"/>
            <w:hideMark/>
          </w:tcPr>
          <w:p w14:paraId="0E32C661" w14:textId="77777777" w:rsidR="007C2199" w:rsidRPr="007C2199" w:rsidRDefault="007C2199" w:rsidP="007C2199">
            <w:pPr>
              <w:spacing w:after="0" w:line="240" w:lineRule="auto"/>
              <w:jc w:val="right"/>
              <w:rPr>
                <w:rFonts w:ascii="Sylfaen" w:eastAsia="Times New Roman" w:hAnsi="Sylfaen" w:cs="Calibri"/>
                <w:sz w:val="14"/>
                <w:szCs w:val="14"/>
              </w:rPr>
            </w:pPr>
            <w:r w:rsidRPr="007C2199">
              <w:rPr>
                <w:rFonts w:ascii="Sylfaen" w:eastAsia="Times New Roman" w:hAnsi="Sylfaen" w:cs="Calibri"/>
                <w:sz w:val="14"/>
                <w:szCs w:val="14"/>
              </w:rPr>
              <w:t>292</w:t>
            </w:r>
          </w:p>
        </w:tc>
        <w:tc>
          <w:tcPr>
            <w:tcW w:w="931" w:type="dxa"/>
            <w:tcBorders>
              <w:top w:val="nil"/>
              <w:left w:val="nil"/>
              <w:bottom w:val="single" w:sz="4" w:space="0" w:color="auto"/>
              <w:right w:val="single" w:sz="4" w:space="0" w:color="auto"/>
            </w:tcBorders>
            <w:shd w:val="clear" w:color="000000" w:fill="FFFFFF"/>
            <w:vAlign w:val="center"/>
            <w:hideMark/>
          </w:tcPr>
          <w:p w14:paraId="4CF1356E" w14:textId="77777777" w:rsidR="007C2199" w:rsidRPr="007C2199" w:rsidRDefault="007C2199" w:rsidP="007C2199">
            <w:pPr>
              <w:spacing w:after="0" w:line="240" w:lineRule="auto"/>
              <w:jc w:val="right"/>
              <w:rPr>
                <w:rFonts w:ascii="Sylfaen" w:eastAsia="Times New Roman" w:hAnsi="Sylfaen" w:cs="Calibri"/>
                <w:sz w:val="14"/>
                <w:szCs w:val="14"/>
              </w:rPr>
            </w:pPr>
            <w:r w:rsidRPr="007C2199">
              <w:rPr>
                <w:rFonts w:ascii="Sylfaen" w:eastAsia="Times New Roman" w:hAnsi="Sylfaen" w:cs="Calibri"/>
                <w:sz w:val="14"/>
                <w:szCs w:val="14"/>
              </w:rPr>
              <w:t>292</w:t>
            </w:r>
          </w:p>
        </w:tc>
        <w:tc>
          <w:tcPr>
            <w:tcW w:w="959" w:type="dxa"/>
            <w:tcBorders>
              <w:top w:val="nil"/>
              <w:left w:val="nil"/>
              <w:bottom w:val="single" w:sz="4" w:space="0" w:color="auto"/>
              <w:right w:val="single" w:sz="4" w:space="0" w:color="auto"/>
            </w:tcBorders>
            <w:shd w:val="clear" w:color="000000" w:fill="FFFFFF"/>
            <w:vAlign w:val="center"/>
            <w:hideMark/>
          </w:tcPr>
          <w:p w14:paraId="5C9B8DA8" w14:textId="77777777" w:rsidR="007C2199" w:rsidRPr="007C2199" w:rsidRDefault="007C2199" w:rsidP="007C2199">
            <w:pPr>
              <w:spacing w:after="0" w:line="240" w:lineRule="auto"/>
              <w:jc w:val="right"/>
              <w:rPr>
                <w:rFonts w:ascii="Sylfaen" w:eastAsia="Times New Roman" w:hAnsi="Sylfaen" w:cs="Calibri"/>
                <w:sz w:val="14"/>
                <w:szCs w:val="14"/>
              </w:rPr>
            </w:pPr>
            <w:r w:rsidRPr="007C2199">
              <w:rPr>
                <w:rFonts w:ascii="Sylfaen" w:eastAsia="Times New Roman" w:hAnsi="Sylfaen" w:cs="Calibri"/>
                <w:sz w:val="14"/>
                <w:szCs w:val="14"/>
              </w:rPr>
              <w:t>292</w:t>
            </w:r>
          </w:p>
        </w:tc>
        <w:tc>
          <w:tcPr>
            <w:tcW w:w="1201" w:type="dxa"/>
            <w:tcBorders>
              <w:top w:val="nil"/>
              <w:left w:val="nil"/>
              <w:bottom w:val="single" w:sz="4" w:space="0" w:color="auto"/>
              <w:right w:val="single" w:sz="4" w:space="0" w:color="auto"/>
            </w:tcBorders>
            <w:shd w:val="clear" w:color="000000" w:fill="FFFFFF"/>
            <w:vAlign w:val="center"/>
            <w:hideMark/>
          </w:tcPr>
          <w:p w14:paraId="569657EC" w14:textId="77777777" w:rsidR="007C2199" w:rsidRPr="007C2199" w:rsidRDefault="007C2199" w:rsidP="007C2199">
            <w:pPr>
              <w:spacing w:after="0" w:line="240" w:lineRule="auto"/>
              <w:jc w:val="right"/>
              <w:rPr>
                <w:rFonts w:ascii="Sylfaen" w:eastAsia="Times New Roman" w:hAnsi="Sylfaen" w:cs="Calibri"/>
                <w:sz w:val="14"/>
                <w:szCs w:val="14"/>
              </w:rPr>
            </w:pPr>
            <w:r w:rsidRPr="007C2199">
              <w:rPr>
                <w:rFonts w:ascii="Sylfaen" w:eastAsia="Times New Roman" w:hAnsi="Sylfaen" w:cs="Calibri"/>
                <w:sz w:val="14"/>
                <w:szCs w:val="14"/>
              </w:rPr>
              <w:t>292</w:t>
            </w:r>
          </w:p>
        </w:tc>
        <w:tc>
          <w:tcPr>
            <w:tcW w:w="1219" w:type="dxa"/>
            <w:tcBorders>
              <w:top w:val="nil"/>
              <w:left w:val="nil"/>
              <w:bottom w:val="single" w:sz="4" w:space="0" w:color="auto"/>
              <w:right w:val="single" w:sz="4" w:space="0" w:color="auto"/>
            </w:tcBorders>
            <w:shd w:val="clear" w:color="000000" w:fill="FFFFFF"/>
            <w:vAlign w:val="center"/>
            <w:hideMark/>
          </w:tcPr>
          <w:p w14:paraId="60B7D62B" w14:textId="77777777" w:rsidR="007C2199" w:rsidRPr="007C2199" w:rsidRDefault="007C2199" w:rsidP="007C2199">
            <w:pPr>
              <w:spacing w:after="0" w:line="240" w:lineRule="auto"/>
              <w:rPr>
                <w:rFonts w:ascii="Sylfaen" w:eastAsia="Times New Roman" w:hAnsi="Sylfaen" w:cs="Calibri"/>
                <w:sz w:val="14"/>
                <w:szCs w:val="14"/>
              </w:rPr>
            </w:pPr>
            <w:r w:rsidRPr="007C2199">
              <w:rPr>
                <w:rFonts w:ascii="Sylfaen" w:eastAsia="Times New Roman" w:hAnsi="Sylfaen" w:cs="Calibri"/>
                <w:sz w:val="14"/>
                <w:szCs w:val="14"/>
              </w:rPr>
              <w:t>რაოდენობრივი</w:t>
            </w:r>
          </w:p>
        </w:tc>
      </w:tr>
    </w:tbl>
    <w:p w14:paraId="042067C8" w14:textId="77777777" w:rsidR="00057FC9" w:rsidRDefault="00057FC9" w:rsidP="00057FC9">
      <w:pPr>
        <w:widowControl w:val="0"/>
        <w:autoSpaceDE w:val="0"/>
        <w:autoSpaceDN w:val="0"/>
        <w:adjustRightInd w:val="0"/>
        <w:spacing w:after="0"/>
        <w:ind w:firstLine="475"/>
      </w:pPr>
    </w:p>
    <w:p w14:paraId="6A3A16C1" w14:textId="108B1037" w:rsidR="00057FC9" w:rsidRPr="00341ABC" w:rsidRDefault="00057FC9" w:rsidP="00057FC9">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sidR="00A1179B">
        <w:rPr>
          <w:rFonts w:ascii="Sylfaen" w:hAnsi="Sylfaen" w:cs="Sylfaen"/>
          <w:b/>
          <w:bCs/>
          <w:iCs/>
          <w:color w:val="385623"/>
          <w:sz w:val="16"/>
          <w:szCs w:val="16"/>
          <w:lang w:val="ka-GE"/>
        </w:rPr>
        <w:t>2.</w:t>
      </w:r>
      <w:r>
        <w:rPr>
          <w:rFonts w:ascii="Sylfaen" w:hAnsi="Sylfaen" w:cs="Sylfaen"/>
          <w:b/>
          <w:bCs/>
          <w:iCs/>
          <w:color w:val="385623"/>
          <w:sz w:val="16"/>
          <w:szCs w:val="16"/>
        </w:rPr>
        <w:t xml:space="preserve">9.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00F70658" w:rsidRPr="00F70658">
        <w:rPr>
          <w:rFonts w:ascii="Sylfaen" w:hAnsi="Sylfaen"/>
          <w:b/>
          <w:bCs/>
          <w:sz w:val="16"/>
          <w:szCs w:val="16"/>
          <w:lang w:val="ka-GE"/>
        </w:rPr>
        <w:t>ას წელს გადაცილებულ ხანდაზმულთა სოციალური დაცვის  და მოვლა-პატრონობის გრეშე დარჩენილ მიცვალებულთა დაკრძალვის ღონისძიებები</w:t>
      </w:r>
      <w:r w:rsidRPr="00A30BE1">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08</w:t>
      </w:r>
      <w:r w:rsidRPr="00341ABC">
        <w:rPr>
          <w:rFonts w:ascii="Sylfaen" w:hAnsi="Sylfaen"/>
          <w:b/>
          <w:bCs/>
          <w:sz w:val="16"/>
          <w:szCs w:val="16"/>
          <w:lang w:val="ka-GE"/>
        </w:rPr>
        <w:t>)</w:t>
      </w:r>
    </w:p>
    <w:p w14:paraId="5187E5AB" w14:textId="77777777" w:rsidR="00057FC9" w:rsidRDefault="00057FC9" w:rsidP="00057FC9">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042AE6C1" w14:textId="31059ACA" w:rsidR="00F716ED" w:rsidRDefault="00057FC9" w:rsidP="00F716ED">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ქვეპროგრამის აღწერა და </w:t>
      </w:r>
      <w:r w:rsidR="00F716ED" w:rsidRPr="00A30BE1">
        <w:rPr>
          <w:rFonts w:ascii="Sylfaen" w:hAnsi="Sylfaen" w:cs="Sylfaen"/>
          <w:iCs/>
          <w:sz w:val="16"/>
          <w:szCs w:val="16"/>
          <w:lang w:val="ka-GE"/>
        </w:rPr>
        <w:t xml:space="preserve">მუნიციპალიტეტში მცხოვრები 100 წლის და 100 წელს გადაცილებული მოქალაქეების სოციალური დახმარება, თითოეულზე </w:t>
      </w:r>
      <w:r w:rsidR="00F716ED">
        <w:rPr>
          <w:rFonts w:ascii="Sylfaen" w:hAnsi="Sylfaen" w:cs="Sylfaen"/>
          <w:iCs/>
          <w:sz w:val="16"/>
          <w:szCs w:val="16"/>
          <w:lang w:val="ka-GE"/>
        </w:rPr>
        <w:t>10</w:t>
      </w:r>
      <w:r w:rsidR="00F716ED" w:rsidRPr="00A30BE1">
        <w:rPr>
          <w:rFonts w:ascii="Sylfaen" w:hAnsi="Sylfaen" w:cs="Sylfaen"/>
          <w:iCs/>
          <w:sz w:val="16"/>
          <w:szCs w:val="16"/>
          <w:lang w:val="ka-GE"/>
        </w:rPr>
        <w:t xml:space="preserve">00 </w:t>
      </w:r>
      <w:r w:rsidR="00F716ED">
        <w:rPr>
          <w:rFonts w:ascii="Sylfaen" w:hAnsi="Sylfaen" w:cs="Sylfaen"/>
          <w:iCs/>
          <w:sz w:val="16"/>
          <w:szCs w:val="16"/>
          <w:lang w:val="ka-GE"/>
        </w:rPr>
        <w:t xml:space="preserve">(ერთი ათასი) ლარის ოდენობით; საახალწლო-საშობაოდ 90 და მეტი ასაკის მოქალაქეებზე 250 (ორას ორმოცდაათი) ლარის ოდენობით; </w:t>
      </w:r>
      <w:r w:rsidR="00F716ED" w:rsidRPr="00A30BE1">
        <w:rPr>
          <w:rFonts w:ascii="Sylfaen" w:hAnsi="Sylfaen" w:cs="Sylfaen"/>
          <w:iCs/>
          <w:sz w:val="16"/>
          <w:szCs w:val="16"/>
          <w:lang w:val="ka-GE"/>
        </w:rPr>
        <w:t xml:space="preserve"> </w:t>
      </w:r>
      <w:r w:rsidR="00F716ED" w:rsidRPr="00B91C53">
        <w:rPr>
          <w:rFonts w:ascii="Sylfaen" w:hAnsi="Sylfaen" w:cs="Sylfaen"/>
          <w:iCs/>
          <w:sz w:val="16"/>
          <w:szCs w:val="16"/>
          <w:lang w:val="ka-GE"/>
        </w:rPr>
        <w:t>მოვლა-პატრონობის გრეშე დარჩენილ მიცვალებულთა</w:t>
      </w:r>
      <w:r w:rsidR="00F716ED">
        <w:rPr>
          <w:rFonts w:ascii="Sylfaen" w:hAnsi="Sylfaen"/>
          <w:b/>
          <w:bCs/>
          <w:sz w:val="16"/>
          <w:szCs w:val="16"/>
          <w:lang w:val="ka-GE"/>
        </w:rPr>
        <w:t xml:space="preserve"> </w:t>
      </w:r>
      <w:r w:rsidR="00F716ED" w:rsidRPr="00A30BE1">
        <w:rPr>
          <w:rFonts w:ascii="Sylfaen" w:hAnsi="Sylfaen" w:cs="Sylfaen"/>
          <w:iCs/>
          <w:sz w:val="16"/>
          <w:szCs w:val="16"/>
          <w:lang w:val="ka-GE"/>
        </w:rPr>
        <w:t>დაკრძალვის ხარჯი, რომელსაც არ ჰყავს პირველი და</w:t>
      </w:r>
      <w:r w:rsidR="00F716ED">
        <w:rPr>
          <w:rFonts w:ascii="Sylfaen" w:hAnsi="Sylfaen" w:cs="Sylfaen"/>
          <w:iCs/>
          <w:sz w:val="16"/>
          <w:szCs w:val="16"/>
          <w:lang w:val="ka-GE"/>
        </w:rPr>
        <w:t xml:space="preserve"> მეორე რიგის მემკვიდრე გაიცემა 3</w:t>
      </w:r>
      <w:r w:rsidR="00F716ED" w:rsidRPr="00A30BE1">
        <w:rPr>
          <w:rFonts w:ascii="Sylfaen" w:hAnsi="Sylfaen" w:cs="Sylfaen"/>
          <w:iCs/>
          <w:sz w:val="16"/>
          <w:szCs w:val="16"/>
          <w:lang w:val="ka-GE"/>
        </w:rPr>
        <w:t>00</w:t>
      </w:r>
      <w:r w:rsidR="00F716ED">
        <w:rPr>
          <w:rFonts w:ascii="Sylfaen" w:hAnsi="Sylfaen" w:cs="Sylfaen"/>
          <w:iCs/>
          <w:sz w:val="16"/>
          <w:szCs w:val="16"/>
          <w:lang w:val="ka-GE"/>
        </w:rPr>
        <w:t xml:space="preserve"> (სამასი) ლარის ოდენობით;</w:t>
      </w:r>
      <w:r w:rsidR="00F716ED" w:rsidRPr="00CD0082">
        <w:rPr>
          <w:rFonts w:ascii="Sylfaen" w:hAnsi="Sylfaen" w:cs="Sylfaen"/>
          <w:iCs/>
          <w:sz w:val="16"/>
          <w:szCs w:val="16"/>
          <w:lang w:val="ka-GE"/>
        </w:rPr>
        <w:t xml:space="preserve"> 95 წლის და მეტი ასაკის მოქალაქეებზე აღდგომის დღესასწაულთან დაკავშირები</w:t>
      </w:r>
      <w:r w:rsidR="00F716ED">
        <w:rPr>
          <w:rFonts w:ascii="Sylfaen" w:hAnsi="Sylfaen" w:cs="Sylfaen"/>
          <w:iCs/>
          <w:sz w:val="16"/>
          <w:szCs w:val="16"/>
          <w:lang w:val="ka-GE"/>
        </w:rPr>
        <w:t>თ გადაეცემა სასურსათო პაკეტი/</w:t>
      </w:r>
      <w:r w:rsidR="00F716ED" w:rsidRPr="00CD0082">
        <w:rPr>
          <w:rFonts w:ascii="Sylfaen" w:hAnsi="Sylfaen" w:cs="Sylfaen"/>
          <w:iCs/>
          <w:sz w:val="16"/>
          <w:szCs w:val="16"/>
          <w:lang w:val="ka-GE"/>
        </w:rPr>
        <w:t>კალათა 1</w:t>
      </w:r>
      <w:r w:rsidR="00F716ED">
        <w:rPr>
          <w:rFonts w:ascii="Sylfaen" w:hAnsi="Sylfaen" w:cs="Sylfaen"/>
          <w:iCs/>
          <w:sz w:val="16"/>
          <w:szCs w:val="16"/>
          <w:lang w:val="ka-GE"/>
        </w:rPr>
        <w:t>50 (ასორმოცდაათი) ლარის ფარგლებში.</w:t>
      </w:r>
      <w:r w:rsidR="00F716ED" w:rsidRPr="00A30BE1">
        <w:rPr>
          <w:rFonts w:ascii="Sylfaen" w:hAnsi="Sylfaen" w:cs="Sylfaen"/>
          <w:iCs/>
          <w:sz w:val="16"/>
          <w:szCs w:val="16"/>
          <w:lang w:val="ka-GE"/>
        </w:rPr>
        <w:t xml:space="preserve"> </w:t>
      </w:r>
    </w:p>
    <w:p w14:paraId="3F100456" w14:textId="45A736D6" w:rsidR="00F716ED" w:rsidRDefault="00F716ED" w:rsidP="00F716ED">
      <w:pPr>
        <w:widowControl w:val="0"/>
        <w:autoSpaceDE w:val="0"/>
        <w:autoSpaceDN w:val="0"/>
        <w:adjustRightInd w:val="0"/>
        <w:spacing w:after="0"/>
        <w:ind w:firstLine="547"/>
        <w:jc w:val="both"/>
        <w:rPr>
          <w:rFonts w:ascii="Sylfaen" w:hAnsi="Sylfaen" w:cs="Sylfaen"/>
          <w:iCs/>
          <w:sz w:val="16"/>
          <w:szCs w:val="16"/>
          <w:lang w:val="ka-GE"/>
        </w:rPr>
      </w:pPr>
      <w:r w:rsidRPr="00A30BE1">
        <w:rPr>
          <w:rFonts w:ascii="Sylfaen" w:hAnsi="Sylfaen" w:cs="Sylfaen"/>
          <w:b/>
          <w:iCs/>
          <w:sz w:val="16"/>
          <w:szCs w:val="16"/>
          <w:lang w:val="ka-GE"/>
        </w:rPr>
        <w:t>ქვეპროგრამის მიზანია:</w:t>
      </w:r>
      <w:r w:rsidRPr="00A30BE1">
        <w:rPr>
          <w:rFonts w:ascii="Sylfaen" w:hAnsi="Sylfaen" w:cs="Sylfaen"/>
          <w:iCs/>
          <w:sz w:val="16"/>
          <w:szCs w:val="16"/>
          <w:lang w:val="ka-GE"/>
        </w:rPr>
        <w:t xml:space="preserve"> ხანდაზმულ მოქალაქეთა სოციალური მდგომარეობის გაუმჯობესება და </w:t>
      </w:r>
      <w:r w:rsidRPr="00B91C53">
        <w:rPr>
          <w:rFonts w:ascii="Sylfaen" w:hAnsi="Sylfaen" w:cs="Sylfaen"/>
          <w:iCs/>
          <w:sz w:val="16"/>
          <w:szCs w:val="16"/>
          <w:lang w:val="ka-GE"/>
        </w:rPr>
        <w:t>მოვლა-პატრონობის გრეშე დარჩენილ მიცვალებულთა</w:t>
      </w:r>
      <w:r>
        <w:rPr>
          <w:rFonts w:ascii="Sylfaen" w:hAnsi="Sylfaen" w:cs="Sylfaen"/>
          <w:iCs/>
          <w:sz w:val="16"/>
          <w:szCs w:val="16"/>
          <w:lang w:val="ka-GE"/>
        </w:rPr>
        <w:t xml:space="preserve"> </w:t>
      </w:r>
      <w:r w:rsidRPr="00A30BE1">
        <w:rPr>
          <w:rFonts w:ascii="Sylfaen" w:hAnsi="Sylfaen" w:cs="Sylfaen"/>
          <w:iCs/>
          <w:sz w:val="16"/>
          <w:szCs w:val="16"/>
          <w:lang w:val="ka-GE"/>
        </w:rPr>
        <w:t>დაკრძალვის ღონისძიებების დაფინანსება.</w:t>
      </w:r>
    </w:p>
    <w:p w14:paraId="63EAAE40" w14:textId="77A295FB" w:rsidR="00057FC9" w:rsidRDefault="00057FC9" w:rsidP="00057FC9">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A30BE1">
        <w:rPr>
          <w:rFonts w:ascii="Sylfaen" w:hAnsi="Sylfaen" w:cs="Sylfaen"/>
          <w:iCs/>
          <w:sz w:val="16"/>
          <w:szCs w:val="16"/>
          <w:lang w:val="ka-GE"/>
        </w:rPr>
        <w:t>ხანდაზმულ მოქალაქეთა სოციალური მდგომარეობის გაუმჯობესება და უპატრონო მიცვალებულთა დაკრძალვის ღონისძიებების დაფინანსება</w:t>
      </w:r>
      <w:r w:rsidR="00852C16">
        <w:rPr>
          <w:rFonts w:ascii="Sylfaen" w:hAnsi="Sylfaen" w:cs="Sylfaen"/>
          <w:iCs/>
          <w:sz w:val="16"/>
          <w:szCs w:val="16"/>
          <w:lang w:val="ka-GE"/>
        </w:rPr>
        <w:t>.</w:t>
      </w:r>
    </w:p>
    <w:tbl>
      <w:tblPr>
        <w:tblW w:w="0" w:type="auto"/>
        <w:tblInd w:w="-10" w:type="dxa"/>
        <w:tblLook w:val="04A0" w:firstRow="1" w:lastRow="0" w:firstColumn="1" w:lastColumn="0" w:noHBand="0" w:noVBand="1"/>
      </w:tblPr>
      <w:tblGrid>
        <w:gridCol w:w="4136"/>
        <w:gridCol w:w="900"/>
        <w:gridCol w:w="900"/>
        <w:gridCol w:w="900"/>
        <w:gridCol w:w="900"/>
        <w:gridCol w:w="872"/>
        <w:gridCol w:w="1198"/>
        <w:gridCol w:w="1254"/>
      </w:tblGrid>
      <w:tr w:rsidR="00852C16" w:rsidRPr="00852C16" w14:paraId="6FFEE3EE" w14:textId="77777777" w:rsidTr="0030747A">
        <w:trPr>
          <w:trHeight w:val="315"/>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0A54BDB8" w14:textId="77777777" w:rsidR="00852C16" w:rsidRPr="00852C16" w:rsidRDefault="00852C16" w:rsidP="00852C16">
            <w:pPr>
              <w:spacing w:after="0" w:line="240" w:lineRule="auto"/>
              <w:jc w:val="center"/>
              <w:rPr>
                <w:rFonts w:ascii="Sylfaen" w:eastAsia="Times New Roman" w:hAnsi="Sylfaen" w:cs="Calibri"/>
                <w:b/>
                <w:bCs/>
                <w:color w:val="000000"/>
                <w:sz w:val="14"/>
                <w:szCs w:val="14"/>
              </w:rPr>
            </w:pPr>
            <w:r w:rsidRPr="00852C16">
              <w:rPr>
                <w:rFonts w:ascii="Sylfaen" w:eastAsia="Times New Roman" w:hAnsi="Sylfaen" w:cs="Calibri"/>
                <w:b/>
                <w:bCs/>
                <w:color w:val="000000"/>
                <w:sz w:val="14"/>
                <w:szCs w:val="14"/>
              </w:rPr>
              <w:t>შეფასების ინდიკატორები</w:t>
            </w:r>
          </w:p>
        </w:tc>
      </w:tr>
      <w:tr w:rsidR="00852C16" w:rsidRPr="00852C16" w14:paraId="18F8F6F3" w14:textId="77777777" w:rsidTr="0030747A">
        <w:trPr>
          <w:trHeight w:val="390"/>
        </w:trPr>
        <w:tc>
          <w:tcPr>
            <w:tcW w:w="4136"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4CBF065F" w14:textId="77777777" w:rsidR="00852C16" w:rsidRPr="00852C16" w:rsidRDefault="00852C16" w:rsidP="00852C16">
            <w:pPr>
              <w:spacing w:after="0" w:line="240" w:lineRule="auto"/>
              <w:jc w:val="center"/>
              <w:rPr>
                <w:rFonts w:ascii="Sylfaen" w:eastAsia="Times New Roman" w:hAnsi="Sylfaen" w:cs="Calibri"/>
                <w:b/>
                <w:bCs/>
                <w:color w:val="000000"/>
                <w:sz w:val="14"/>
                <w:szCs w:val="14"/>
              </w:rPr>
            </w:pPr>
            <w:r w:rsidRPr="00852C16">
              <w:rPr>
                <w:rFonts w:ascii="Sylfaen" w:eastAsia="Times New Roman" w:hAnsi="Sylfaen" w:cs="Calibri"/>
                <w:b/>
                <w:bCs/>
                <w:color w:val="000000"/>
                <w:sz w:val="14"/>
                <w:szCs w:val="14"/>
              </w:rPr>
              <w:t>შუალედური შედეგი (OUTPUT)</w:t>
            </w:r>
          </w:p>
        </w:tc>
        <w:tc>
          <w:tcPr>
            <w:tcW w:w="900" w:type="dxa"/>
            <w:tcBorders>
              <w:top w:val="nil"/>
              <w:left w:val="nil"/>
              <w:bottom w:val="single" w:sz="4" w:space="0" w:color="auto"/>
              <w:right w:val="single" w:sz="4" w:space="0" w:color="auto"/>
            </w:tcBorders>
            <w:shd w:val="clear" w:color="000000" w:fill="FDE9D9"/>
            <w:vAlign w:val="center"/>
            <w:hideMark/>
          </w:tcPr>
          <w:p w14:paraId="576458CE" w14:textId="77777777" w:rsidR="00852C16" w:rsidRPr="00852C16" w:rsidRDefault="00852C16" w:rsidP="00852C16">
            <w:pPr>
              <w:spacing w:after="0" w:line="240" w:lineRule="auto"/>
              <w:jc w:val="center"/>
              <w:rPr>
                <w:rFonts w:ascii="Sylfaen" w:eastAsia="Times New Roman" w:hAnsi="Sylfaen" w:cs="Calibri"/>
                <w:b/>
                <w:bCs/>
                <w:color w:val="000000"/>
                <w:sz w:val="14"/>
                <w:szCs w:val="14"/>
              </w:rPr>
            </w:pPr>
            <w:r w:rsidRPr="00852C16">
              <w:rPr>
                <w:rFonts w:ascii="Sylfaen" w:eastAsia="Times New Roman" w:hAnsi="Sylfaen" w:cs="Calibri"/>
                <w:b/>
                <w:bCs/>
                <w:color w:val="000000"/>
                <w:sz w:val="14"/>
                <w:szCs w:val="14"/>
              </w:rPr>
              <w:t>2026 წლის საბაზისო</w:t>
            </w:r>
          </w:p>
        </w:tc>
        <w:tc>
          <w:tcPr>
            <w:tcW w:w="900" w:type="dxa"/>
            <w:tcBorders>
              <w:top w:val="nil"/>
              <w:left w:val="nil"/>
              <w:bottom w:val="single" w:sz="4" w:space="0" w:color="auto"/>
              <w:right w:val="single" w:sz="4" w:space="0" w:color="auto"/>
            </w:tcBorders>
            <w:shd w:val="clear" w:color="000000" w:fill="FDE9D9"/>
            <w:vAlign w:val="center"/>
            <w:hideMark/>
          </w:tcPr>
          <w:p w14:paraId="3FAFBF10" w14:textId="77777777" w:rsidR="00852C16" w:rsidRPr="00852C16" w:rsidRDefault="00852C16" w:rsidP="00852C16">
            <w:pPr>
              <w:spacing w:after="0" w:line="240" w:lineRule="auto"/>
              <w:jc w:val="center"/>
              <w:rPr>
                <w:rFonts w:ascii="Sylfaen" w:eastAsia="Times New Roman" w:hAnsi="Sylfaen" w:cs="Calibri"/>
                <w:b/>
                <w:bCs/>
                <w:color w:val="000000"/>
                <w:sz w:val="14"/>
                <w:szCs w:val="14"/>
              </w:rPr>
            </w:pPr>
            <w:r w:rsidRPr="00852C16">
              <w:rPr>
                <w:rFonts w:ascii="Sylfaen" w:eastAsia="Times New Roman" w:hAnsi="Sylfaen" w:cs="Calibri"/>
                <w:b/>
                <w:bCs/>
                <w:color w:val="000000"/>
                <w:sz w:val="14"/>
                <w:szCs w:val="14"/>
              </w:rPr>
              <w:t>2027 წლის</w:t>
            </w:r>
          </w:p>
        </w:tc>
        <w:tc>
          <w:tcPr>
            <w:tcW w:w="900" w:type="dxa"/>
            <w:tcBorders>
              <w:top w:val="nil"/>
              <w:left w:val="nil"/>
              <w:bottom w:val="single" w:sz="4" w:space="0" w:color="auto"/>
              <w:right w:val="single" w:sz="4" w:space="0" w:color="auto"/>
            </w:tcBorders>
            <w:shd w:val="clear" w:color="000000" w:fill="FDE9D9"/>
            <w:vAlign w:val="center"/>
            <w:hideMark/>
          </w:tcPr>
          <w:p w14:paraId="544195B0" w14:textId="77777777" w:rsidR="00852C16" w:rsidRPr="00852C16" w:rsidRDefault="00852C16" w:rsidP="00852C16">
            <w:pPr>
              <w:spacing w:after="0" w:line="240" w:lineRule="auto"/>
              <w:jc w:val="center"/>
              <w:rPr>
                <w:rFonts w:ascii="Sylfaen" w:eastAsia="Times New Roman" w:hAnsi="Sylfaen" w:cs="Calibri"/>
                <w:b/>
                <w:bCs/>
                <w:color w:val="000000"/>
                <w:sz w:val="14"/>
                <w:szCs w:val="14"/>
              </w:rPr>
            </w:pPr>
            <w:r w:rsidRPr="00852C16">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731868B6" w14:textId="77777777" w:rsidR="00852C16" w:rsidRPr="00852C16" w:rsidRDefault="00852C16" w:rsidP="00852C16">
            <w:pPr>
              <w:spacing w:after="0" w:line="240" w:lineRule="auto"/>
              <w:jc w:val="center"/>
              <w:rPr>
                <w:rFonts w:ascii="Sylfaen" w:eastAsia="Times New Roman" w:hAnsi="Sylfaen" w:cs="Calibri"/>
                <w:b/>
                <w:bCs/>
                <w:color w:val="000000"/>
                <w:sz w:val="14"/>
                <w:szCs w:val="14"/>
              </w:rPr>
            </w:pPr>
            <w:r w:rsidRPr="00852C16">
              <w:rPr>
                <w:rFonts w:ascii="Sylfaen" w:eastAsia="Times New Roman" w:hAnsi="Sylfaen" w:cs="Calibri"/>
                <w:b/>
                <w:bCs/>
                <w:color w:val="000000"/>
                <w:sz w:val="14"/>
                <w:szCs w:val="14"/>
              </w:rPr>
              <w:t>2029 წლის</w:t>
            </w:r>
          </w:p>
        </w:tc>
        <w:tc>
          <w:tcPr>
            <w:tcW w:w="872" w:type="dxa"/>
            <w:tcBorders>
              <w:top w:val="nil"/>
              <w:left w:val="nil"/>
              <w:bottom w:val="single" w:sz="4" w:space="0" w:color="auto"/>
              <w:right w:val="single" w:sz="4" w:space="0" w:color="auto"/>
            </w:tcBorders>
            <w:shd w:val="clear" w:color="000000" w:fill="FDE9D9"/>
            <w:vAlign w:val="center"/>
            <w:hideMark/>
          </w:tcPr>
          <w:p w14:paraId="0A75FDEA" w14:textId="77777777" w:rsidR="00852C16" w:rsidRPr="00852C16" w:rsidRDefault="00852C16" w:rsidP="00852C16">
            <w:pPr>
              <w:spacing w:after="0" w:line="240" w:lineRule="auto"/>
              <w:jc w:val="center"/>
              <w:rPr>
                <w:rFonts w:ascii="Sylfaen" w:eastAsia="Times New Roman" w:hAnsi="Sylfaen" w:cs="Calibri"/>
                <w:b/>
                <w:bCs/>
                <w:color w:val="000000"/>
                <w:sz w:val="14"/>
                <w:szCs w:val="14"/>
              </w:rPr>
            </w:pPr>
            <w:r w:rsidRPr="00852C16">
              <w:rPr>
                <w:rFonts w:ascii="Sylfaen" w:eastAsia="Times New Roman" w:hAnsi="Sylfaen" w:cs="Calibri"/>
                <w:b/>
                <w:bCs/>
                <w:color w:val="000000"/>
                <w:sz w:val="14"/>
                <w:szCs w:val="14"/>
              </w:rPr>
              <w:t>2030 წლის</w:t>
            </w:r>
          </w:p>
        </w:tc>
        <w:tc>
          <w:tcPr>
            <w:tcW w:w="1198" w:type="dxa"/>
            <w:tcBorders>
              <w:top w:val="nil"/>
              <w:left w:val="nil"/>
              <w:bottom w:val="single" w:sz="4" w:space="0" w:color="auto"/>
              <w:right w:val="single" w:sz="4" w:space="0" w:color="auto"/>
            </w:tcBorders>
            <w:shd w:val="clear" w:color="000000" w:fill="FDE9D9"/>
            <w:vAlign w:val="center"/>
            <w:hideMark/>
          </w:tcPr>
          <w:p w14:paraId="6B9AADC8" w14:textId="77777777" w:rsidR="00852C16" w:rsidRPr="00852C16" w:rsidRDefault="00852C16" w:rsidP="00852C16">
            <w:pPr>
              <w:spacing w:after="0" w:line="240" w:lineRule="auto"/>
              <w:jc w:val="center"/>
              <w:rPr>
                <w:rFonts w:ascii="Sylfaen" w:eastAsia="Times New Roman" w:hAnsi="Sylfaen" w:cs="Calibri"/>
                <w:b/>
                <w:bCs/>
                <w:color w:val="000000"/>
                <w:sz w:val="14"/>
                <w:szCs w:val="14"/>
              </w:rPr>
            </w:pPr>
            <w:r w:rsidRPr="00852C16">
              <w:rPr>
                <w:rFonts w:ascii="Sylfaen" w:eastAsia="Times New Roman" w:hAnsi="Sylfaen" w:cs="Calibri"/>
                <w:b/>
                <w:bCs/>
                <w:color w:val="000000"/>
                <w:sz w:val="14"/>
                <w:szCs w:val="14"/>
              </w:rPr>
              <w:t>სტრატეგიული მიზანი</w:t>
            </w:r>
          </w:p>
        </w:tc>
        <w:tc>
          <w:tcPr>
            <w:tcW w:w="1254" w:type="dxa"/>
            <w:tcBorders>
              <w:top w:val="nil"/>
              <w:left w:val="nil"/>
              <w:bottom w:val="single" w:sz="4" w:space="0" w:color="auto"/>
              <w:right w:val="single" w:sz="4" w:space="0" w:color="auto"/>
            </w:tcBorders>
            <w:shd w:val="clear" w:color="000000" w:fill="FDE9D9"/>
            <w:vAlign w:val="center"/>
            <w:hideMark/>
          </w:tcPr>
          <w:p w14:paraId="2809BF34" w14:textId="77777777" w:rsidR="00852C16" w:rsidRPr="00852C16" w:rsidRDefault="00852C16" w:rsidP="00852C16">
            <w:pPr>
              <w:spacing w:after="0" w:line="240" w:lineRule="auto"/>
              <w:jc w:val="center"/>
              <w:rPr>
                <w:rFonts w:ascii="Sylfaen" w:eastAsia="Times New Roman" w:hAnsi="Sylfaen" w:cs="Calibri"/>
                <w:b/>
                <w:bCs/>
                <w:color w:val="000000"/>
                <w:sz w:val="14"/>
                <w:szCs w:val="14"/>
              </w:rPr>
            </w:pPr>
            <w:r w:rsidRPr="00852C16">
              <w:rPr>
                <w:rFonts w:ascii="Sylfaen" w:eastAsia="Times New Roman" w:hAnsi="Sylfaen" w:cs="Calibri"/>
                <w:b/>
                <w:bCs/>
                <w:color w:val="000000"/>
                <w:sz w:val="14"/>
                <w:szCs w:val="14"/>
              </w:rPr>
              <w:t>შეფასების მაჩვენებელი</w:t>
            </w:r>
          </w:p>
        </w:tc>
      </w:tr>
      <w:tr w:rsidR="00852C16" w:rsidRPr="00852C16" w14:paraId="2044387F" w14:textId="77777777" w:rsidTr="00852C16">
        <w:trPr>
          <w:trHeight w:val="450"/>
        </w:trPr>
        <w:tc>
          <w:tcPr>
            <w:tcW w:w="4136" w:type="dxa"/>
            <w:tcBorders>
              <w:top w:val="single" w:sz="4" w:space="0" w:color="auto"/>
              <w:left w:val="single" w:sz="4" w:space="0" w:color="auto"/>
              <w:bottom w:val="single" w:sz="4" w:space="0" w:color="auto"/>
              <w:right w:val="single" w:sz="4" w:space="0" w:color="000000"/>
            </w:tcBorders>
            <w:vAlign w:val="center"/>
            <w:hideMark/>
          </w:tcPr>
          <w:p w14:paraId="22267F94" w14:textId="77777777" w:rsidR="00852C16" w:rsidRPr="00852C16" w:rsidRDefault="00852C16" w:rsidP="00852C16">
            <w:pPr>
              <w:spacing w:after="0" w:line="240" w:lineRule="auto"/>
              <w:jc w:val="center"/>
              <w:rPr>
                <w:rFonts w:ascii="Sylfaen" w:eastAsia="Times New Roman" w:hAnsi="Sylfaen" w:cs="Calibri"/>
                <w:sz w:val="14"/>
                <w:szCs w:val="14"/>
              </w:rPr>
            </w:pPr>
            <w:r w:rsidRPr="00852C16">
              <w:rPr>
                <w:rFonts w:ascii="Sylfaen" w:eastAsia="Times New Roman" w:hAnsi="Sylfaen" w:cs="Calibri"/>
                <w:sz w:val="14"/>
                <w:szCs w:val="14"/>
              </w:rPr>
              <w:t xml:space="preserve"> 100 წლის და მეტი ასაკის ფინანსური დახმარების მიმღებ მოქალაქეთა რაოდენობა</w:t>
            </w:r>
          </w:p>
        </w:tc>
        <w:tc>
          <w:tcPr>
            <w:tcW w:w="900" w:type="dxa"/>
            <w:tcBorders>
              <w:top w:val="nil"/>
              <w:left w:val="nil"/>
              <w:bottom w:val="single" w:sz="4" w:space="0" w:color="auto"/>
              <w:right w:val="single" w:sz="4" w:space="0" w:color="auto"/>
            </w:tcBorders>
            <w:shd w:val="clear" w:color="000000" w:fill="FFFFFF"/>
            <w:vAlign w:val="center"/>
            <w:hideMark/>
          </w:tcPr>
          <w:p w14:paraId="39F90631"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2</w:t>
            </w:r>
          </w:p>
        </w:tc>
        <w:tc>
          <w:tcPr>
            <w:tcW w:w="900" w:type="dxa"/>
            <w:tcBorders>
              <w:top w:val="nil"/>
              <w:left w:val="nil"/>
              <w:bottom w:val="single" w:sz="4" w:space="0" w:color="auto"/>
              <w:right w:val="single" w:sz="4" w:space="0" w:color="auto"/>
            </w:tcBorders>
            <w:shd w:val="clear" w:color="000000" w:fill="FFFFFF"/>
            <w:vAlign w:val="center"/>
            <w:hideMark/>
          </w:tcPr>
          <w:p w14:paraId="216F4CD6"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1</w:t>
            </w:r>
          </w:p>
        </w:tc>
        <w:tc>
          <w:tcPr>
            <w:tcW w:w="900" w:type="dxa"/>
            <w:tcBorders>
              <w:top w:val="nil"/>
              <w:left w:val="nil"/>
              <w:bottom w:val="single" w:sz="4" w:space="0" w:color="auto"/>
              <w:right w:val="single" w:sz="4" w:space="0" w:color="auto"/>
            </w:tcBorders>
            <w:shd w:val="clear" w:color="000000" w:fill="FFFFFF"/>
            <w:vAlign w:val="center"/>
            <w:hideMark/>
          </w:tcPr>
          <w:p w14:paraId="45E368B6"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1</w:t>
            </w:r>
          </w:p>
        </w:tc>
        <w:tc>
          <w:tcPr>
            <w:tcW w:w="900" w:type="dxa"/>
            <w:tcBorders>
              <w:top w:val="nil"/>
              <w:left w:val="nil"/>
              <w:bottom w:val="single" w:sz="4" w:space="0" w:color="auto"/>
              <w:right w:val="single" w:sz="4" w:space="0" w:color="auto"/>
            </w:tcBorders>
            <w:shd w:val="clear" w:color="000000" w:fill="FFFFFF"/>
            <w:vAlign w:val="center"/>
            <w:hideMark/>
          </w:tcPr>
          <w:p w14:paraId="4034E615"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1</w:t>
            </w:r>
          </w:p>
        </w:tc>
        <w:tc>
          <w:tcPr>
            <w:tcW w:w="872" w:type="dxa"/>
            <w:tcBorders>
              <w:top w:val="nil"/>
              <w:left w:val="nil"/>
              <w:bottom w:val="single" w:sz="4" w:space="0" w:color="auto"/>
              <w:right w:val="single" w:sz="4" w:space="0" w:color="auto"/>
            </w:tcBorders>
            <w:shd w:val="clear" w:color="000000" w:fill="FFFFFF"/>
            <w:vAlign w:val="center"/>
            <w:hideMark/>
          </w:tcPr>
          <w:p w14:paraId="486B96E9"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1</w:t>
            </w:r>
          </w:p>
        </w:tc>
        <w:tc>
          <w:tcPr>
            <w:tcW w:w="1198" w:type="dxa"/>
            <w:tcBorders>
              <w:top w:val="nil"/>
              <w:left w:val="nil"/>
              <w:bottom w:val="single" w:sz="4" w:space="0" w:color="auto"/>
              <w:right w:val="single" w:sz="4" w:space="0" w:color="auto"/>
            </w:tcBorders>
            <w:shd w:val="clear" w:color="000000" w:fill="FFFFFF"/>
            <w:vAlign w:val="center"/>
            <w:hideMark/>
          </w:tcPr>
          <w:p w14:paraId="628935F8"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1</w:t>
            </w:r>
          </w:p>
        </w:tc>
        <w:tc>
          <w:tcPr>
            <w:tcW w:w="1254" w:type="dxa"/>
            <w:tcBorders>
              <w:top w:val="nil"/>
              <w:left w:val="nil"/>
              <w:bottom w:val="single" w:sz="4" w:space="0" w:color="auto"/>
              <w:right w:val="single" w:sz="4" w:space="0" w:color="auto"/>
            </w:tcBorders>
            <w:shd w:val="clear" w:color="000000" w:fill="FFFFFF"/>
            <w:vAlign w:val="center"/>
            <w:hideMark/>
          </w:tcPr>
          <w:p w14:paraId="44E85651" w14:textId="77777777" w:rsidR="00852C16" w:rsidRPr="00852C16" w:rsidRDefault="00852C16" w:rsidP="00852C16">
            <w:pPr>
              <w:spacing w:after="0" w:line="240" w:lineRule="auto"/>
              <w:rPr>
                <w:rFonts w:ascii="Sylfaen" w:eastAsia="Times New Roman" w:hAnsi="Sylfaen" w:cs="Calibri"/>
                <w:sz w:val="14"/>
                <w:szCs w:val="14"/>
              </w:rPr>
            </w:pPr>
            <w:r w:rsidRPr="00852C16">
              <w:rPr>
                <w:rFonts w:ascii="Sylfaen" w:eastAsia="Times New Roman" w:hAnsi="Sylfaen" w:cs="Calibri"/>
                <w:sz w:val="14"/>
                <w:szCs w:val="14"/>
              </w:rPr>
              <w:t>რაოდენობრივი</w:t>
            </w:r>
          </w:p>
        </w:tc>
      </w:tr>
      <w:tr w:rsidR="00852C16" w:rsidRPr="00852C16" w14:paraId="66C9F728" w14:textId="77777777" w:rsidTr="00852C16">
        <w:trPr>
          <w:trHeight w:val="450"/>
        </w:trPr>
        <w:tc>
          <w:tcPr>
            <w:tcW w:w="4136" w:type="dxa"/>
            <w:tcBorders>
              <w:top w:val="single" w:sz="4" w:space="0" w:color="auto"/>
              <w:left w:val="single" w:sz="4" w:space="0" w:color="auto"/>
              <w:bottom w:val="single" w:sz="4" w:space="0" w:color="auto"/>
              <w:right w:val="single" w:sz="4" w:space="0" w:color="000000"/>
            </w:tcBorders>
            <w:vAlign w:val="center"/>
            <w:hideMark/>
          </w:tcPr>
          <w:p w14:paraId="74381628" w14:textId="77777777" w:rsidR="00852C16" w:rsidRPr="00852C16" w:rsidRDefault="00852C16" w:rsidP="00852C16">
            <w:pPr>
              <w:spacing w:after="0" w:line="240" w:lineRule="auto"/>
              <w:jc w:val="center"/>
              <w:rPr>
                <w:rFonts w:ascii="Sylfaen" w:eastAsia="Times New Roman" w:hAnsi="Sylfaen" w:cs="Calibri"/>
                <w:sz w:val="14"/>
                <w:szCs w:val="14"/>
              </w:rPr>
            </w:pPr>
            <w:r w:rsidRPr="00852C16">
              <w:rPr>
                <w:rFonts w:ascii="Sylfaen" w:eastAsia="Times New Roman" w:hAnsi="Sylfaen" w:cs="Calibri"/>
                <w:sz w:val="14"/>
                <w:szCs w:val="14"/>
              </w:rPr>
              <w:t>90 წლის და მეტი ასაკის ფინანსური დახმარების მიმღებ მოქალაქეთა რაოდენობა</w:t>
            </w:r>
          </w:p>
        </w:tc>
        <w:tc>
          <w:tcPr>
            <w:tcW w:w="900" w:type="dxa"/>
            <w:tcBorders>
              <w:top w:val="nil"/>
              <w:left w:val="nil"/>
              <w:bottom w:val="single" w:sz="4" w:space="0" w:color="auto"/>
              <w:right w:val="single" w:sz="4" w:space="0" w:color="auto"/>
            </w:tcBorders>
            <w:shd w:val="clear" w:color="000000" w:fill="FFFFFF"/>
            <w:vAlign w:val="center"/>
            <w:hideMark/>
          </w:tcPr>
          <w:p w14:paraId="26B6FB50"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37</w:t>
            </w:r>
          </w:p>
        </w:tc>
        <w:tc>
          <w:tcPr>
            <w:tcW w:w="900" w:type="dxa"/>
            <w:tcBorders>
              <w:top w:val="nil"/>
              <w:left w:val="nil"/>
              <w:bottom w:val="single" w:sz="4" w:space="0" w:color="auto"/>
              <w:right w:val="single" w:sz="4" w:space="0" w:color="auto"/>
            </w:tcBorders>
            <w:shd w:val="clear" w:color="000000" w:fill="FFFFFF"/>
            <w:vAlign w:val="center"/>
            <w:hideMark/>
          </w:tcPr>
          <w:p w14:paraId="54D3EC6D"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37</w:t>
            </w:r>
          </w:p>
        </w:tc>
        <w:tc>
          <w:tcPr>
            <w:tcW w:w="900" w:type="dxa"/>
            <w:tcBorders>
              <w:top w:val="nil"/>
              <w:left w:val="nil"/>
              <w:bottom w:val="single" w:sz="4" w:space="0" w:color="auto"/>
              <w:right w:val="single" w:sz="4" w:space="0" w:color="auto"/>
            </w:tcBorders>
            <w:shd w:val="clear" w:color="000000" w:fill="FFFFFF"/>
            <w:vAlign w:val="center"/>
            <w:hideMark/>
          </w:tcPr>
          <w:p w14:paraId="6121EC8F"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39</w:t>
            </w:r>
          </w:p>
        </w:tc>
        <w:tc>
          <w:tcPr>
            <w:tcW w:w="900" w:type="dxa"/>
            <w:tcBorders>
              <w:top w:val="nil"/>
              <w:left w:val="nil"/>
              <w:bottom w:val="single" w:sz="4" w:space="0" w:color="auto"/>
              <w:right w:val="single" w:sz="4" w:space="0" w:color="auto"/>
            </w:tcBorders>
            <w:shd w:val="clear" w:color="000000" w:fill="FFFFFF"/>
            <w:vAlign w:val="center"/>
            <w:hideMark/>
          </w:tcPr>
          <w:p w14:paraId="6D7D176B"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39</w:t>
            </w:r>
          </w:p>
        </w:tc>
        <w:tc>
          <w:tcPr>
            <w:tcW w:w="872" w:type="dxa"/>
            <w:tcBorders>
              <w:top w:val="nil"/>
              <w:left w:val="nil"/>
              <w:bottom w:val="single" w:sz="4" w:space="0" w:color="auto"/>
              <w:right w:val="single" w:sz="4" w:space="0" w:color="auto"/>
            </w:tcBorders>
            <w:shd w:val="clear" w:color="000000" w:fill="FFFFFF"/>
            <w:vAlign w:val="center"/>
            <w:hideMark/>
          </w:tcPr>
          <w:p w14:paraId="72F84C2B"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39</w:t>
            </w:r>
          </w:p>
        </w:tc>
        <w:tc>
          <w:tcPr>
            <w:tcW w:w="1198" w:type="dxa"/>
            <w:tcBorders>
              <w:top w:val="nil"/>
              <w:left w:val="nil"/>
              <w:bottom w:val="single" w:sz="4" w:space="0" w:color="auto"/>
              <w:right w:val="single" w:sz="4" w:space="0" w:color="auto"/>
            </w:tcBorders>
            <w:shd w:val="clear" w:color="000000" w:fill="FFFFFF"/>
            <w:vAlign w:val="center"/>
            <w:hideMark/>
          </w:tcPr>
          <w:p w14:paraId="3A8F07D4"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39</w:t>
            </w:r>
          </w:p>
        </w:tc>
        <w:tc>
          <w:tcPr>
            <w:tcW w:w="1254" w:type="dxa"/>
            <w:tcBorders>
              <w:top w:val="nil"/>
              <w:left w:val="nil"/>
              <w:bottom w:val="single" w:sz="4" w:space="0" w:color="auto"/>
              <w:right w:val="single" w:sz="4" w:space="0" w:color="auto"/>
            </w:tcBorders>
            <w:shd w:val="clear" w:color="000000" w:fill="FFFFFF"/>
            <w:vAlign w:val="center"/>
            <w:hideMark/>
          </w:tcPr>
          <w:p w14:paraId="1C2C33BF" w14:textId="1DE296D7" w:rsidR="00852C16" w:rsidRPr="00852C16" w:rsidRDefault="00852C16" w:rsidP="00852C16">
            <w:pPr>
              <w:spacing w:after="0" w:line="240" w:lineRule="auto"/>
              <w:rPr>
                <w:rFonts w:ascii="Sylfaen" w:eastAsia="Times New Roman" w:hAnsi="Sylfaen" w:cs="Calibri"/>
                <w:sz w:val="14"/>
                <w:szCs w:val="14"/>
              </w:rPr>
            </w:pPr>
            <w:r w:rsidRPr="00852C16">
              <w:rPr>
                <w:rFonts w:ascii="Sylfaen" w:eastAsia="Times New Roman" w:hAnsi="Sylfaen" w:cs="Calibri"/>
                <w:sz w:val="14"/>
                <w:szCs w:val="14"/>
              </w:rPr>
              <w:t> რაოდენობრივი</w:t>
            </w:r>
          </w:p>
        </w:tc>
      </w:tr>
      <w:tr w:rsidR="00852C16" w:rsidRPr="00852C16" w14:paraId="6C992A7E" w14:textId="77777777" w:rsidTr="00852C16">
        <w:trPr>
          <w:trHeight w:val="450"/>
        </w:trPr>
        <w:tc>
          <w:tcPr>
            <w:tcW w:w="4136" w:type="dxa"/>
            <w:tcBorders>
              <w:top w:val="single" w:sz="4" w:space="0" w:color="auto"/>
              <w:left w:val="single" w:sz="4" w:space="0" w:color="auto"/>
              <w:bottom w:val="single" w:sz="4" w:space="0" w:color="auto"/>
              <w:right w:val="single" w:sz="4" w:space="0" w:color="000000"/>
            </w:tcBorders>
            <w:vAlign w:val="center"/>
            <w:hideMark/>
          </w:tcPr>
          <w:p w14:paraId="6D1BB263" w14:textId="77777777" w:rsidR="00852C16" w:rsidRPr="00852C16" w:rsidRDefault="00852C16" w:rsidP="00852C16">
            <w:pPr>
              <w:spacing w:after="0" w:line="240" w:lineRule="auto"/>
              <w:jc w:val="center"/>
              <w:rPr>
                <w:rFonts w:ascii="Sylfaen" w:eastAsia="Times New Roman" w:hAnsi="Sylfaen" w:cs="Calibri"/>
                <w:sz w:val="14"/>
                <w:szCs w:val="14"/>
              </w:rPr>
            </w:pPr>
            <w:r w:rsidRPr="00852C16">
              <w:rPr>
                <w:rFonts w:ascii="Sylfaen" w:eastAsia="Times New Roman" w:hAnsi="Sylfaen" w:cs="Calibri"/>
                <w:sz w:val="14"/>
                <w:szCs w:val="14"/>
              </w:rPr>
              <w:t xml:space="preserve"> სასურსათო პაკეტი/კალათის მიმღებ ბენეფიციართა რაოდენობა  </w:t>
            </w:r>
          </w:p>
        </w:tc>
        <w:tc>
          <w:tcPr>
            <w:tcW w:w="900" w:type="dxa"/>
            <w:tcBorders>
              <w:top w:val="nil"/>
              <w:left w:val="nil"/>
              <w:bottom w:val="single" w:sz="4" w:space="0" w:color="auto"/>
              <w:right w:val="single" w:sz="4" w:space="0" w:color="auto"/>
            </w:tcBorders>
            <w:shd w:val="clear" w:color="000000" w:fill="FFFFFF"/>
            <w:vAlign w:val="center"/>
            <w:hideMark/>
          </w:tcPr>
          <w:p w14:paraId="5A977FA4"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15</w:t>
            </w:r>
          </w:p>
        </w:tc>
        <w:tc>
          <w:tcPr>
            <w:tcW w:w="900" w:type="dxa"/>
            <w:tcBorders>
              <w:top w:val="nil"/>
              <w:left w:val="nil"/>
              <w:bottom w:val="single" w:sz="4" w:space="0" w:color="auto"/>
              <w:right w:val="single" w:sz="4" w:space="0" w:color="auto"/>
            </w:tcBorders>
            <w:shd w:val="clear" w:color="000000" w:fill="FFFFFF"/>
            <w:vAlign w:val="center"/>
            <w:hideMark/>
          </w:tcPr>
          <w:p w14:paraId="0108A434"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15</w:t>
            </w:r>
          </w:p>
        </w:tc>
        <w:tc>
          <w:tcPr>
            <w:tcW w:w="900" w:type="dxa"/>
            <w:tcBorders>
              <w:top w:val="nil"/>
              <w:left w:val="nil"/>
              <w:bottom w:val="single" w:sz="4" w:space="0" w:color="auto"/>
              <w:right w:val="single" w:sz="4" w:space="0" w:color="auto"/>
            </w:tcBorders>
            <w:shd w:val="clear" w:color="000000" w:fill="FFFFFF"/>
            <w:vAlign w:val="center"/>
            <w:hideMark/>
          </w:tcPr>
          <w:p w14:paraId="43900867"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15</w:t>
            </w:r>
          </w:p>
        </w:tc>
        <w:tc>
          <w:tcPr>
            <w:tcW w:w="900" w:type="dxa"/>
            <w:tcBorders>
              <w:top w:val="nil"/>
              <w:left w:val="nil"/>
              <w:bottom w:val="single" w:sz="4" w:space="0" w:color="auto"/>
              <w:right w:val="single" w:sz="4" w:space="0" w:color="auto"/>
            </w:tcBorders>
            <w:shd w:val="clear" w:color="000000" w:fill="FFFFFF"/>
            <w:vAlign w:val="center"/>
            <w:hideMark/>
          </w:tcPr>
          <w:p w14:paraId="079F2307"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15</w:t>
            </w:r>
          </w:p>
        </w:tc>
        <w:tc>
          <w:tcPr>
            <w:tcW w:w="872" w:type="dxa"/>
            <w:tcBorders>
              <w:top w:val="nil"/>
              <w:left w:val="nil"/>
              <w:bottom w:val="single" w:sz="4" w:space="0" w:color="auto"/>
              <w:right w:val="single" w:sz="4" w:space="0" w:color="auto"/>
            </w:tcBorders>
            <w:shd w:val="clear" w:color="000000" w:fill="FFFFFF"/>
            <w:vAlign w:val="center"/>
            <w:hideMark/>
          </w:tcPr>
          <w:p w14:paraId="7F0F66AE"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15</w:t>
            </w:r>
          </w:p>
        </w:tc>
        <w:tc>
          <w:tcPr>
            <w:tcW w:w="1198" w:type="dxa"/>
            <w:tcBorders>
              <w:top w:val="nil"/>
              <w:left w:val="nil"/>
              <w:bottom w:val="single" w:sz="4" w:space="0" w:color="auto"/>
              <w:right w:val="single" w:sz="4" w:space="0" w:color="auto"/>
            </w:tcBorders>
            <w:shd w:val="clear" w:color="000000" w:fill="FFFFFF"/>
            <w:vAlign w:val="center"/>
            <w:hideMark/>
          </w:tcPr>
          <w:p w14:paraId="0CE328AF" w14:textId="0C4A5B63" w:rsidR="00852C16" w:rsidRPr="00852C16" w:rsidRDefault="00852C16" w:rsidP="00852C16">
            <w:pPr>
              <w:spacing w:after="0" w:line="240" w:lineRule="auto"/>
              <w:jc w:val="right"/>
              <w:rPr>
                <w:rFonts w:ascii="Sylfaen" w:eastAsia="Times New Roman" w:hAnsi="Sylfaen" w:cs="Calibri"/>
                <w:sz w:val="14"/>
                <w:szCs w:val="14"/>
                <w:lang w:val="ka-GE"/>
              </w:rPr>
            </w:pPr>
            <w:r w:rsidRPr="00852C16">
              <w:rPr>
                <w:rFonts w:ascii="Sylfaen" w:eastAsia="Times New Roman" w:hAnsi="Sylfaen" w:cs="Calibri"/>
                <w:sz w:val="14"/>
                <w:szCs w:val="14"/>
              </w:rPr>
              <w:t> </w:t>
            </w:r>
            <w:r>
              <w:rPr>
                <w:rFonts w:ascii="Sylfaen" w:eastAsia="Times New Roman" w:hAnsi="Sylfaen" w:cs="Calibri"/>
                <w:sz w:val="14"/>
                <w:szCs w:val="14"/>
                <w:lang w:val="ka-GE"/>
              </w:rPr>
              <w:t>15</w:t>
            </w:r>
          </w:p>
        </w:tc>
        <w:tc>
          <w:tcPr>
            <w:tcW w:w="1254" w:type="dxa"/>
            <w:tcBorders>
              <w:top w:val="nil"/>
              <w:left w:val="nil"/>
              <w:bottom w:val="single" w:sz="4" w:space="0" w:color="auto"/>
              <w:right w:val="single" w:sz="4" w:space="0" w:color="auto"/>
            </w:tcBorders>
            <w:shd w:val="clear" w:color="000000" w:fill="FFFFFF"/>
            <w:vAlign w:val="center"/>
            <w:hideMark/>
          </w:tcPr>
          <w:p w14:paraId="019C84A4" w14:textId="18C1763F" w:rsidR="00852C16" w:rsidRPr="00852C16" w:rsidRDefault="00852C16" w:rsidP="00852C16">
            <w:pPr>
              <w:spacing w:after="0" w:line="240" w:lineRule="auto"/>
              <w:rPr>
                <w:rFonts w:ascii="Sylfaen" w:eastAsia="Times New Roman" w:hAnsi="Sylfaen" w:cs="Calibri"/>
                <w:sz w:val="14"/>
                <w:szCs w:val="14"/>
              </w:rPr>
            </w:pPr>
            <w:r w:rsidRPr="00852C16">
              <w:rPr>
                <w:rFonts w:ascii="Sylfaen" w:eastAsia="Times New Roman" w:hAnsi="Sylfaen" w:cs="Calibri"/>
                <w:sz w:val="14"/>
                <w:szCs w:val="14"/>
              </w:rPr>
              <w:t> რაოდენობრივი</w:t>
            </w:r>
          </w:p>
        </w:tc>
      </w:tr>
      <w:tr w:rsidR="00852C16" w:rsidRPr="00852C16" w14:paraId="1FD8A888" w14:textId="77777777" w:rsidTr="00852C16">
        <w:trPr>
          <w:trHeight w:val="450"/>
        </w:trPr>
        <w:tc>
          <w:tcPr>
            <w:tcW w:w="4136" w:type="dxa"/>
            <w:tcBorders>
              <w:top w:val="single" w:sz="4" w:space="0" w:color="auto"/>
              <w:left w:val="single" w:sz="4" w:space="0" w:color="auto"/>
              <w:bottom w:val="single" w:sz="4" w:space="0" w:color="auto"/>
              <w:right w:val="single" w:sz="4" w:space="0" w:color="000000"/>
            </w:tcBorders>
            <w:vAlign w:val="center"/>
            <w:hideMark/>
          </w:tcPr>
          <w:p w14:paraId="4B001657" w14:textId="77777777" w:rsidR="00852C16" w:rsidRPr="00852C16" w:rsidRDefault="00852C16" w:rsidP="00852C16">
            <w:pPr>
              <w:spacing w:after="0" w:line="240" w:lineRule="auto"/>
              <w:jc w:val="center"/>
              <w:rPr>
                <w:rFonts w:ascii="Sylfaen" w:eastAsia="Times New Roman" w:hAnsi="Sylfaen" w:cs="Calibri"/>
                <w:sz w:val="14"/>
                <w:szCs w:val="14"/>
              </w:rPr>
            </w:pPr>
            <w:r w:rsidRPr="00852C16">
              <w:rPr>
                <w:rFonts w:ascii="Sylfaen" w:eastAsia="Times New Roman" w:hAnsi="Sylfaen" w:cs="Calibri"/>
                <w:sz w:val="14"/>
                <w:szCs w:val="14"/>
              </w:rPr>
              <w:t>დაკრძალვის სარიტუალო ხარჯების ფინანსური  მხარდაჭერა</w:t>
            </w:r>
          </w:p>
        </w:tc>
        <w:tc>
          <w:tcPr>
            <w:tcW w:w="900" w:type="dxa"/>
            <w:tcBorders>
              <w:top w:val="nil"/>
              <w:left w:val="nil"/>
              <w:bottom w:val="single" w:sz="4" w:space="0" w:color="auto"/>
              <w:right w:val="single" w:sz="4" w:space="0" w:color="auto"/>
            </w:tcBorders>
            <w:shd w:val="clear" w:color="000000" w:fill="FFFFFF"/>
            <w:vAlign w:val="center"/>
            <w:hideMark/>
          </w:tcPr>
          <w:p w14:paraId="5D65E2A4"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2</w:t>
            </w:r>
          </w:p>
        </w:tc>
        <w:tc>
          <w:tcPr>
            <w:tcW w:w="900" w:type="dxa"/>
            <w:tcBorders>
              <w:top w:val="nil"/>
              <w:left w:val="nil"/>
              <w:bottom w:val="single" w:sz="4" w:space="0" w:color="auto"/>
              <w:right w:val="single" w:sz="4" w:space="0" w:color="auto"/>
            </w:tcBorders>
            <w:shd w:val="clear" w:color="000000" w:fill="FFFFFF"/>
            <w:vAlign w:val="center"/>
            <w:hideMark/>
          </w:tcPr>
          <w:p w14:paraId="28B4A205"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1</w:t>
            </w:r>
          </w:p>
        </w:tc>
        <w:tc>
          <w:tcPr>
            <w:tcW w:w="900" w:type="dxa"/>
            <w:tcBorders>
              <w:top w:val="nil"/>
              <w:left w:val="nil"/>
              <w:bottom w:val="single" w:sz="4" w:space="0" w:color="auto"/>
              <w:right w:val="single" w:sz="4" w:space="0" w:color="auto"/>
            </w:tcBorders>
            <w:shd w:val="clear" w:color="000000" w:fill="FFFFFF"/>
            <w:vAlign w:val="center"/>
            <w:hideMark/>
          </w:tcPr>
          <w:p w14:paraId="34B857A2"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1</w:t>
            </w:r>
          </w:p>
        </w:tc>
        <w:tc>
          <w:tcPr>
            <w:tcW w:w="900" w:type="dxa"/>
            <w:tcBorders>
              <w:top w:val="nil"/>
              <w:left w:val="nil"/>
              <w:bottom w:val="single" w:sz="4" w:space="0" w:color="auto"/>
              <w:right w:val="single" w:sz="4" w:space="0" w:color="auto"/>
            </w:tcBorders>
            <w:shd w:val="clear" w:color="000000" w:fill="FFFFFF"/>
            <w:vAlign w:val="center"/>
            <w:hideMark/>
          </w:tcPr>
          <w:p w14:paraId="1F06B613"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1</w:t>
            </w:r>
          </w:p>
        </w:tc>
        <w:tc>
          <w:tcPr>
            <w:tcW w:w="872" w:type="dxa"/>
            <w:tcBorders>
              <w:top w:val="nil"/>
              <w:left w:val="nil"/>
              <w:bottom w:val="single" w:sz="4" w:space="0" w:color="auto"/>
              <w:right w:val="single" w:sz="4" w:space="0" w:color="auto"/>
            </w:tcBorders>
            <w:shd w:val="clear" w:color="000000" w:fill="FFFFFF"/>
            <w:vAlign w:val="center"/>
            <w:hideMark/>
          </w:tcPr>
          <w:p w14:paraId="5F83B0AC"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1</w:t>
            </w:r>
          </w:p>
        </w:tc>
        <w:tc>
          <w:tcPr>
            <w:tcW w:w="1198" w:type="dxa"/>
            <w:tcBorders>
              <w:top w:val="nil"/>
              <w:left w:val="nil"/>
              <w:bottom w:val="single" w:sz="4" w:space="0" w:color="auto"/>
              <w:right w:val="single" w:sz="4" w:space="0" w:color="auto"/>
            </w:tcBorders>
            <w:shd w:val="clear" w:color="000000" w:fill="FFFFFF"/>
            <w:vAlign w:val="center"/>
            <w:hideMark/>
          </w:tcPr>
          <w:p w14:paraId="5A1D920C" w14:textId="77777777" w:rsidR="00852C16" w:rsidRPr="00852C16" w:rsidRDefault="00852C16" w:rsidP="00852C16">
            <w:pPr>
              <w:spacing w:after="0" w:line="240" w:lineRule="auto"/>
              <w:jc w:val="right"/>
              <w:rPr>
                <w:rFonts w:ascii="Sylfaen" w:eastAsia="Times New Roman" w:hAnsi="Sylfaen" w:cs="Calibri"/>
                <w:sz w:val="14"/>
                <w:szCs w:val="14"/>
              </w:rPr>
            </w:pPr>
            <w:r w:rsidRPr="00852C16">
              <w:rPr>
                <w:rFonts w:ascii="Sylfaen" w:eastAsia="Times New Roman" w:hAnsi="Sylfaen" w:cs="Calibri"/>
                <w:sz w:val="14"/>
                <w:szCs w:val="14"/>
              </w:rPr>
              <w:t>1</w:t>
            </w:r>
          </w:p>
        </w:tc>
        <w:tc>
          <w:tcPr>
            <w:tcW w:w="1254" w:type="dxa"/>
            <w:tcBorders>
              <w:top w:val="nil"/>
              <w:left w:val="nil"/>
              <w:bottom w:val="single" w:sz="4" w:space="0" w:color="auto"/>
              <w:right w:val="single" w:sz="4" w:space="0" w:color="auto"/>
            </w:tcBorders>
            <w:shd w:val="clear" w:color="000000" w:fill="FFFFFF"/>
            <w:vAlign w:val="center"/>
            <w:hideMark/>
          </w:tcPr>
          <w:p w14:paraId="3B78AEDA" w14:textId="77777777" w:rsidR="00852C16" w:rsidRPr="00852C16" w:rsidRDefault="00852C16" w:rsidP="00852C16">
            <w:pPr>
              <w:spacing w:after="0" w:line="240" w:lineRule="auto"/>
              <w:rPr>
                <w:rFonts w:ascii="Sylfaen" w:eastAsia="Times New Roman" w:hAnsi="Sylfaen" w:cs="Calibri"/>
                <w:sz w:val="14"/>
                <w:szCs w:val="14"/>
              </w:rPr>
            </w:pPr>
            <w:r w:rsidRPr="00852C16">
              <w:rPr>
                <w:rFonts w:ascii="Sylfaen" w:eastAsia="Times New Roman" w:hAnsi="Sylfaen" w:cs="Calibri"/>
                <w:sz w:val="14"/>
                <w:szCs w:val="14"/>
              </w:rPr>
              <w:t>რაოდენობრივი</w:t>
            </w:r>
          </w:p>
        </w:tc>
      </w:tr>
    </w:tbl>
    <w:p w14:paraId="2F5CC37B" w14:textId="07BD4208" w:rsidR="00057FC9" w:rsidRDefault="00057FC9" w:rsidP="00057FC9">
      <w:pPr>
        <w:spacing w:after="0"/>
        <w:rPr>
          <w:rFonts w:ascii="Sylfaen" w:hAnsi="Sylfaen" w:cs="Sylfaen"/>
          <w:b/>
          <w:color w:val="385623"/>
          <w:sz w:val="16"/>
          <w:szCs w:val="16"/>
          <w:lang w:val="ka-GE"/>
        </w:rPr>
      </w:pPr>
    </w:p>
    <w:p w14:paraId="14C414F6" w14:textId="121A96C7" w:rsidR="00057FC9" w:rsidRPr="009B21F2" w:rsidRDefault="00057FC9" w:rsidP="00057FC9">
      <w:pPr>
        <w:widowControl w:val="0"/>
        <w:autoSpaceDE w:val="0"/>
        <w:autoSpaceDN w:val="0"/>
        <w:adjustRightInd w:val="0"/>
        <w:spacing w:after="0"/>
        <w:ind w:left="480"/>
        <w:rPr>
          <w:rFonts w:ascii="Sylfaen" w:hAnsi="Sylfaen"/>
          <w:b/>
          <w:bCs/>
          <w:sz w:val="16"/>
          <w:szCs w:val="16"/>
          <w:lang w:val="ka-GE"/>
        </w:rPr>
      </w:pPr>
      <w:r>
        <w:rPr>
          <w:rFonts w:ascii="Sylfaen" w:hAnsi="Sylfaen" w:cs="Sylfaen"/>
          <w:b/>
          <w:bCs/>
          <w:iCs/>
          <w:color w:val="385623"/>
          <w:sz w:val="16"/>
          <w:szCs w:val="16"/>
          <w:lang w:val="ka-GE"/>
        </w:rPr>
        <w:t>5.</w:t>
      </w:r>
      <w:r w:rsidR="00A1179B">
        <w:rPr>
          <w:rFonts w:ascii="Sylfaen" w:hAnsi="Sylfaen" w:cs="Sylfaen"/>
          <w:b/>
          <w:bCs/>
          <w:iCs/>
          <w:color w:val="385623"/>
          <w:sz w:val="16"/>
          <w:szCs w:val="16"/>
          <w:lang w:val="ka-GE"/>
        </w:rPr>
        <w:t>2.</w:t>
      </w:r>
      <w:r>
        <w:rPr>
          <w:rFonts w:ascii="Sylfaen" w:hAnsi="Sylfaen" w:cs="Sylfaen"/>
          <w:b/>
          <w:bCs/>
          <w:iCs/>
          <w:color w:val="385623"/>
          <w:sz w:val="16"/>
          <w:szCs w:val="16"/>
        </w:rPr>
        <w:t xml:space="preserve">10.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D508A2">
        <w:rPr>
          <w:rFonts w:ascii="Sylfaen" w:hAnsi="Sylfaen"/>
          <w:b/>
          <w:bCs/>
          <w:sz w:val="16"/>
          <w:szCs w:val="16"/>
          <w:lang w:val="ka-GE"/>
        </w:rPr>
        <w:t xml:space="preserve"> </w:t>
      </w:r>
      <w:r w:rsidRPr="000F32B9">
        <w:rPr>
          <w:rFonts w:ascii="Sylfaen" w:hAnsi="Sylfaen"/>
          <w:b/>
          <w:bCs/>
          <w:sz w:val="16"/>
          <w:szCs w:val="16"/>
          <w:lang w:val="ka-GE"/>
        </w:rPr>
        <w:t>ოკუპირებულ ტერიტორიებთან გამყოფი ხაზის მიმდებარე სოფლებში მცხოვრები ოჯ</w:t>
      </w:r>
      <w:r>
        <w:rPr>
          <w:rFonts w:ascii="Sylfaen" w:hAnsi="Sylfaen"/>
          <w:b/>
          <w:bCs/>
          <w:sz w:val="16"/>
          <w:szCs w:val="16"/>
          <w:lang w:val="ka-GE"/>
        </w:rPr>
        <w:t>ახებისათვის ერთჯერადი დახმარება</w:t>
      </w:r>
      <w:r w:rsidRPr="00A30BE1">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09</w:t>
      </w:r>
      <w:r w:rsidRPr="00341ABC">
        <w:rPr>
          <w:rFonts w:ascii="Sylfaen" w:hAnsi="Sylfaen"/>
          <w:b/>
          <w:bCs/>
          <w:sz w:val="16"/>
          <w:szCs w:val="16"/>
          <w:lang w:val="ka-GE"/>
        </w:rPr>
        <w:t>)</w:t>
      </w:r>
    </w:p>
    <w:p w14:paraId="4164DB96" w14:textId="77777777" w:rsidR="00057FC9" w:rsidRDefault="00057FC9" w:rsidP="00057FC9">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5548E880" w14:textId="5E237FFF" w:rsidR="00057FC9" w:rsidRPr="004D407D" w:rsidRDefault="00057FC9" w:rsidP="00057FC9">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E31E5E">
        <w:rPr>
          <w:rFonts w:ascii="Sylfaen" w:hAnsi="Sylfaen" w:cs="Sylfaen"/>
          <w:iCs/>
          <w:sz w:val="16"/>
          <w:szCs w:val="16"/>
          <w:lang w:val="ka-GE"/>
        </w:rPr>
        <w:t>ოკუპირებულ ტერიტორიებთან გ</w:t>
      </w:r>
      <w:r w:rsidRPr="004D407D">
        <w:rPr>
          <w:rFonts w:ascii="Sylfaen" w:hAnsi="Sylfaen" w:cs="Sylfaen"/>
          <w:iCs/>
          <w:sz w:val="16"/>
          <w:szCs w:val="16"/>
          <w:lang w:val="ka-GE"/>
        </w:rPr>
        <w:t>ამყოფი ხაზის მიმდებარე სოფლებში მცხოვრები ოჯახების სოციალური მდგომარეობის გაუმჯობესება და</w:t>
      </w:r>
      <w:r w:rsidR="00E31E5E">
        <w:rPr>
          <w:rFonts w:ascii="Sylfaen" w:hAnsi="Sylfaen" w:cs="Sylfaen"/>
          <w:iCs/>
          <w:sz w:val="16"/>
          <w:szCs w:val="16"/>
          <w:lang w:val="ka-GE"/>
        </w:rPr>
        <w:t xml:space="preserve"> </w:t>
      </w:r>
      <w:r w:rsidRPr="004D407D">
        <w:rPr>
          <w:rFonts w:ascii="Sylfaen" w:hAnsi="Sylfaen" w:cs="Sylfaen"/>
          <w:iCs/>
          <w:sz w:val="16"/>
          <w:szCs w:val="16"/>
          <w:lang w:val="ka-GE"/>
        </w:rPr>
        <w:t>ფინანსური</w:t>
      </w:r>
      <w:r w:rsidR="00E31E5E">
        <w:rPr>
          <w:rFonts w:ascii="Sylfaen" w:hAnsi="Sylfaen" w:cs="Sylfaen"/>
          <w:iCs/>
          <w:sz w:val="16"/>
          <w:szCs w:val="16"/>
          <w:lang w:val="ka-GE"/>
        </w:rPr>
        <w:t xml:space="preserve"> </w:t>
      </w:r>
      <w:r w:rsidRPr="004D407D">
        <w:rPr>
          <w:rFonts w:ascii="Sylfaen" w:hAnsi="Sylfaen" w:cs="Sylfaen"/>
          <w:iCs/>
          <w:sz w:val="16"/>
          <w:szCs w:val="16"/>
          <w:lang w:val="ka-GE"/>
        </w:rPr>
        <w:t>მხარდაჭერა</w:t>
      </w:r>
      <w:r>
        <w:rPr>
          <w:rFonts w:ascii="Sylfaen" w:hAnsi="Sylfaen" w:cs="Sylfaen"/>
          <w:iCs/>
          <w:sz w:val="16"/>
          <w:szCs w:val="16"/>
        </w:rPr>
        <w:t xml:space="preserve">. </w:t>
      </w:r>
      <w:r w:rsidRPr="00A30BE1">
        <w:rPr>
          <w:rFonts w:ascii="Sylfaen" w:hAnsi="Sylfaen" w:cs="Sylfaen"/>
          <w:b/>
          <w:iCs/>
          <w:sz w:val="16"/>
          <w:szCs w:val="16"/>
          <w:lang w:val="ka-GE"/>
        </w:rPr>
        <w:t>ქვეპროგრამის მიზანია:</w:t>
      </w:r>
      <w:r w:rsidRPr="00A30BE1">
        <w:rPr>
          <w:rFonts w:ascii="Sylfaen" w:hAnsi="Sylfaen" w:cs="Sylfaen"/>
          <w:iCs/>
          <w:sz w:val="16"/>
          <w:szCs w:val="16"/>
          <w:lang w:val="ka-GE"/>
        </w:rPr>
        <w:t xml:space="preserve"> </w:t>
      </w:r>
      <w:r w:rsidR="00F5652F">
        <w:rPr>
          <w:rFonts w:ascii="Sylfaen" w:hAnsi="Sylfaen" w:cs="Sylfaen"/>
          <w:iCs/>
          <w:sz w:val="16"/>
          <w:szCs w:val="16"/>
          <w:lang w:val="ka-GE"/>
        </w:rPr>
        <w:t xml:space="preserve"> </w:t>
      </w:r>
      <w:r>
        <w:rPr>
          <w:rFonts w:ascii="Sylfaen" w:hAnsi="Sylfaen" w:cs="Sylfaen"/>
          <w:iCs/>
          <w:sz w:val="16"/>
          <w:szCs w:val="16"/>
          <w:lang w:val="ka-GE"/>
        </w:rPr>
        <w:t>ოკუპირებულ ტერიტორიებთან გამყოფი ხაზის მიმდებარე სოფლებში მცხოვრები ოჯახებისათვის ზამთრის პერიოდში გათბობით უზრუნველყოფილი მოსახლეობა.</w:t>
      </w:r>
    </w:p>
    <w:p w14:paraId="690C5CA0" w14:textId="77777777" w:rsidR="00057FC9" w:rsidRDefault="00057FC9" w:rsidP="00057FC9">
      <w:pPr>
        <w:widowControl w:val="0"/>
        <w:autoSpaceDE w:val="0"/>
        <w:autoSpaceDN w:val="0"/>
        <w:adjustRightInd w:val="0"/>
        <w:spacing w:after="0"/>
        <w:ind w:firstLine="540"/>
        <w:jc w:val="both"/>
        <w:rPr>
          <w:rFonts w:ascii="Sylfaen" w:hAnsi="Sylfaen" w:cs="Sylfaen"/>
          <w:iCs/>
          <w:sz w:val="16"/>
          <w:szCs w:val="16"/>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4D407D">
        <w:rPr>
          <w:rFonts w:ascii="Sylfaen" w:hAnsi="Sylfaen" w:cs="Sylfaen"/>
          <w:iCs/>
          <w:sz w:val="16"/>
          <w:szCs w:val="16"/>
          <w:lang w:val="ka-GE"/>
        </w:rPr>
        <w:t>გამყოფი ხაზის მიმდებარე სოფლებში მცხოვრები ოჯახების სოციალური მდგომარეობის გაუმჯობესება და  ფინანსური  მხარდაჭერა</w:t>
      </w:r>
      <w:r>
        <w:rPr>
          <w:rFonts w:ascii="Sylfaen" w:hAnsi="Sylfaen" w:cs="Sylfaen"/>
          <w:iCs/>
          <w:sz w:val="16"/>
          <w:szCs w:val="16"/>
        </w:rPr>
        <w:t>.</w:t>
      </w:r>
    </w:p>
    <w:p w14:paraId="1A4A5612" w14:textId="77777777" w:rsidR="00057FC9" w:rsidRDefault="00057FC9" w:rsidP="00057FC9">
      <w:pPr>
        <w:widowControl w:val="0"/>
        <w:autoSpaceDE w:val="0"/>
        <w:autoSpaceDN w:val="0"/>
        <w:adjustRightInd w:val="0"/>
        <w:spacing w:after="0"/>
        <w:ind w:firstLine="540"/>
        <w:jc w:val="both"/>
        <w:rPr>
          <w:rFonts w:ascii="Sylfaen" w:hAnsi="Sylfaen" w:cs="Sylfaen"/>
          <w:iCs/>
          <w:sz w:val="16"/>
          <w:szCs w:val="16"/>
        </w:rPr>
      </w:pPr>
    </w:p>
    <w:tbl>
      <w:tblPr>
        <w:tblW w:w="0" w:type="auto"/>
        <w:tblInd w:w="-10" w:type="dxa"/>
        <w:tblLook w:val="04A0" w:firstRow="1" w:lastRow="0" w:firstColumn="1" w:lastColumn="0" w:noHBand="0" w:noVBand="1"/>
      </w:tblPr>
      <w:tblGrid>
        <w:gridCol w:w="4050"/>
        <w:gridCol w:w="990"/>
        <w:gridCol w:w="900"/>
        <w:gridCol w:w="900"/>
        <w:gridCol w:w="900"/>
        <w:gridCol w:w="884"/>
        <w:gridCol w:w="1186"/>
        <w:gridCol w:w="1250"/>
      </w:tblGrid>
      <w:tr w:rsidR="00F5652F" w:rsidRPr="00F5652F" w14:paraId="0DBBC1D4" w14:textId="77777777" w:rsidTr="0030747A">
        <w:trPr>
          <w:trHeight w:val="368"/>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2585813D" w14:textId="77777777" w:rsidR="00F5652F" w:rsidRPr="00F5652F" w:rsidRDefault="00F5652F" w:rsidP="00F5652F">
            <w:pPr>
              <w:spacing w:after="0" w:line="240" w:lineRule="auto"/>
              <w:jc w:val="center"/>
              <w:rPr>
                <w:rFonts w:ascii="Sylfaen" w:eastAsia="Times New Roman" w:hAnsi="Sylfaen" w:cs="Calibri"/>
                <w:b/>
                <w:bCs/>
                <w:color w:val="000000"/>
                <w:sz w:val="14"/>
                <w:szCs w:val="14"/>
              </w:rPr>
            </w:pPr>
            <w:r w:rsidRPr="00F5652F">
              <w:rPr>
                <w:rFonts w:ascii="Sylfaen" w:eastAsia="Times New Roman" w:hAnsi="Sylfaen" w:cs="Calibri"/>
                <w:b/>
                <w:bCs/>
                <w:color w:val="000000"/>
                <w:sz w:val="14"/>
                <w:szCs w:val="14"/>
              </w:rPr>
              <w:t>შეფასების ინდიკატორები</w:t>
            </w:r>
          </w:p>
        </w:tc>
      </w:tr>
      <w:tr w:rsidR="00F5652F" w:rsidRPr="00F5652F" w14:paraId="1D8409AF" w14:textId="77777777" w:rsidTr="0030747A">
        <w:trPr>
          <w:trHeight w:val="465"/>
        </w:trPr>
        <w:tc>
          <w:tcPr>
            <w:tcW w:w="405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715160B0" w14:textId="77777777" w:rsidR="00F5652F" w:rsidRPr="00F5652F" w:rsidRDefault="00F5652F" w:rsidP="00F5652F">
            <w:pPr>
              <w:spacing w:after="0" w:line="240" w:lineRule="auto"/>
              <w:jc w:val="center"/>
              <w:rPr>
                <w:rFonts w:ascii="Sylfaen" w:eastAsia="Times New Roman" w:hAnsi="Sylfaen" w:cs="Calibri"/>
                <w:b/>
                <w:bCs/>
                <w:color w:val="000000"/>
                <w:sz w:val="14"/>
                <w:szCs w:val="14"/>
              </w:rPr>
            </w:pPr>
            <w:r w:rsidRPr="00F5652F">
              <w:rPr>
                <w:rFonts w:ascii="Sylfaen" w:eastAsia="Times New Roman" w:hAnsi="Sylfaen" w:cs="Calibri"/>
                <w:b/>
                <w:bCs/>
                <w:color w:val="000000"/>
                <w:sz w:val="14"/>
                <w:szCs w:val="14"/>
              </w:rPr>
              <w:t>შუალედური შედეგი (OUTPUT)</w:t>
            </w:r>
          </w:p>
        </w:tc>
        <w:tc>
          <w:tcPr>
            <w:tcW w:w="990" w:type="dxa"/>
            <w:tcBorders>
              <w:top w:val="single" w:sz="4" w:space="0" w:color="auto"/>
              <w:left w:val="nil"/>
              <w:bottom w:val="single" w:sz="4" w:space="0" w:color="auto"/>
              <w:right w:val="single" w:sz="4" w:space="0" w:color="auto"/>
            </w:tcBorders>
            <w:shd w:val="clear" w:color="000000" w:fill="FDE9D9"/>
            <w:vAlign w:val="center"/>
            <w:hideMark/>
          </w:tcPr>
          <w:p w14:paraId="59F733ED" w14:textId="77777777" w:rsidR="00F5652F" w:rsidRPr="00F5652F" w:rsidRDefault="00F5652F" w:rsidP="00F5652F">
            <w:pPr>
              <w:spacing w:after="0" w:line="240" w:lineRule="auto"/>
              <w:jc w:val="center"/>
              <w:rPr>
                <w:rFonts w:ascii="Sylfaen" w:eastAsia="Times New Roman" w:hAnsi="Sylfaen" w:cs="Calibri"/>
                <w:b/>
                <w:bCs/>
                <w:color w:val="000000"/>
                <w:sz w:val="14"/>
                <w:szCs w:val="14"/>
              </w:rPr>
            </w:pPr>
            <w:r w:rsidRPr="00F5652F">
              <w:rPr>
                <w:rFonts w:ascii="Sylfaen" w:eastAsia="Times New Roman" w:hAnsi="Sylfaen" w:cs="Calibri"/>
                <w:b/>
                <w:bCs/>
                <w:color w:val="000000"/>
                <w:sz w:val="14"/>
                <w:szCs w:val="14"/>
              </w:rPr>
              <w:t>2026 წლის საბაზისო</w:t>
            </w:r>
          </w:p>
        </w:tc>
        <w:tc>
          <w:tcPr>
            <w:tcW w:w="900" w:type="dxa"/>
            <w:tcBorders>
              <w:top w:val="single" w:sz="4" w:space="0" w:color="auto"/>
              <w:left w:val="nil"/>
              <w:bottom w:val="single" w:sz="4" w:space="0" w:color="auto"/>
              <w:right w:val="single" w:sz="4" w:space="0" w:color="auto"/>
            </w:tcBorders>
            <w:shd w:val="clear" w:color="000000" w:fill="FDE9D9"/>
            <w:vAlign w:val="center"/>
            <w:hideMark/>
          </w:tcPr>
          <w:p w14:paraId="7B8FF75E" w14:textId="77777777" w:rsidR="00F5652F" w:rsidRPr="00F5652F" w:rsidRDefault="00F5652F" w:rsidP="00F5652F">
            <w:pPr>
              <w:spacing w:after="0" w:line="240" w:lineRule="auto"/>
              <w:jc w:val="center"/>
              <w:rPr>
                <w:rFonts w:ascii="Sylfaen" w:eastAsia="Times New Roman" w:hAnsi="Sylfaen" w:cs="Calibri"/>
                <w:b/>
                <w:bCs/>
                <w:color w:val="000000"/>
                <w:sz w:val="14"/>
                <w:szCs w:val="14"/>
              </w:rPr>
            </w:pPr>
            <w:r w:rsidRPr="00F5652F">
              <w:rPr>
                <w:rFonts w:ascii="Sylfaen" w:eastAsia="Times New Roman" w:hAnsi="Sylfaen" w:cs="Calibri"/>
                <w:b/>
                <w:bCs/>
                <w:color w:val="000000"/>
                <w:sz w:val="14"/>
                <w:szCs w:val="14"/>
              </w:rPr>
              <w:t>2027 წლის</w:t>
            </w:r>
          </w:p>
        </w:tc>
        <w:tc>
          <w:tcPr>
            <w:tcW w:w="900" w:type="dxa"/>
            <w:tcBorders>
              <w:top w:val="single" w:sz="4" w:space="0" w:color="auto"/>
              <w:left w:val="nil"/>
              <w:bottom w:val="single" w:sz="4" w:space="0" w:color="auto"/>
              <w:right w:val="single" w:sz="4" w:space="0" w:color="auto"/>
            </w:tcBorders>
            <w:shd w:val="clear" w:color="000000" w:fill="FDE9D9"/>
            <w:vAlign w:val="center"/>
            <w:hideMark/>
          </w:tcPr>
          <w:p w14:paraId="5D11BD0B" w14:textId="77777777" w:rsidR="00F5652F" w:rsidRPr="00F5652F" w:rsidRDefault="00F5652F" w:rsidP="00F5652F">
            <w:pPr>
              <w:spacing w:after="0" w:line="240" w:lineRule="auto"/>
              <w:jc w:val="center"/>
              <w:rPr>
                <w:rFonts w:ascii="Sylfaen" w:eastAsia="Times New Roman" w:hAnsi="Sylfaen" w:cs="Calibri"/>
                <w:b/>
                <w:bCs/>
                <w:color w:val="000000"/>
                <w:sz w:val="14"/>
                <w:szCs w:val="14"/>
              </w:rPr>
            </w:pPr>
            <w:r w:rsidRPr="00F5652F">
              <w:rPr>
                <w:rFonts w:ascii="Sylfaen" w:eastAsia="Times New Roman" w:hAnsi="Sylfaen" w:cs="Calibri"/>
                <w:b/>
                <w:bCs/>
                <w:color w:val="000000"/>
                <w:sz w:val="14"/>
                <w:szCs w:val="14"/>
              </w:rPr>
              <w:t>2028 წლის</w:t>
            </w:r>
          </w:p>
        </w:tc>
        <w:tc>
          <w:tcPr>
            <w:tcW w:w="900" w:type="dxa"/>
            <w:tcBorders>
              <w:top w:val="single" w:sz="4" w:space="0" w:color="auto"/>
              <w:left w:val="nil"/>
              <w:bottom w:val="single" w:sz="4" w:space="0" w:color="auto"/>
              <w:right w:val="single" w:sz="4" w:space="0" w:color="auto"/>
            </w:tcBorders>
            <w:shd w:val="clear" w:color="000000" w:fill="FDE9D9"/>
            <w:vAlign w:val="center"/>
            <w:hideMark/>
          </w:tcPr>
          <w:p w14:paraId="0C8E3E6B" w14:textId="77777777" w:rsidR="00F5652F" w:rsidRPr="00F5652F" w:rsidRDefault="00F5652F" w:rsidP="00F5652F">
            <w:pPr>
              <w:spacing w:after="0" w:line="240" w:lineRule="auto"/>
              <w:jc w:val="center"/>
              <w:rPr>
                <w:rFonts w:ascii="Sylfaen" w:eastAsia="Times New Roman" w:hAnsi="Sylfaen" w:cs="Calibri"/>
                <w:b/>
                <w:bCs/>
                <w:color w:val="000000"/>
                <w:sz w:val="14"/>
                <w:szCs w:val="14"/>
              </w:rPr>
            </w:pPr>
            <w:r w:rsidRPr="00F5652F">
              <w:rPr>
                <w:rFonts w:ascii="Sylfaen" w:eastAsia="Times New Roman" w:hAnsi="Sylfaen" w:cs="Calibri"/>
                <w:b/>
                <w:bCs/>
                <w:color w:val="000000"/>
                <w:sz w:val="14"/>
                <w:szCs w:val="14"/>
              </w:rPr>
              <w:t>2029 წლის</w:t>
            </w:r>
          </w:p>
        </w:tc>
        <w:tc>
          <w:tcPr>
            <w:tcW w:w="884" w:type="dxa"/>
            <w:tcBorders>
              <w:top w:val="single" w:sz="4" w:space="0" w:color="auto"/>
              <w:left w:val="nil"/>
              <w:bottom w:val="single" w:sz="4" w:space="0" w:color="auto"/>
              <w:right w:val="single" w:sz="4" w:space="0" w:color="auto"/>
            </w:tcBorders>
            <w:shd w:val="clear" w:color="000000" w:fill="FDE9D9"/>
            <w:vAlign w:val="center"/>
            <w:hideMark/>
          </w:tcPr>
          <w:p w14:paraId="47FD462B" w14:textId="77777777" w:rsidR="00F5652F" w:rsidRPr="00F5652F" w:rsidRDefault="00F5652F" w:rsidP="00F5652F">
            <w:pPr>
              <w:spacing w:after="0" w:line="240" w:lineRule="auto"/>
              <w:jc w:val="center"/>
              <w:rPr>
                <w:rFonts w:ascii="Sylfaen" w:eastAsia="Times New Roman" w:hAnsi="Sylfaen" w:cs="Calibri"/>
                <w:b/>
                <w:bCs/>
                <w:color w:val="000000"/>
                <w:sz w:val="14"/>
                <w:szCs w:val="14"/>
              </w:rPr>
            </w:pPr>
            <w:r w:rsidRPr="00F5652F">
              <w:rPr>
                <w:rFonts w:ascii="Sylfaen" w:eastAsia="Times New Roman" w:hAnsi="Sylfaen" w:cs="Calibri"/>
                <w:b/>
                <w:bCs/>
                <w:color w:val="000000"/>
                <w:sz w:val="14"/>
                <w:szCs w:val="14"/>
              </w:rPr>
              <w:t>2030 წლის</w:t>
            </w:r>
          </w:p>
        </w:tc>
        <w:tc>
          <w:tcPr>
            <w:tcW w:w="1186" w:type="dxa"/>
            <w:tcBorders>
              <w:top w:val="single" w:sz="4" w:space="0" w:color="auto"/>
              <w:left w:val="nil"/>
              <w:bottom w:val="single" w:sz="4" w:space="0" w:color="auto"/>
              <w:right w:val="single" w:sz="4" w:space="0" w:color="auto"/>
            </w:tcBorders>
            <w:shd w:val="clear" w:color="000000" w:fill="FDE9D9"/>
            <w:vAlign w:val="center"/>
            <w:hideMark/>
          </w:tcPr>
          <w:p w14:paraId="5A79BB68" w14:textId="77777777" w:rsidR="00F5652F" w:rsidRPr="00F5652F" w:rsidRDefault="00F5652F" w:rsidP="00F5652F">
            <w:pPr>
              <w:spacing w:after="0" w:line="240" w:lineRule="auto"/>
              <w:jc w:val="center"/>
              <w:rPr>
                <w:rFonts w:ascii="Sylfaen" w:eastAsia="Times New Roman" w:hAnsi="Sylfaen" w:cs="Calibri"/>
                <w:b/>
                <w:bCs/>
                <w:color w:val="000000"/>
                <w:sz w:val="14"/>
                <w:szCs w:val="14"/>
              </w:rPr>
            </w:pPr>
            <w:r w:rsidRPr="00F5652F">
              <w:rPr>
                <w:rFonts w:ascii="Sylfaen" w:eastAsia="Times New Roman" w:hAnsi="Sylfaen" w:cs="Calibri"/>
                <w:b/>
                <w:bCs/>
                <w:color w:val="000000"/>
                <w:sz w:val="14"/>
                <w:szCs w:val="14"/>
              </w:rPr>
              <w:t>სტრატეგიული მიზანი</w:t>
            </w:r>
          </w:p>
        </w:tc>
        <w:tc>
          <w:tcPr>
            <w:tcW w:w="1250" w:type="dxa"/>
            <w:tcBorders>
              <w:top w:val="single" w:sz="4" w:space="0" w:color="auto"/>
              <w:left w:val="nil"/>
              <w:bottom w:val="single" w:sz="4" w:space="0" w:color="auto"/>
              <w:right w:val="single" w:sz="4" w:space="0" w:color="auto"/>
            </w:tcBorders>
            <w:shd w:val="clear" w:color="000000" w:fill="FDE9D9"/>
            <w:vAlign w:val="center"/>
            <w:hideMark/>
          </w:tcPr>
          <w:p w14:paraId="0B17722E" w14:textId="77777777" w:rsidR="00F5652F" w:rsidRPr="00F5652F" w:rsidRDefault="00F5652F" w:rsidP="00F5652F">
            <w:pPr>
              <w:spacing w:after="0" w:line="240" w:lineRule="auto"/>
              <w:jc w:val="center"/>
              <w:rPr>
                <w:rFonts w:ascii="Sylfaen" w:eastAsia="Times New Roman" w:hAnsi="Sylfaen" w:cs="Calibri"/>
                <w:b/>
                <w:bCs/>
                <w:color w:val="000000"/>
                <w:sz w:val="14"/>
                <w:szCs w:val="14"/>
              </w:rPr>
            </w:pPr>
            <w:r w:rsidRPr="00F5652F">
              <w:rPr>
                <w:rFonts w:ascii="Sylfaen" w:eastAsia="Times New Roman" w:hAnsi="Sylfaen" w:cs="Calibri"/>
                <w:b/>
                <w:bCs/>
                <w:color w:val="000000"/>
                <w:sz w:val="14"/>
                <w:szCs w:val="14"/>
              </w:rPr>
              <w:t>შეფასების მაჩვენებელი</w:t>
            </w:r>
          </w:p>
        </w:tc>
      </w:tr>
      <w:tr w:rsidR="00F5652F" w:rsidRPr="00F5652F" w14:paraId="61E085CF" w14:textId="77777777" w:rsidTr="0030747A">
        <w:trPr>
          <w:trHeight w:val="413"/>
        </w:trPr>
        <w:tc>
          <w:tcPr>
            <w:tcW w:w="405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D74302D" w14:textId="372812C8" w:rsidR="00F5652F" w:rsidRPr="00A70E8E" w:rsidRDefault="00B54A3D" w:rsidP="00B54A3D">
            <w:pPr>
              <w:spacing w:after="0" w:line="240" w:lineRule="auto"/>
              <w:jc w:val="center"/>
              <w:rPr>
                <w:rFonts w:ascii="Sylfaen" w:eastAsia="Times New Roman" w:hAnsi="Sylfaen" w:cs="Calibri"/>
                <w:bCs/>
                <w:color w:val="000000"/>
                <w:sz w:val="14"/>
                <w:szCs w:val="14"/>
              </w:rPr>
            </w:pPr>
            <w:r w:rsidRPr="00B54A3D">
              <w:rPr>
                <w:rFonts w:ascii="Sylfaen" w:eastAsia="Times New Roman" w:hAnsi="Sylfaen" w:cs="Calibri"/>
                <w:bCs/>
                <w:color w:val="000000"/>
                <w:sz w:val="14"/>
                <w:szCs w:val="14"/>
              </w:rPr>
              <w:t>გამყოფი ხაზის მიმდებარე სოფლებში მცხოვრები</w:t>
            </w:r>
            <w:r w:rsidRPr="004D407D">
              <w:rPr>
                <w:rFonts w:ascii="Sylfaen" w:hAnsi="Sylfaen" w:cs="Sylfaen"/>
                <w:iCs/>
                <w:sz w:val="16"/>
                <w:szCs w:val="16"/>
                <w:lang w:val="ka-GE"/>
              </w:rPr>
              <w:t xml:space="preserve"> </w:t>
            </w:r>
            <w:r w:rsidR="00F5652F" w:rsidRPr="00A70E8E">
              <w:rPr>
                <w:rFonts w:ascii="Sylfaen" w:eastAsia="Times New Roman" w:hAnsi="Sylfaen" w:cs="Calibri"/>
                <w:bCs/>
                <w:color w:val="000000"/>
                <w:sz w:val="14"/>
                <w:szCs w:val="14"/>
              </w:rPr>
              <w:t xml:space="preserve"> ოჯახების რაოდენობა</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14:paraId="1D6911A1" w14:textId="77777777" w:rsidR="00F5652F" w:rsidRPr="00F5652F" w:rsidRDefault="00F5652F" w:rsidP="00F5652F">
            <w:pPr>
              <w:spacing w:after="0" w:line="240" w:lineRule="auto"/>
              <w:jc w:val="center"/>
              <w:rPr>
                <w:rFonts w:ascii="Sylfaen" w:eastAsia="Times New Roman" w:hAnsi="Sylfaen" w:cs="Calibri"/>
                <w:sz w:val="14"/>
                <w:szCs w:val="14"/>
              </w:rPr>
            </w:pPr>
            <w:r w:rsidRPr="00F5652F">
              <w:rPr>
                <w:rFonts w:ascii="Sylfaen" w:eastAsia="Times New Roman" w:hAnsi="Sylfaen" w:cs="Calibri"/>
                <w:sz w:val="14"/>
                <w:szCs w:val="14"/>
              </w:rPr>
              <w:t>330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14:paraId="62D61AE3" w14:textId="77777777" w:rsidR="00F5652F" w:rsidRPr="00F5652F" w:rsidRDefault="00F5652F" w:rsidP="00F5652F">
            <w:pPr>
              <w:spacing w:after="0" w:line="240" w:lineRule="auto"/>
              <w:jc w:val="center"/>
              <w:rPr>
                <w:rFonts w:ascii="Sylfaen" w:eastAsia="Times New Roman" w:hAnsi="Sylfaen" w:cs="Calibri"/>
                <w:sz w:val="14"/>
                <w:szCs w:val="14"/>
              </w:rPr>
            </w:pPr>
            <w:r w:rsidRPr="00F5652F">
              <w:rPr>
                <w:rFonts w:ascii="Sylfaen" w:eastAsia="Times New Roman" w:hAnsi="Sylfaen" w:cs="Calibri"/>
                <w:sz w:val="14"/>
                <w:szCs w:val="14"/>
              </w:rPr>
              <w:t>330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14:paraId="4AD268A8" w14:textId="77777777" w:rsidR="00F5652F" w:rsidRPr="00F5652F" w:rsidRDefault="00F5652F" w:rsidP="00F5652F">
            <w:pPr>
              <w:spacing w:after="0" w:line="240" w:lineRule="auto"/>
              <w:jc w:val="center"/>
              <w:rPr>
                <w:rFonts w:ascii="Sylfaen" w:eastAsia="Times New Roman" w:hAnsi="Sylfaen" w:cs="Calibri"/>
                <w:sz w:val="14"/>
                <w:szCs w:val="14"/>
              </w:rPr>
            </w:pPr>
            <w:r w:rsidRPr="00F5652F">
              <w:rPr>
                <w:rFonts w:ascii="Sylfaen" w:eastAsia="Times New Roman" w:hAnsi="Sylfaen" w:cs="Calibri"/>
                <w:sz w:val="14"/>
                <w:szCs w:val="14"/>
              </w:rPr>
              <w:t>330</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14:paraId="0505C7FB" w14:textId="77777777" w:rsidR="00F5652F" w:rsidRPr="00F5652F" w:rsidRDefault="00F5652F" w:rsidP="00F5652F">
            <w:pPr>
              <w:spacing w:after="0" w:line="240" w:lineRule="auto"/>
              <w:jc w:val="center"/>
              <w:rPr>
                <w:rFonts w:ascii="Sylfaen" w:eastAsia="Times New Roman" w:hAnsi="Sylfaen" w:cs="Calibri"/>
                <w:sz w:val="14"/>
                <w:szCs w:val="14"/>
              </w:rPr>
            </w:pPr>
            <w:r w:rsidRPr="00F5652F">
              <w:rPr>
                <w:rFonts w:ascii="Sylfaen" w:eastAsia="Times New Roman" w:hAnsi="Sylfaen" w:cs="Calibri"/>
                <w:sz w:val="14"/>
                <w:szCs w:val="14"/>
              </w:rPr>
              <w:t>330</w:t>
            </w:r>
          </w:p>
        </w:tc>
        <w:tc>
          <w:tcPr>
            <w:tcW w:w="884" w:type="dxa"/>
            <w:tcBorders>
              <w:top w:val="single" w:sz="4" w:space="0" w:color="auto"/>
              <w:left w:val="nil"/>
              <w:bottom w:val="single" w:sz="4" w:space="0" w:color="auto"/>
              <w:right w:val="single" w:sz="4" w:space="0" w:color="auto"/>
            </w:tcBorders>
            <w:shd w:val="clear" w:color="000000" w:fill="FFFFFF"/>
            <w:vAlign w:val="center"/>
            <w:hideMark/>
          </w:tcPr>
          <w:p w14:paraId="49D59E95" w14:textId="77777777" w:rsidR="00F5652F" w:rsidRPr="00F5652F" w:rsidRDefault="00F5652F" w:rsidP="00F5652F">
            <w:pPr>
              <w:spacing w:after="0" w:line="240" w:lineRule="auto"/>
              <w:jc w:val="center"/>
              <w:rPr>
                <w:rFonts w:ascii="Sylfaen" w:eastAsia="Times New Roman" w:hAnsi="Sylfaen" w:cs="Calibri"/>
                <w:sz w:val="14"/>
                <w:szCs w:val="14"/>
              </w:rPr>
            </w:pPr>
            <w:r w:rsidRPr="00F5652F">
              <w:rPr>
                <w:rFonts w:ascii="Sylfaen" w:eastAsia="Times New Roman" w:hAnsi="Sylfaen" w:cs="Calibri"/>
                <w:sz w:val="14"/>
                <w:szCs w:val="14"/>
              </w:rPr>
              <w:t>330</w:t>
            </w:r>
          </w:p>
        </w:tc>
        <w:tc>
          <w:tcPr>
            <w:tcW w:w="1186" w:type="dxa"/>
            <w:tcBorders>
              <w:top w:val="single" w:sz="4" w:space="0" w:color="auto"/>
              <w:left w:val="nil"/>
              <w:bottom w:val="single" w:sz="4" w:space="0" w:color="auto"/>
              <w:right w:val="single" w:sz="4" w:space="0" w:color="auto"/>
            </w:tcBorders>
            <w:shd w:val="clear" w:color="000000" w:fill="FFFFFF"/>
            <w:vAlign w:val="center"/>
            <w:hideMark/>
          </w:tcPr>
          <w:p w14:paraId="23318F06" w14:textId="77777777" w:rsidR="00F5652F" w:rsidRPr="00F5652F" w:rsidRDefault="00F5652F" w:rsidP="00F5652F">
            <w:pPr>
              <w:spacing w:after="0" w:line="240" w:lineRule="auto"/>
              <w:jc w:val="center"/>
              <w:rPr>
                <w:rFonts w:ascii="Sylfaen" w:eastAsia="Times New Roman" w:hAnsi="Sylfaen" w:cs="Calibri"/>
                <w:sz w:val="14"/>
                <w:szCs w:val="14"/>
              </w:rPr>
            </w:pPr>
            <w:r w:rsidRPr="00F5652F">
              <w:rPr>
                <w:rFonts w:ascii="Sylfaen" w:eastAsia="Times New Roman" w:hAnsi="Sylfaen" w:cs="Calibri"/>
                <w:sz w:val="14"/>
                <w:szCs w:val="14"/>
              </w:rPr>
              <w:t>330</w:t>
            </w:r>
          </w:p>
        </w:tc>
        <w:tc>
          <w:tcPr>
            <w:tcW w:w="1250" w:type="dxa"/>
            <w:tcBorders>
              <w:top w:val="single" w:sz="4" w:space="0" w:color="auto"/>
              <w:left w:val="nil"/>
              <w:bottom w:val="single" w:sz="4" w:space="0" w:color="auto"/>
              <w:right w:val="single" w:sz="4" w:space="0" w:color="auto"/>
            </w:tcBorders>
            <w:shd w:val="clear" w:color="000000" w:fill="FFFFFF"/>
            <w:vAlign w:val="center"/>
            <w:hideMark/>
          </w:tcPr>
          <w:p w14:paraId="3F48AB4D" w14:textId="77777777" w:rsidR="00F5652F" w:rsidRPr="00F5652F" w:rsidRDefault="00F5652F" w:rsidP="00F5652F">
            <w:pPr>
              <w:spacing w:after="0" w:line="240" w:lineRule="auto"/>
              <w:jc w:val="center"/>
              <w:rPr>
                <w:rFonts w:ascii="Sylfaen" w:eastAsia="Times New Roman" w:hAnsi="Sylfaen" w:cs="Calibri"/>
                <w:sz w:val="14"/>
                <w:szCs w:val="14"/>
              </w:rPr>
            </w:pPr>
            <w:r w:rsidRPr="00F5652F">
              <w:rPr>
                <w:rFonts w:ascii="Sylfaen" w:eastAsia="Times New Roman" w:hAnsi="Sylfaen" w:cs="Calibri"/>
                <w:sz w:val="14"/>
                <w:szCs w:val="14"/>
              </w:rPr>
              <w:t>რაოდენობრივი</w:t>
            </w:r>
          </w:p>
        </w:tc>
      </w:tr>
    </w:tbl>
    <w:p w14:paraId="20B2A747" w14:textId="77777777" w:rsidR="00057FC9" w:rsidRDefault="00057FC9" w:rsidP="00057FC9">
      <w:pPr>
        <w:widowControl w:val="0"/>
        <w:autoSpaceDE w:val="0"/>
        <w:autoSpaceDN w:val="0"/>
        <w:adjustRightInd w:val="0"/>
        <w:spacing w:after="0"/>
        <w:ind w:firstLine="540"/>
        <w:jc w:val="both"/>
        <w:rPr>
          <w:rFonts w:ascii="Sylfaen" w:hAnsi="Sylfaen" w:cs="Sylfaen"/>
          <w:iCs/>
          <w:sz w:val="16"/>
          <w:szCs w:val="16"/>
        </w:rPr>
      </w:pPr>
    </w:p>
    <w:p w14:paraId="78D41245" w14:textId="1411F6D1" w:rsidR="008D2804" w:rsidRPr="004D407D" w:rsidRDefault="008D2804" w:rsidP="008D2804">
      <w:pPr>
        <w:widowControl w:val="0"/>
        <w:autoSpaceDE w:val="0"/>
        <w:autoSpaceDN w:val="0"/>
        <w:adjustRightInd w:val="0"/>
        <w:spacing w:after="0"/>
        <w:jc w:val="both"/>
        <w:rPr>
          <w:rFonts w:ascii="Sylfaen" w:hAnsi="Sylfaen" w:cs="Sylfaen"/>
          <w:iCs/>
          <w:sz w:val="16"/>
          <w:szCs w:val="16"/>
          <w:lang w:val="ka-GE"/>
        </w:rPr>
      </w:pPr>
    </w:p>
    <w:p w14:paraId="13E9644B" w14:textId="0CE3F821" w:rsidR="00057FC9" w:rsidRPr="00341ABC" w:rsidRDefault="00057FC9" w:rsidP="00057FC9">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sidR="00A1179B">
        <w:rPr>
          <w:rFonts w:ascii="Sylfaen" w:hAnsi="Sylfaen" w:cs="Sylfaen"/>
          <w:b/>
          <w:bCs/>
          <w:iCs/>
          <w:color w:val="385623"/>
          <w:sz w:val="16"/>
          <w:szCs w:val="16"/>
          <w:lang w:val="ka-GE"/>
        </w:rPr>
        <w:t>2.</w:t>
      </w:r>
      <w:r>
        <w:rPr>
          <w:rFonts w:ascii="Sylfaen" w:hAnsi="Sylfaen" w:cs="Sylfaen"/>
          <w:b/>
          <w:bCs/>
          <w:iCs/>
          <w:color w:val="385623"/>
          <w:sz w:val="16"/>
          <w:szCs w:val="16"/>
        </w:rPr>
        <w:t xml:space="preserve">11.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D508A2">
        <w:rPr>
          <w:rFonts w:ascii="Sylfaen" w:hAnsi="Sylfaen"/>
          <w:b/>
          <w:bCs/>
          <w:sz w:val="16"/>
          <w:szCs w:val="16"/>
          <w:lang w:val="ka-GE"/>
        </w:rPr>
        <w:t xml:space="preserve"> </w:t>
      </w:r>
      <w:r>
        <w:rPr>
          <w:rFonts w:ascii="Sylfaen" w:hAnsi="Sylfaen"/>
          <w:b/>
          <w:bCs/>
          <w:sz w:val="16"/>
          <w:szCs w:val="16"/>
          <w:lang w:val="ka-GE"/>
        </w:rPr>
        <w:t>ბავშვების უფლებების დაცვისა და მხარდაჭერის პროგრამა</w:t>
      </w:r>
      <w:r w:rsidRPr="00A30BE1">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10</w:t>
      </w:r>
      <w:r w:rsidRPr="00341ABC">
        <w:rPr>
          <w:rFonts w:ascii="Sylfaen" w:hAnsi="Sylfaen"/>
          <w:b/>
          <w:bCs/>
          <w:sz w:val="16"/>
          <w:szCs w:val="16"/>
          <w:lang w:val="ka-GE"/>
        </w:rPr>
        <w:t>)</w:t>
      </w:r>
    </w:p>
    <w:p w14:paraId="7BB94F5C" w14:textId="77777777" w:rsidR="00057FC9" w:rsidRDefault="00057FC9" w:rsidP="00057FC9">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35C3C">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ბავშვის უფლებების დაცვისა და მხარდაჭერის საქმსახური</w:t>
      </w:r>
    </w:p>
    <w:p w14:paraId="0F267805" w14:textId="77777777" w:rsidR="00057FC9" w:rsidRDefault="00057FC9" w:rsidP="00057FC9">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iCs/>
          <w:sz w:val="16"/>
          <w:szCs w:val="16"/>
          <w:lang w:val="ka-GE"/>
        </w:rPr>
        <w:t>ქვეპროგრამის ფარგლებში ფ</w:t>
      </w:r>
      <w:r w:rsidRPr="00423880">
        <w:rPr>
          <w:rFonts w:ascii="Sylfaen" w:hAnsi="Sylfaen" w:cs="Sylfaen"/>
          <w:iCs/>
          <w:sz w:val="16"/>
          <w:szCs w:val="16"/>
          <w:lang w:val="ka-GE"/>
        </w:rPr>
        <w:t>ინანსური დახმარება გაეწევა მუნიციპალიტეტში რეგისტრირებულ სოციალური საფრთხის წინაშე (შშმ, სსსმ, დანაშაულის ან/და ძალადობის მსხვერპლი, კანონთან კონფლიქტში მყოფი ბავშვი, მშობელთა ზრუნვის გარეშე დარჩენილი, უსახლკარო ან/და მძიმე საყოფაცხოვრებო პირობების მქონე, ჯანმრთელობის მძიმე მდგომარეობის მქონე) მყოფ ბავშვებს.</w:t>
      </w:r>
      <w:r>
        <w:rPr>
          <w:rFonts w:ascii="Sylfaen" w:hAnsi="Sylfaen" w:cs="Sylfaen"/>
          <w:iCs/>
          <w:sz w:val="16"/>
          <w:szCs w:val="16"/>
          <w:lang w:val="ka-GE"/>
        </w:rPr>
        <w:t xml:space="preserve"> </w:t>
      </w:r>
      <w:r w:rsidRPr="00423880">
        <w:rPr>
          <w:rFonts w:ascii="Sylfaen" w:hAnsi="Sylfaen" w:cs="Sylfaen"/>
          <w:b/>
          <w:iCs/>
          <w:sz w:val="16"/>
          <w:szCs w:val="16"/>
          <w:lang w:val="ka-GE"/>
        </w:rPr>
        <w:t>ქვეროგრამის მიზანია:</w:t>
      </w:r>
      <w:r>
        <w:rPr>
          <w:rFonts w:ascii="Sylfaen" w:hAnsi="Sylfaen" w:cs="Sylfaen"/>
          <w:iCs/>
          <w:sz w:val="16"/>
          <w:szCs w:val="16"/>
          <w:lang w:val="ka-GE"/>
        </w:rPr>
        <w:t xml:space="preserve"> </w:t>
      </w:r>
      <w:r w:rsidRPr="00423880">
        <w:rPr>
          <w:rFonts w:ascii="Sylfaen" w:hAnsi="Sylfaen" w:cs="Sylfaen"/>
          <w:iCs/>
          <w:sz w:val="16"/>
          <w:szCs w:val="16"/>
          <w:lang w:val="ka-GE"/>
        </w:rPr>
        <w:t xml:space="preserve">ბავშვის უფლებების დაცვა და მხარდაჭერა, კრიზისულ მდგომარეობაში მყოფი ბავშვიანი ოჯახების გაძლიერების უზრუნველყოფა მატერიალური და არამატერიალური (სოციალური, იურიდიული, სამედიცინო, ფსიქოლოგიური, საგანმანათლებლო და სხვ.) დახმარების გზით. </w:t>
      </w:r>
    </w:p>
    <w:p w14:paraId="42858629" w14:textId="7439FE78" w:rsidR="00057FC9" w:rsidRPr="008D2804" w:rsidRDefault="00057FC9" w:rsidP="008D2804">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სოციალური საფრთის წინაშე მყოფლი ბავშვების გამოვლენა და მხარდაჭერა.</w:t>
      </w:r>
    </w:p>
    <w:tbl>
      <w:tblPr>
        <w:tblW w:w="0" w:type="auto"/>
        <w:tblInd w:w="-10" w:type="dxa"/>
        <w:tblLook w:val="04A0" w:firstRow="1" w:lastRow="0" w:firstColumn="1" w:lastColumn="0" w:noHBand="0" w:noVBand="1"/>
      </w:tblPr>
      <w:tblGrid>
        <w:gridCol w:w="4050"/>
        <w:gridCol w:w="990"/>
        <w:gridCol w:w="810"/>
        <w:gridCol w:w="990"/>
        <w:gridCol w:w="900"/>
        <w:gridCol w:w="915"/>
        <w:gridCol w:w="1186"/>
        <w:gridCol w:w="1219"/>
      </w:tblGrid>
      <w:tr w:rsidR="008D2804" w:rsidRPr="008D2804" w14:paraId="6F52F6FA" w14:textId="77777777" w:rsidTr="00AF267C">
        <w:trPr>
          <w:trHeight w:val="341"/>
        </w:trPr>
        <w:tc>
          <w:tcPr>
            <w:tcW w:w="0" w:type="auto"/>
            <w:gridSpan w:val="8"/>
            <w:tcBorders>
              <w:top w:val="single" w:sz="4" w:space="0" w:color="auto"/>
              <w:left w:val="single" w:sz="4" w:space="0" w:color="auto"/>
              <w:bottom w:val="single" w:sz="4" w:space="0" w:color="auto"/>
              <w:right w:val="single" w:sz="4" w:space="0" w:color="auto"/>
            </w:tcBorders>
            <w:shd w:val="clear" w:color="000000" w:fill="EBF1DE"/>
            <w:vAlign w:val="center"/>
            <w:hideMark/>
          </w:tcPr>
          <w:p w14:paraId="34BA6F77" w14:textId="77777777" w:rsidR="008D2804" w:rsidRPr="008D2804" w:rsidRDefault="008D2804" w:rsidP="008D2804">
            <w:pPr>
              <w:spacing w:after="0" w:line="240" w:lineRule="auto"/>
              <w:jc w:val="center"/>
              <w:rPr>
                <w:rFonts w:ascii="Sylfaen" w:eastAsia="Times New Roman" w:hAnsi="Sylfaen" w:cs="Calibri"/>
                <w:b/>
                <w:bCs/>
                <w:color w:val="000000"/>
                <w:sz w:val="14"/>
                <w:szCs w:val="14"/>
              </w:rPr>
            </w:pPr>
            <w:r w:rsidRPr="008D2804">
              <w:rPr>
                <w:rFonts w:ascii="Sylfaen" w:eastAsia="Times New Roman" w:hAnsi="Sylfaen" w:cs="Calibri"/>
                <w:b/>
                <w:bCs/>
                <w:color w:val="000000"/>
                <w:sz w:val="14"/>
                <w:szCs w:val="14"/>
              </w:rPr>
              <w:t>შეფასების ინდიკატორები</w:t>
            </w:r>
          </w:p>
        </w:tc>
      </w:tr>
      <w:tr w:rsidR="008D2804" w:rsidRPr="008D2804" w14:paraId="4D19F316" w14:textId="77777777" w:rsidTr="00AF267C">
        <w:trPr>
          <w:trHeight w:val="431"/>
        </w:trPr>
        <w:tc>
          <w:tcPr>
            <w:tcW w:w="4050" w:type="dxa"/>
            <w:tcBorders>
              <w:top w:val="single" w:sz="4" w:space="0" w:color="auto"/>
              <w:left w:val="single" w:sz="4" w:space="0" w:color="auto"/>
              <w:bottom w:val="single" w:sz="4" w:space="0" w:color="auto"/>
              <w:right w:val="single" w:sz="4" w:space="0" w:color="000000"/>
            </w:tcBorders>
            <w:shd w:val="clear" w:color="000000" w:fill="FDE9D9"/>
            <w:vAlign w:val="center"/>
            <w:hideMark/>
          </w:tcPr>
          <w:p w14:paraId="08F0790A" w14:textId="14175F07" w:rsidR="008D2804" w:rsidRPr="0030747A" w:rsidRDefault="008D2804" w:rsidP="008D2804">
            <w:pPr>
              <w:spacing w:after="0" w:line="240" w:lineRule="auto"/>
              <w:jc w:val="center"/>
              <w:rPr>
                <w:rFonts w:ascii="Sylfaen" w:eastAsia="Times New Roman" w:hAnsi="Sylfaen" w:cs="Calibri"/>
                <w:b/>
                <w:bCs/>
                <w:color w:val="000000"/>
                <w:sz w:val="14"/>
                <w:szCs w:val="14"/>
                <w:lang w:val="ka-GE"/>
              </w:rPr>
            </w:pPr>
            <w:r w:rsidRPr="008D2804">
              <w:rPr>
                <w:rFonts w:ascii="Sylfaen" w:eastAsia="Times New Roman" w:hAnsi="Sylfaen" w:cs="Calibri"/>
                <w:b/>
                <w:bCs/>
                <w:color w:val="000000"/>
                <w:sz w:val="14"/>
                <w:szCs w:val="14"/>
              </w:rPr>
              <w:t>შუალედური შედეგი (OUTPUT)</w:t>
            </w:r>
          </w:p>
        </w:tc>
        <w:tc>
          <w:tcPr>
            <w:tcW w:w="990" w:type="dxa"/>
            <w:tcBorders>
              <w:top w:val="nil"/>
              <w:left w:val="nil"/>
              <w:bottom w:val="single" w:sz="4" w:space="0" w:color="auto"/>
              <w:right w:val="single" w:sz="4" w:space="0" w:color="auto"/>
            </w:tcBorders>
            <w:shd w:val="clear" w:color="000000" w:fill="FDE9D9"/>
            <w:vAlign w:val="center"/>
            <w:hideMark/>
          </w:tcPr>
          <w:p w14:paraId="0C6026C3" w14:textId="77777777" w:rsidR="008D2804" w:rsidRPr="008D2804" w:rsidRDefault="008D2804" w:rsidP="008D2804">
            <w:pPr>
              <w:spacing w:after="0" w:line="240" w:lineRule="auto"/>
              <w:jc w:val="center"/>
              <w:rPr>
                <w:rFonts w:ascii="Sylfaen" w:eastAsia="Times New Roman" w:hAnsi="Sylfaen" w:cs="Calibri"/>
                <w:b/>
                <w:bCs/>
                <w:color w:val="000000"/>
                <w:sz w:val="14"/>
                <w:szCs w:val="14"/>
              </w:rPr>
            </w:pPr>
            <w:r w:rsidRPr="008D2804">
              <w:rPr>
                <w:rFonts w:ascii="Sylfaen" w:eastAsia="Times New Roman" w:hAnsi="Sylfaen" w:cs="Calibri"/>
                <w:b/>
                <w:bCs/>
                <w:color w:val="000000"/>
                <w:sz w:val="14"/>
                <w:szCs w:val="14"/>
              </w:rPr>
              <w:t>2026 წლის საბაზისო</w:t>
            </w:r>
          </w:p>
        </w:tc>
        <w:tc>
          <w:tcPr>
            <w:tcW w:w="810" w:type="dxa"/>
            <w:tcBorders>
              <w:top w:val="nil"/>
              <w:left w:val="nil"/>
              <w:bottom w:val="single" w:sz="4" w:space="0" w:color="auto"/>
              <w:right w:val="single" w:sz="4" w:space="0" w:color="auto"/>
            </w:tcBorders>
            <w:shd w:val="clear" w:color="000000" w:fill="FDE9D9"/>
            <w:vAlign w:val="center"/>
            <w:hideMark/>
          </w:tcPr>
          <w:p w14:paraId="5FBBCE2C" w14:textId="77777777" w:rsidR="008D2804" w:rsidRPr="008D2804" w:rsidRDefault="008D2804" w:rsidP="008D2804">
            <w:pPr>
              <w:spacing w:after="0" w:line="240" w:lineRule="auto"/>
              <w:jc w:val="center"/>
              <w:rPr>
                <w:rFonts w:ascii="Sylfaen" w:eastAsia="Times New Roman" w:hAnsi="Sylfaen" w:cs="Calibri"/>
                <w:b/>
                <w:bCs/>
                <w:color w:val="000000"/>
                <w:sz w:val="14"/>
                <w:szCs w:val="14"/>
              </w:rPr>
            </w:pPr>
            <w:r w:rsidRPr="008D2804">
              <w:rPr>
                <w:rFonts w:ascii="Sylfaen" w:eastAsia="Times New Roman" w:hAnsi="Sylfaen" w:cs="Calibri"/>
                <w:b/>
                <w:bCs/>
                <w:color w:val="000000"/>
                <w:sz w:val="14"/>
                <w:szCs w:val="14"/>
              </w:rPr>
              <w:t>2027 წლის</w:t>
            </w:r>
          </w:p>
        </w:tc>
        <w:tc>
          <w:tcPr>
            <w:tcW w:w="990" w:type="dxa"/>
            <w:tcBorders>
              <w:top w:val="nil"/>
              <w:left w:val="nil"/>
              <w:bottom w:val="single" w:sz="4" w:space="0" w:color="auto"/>
              <w:right w:val="single" w:sz="4" w:space="0" w:color="auto"/>
            </w:tcBorders>
            <w:shd w:val="clear" w:color="000000" w:fill="FDE9D9"/>
            <w:vAlign w:val="center"/>
            <w:hideMark/>
          </w:tcPr>
          <w:p w14:paraId="42E144D4" w14:textId="77777777" w:rsidR="008D2804" w:rsidRPr="008D2804" w:rsidRDefault="008D2804" w:rsidP="008D2804">
            <w:pPr>
              <w:spacing w:after="0" w:line="240" w:lineRule="auto"/>
              <w:jc w:val="center"/>
              <w:rPr>
                <w:rFonts w:ascii="Sylfaen" w:eastAsia="Times New Roman" w:hAnsi="Sylfaen" w:cs="Calibri"/>
                <w:b/>
                <w:bCs/>
                <w:color w:val="000000"/>
                <w:sz w:val="14"/>
                <w:szCs w:val="14"/>
              </w:rPr>
            </w:pPr>
            <w:r w:rsidRPr="008D2804">
              <w:rPr>
                <w:rFonts w:ascii="Sylfaen" w:eastAsia="Times New Roman" w:hAnsi="Sylfaen" w:cs="Calibri"/>
                <w:b/>
                <w:bCs/>
                <w:color w:val="000000"/>
                <w:sz w:val="14"/>
                <w:szCs w:val="14"/>
              </w:rPr>
              <w:t>2028 წლის</w:t>
            </w:r>
          </w:p>
        </w:tc>
        <w:tc>
          <w:tcPr>
            <w:tcW w:w="900" w:type="dxa"/>
            <w:tcBorders>
              <w:top w:val="nil"/>
              <w:left w:val="nil"/>
              <w:bottom w:val="single" w:sz="4" w:space="0" w:color="auto"/>
              <w:right w:val="single" w:sz="4" w:space="0" w:color="auto"/>
            </w:tcBorders>
            <w:shd w:val="clear" w:color="000000" w:fill="FDE9D9"/>
            <w:vAlign w:val="center"/>
            <w:hideMark/>
          </w:tcPr>
          <w:p w14:paraId="571A407F" w14:textId="77777777" w:rsidR="008D2804" w:rsidRPr="008D2804" w:rsidRDefault="008D2804" w:rsidP="008D2804">
            <w:pPr>
              <w:spacing w:after="0" w:line="240" w:lineRule="auto"/>
              <w:jc w:val="center"/>
              <w:rPr>
                <w:rFonts w:ascii="Sylfaen" w:eastAsia="Times New Roman" w:hAnsi="Sylfaen" w:cs="Calibri"/>
                <w:b/>
                <w:bCs/>
                <w:color w:val="000000"/>
                <w:sz w:val="14"/>
                <w:szCs w:val="14"/>
              </w:rPr>
            </w:pPr>
            <w:r w:rsidRPr="008D2804">
              <w:rPr>
                <w:rFonts w:ascii="Sylfaen" w:eastAsia="Times New Roman" w:hAnsi="Sylfaen" w:cs="Calibri"/>
                <w:b/>
                <w:bCs/>
                <w:color w:val="000000"/>
                <w:sz w:val="14"/>
                <w:szCs w:val="14"/>
              </w:rPr>
              <w:t>2029 წლის</w:t>
            </w:r>
          </w:p>
        </w:tc>
        <w:tc>
          <w:tcPr>
            <w:tcW w:w="915" w:type="dxa"/>
            <w:tcBorders>
              <w:top w:val="nil"/>
              <w:left w:val="nil"/>
              <w:bottom w:val="single" w:sz="4" w:space="0" w:color="auto"/>
              <w:right w:val="single" w:sz="4" w:space="0" w:color="auto"/>
            </w:tcBorders>
            <w:shd w:val="clear" w:color="000000" w:fill="FDE9D9"/>
            <w:vAlign w:val="center"/>
            <w:hideMark/>
          </w:tcPr>
          <w:p w14:paraId="25292CEB" w14:textId="77777777" w:rsidR="008D2804" w:rsidRPr="008D2804" w:rsidRDefault="008D2804" w:rsidP="008D2804">
            <w:pPr>
              <w:spacing w:after="0" w:line="240" w:lineRule="auto"/>
              <w:jc w:val="center"/>
              <w:rPr>
                <w:rFonts w:ascii="Sylfaen" w:eastAsia="Times New Roman" w:hAnsi="Sylfaen" w:cs="Calibri"/>
                <w:b/>
                <w:bCs/>
                <w:color w:val="000000"/>
                <w:sz w:val="14"/>
                <w:szCs w:val="14"/>
              </w:rPr>
            </w:pPr>
            <w:r w:rsidRPr="008D2804">
              <w:rPr>
                <w:rFonts w:ascii="Sylfaen" w:eastAsia="Times New Roman" w:hAnsi="Sylfaen" w:cs="Calibri"/>
                <w:b/>
                <w:bCs/>
                <w:color w:val="000000"/>
                <w:sz w:val="14"/>
                <w:szCs w:val="14"/>
              </w:rPr>
              <w:t>2030 წლის</w:t>
            </w:r>
          </w:p>
        </w:tc>
        <w:tc>
          <w:tcPr>
            <w:tcW w:w="1186" w:type="dxa"/>
            <w:tcBorders>
              <w:top w:val="nil"/>
              <w:left w:val="nil"/>
              <w:bottom w:val="single" w:sz="4" w:space="0" w:color="auto"/>
              <w:right w:val="single" w:sz="4" w:space="0" w:color="auto"/>
            </w:tcBorders>
            <w:shd w:val="clear" w:color="000000" w:fill="FDE9D9"/>
            <w:vAlign w:val="center"/>
            <w:hideMark/>
          </w:tcPr>
          <w:p w14:paraId="37ACF29D" w14:textId="77777777" w:rsidR="008D2804" w:rsidRPr="008D2804" w:rsidRDefault="008D2804" w:rsidP="008D2804">
            <w:pPr>
              <w:spacing w:after="0" w:line="240" w:lineRule="auto"/>
              <w:jc w:val="center"/>
              <w:rPr>
                <w:rFonts w:ascii="Sylfaen" w:eastAsia="Times New Roman" w:hAnsi="Sylfaen" w:cs="Calibri"/>
                <w:b/>
                <w:bCs/>
                <w:color w:val="000000"/>
                <w:sz w:val="14"/>
                <w:szCs w:val="14"/>
              </w:rPr>
            </w:pPr>
            <w:r w:rsidRPr="008D2804">
              <w:rPr>
                <w:rFonts w:ascii="Sylfaen" w:eastAsia="Times New Roman" w:hAnsi="Sylfaen" w:cs="Calibri"/>
                <w:b/>
                <w:bCs/>
                <w:color w:val="000000"/>
                <w:sz w:val="14"/>
                <w:szCs w:val="14"/>
              </w:rPr>
              <w:t>სტრატეგიული მიზანი</w:t>
            </w:r>
          </w:p>
        </w:tc>
        <w:tc>
          <w:tcPr>
            <w:tcW w:w="1219" w:type="dxa"/>
            <w:tcBorders>
              <w:top w:val="nil"/>
              <w:left w:val="nil"/>
              <w:bottom w:val="single" w:sz="4" w:space="0" w:color="auto"/>
              <w:right w:val="single" w:sz="4" w:space="0" w:color="auto"/>
            </w:tcBorders>
            <w:shd w:val="clear" w:color="000000" w:fill="FDE9D9"/>
            <w:vAlign w:val="center"/>
            <w:hideMark/>
          </w:tcPr>
          <w:p w14:paraId="00E43034" w14:textId="77777777" w:rsidR="008D2804" w:rsidRPr="008D2804" w:rsidRDefault="008D2804" w:rsidP="008D2804">
            <w:pPr>
              <w:spacing w:after="0" w:line="240" w:lineRule="auto"/>
              <w:jc w:val="center"/>
              <w:rPr>
                <w:rFonts w:ascii="Sylfaen" w:eastAsia="Times New Roman" w:hAnsi="Sylfaen" w:cs="Calibri"/>
                <w:b/>
                <w:bCs/>
                <w:color w:val="000000"/>
                <w:sz w:val="14"/>
                <w:szCs w:val="14"/>
              </w:rPr>
            </w:pPr>
            <w:r w:rsidRPr="008D2804">
              <w:rPr>
                <w:rFonts w:ascii="Sylfaen" w:eastAsia="Times New Roman" w:hAnsi="Sylfaen" w:cs="Calibri"/>
                <w:b/>
                <w:bCs/>
                <w:color w:val="000000"/>
                <w:sz w:val="14"/>
                <w:szCs w:val="14"/>
              </w:rPr>
              <w:t>შეფასების მაჩვენებელი</w:t>
            </w:r>
          </w:p>
        </w:tc>
      </w:tr>
      <w:tr w:rsidR="008D2804" w:rsidRPr="008D2804" w14:paraId="5663F3EA" w14:textId="77777777" w:rsidTr="00AF267C">
        <w:trPr>
          <w:trHeight w:val="458"/>
        </w:trPr>
        <w:tc>
          <w:tcPr>
            <w:tcW w:w="405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78F75AC" w14:textId="4E83F3AD" w:rsidR="008D2804" w:rsidRPr="00A70E8E" w:rsidRDefault="00B54A3D" w:rsidP="00B54A3D">
            <w:pPr>
              <w:spacing w:after="0" w:line="240" w:lineRule="auto"/>
              <w:jc w:val="center"/>
              <w:rPr>
                <w:rFonts w:ascii="Sylfaen" w:eastAsia="Times New Roman" w:hAnsi="Sylfaen" w:cs="Calibri"/>
                <w:bCs/>
                <w:color w:val="000000"/>
                <w:sz w:val="14"/>
                <w:szCs w:val="14"/>
              </w:rPr>
            </w:pPr>
            <w:r w:rsidRPr="00B54A3D">
              <w:rPr>
                <w:rFonts w:ascii="Sylfaen" w:eastAsia="Times New Roman" w:hAnsi="Sylfaen" w:cs="Calibri"/>
                <w:bCs/>
                <w:color w:val="000000"/>
                <w:sz w:val="14"/>
                <w:szCs w:val="14"/>
              </w:rPr>
              <w:t xml:space="preserve">სოციალური </w:t>
            </w:r>
            <w:r>
              <w:rPr>
                <w:rFonts w:ascii="Sylfaen" w:eastAsia="Times New Roman" w:hAnsi="Sylfaen" w:cs="Calibri"/>
                <w:bCs/>
                <w:color w:val="000000"/>
                <w:sz w:val="14"/>
                <w:szCs w:val="14"/>
              </w:rPr>
              <w:t xml:space="preserve">საფრთის წინაშე მყოფლი ბავშვების </w:t>
            </w:r>
            <w:r w:rsidR="008D2804" w:rsidRPr="00A70E8E">
              <w:rPr>
                <w:rFonts w:ascii="Sylfaen" w:eastAsia="Times New Roman" w:hAnsi="Sylfaen" w:cs="Calibri"/>
                <w:bCs/>
                <w:color w:val="000000"/>
                <w:sz w:val="14"/>
                <w:szCs w:val="14"/>
              </w:rPr>
              <w:t>რაოდენობა</w:t>
            </w:r>
          </w:p>
        </w:tc>
        <w:tc>
          <w:tcPr>
            <w:tcW w:w="990" w:type="dxa"/>
            <w:tcBorders>
              <w:top w:val="nil"/>
              <w:left w:val="nil"/>
              <w:bottom w:val="single" w:sz="4" w:space="0" w:color="auto"/>
              <w:right w:val="single" w:sz="4" w:space="0" w:color="auto"/>
            </w:tcBorders>
            <w:shd w:val="clear" w:color="000000" w:fill="FFFFFF"/>
            <w:vAlign w:val="center"/>
            <w:hideMark/>
          </w:tcPr>
          <w:p w14:paraId="55A23541" w14:textId="77777777" w:rsidR="008D2804" w:rsidRPr="008D2804" w:rsidRDefault="008D2804" w:rsidP="008D2804">
            <w:pPr>
              <w:spacing w:after="0" w:line="240" w:lineRule="auto"/>
              <w:jc w:val="center"/>
              <w:rPr>
                <w:rFonts w:ascii="Sylfaen" w:eastAsia="Times New Roman" w:hAnsi="Sylfaen" w:cs="Calibri"/>
                <w:bCs/>
                <w:sz w:val="14"/>
                <w:szCs w:val="14"/>
              </w:rPr>
            </w:pPr>
            <w:r w:rsidRPr="008D2804">
              <w:rPr>
                <w:rFonts w:ascii="Sylfaen" w:eastAsia="Times New Roman" w:hAnsi="Sylfaen" w:cs="Calibri"/>
                <w:bCs/>
                <w:sz w:val="14"/>
                <w:szCs w:val="14"/>
              </w:rPr>
              <w:t>24</w:t>
            </w:r>
          </w:p>
        </w:tc>
        <w:tc>
          <w:tcPr>
            <w:tcW w:w="810" w:type="dxa"/>
            <w:tcBorders>
              <w:top w:val="nil"/>
              <w:left w:val="nil"/>
              <w:bottom w:val="single" w:sz="4" w:space="0" w:color="auto"/>
              <w:right w:val="single" w:sz="4" w:space="0" w:color="auto"/>
            </w:tcBorders>
            <w:shd w:val="clear" w:color="000000" w:fill="FFFFFF"/>
            <w:vAlign w:val="center"/>
            <w:hideMark/>
          </w:tcPr>
          <w:p w14:paraId="4AE1DC80" w14:textId="77777777" w:rsidR="008D2804" w:rsidRPr="008D2804" w:rsidRDefault="008D2804" w:rsidP="008D2804">
            <w:pPr>
              <w:spacing w:after="0" w:line="240" w:lineRule="auto"/>
              <w:jc w:val="center"/>
              <w:rPr>
                <w:rFonts w:ascii="Sylfaen" w:eastAsia="Times New Roman" w:hAnsi="Sylfaen" w:cs="Calibri"/>
                <w:bCs/>
                <w:sz w:val="14"/>
                <w:szCs w:val="14"/>
              </w:rPr>
            </w:pPr>
            <w:r w:rsidRPr="008D2804">
              <w:rPr>
                <w:rFonts w:ascii="Sylfaen" w:eastAsia="Times New Roman" w:hAnsi="Sylfaen" w:cs="Calibri"/>
                <w:bCs/>
                <w:sz w:val="14"/>
                <w:szCs w:val="14"/>
              </w:rPr>
              <w:t>24</w:t>
            </w:r>
          </w:p>
        </w:tc>
        <w:tc>
          <w:tcPr>
            <w:tcW w:w="990" w:type="dxa"/>
            <w:tcBorders>
              <w:top w:val="nil"/>
              <w:left w:val="nil"/>
              <w:bottom w:val="single" w:sz="4" w:space="0" w:color="auto"/>
              <w:right w:val="single" w:sz="4" w:space="0" w:color="auto"/>
            </w:tcBorders>
            <w:shd w:val="clear" w:color="000000" w:fill="FFFFFF"/>
            <w:vAlign w:val="center"/>
            <w:hideMark/>
          </w:tcPr>
          <w:p w14:paraId="55D4E4D4" w14:textId="77777777" w:rsidR="008D2804" w:rsidRPr="008D2804" w:rsidRDefault="008D2804" w:rsidP="008D2804">
            <w:pPr>
              <w:spacing w:after="0" w:line="240" w:lineRule="auto"/>
              <w:jc w:val="center"/>
              <w:rPr>
                <w:rFonts w:ascii="Sylfaen" w:eastAsia="Times New Roman" w:hAnsi="Sylfaen" w:cs="Calibri"/>
                <w:bCs/>
                <w:sz w:val="14"/>
                <w:szCs w:val="14"/>
              </w:rPr>
            </w:pPr>
            <w:r w:rsidRPr="008D2804">
              <w:rPr>
                <w:rFonts w:ascii="Sylfaen" w:eastAsia="Times New Roman" w:hAnsi="Sylfaen" w:cs="Calibri"/>
                <w:bCs/>
                <w:sz w:val="14"/>
                <w:szCs w:val="14"/>
              </w:rPr>
              <w:t>28</w:t>
            </w:r>
          </w:p>
        </w:tc>
        <w:tc>
          <w:tcPr>
            <w:tcW w:w="900" w:type="dxa"/>
            <w:tcBorders>
              <w:top w:val="nil"/>
              <w:left w:val="nil"/>
              <w:bottom w:val="single" w:sz="4" w:space="0" w:color="auto"/>
              <w:right w:val="single" w:sz="4" w:space="0" w:color="auto"/>
            </w:tcBorders>
            <w:shd w:val="clear" w:color="000000" w:fill="FFFFFF"/>
            <w:vAlign w:val="center"/>
            <w:hideMark/>
          </w:tcPr>
          <w:p w14:paraId="635B7A0C" w14:textId="77777777" w:rsidR="008D2804" w:rsidRPr="008D2804" w:rsidRDefault="008D2804" w:rsidP="008D2804">
            <w:pPr>
              <w:spacing w:after="0" w:line="240" w:lineRule="auto"/>
              <w:jc w:val="center"/>
              <w:rPr>
                <w:rFonts w:ascii="Sylfaen" w:eastAsia="Times New Roman" w:hAnsi="Sylfaen" w:cs="Calibri"/>
                <w:bCs/>
                <w:sz w:val="14"/>
                <w:szCs w:val="14"/>
              </w:rPr>
            </w:pPr>
            <w:r w:rsidRPr="008D2804">
              <w:rPr>
                <w:rFonts w:ascii="Sylfaen" w:eastAsia="Times New Roman" w:hAnsi="Sylfaen" w:cs="Calibri"/>
                <w:bCs/>
                <w:sz w:val="14"/>
                <w:szCs w:val="14"/>
              </w:rPr>
              <w:t>28</w:t>
            </w:r>
          </w:p>
        </w:tc>
        <w:tc>
          <w:tcPr>
            <w:tcW w:w="915" w:type="dxa"/>
            <w:tcBorders>
              <w:top w:val="nil"/>
              <w:left w:val="nil"/>
              <w:bottom w:val="single" w:sz="4" w:space="0" w:color="auto"/>
              <w:right w:val="single" w:sz="4" w:space="0" w:color="auto"/>
            </w:tcBorders>
            <w:shd w:val="clear" w:color="000000" w:fill="FFFFFF"/>
            <w:vAlign w:val="center"/>
            <w:hideMark/>
          </w:tcPr>
          <w:p w14:paraId="476600D1" w14:textId="77777777" w:rsidR="008D2804" w:rsidRPr="008D2804" w:rsidRDefault="008D2804" w:rsidP="008D2804">
            <w:pPr>
              <w:spacing w:after="0" w:line="240" w:lineRule="auto"/>
              <w:jc w:val="center"/>
              <w:rPr>
                <w:rFonts w:ascii="Sylfaen" w:eastAsia="Times New Roman" w:hAnsi="Sylfaen" w:cs="Calibri"/>
                <w:bCs/>
                <w:sz w:val="14"/>
                <w:szCs w:val="14"/>
              </w:rPr>
            </w:pPr>
            <w:r w:rsidRPr="008D2804">
              <w:rPr>
                <w:rFonts w:ascii="Sylfaen" w:eastAsia="Times New Roman" w:hAnsi="Sylfaen" w:cs="Calibri"/>
                <w:bCs/>
                <w:sz w:val="14"/>
                <w:szCs w:val="14"/>
              </w:rPr>
              <w:t>28</w:t>
            </w:r>
          </w:p>
        </w:tc>
        <w:tc>
          <w:tcPr>
            <w:tcW w:w="1186" w:type="dxa"/>
            <w:tcBorders>
              <w:top w:val="nil"/>
              <w:left w:val="nil"/>
              <w:bottom w:val="single" w:sz="4" w:space="0" w:color="auto"/>
              <w:right w:val="single" w:sz="4" w:space="0" w:color="auto"/>
            </w:tcBorders>
            <w:shd w:val="clear" w:color="000000" w:fill="FFFFFF"/>
            <w:vAlign w:val="center"/>
            <w:hideMark/>
          </w:tcPr>
          <w:p w14:paraId="2F3A1F54" w14:textId="77777777" w:rsidR="008D2804" w:rsidRPr="008D2804" w:rsidRDefault="008D2804" w:rsidP="008D2804">
            <w:pPr>
              <w:spacing w:after="0" w:line="240" w:lineRule="auto"/>
              <w:jc w:val="center"/>
              <w:rPr>
                <w:rFonts w:ascii="Sylfaen" w:eastAsia="Times New Roman" w:hAnsi="Sylfaen" w:cs="Calibri"/>
                <w:bCs/>
                <w:sz w:val="14"/>
                <w:szCs w:val="14"/>
              </w:rPr>
            </w:pPr>
            <w:r w:rsidRPr="008D2804">
              <w:rPr>
                <w:rFonts w:ascii="Sylfaen" w:eastAsia="Times New Roman" w:hAnsi="Sylfaen" w:cs="Calibri"/>
                <w:bCs/>
                <w:sz w:val="14"/>
                <w:szCs w:val="14"/>
              </w:rPr>
              <w:t>28</w:t>
            </w:r>
          </w:p>
        </w:tc>
        <w:tc>
          <w:tcPr>
            <w:tcW w:w="1219" w:type="dxa"/>
            <w:tcBorders>
              <w:top w:val="nil"/>
              <w:left w:val="nil"/>
              <w:bottom w:val="single" w:sz="4" w:space="0" w:color="auto"/>
              <w:right w:val="single" w:sz="4" w:space="0" w:color="auto"/>
            </w:tcBorders>
            <w:shd w:val="clear" w:color="000000" w:fill="FFFFFF"/>
            <w:vAlign w:val="center"/>
            <w:hideMark/>
          </w:tcPr>
          <w:p w14:paraId="63D0A557" w14:textId="77777777" w:rsidR="008D2804" w:rsidRPr="008D2804" w:rsidRDefault="008D2804" w:rsidP="008D2804">
            <w:pPr>
              <w:spacing w:after="0" w:line="240" w:lineRule="auto"/>
              <w:jc w:val="center"/>
              <w:rPr>
                <w:rFonts w:ascii="Sylfaen" w:eastAsia="Times New Roman" w:hAnsi="Sylfaen" w:cs="Calibri"/>
                <w:bCs/>
                <w:color w:val="000000"/>
                <w:sz w:val="14"/>
                <w:szCs w:val="14"/>
              </w:rPr>
            </w:pPr>
            <w:r w:rsidRPr="008D2804">
              <w:rPr>
                <w:rFonts w:ascii="Sylfaen" w:eastAsia="Times New Roman" w:hAnsi="Sylfaen" w:cs="Calibri"/>
                <w:bCs/>
                <w:color w:val="000000"/>
                <w:sz w:val="14"/>
                <w:szCs w:val="14"/>
              </w:rPr>
              <w:t>რაოდენობრივი</w:t>
            </w:r>
          </w:p>
        </w:tc>
      </w:tr>
    </w:tbl>
    <w:p w14:paraId="72464840" w14:textId="77777777" w:rsidR="009E522B" w:rsidRPr="00C2623C" w:rsidRDefault="009E522B" w:rsidP="009E522B"/>
    <w:p w14:paraId="0D4EB03F" w14:textId="23FED389" w:rsidR="009E522B" w:rsidRPr="000D182A" w:rsidRDefault="009E522B" w:rsidP="009E522B">
      <w:pPr>
        <w:pStyle w:val="Heading2"/>
        <w:rPr>
          <w:sz w:val="22"/>
          <w:szCs w:val="22"/>
        </w:rPr>
      </w:pPr>
      <w:r w:rsidRPr="000D182A">
        <w:rPr>
          <w:sz w:val="22"/>
          <w:szCs w:val="22"/>
        </w:rPr>
        <w:t xml:space="preserve"> </w:t>
      </w:r>
      <w:bookmarkStart w:id="15" w:name="_Toc531478066"/>
      <w:bookmarkStart w:id="16" w:name="_Toc93591079"/>
      <w:bookmarkStart w:id="17" w:name="_Toc239154458"/>
      <w:r w:rsidR="007B6A59">
        <w:rPr>
          <w:sz w:val="22"/>
          <w:szCs w:val="22"/>
          <w:lang w:val="ka-GE"/>
        </w:rPr>
        <w:t xml:space="preserve">6. </w:t>
      </w:r>
      <w:r w:rsidRPr="000D182A">
        <w:rPr>
          <w:rFonts w:ascii="Sylfaen" w:hAnsi="Sylfaen" w:cs="Sylfaen"/>
          <w:sz w:val="22"/>
          <w:szCs w:val="22"/>
        </w:rPr>
        <w:t>მმართველობა</w:t>
      </w:r>
      <w:r w:rsidRPr="000D182A">
        <w:rPr>
          <w:sz w:val="22"/>
          <w:szCs w:val="22"/>
        </w:rPr>
        <w:t xml:space="preserve"> </w:t>
      </w:r>
      <w:r w:rsidRPr="000D182A">
        <w:rPr>
          <w:rFonts w:ascii="Sylfaen" w:hAnsi="Sylfaen" w:cs="Sylfaen"/>
          <w:sz w:val="22"/>
          <w:szCs w:val="22"/>
        </w:rPr>
        <w:t>და</w:t>
      </w:r>
      <w:r w:rsidRPr="000D182A">
        <w:rPr>
          <w:sz w:val="22"/>
          <w:szCs w:val="22"/>
        </w:rPr>
        <w:t xml:space="preserve"> </w:t>
      </w:r>
      <w:r w:rsidRPr="000D182A">
        <w:rPr>
          <w:rFonts w:ascii="Sylfaen" w:hAnsi="Sylfaen" w:cs="Sylfaen"/>
          <w:sz w:val="22"/>
          <w:szCs w:val="22"/>
        </w:rPr>
        <w:t>საერთო</w:t>
      </w:r>
      <w:r w:rsidRPr="000D182A">
        <w:rPr>
          <w:sz w:val="22"/>
          <w:szCs w:val="22"/>
        </w:rPr>
        <w:t xml:space="preserve"> </w:t>
      </w:r>
      <w:r w:rsidRPr="000D182A">
        <w:rPr>
          <w:rFonts w:ascii="Sylfaen" w:hAnsi="Sylfaen" w:cs="Sylfaen"/>
          <w:sz w:val="22"/>
          <w:szCs w:val="22"/>
        </w:rPr>
        <w:t>დანიშნულების</w:t>
      </w:r>
      <w:r w:rsidRPr="000D182A">
        <w:rPr>
          <w:sz w:val="22"/>
          <w:szCs w:val="22"/>
        </w:rPr>
        <w:t xml:space="preserve"> </w:t>
      </w:r>
      <w:r w:rsidRPr="000D182A">
        <w:rPr>
          <w:rFonts w:ascii="Sylfaen" w:hAnsi="Sylfaen" w:cs="Sylfaen"/>
          <w:sz w:val="22"/>
          <w:szCs w:val="22"/>
        </w:rPr>
        <w:t>ხარჯები</w:t>
      </w:r>
      <w:bookmarkEnd w:id="15"/>
      <w:bookmarkEnd w:id="16"/>
      <w:bookmarkEnd w:id="17"/>
    </w:p>
    <w:p w14:paraId="1ECC1111" w14:textId="1288806F" w:rsidR="009E522B" w:rsidRDefault="009E522B" w:rsidP="009E522B">
      <w:pPr>
        <w:ind w:left="-90" w:firstLine="360"/>
        <w:jc w:val="both"/>
        <w:rPr>
          <w:rFonts w:ascii="Sylfaen" w:hAnsi="Sylfaen"/>
          <w:noProof/>
          <w:sz w:val="18"/>
          <w:szCs w:val="18"/>
          <w:lang w:val="ka-GE"/>
        </w:rPr>
      </w:pPr>
      <w:r w:rsidRPr="000D182A">
        <w:rPr>
          <w:rFonts w:ascii="Sylfaen" w:hAnsi="Sylfaen"/>
          <w:sz w:val="18"/>
          <w:szCs w:val="18"/>
          <w:lang w:val="ka-GE"/>
        </w:rPr>
        <w:t>პრიორიტეტის ფარგლებში განხორციელდება წარმომადგენლობითი და აღმასრულებელი ორგანოების დაფინანსება.</w:t>
      </w:r>
      <w:r w:rsidRPr="000D182A">
        <w:rPr>
          <w:rFonts w:ascii="Sylfaen" w:hAnsi="Sylfaen"/>
          <w:noProof/>
          <w:sz w:val="18"/>
          <w:szCs w:val="18"/>
          <w:lang w:val="ka-GE"/>
        </w:rPr>
        <w:t xml:space="preserve"> ამავე პრიორიტეტიდან ფინანსდება ისეთი ხარჯები, როგორებიცაა სარეზრვო ფონდი, მუნიციპალიტეტის ვალდებულბებების (სესხები, სასამართლო გადაწყვეტილებები) მომსახურება. </w:t>
      </w:r>
    </w:p>
    <w:p w14:paraId="19B3E550" w14:textId="2B597B85" w:rsidR="00321ECC" w:rsidRPr="00321ECC" w:rsidRDefault="00321ECC" w:rsidP="00321ECC">
      <w:pPr>
        <w:autoSpaceDE w:val="0"/>
        <w:autoSpaceDN w:val="0"/>
        <w:adjustRightInd w:val="0"/>
        <w:ind w:firstLine="270"/>
        <w:jc w:val="both"/>
        <w:rPr>
          <w:rFonts w:ascii="Sylfaen" w:hAnsi="Sylfaen"/>
          <w:sz w:val="18"/>
          <w:szCs w:val="18"/>
          <w:lang w:val="ka-GE"/>
        </w:rPr>
      </w:pPr>
      <w:r w:rsidRPr="00321ECC">
        <w:rPr>
          <w:rFonts w:ascii="Sylfaen" w:hAnsi="Sylfaen"/>
          <w:sz w:val="18"/>
          <w:szCs w:val="18"/>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5; მიზანი 16.</w:t>
      </w:r>
    </w:p>
    <w:tbl>
      <w:tblPr>
        <w:tblW w:w="0" w:type="auto"/>
        <w:tblCellMar>
          <w:left w:w="0" w:type="dxa"/>
          <w:right w:w="0" w:type="dxa"/>
        </w:tblCellMar>
        <w:tblLook w:val="04A0" w:firstRow="1" w:lastRow="0" w:firstColumn="1" w:lastColumn="0" w:noHBand="0" w:noVBand="1"/>
      </w:tblPr>
      <w:tblGrid>
        <w:gridCol w:w="751"/>
        <w:gridCol w:w="2194"/>
        <w:gridCol w:w="812"/>
        <w:gridCol w:w="812"/>
        <w:gridCol w:w="812"/>
        <w:gridCol w:w="812"/>
        <w:gridCol w:w="812"/>
        <w:gridCol w:w="812"/>
        <w:gridCol w:w="812"/>
        <w:gridCol w:w="812"/>
        <w:gridCol w:w="812"/>
        <w:gridCol w:w="812"/>
      </w:tblGrid>
      <w:tr w:rsidR="00182341" w14:paraId="09853889" w14:textId="77777777" w:rsidTr="00182341">
        <w:trPr>
          <w:trHeight w:val="435"/>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59F216A3" w14:textId="77777777" w:rsidR="00182341" w:rsidRDefault="00182341" w:rsidP="00182341">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375B4DBF"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44C26CC2"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სულ</w:t>
            </w:r>
            <w:r>
              <w:rPr>
                <w:rFonts w:ascii="Arial CYR" w:hAnsi="Arial CYR" w:cs="Arial CYR"/>
                <w:b/>
                <w:bCs/>
                <w:sz w:val="14"/>
                <w:szCs w:val="14"/>
              </w:rPr>
              <w:t xml:space="preserve"> 2027-2030 </w:t>
            </w:r>
            <w:r>
              <w:rPr>
                <w:rFonts w:ascii="Sylfaen" w:hAnsi="Sylfaen" w:cs="Sylfaen"/>
                <w:b/>
                <w:bCs/>
                <w:sz w:val="14"/>
                <w:szCs w:val="14"/>
              </w:rPr>
              <w:t>წლები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71D3162E"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4A06DC65"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0441E7EF"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წელი</w:t>
            </w:r>
            <w:r>
              <w:rPr>
                <w:rFonts w:ascii="Arial CYR" w:hAnsi="Arial CYR" w:cs="Arial CYR"/>
                <w:b/>
                <w:bCs/>
                <w:sz w:val="14"/>
                <w:szCs w:val="14"/>
              </w:rPr>
              <w:t xml:space="preserve"> </w:t>
            </w:r>
          </w:p>
        </w:tc>
        <w:tc>
          <w:tcPr>
            <w:tcW w:w="0" w:type="auto"/>
            <w:gridSpan w:val="2"/>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6F6B7C1C"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2030 </w:t>
            </w:r>
            <w:r>
              <w:rPr>
                <w:rFonts w:ascii="Sylfaen" w:hAnsi="Sylfaen" w:cs="Sylfaen"/>
                <w:b/>
                <w:bCs/>
                <w:sz w:val="14"/>
                <w:szCs w:val="14"/>
              </w:rPr>
              <w:t>წელი</w:t>
            </w:r>
            <w:r>
              <w:rPr>
                <w:rFonts w:ascii="Arial CYR" w:hAnsi="Arial CYR" w:cs="Arial CYR"/>
                <w:b/>
                <w:bCs/>
                <w:sz w:val="14"/>
                <w:szCs w:val="14"/>
              </w:rPr>
              <w:t xml:space="preserve"> </w:t>
            </w:r>
          </w:p>
        </w:tc>
      </w:tr>
      <w:tr w:rsidR="00182341" w14:paraId="29F8F9F7" w14:textId="77777777" w:rsidTr="00182341">
        <w:trPr>
          <w:trHeight w:val="43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6D684B5" w14:textId="77777777" w:rsidR="00182341" w:rsidRDefault="00182341" w:rsidP="00182341">
            <w:pPr>
              <w:spacing w:after="0"/>
              <w:rPr>
                <w:rFonts w:ascii="Arial CYR" w:hAnsi="Arial CYR" w:cs="Arial CYR"/>
                <w:b/>
                <w:bCs/>
                <w:sz w:val="14"/>
                <w:szCs w:val="1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E02A5" w14:textId="77777777" w:rsidR="00182341" w:rsidRDefault="00182341" w:rsidP="00182341">
            <w:pPr>
              <w:spacing w:after="0"/>
              <w:rPr>
                <w:rFonts w:ascii="Arial CYR" w:hAnsi="Arial CYR" w:cs="Arial CYR"/>
                <w:b/>
                <w:bCs/>
                <w:sz w:val="14"/>
                <w:szCs w:val="14"/>
              </w:rPr>
            </w:pP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A86D8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7F8C9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40887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C1205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01956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CD391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148C7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5E5C9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12199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ზღვრული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6D8E4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გაზრდილი</w:t>
            </w:r>
            <w:r>
              <w:rPr>
                <w:rFonts w:ascii="Arial CYR" w:hAnsi="Arial CYR" w:cs="Arial CYR"/>
                <w:sz w:val="14"/>
                <w:szCs w:val="14"/>
              </w:rPr>
              <w:t xml:space="preserve"> </w:t>
            </w:r>
            <w:r>
              <w:rPr>
                <w:rFonts w:ascii="Sylfaen" w:hAnsi="Sylfaen" w:cs="Sylfaen"/>
                <w:sz w:val="14"/>
                <w:szCs w:val="14"/>
              </w:rPr>
              <w:t>დაფინანსებით</w:t>
            </w:r>
            <w:r>
              <w:rPr>
                <w:rFonts w:ascii="Arial CYR" w:hAnsi="Arial CYR" w:cs="Arial CYR"/>
                <w:sz w:val="14"/>
                <w:szCs w:val="14"/>
              </w:rPr>
              <w:t xml:space="preserve"> </w:t>
            </w:r>
          </w:p>
        </w:tc>
      </w:tr>
      <w:tr w:rsidR="00182341" w14:paraId="373C6825" w14:textId="77777777" w:rsidTr="00182341">
        <w:trPr>
          <w:trHeight w:val="39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9A320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01 00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7EF4D6"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მმართველობა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საერთო</w:t>
            </w:r>
            <w:r>
              <w:rPr>
                <w:rFonts w:ascii="Arial CYR" w:hAnsi="Arial CYR" w:cs="Arial CYR"/>
                <w:b/>
                <w:bCs/>
                <w:sz w:val="14"/>
                <w:szCs w:val="14"/>
              </w:rPr>
              <w:t xml:space="preserve"> </w:t>
            </w:r>
            <w:r>
              <w:rPr>
                <w:rFonts w:ascii="Sylfaen" w:hAnsi="Sylfaen" w:cs="Sylfaen"/>
                <w:b/>
                <w:bCs/>
                <w:sz w:val="14"/>
                <w:szCs w:val="14"/>
              </w:rPr>
              <w:t>დანიშნულების</w:t>
            </w:r>
            <w:r>
              <w:rPr>
                <w:rFonts w:ascii="Arial CYR" w:hAnsi="Arial CYR" w:cs="Arial CYR"/>
                <w:b/>
                <w:bCs/>
                <w:sz w:val="14"/>
                <w:szCs w:val="14"/>
              </w:rPr>
              <w:t xml:space="preserve"> </w:t>
            </w:r>
            <w:r>
              <w:rPr>
                <w:rFonts w:ascii="Sylfaen" w:hAnsi="Sylfaen" w:cs="Sylfaen"/>
                <w:b/>
                <w:bCs/>
                <w:sz w:val="14"/>
                <w:szCs w:val="14"/>
              </w:rPr>
              <w:t>ხარჯები</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83A6F5"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24802.9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A8F074"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1D57C0"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5431.3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BC30C6"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A7F577"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5966.9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80D8C1"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084DFD"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6440.3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A4AFB6"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F5B9EC"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6964.4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EA86A6" w14:textId="77777777" w:rsidR="00182341" w:rsidRDefault="00182341" w:rsidP="00182341">
            <w:pPr>
              <w:spacing w:after="0"/>
              <w:jc w:val="center"/>
              <w:rPr>
                <w:rFonts w:ascii="Arial CYR" w:hAnsi="Arial CYR" w:cs="Arial CYR"/>
                <w:b/>
                <w:bCs/>
                <w:sz w:val="14"/>
                <w:szCs w:val="14"/>
              </w:rPr>
            </w:pPr>
            <w:r>
              <w:rPr>
                <w:rFonts w:ascii="Arial CYR" w:hAnsi="Arial CYR" w:cs="Arial CYR"/>
                <w:b/>
                <w:bCs/>
                <w:sz w:val="14"/>
                <w:szCs w:val="14"/>
              </w:rPr>
              <w:t> </w:t>
            </w:r>
          </w:p>
        </w:tc>
      </w:tr>
      <w:tr w:rsidR="00182341" w14:paraId="45CB2852" w14:textId="77777777" w:rsidTr="00182341">
        <w:trPr>
          <w:trHeight w:val="46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74251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C0A2ED"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საკანონმდებლო</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აღმასრულებელი</w:t>
            </w:r>
            <w:r>
              <w:rPr>
                <w:rFonts w:ascii="Arial CYR" w:hAnsi="Arial CYR" w:cs="Arial CYR"/>
                <w:sz w:val="14"/>
                <w:szCs w:val="14"/>
              </w:rPr>
              <w:t xml:space="preserve"> </w:t>
            </w:r>
            <w:r>
              <w:rPr>
                <w:rFonts w:ascii="Sylfaen" w:hAnsi="Sylfaen" w:cs="Sylfaen"/>
                <w:sz w:val="14"/>
                <w:szCs w:val="14"/>
              </w:rPr>
              <w:t>ხელისუფლების</w:t>
            </w:r>
            <w:r>
              <w:rPr>
                <w:rFonts w:ascii="Arial CYR" w:hAnsi="Arial CYR" w:cs="Arial CYR"/>
                <w:sz w:val="14"/>
                <w:szCs w:val="14"/>
              </w:rPr>
              <w:t xml:space="preserve"> </w:t>
            </w:r>
            <w:r>
              <w:rPr>
                <w:rFonts w:ascii="Sylfaen" w:hAnsi="Sylfaen" w:cs="Sylfaen"/>
                <w:sz w:val="14"/>
                <w:szCs w:val="14"/>
              </w:rPr>
              <w:t>საქმიანობის</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372C5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24311.8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AC37E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E98B4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5318.6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9043D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88237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5844.1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C47BB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CA26B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6317.5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3D210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284FB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6831.6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86572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5F077639"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D6BCD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01 01 01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18336A"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ონის</w:t>
            </w:r>
            <w:r>
              <w:rPr>
                <w:rFonts w:ascii="Arial CYR" w:hAnsi="Arial CYR" w:cs="Arial CYR"/>
                <w:sz w:val="14"/>
                <w:szCs w:val="14"/>
              </w:rPr>
              <w:t xml:space="preserve"> </w:t>
            </w:r>
            <w:r>
              <w:rPr>
                <w:rFonts w:ascii="Sylfaen" w:hAnsi="Sylfaen" w:cs="Sylfaen"/>
                <w:sz w:val="14"/>
                <w:szCs w:val="14"/>
              </w:rPr>
              <w:t>მუნიციპალიტეტის</w:t>
            </w:r>
            <w:r>
              <w:rPr>
                <w:rFonts w:ascii="Arial CYR" w:hAnsi="Arial CYR" w:cs="Arial CYR"/>
                <w:sz w:val="14"/>
                <w:szCs w:val="14"/>
              </w:rPr>
              <w:t xml:space="preserve"> </w:t>
            </w:r>
            <w:r>
              <w:rPr>
                <w:rFonts w:ascii="Sylfaen" w:hAnsi="Sylfaen" w:cs="Sylfaen"/>
                <w:sz w:val="14"/>
                <w:szCs w:val="14"/>
              </w:rPr>
              <w:t>საკრებულო</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794E2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6451.6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B76C6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C5B30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1407.8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71318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863E7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1545.3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5184CE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4C022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1676.8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FC6FA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5537A4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1821.7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87139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27A6CCF2"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4F57E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01 01 02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EC01AC"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ონის</w:t>
            </w:r>
            <w:r>
              <w:rPr>
                <w:rFonts w:ascii="Arial CYR" w:hAnsi="Arial CYR" w:cs="Arial CYR"/>
                <w:sz w:val="14"/>
                <w:szCs w:val="14"/>
              </w:rPr>
              <w:t xml:space="preserve"> </w:t>
            </w:r>
            <w:r>
              <w:rPr>
                <w:rFonts w:ascii="Sylfaen" w:hAnsi="Sylfaen" w:cs="Sylfaen"/>
                <w:sz w:val="14"/>
                <w:szCs w:val="14"/>
              </w:rPr>
              <w:t>მუნიციპალიტეტის</w:t>
            </w:r>
            <w:r>
              <w:rPr>
                <w:rFonts w:ascii="Arial CYR" w:hAnsi="Arial CYR" w:cs="Arial CYR"/>
                <w:sz w:val="14"/>
                <w:szCs w:val="14"/>
              </w:rPr>
              <w:t xml:space="preserve"> </w:t>
            </w:r>
            <w:r>
              <w:rPr>
                <w:rFonts w:ascii="Sylfaen" w:hAnsi="Sylfaen" w:cs="Sylfaen"/>
                <w:sz w:val="14"/>
                <w:szCs w:val="14"/>
              </w:rPr>
              <w:t>მერია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090BA2"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17860.2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10322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5FBB2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3910.8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9BDCF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E7833F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4298.8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6D59F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2192D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4640.7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D0B968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09A911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5009.9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BCBCE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598744EE"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11252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01 01 03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CAF65A"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სამხედრო</w:t>
            </w:r>
            <w:r>
              <w:rPr>
                <w:rFonts w:ascii="Arial CYR" w:hAnsi="Arial CYR" w:cs="Arial CYR"/>
                <w:sz w:val="14"/>
                <w:szCs w:val="14"/>
              </w:rPr>
              <w:t xml:space="preserve"> </w:t>
            </w:r>
            <w:r>
              <w:rPr>
                <w:rFonts w:ascii="Sylfaen" w:hAnsi="Sylfaen" w:cs="Sylfaen"/>
                <w:sz w:val="14"/>
                <w:szCs w:val="14"/>
              </w:rPr>
              <w:t>აღრიცხვისა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გაწვევის</w:t>
            </w:r>
            <w:r>
              <w:rPr>
                <w:rFonts w:ascii="Arial CYR" w:hAnsi="Arial CYR" w:cs="Arial CYR"/>
                <w:sz w:val="14"/>
                <w:szCs w:val="14"/>
              </w:rPr>
              <w:t xml:space="preserve"> </w:t>
            </w:r>
            <w:r>
              <w:rPr>
                <w:rFonts w:ascii="Sylfaen" w:hAnsi="Sylfaen" w:cs="Sylfaen"/>
                <w:sz w:val="14"/>
                <w:szCs w:val="14"/>
              </w:rPr>
              <w:t>სამსახური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59A27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BAFC9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79C1C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0C496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69119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D5B78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EED43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502CE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D77B7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A8BDD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508C6D05"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6C534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C38517"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საერთო</w:t>
            </w:r>
            <w:r>
              <w:rPr>
                <w:rFonts w:ascii="Arial CYR" w:hAnsi="Arial CYR" w:cs="Arial CYR"/>
                <w:sz w:val="14"/>
                <w:szCs w:val="14"/>
              </w:rPr>
              <w:t xml:space="preserve"> </w:t>
            </w:r>
            <w:r>
              <w:rPr>
                <w:rFonts w:ascii="Sylfaen" w:hAnsi="Sylfaen" w:cs="Sylfaen"/>
                <w:sz w:val="14"/>
                <w:szCs w:val="14"/>
              </w:rPr>
              <w:t>დანიშნულების</w:t>
            </w:r>
            <w:r>
              <w:rPr>
                <w:rFonts w:ascii="Arial CYR" w:hAnsi="Arial CYR" w:cs="Arial CYR"/>
                <w:sz w:val="14"/>
                <w:szCs w:val="14"/>
              </w:rPr>
              <w:t xml:space="preserve"> </w:t>
            </w:r>
            <w:r>
              <w:rPr>
                <w:rFonts w:ascii="Sylfaen" w:hAnsi="Sylfaen" w:cs="Sylfaen"/>
                <w:sz w:val="14"/>
                <w:szCs w:val="14"/>
              </w:rPr>
              <w:t>ხარჯები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D582F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491.1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0E461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A41D6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112.7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08B69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524F6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122.8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BBD20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75C45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122.8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FB28D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5B4A2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132.8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39916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7E67122B" w14:textId="77777777" w:rsidTr="00182341">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3F26A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01 02 01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BB3D66"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სარეზერვო</w:t>
            </w:r>
            <w:r>
              <w:rPr>
                <w:rFonts w:ascii="Arial CYR" w:hAnsi="Arial CYR" w:cs="Arial CYR"/>
                <w:sz w:val="14"/>
                <w:szCs w:val="14"/>
              </w:rPr>
              <w:t xml:space="preserve"> </w:t>
            </w:r>
            <w:r>
              <w:rPr>
                <w:rFonts w:ascii="Sylfaen" w:hAnsi="Sylfaen" w:cs="Sylfaen"/>
                <w:sz w:val="14"/>
                <w:szCs w:val="14"/>
              </w:rPr>
              <w:t>ფონდი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2F2C4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440.0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C2587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C7A6D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557698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57761F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FF5197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DFC06E"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AE604A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54CE8C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8A4AD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6E1B195F" w14:textId="77777777" w:rsidTr="00182341">
        <w:trPr>
          <w:trHeight w:val="67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30EE8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01 02 02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3CD65E"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წინა</w:t>
            </w:r>
            <w:r>
              <w:rPr>
                <w:rFonts w:ascii="Arial CYR" w:hAnsi="Arial CYR" w:cs="Arial CYR"/>
                <w:sz w:val="14"/>
                <w:szCs w:val="14"/>
              </w:rPr>
              <w:t xml:space="preserve"> </w:t>
            </w:r>
            <w:r>
              <w:rPr>
                <w:rFonts w:ascii="Sylfaen" w:hAnsi="Sylfaen" w:cs="Sylfaen"/>
                <w:sz w:val="14"/>
                <w:szCs w:val="14"/>
              </w:rPr>
              <w:t>წლებში</w:t>
            </w:r>
            <w:r>
              <w:rPr>
                <w:rFonts w:ascii="Arial CYR" w:hAnsi="Arial CYR" w:cs="Arial CYR"/>
                <w:sz w:val="14"/>
                <w:szCs w:val="14"/>
              </w:rPr>
              <w:t xml:space="preserve"> </w:t>
            </w:r>
            <w:r>
              <w:rPr>
                <w:rFonts w:ascii="Sylfaen" w:hAnsi="Sylfaen" w:cs="Sylfaen"/>
                <w:sz w:val="14"/>
                <w:szCs w:val="14"/>
              </w:rPr>
              <w:t>წარმოქმნილი</w:t>
            </w:r>
            <w:r>
              <w:rPr>
                <w:rFonts w:ascii="Arial CYR" w:hAnsi="Arial CYR" w:cs="Arial CYR"/>
                <w:sz w:val="14"/>
                <w:szCs w:val="14"/>
              </w:rPr>
              <w:t xml:space="preserve"> </w:t>
            </w:r>
            <w:r>
              <w:rPr>
                <w:rFonts w:ascii="Sylfaen" w:hAnsi="Sylfaen" w:cs="Sylfaen"/>
                <w:sz w:val="14"/>
                <w:szCs w:val="14"/>
              </w:rPr>
              <w:t>ვალდებულებების</w:t>
            </w:r>
            <w:r>
              <w:rPr>
                <w:rFonts w:ascii="Arial CYR" w:hAnsi="Arial CYR" w:cs="Arial CYR"/>
                <w:sz w:val="14"/>
                <w:szCs w:val="14"/>
              </w:rPr>
              <w:t xml:space="preserve"> </w:t>
            </w:r>
            <w:r>
              <w:rPr>
                <w:rFonts w:ascii="Sylfaen" w:hAnsi="Sylfaen" w:cs="Sylfaen"/>
                <w:sz w:val="14"/>
                <w:szCs w:val="14"/>
              </w:rPr>
              <w:t>დაფარვა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სასამართლოს</w:t>
            </w:r>
            <w:r>
              <w:rPr>
                <w:rFonts w:ascii="Arial CYR" w:hAnsi="Arial CYR" w:cs="Arial CYR"/>
                <w:sz w:val="14"/>
                <w:szCs w:val="14"/>
              </w:rPr>
              <w:t xml:space="preserve">  </w:t>
            </w:r>
            <w:r>
              <w:rPr>
                <w:rFonts w:ascii="Sylfaen" w:hAnsi="Sylfaen" w:cs="Sylfaen"/>
                <w:sz w:val="14"/>
                <w:szCs w:val="14"/>
              </w:rPr>
              <w:t>გადაწყვეტილებების</w:t>
            </w:r>
            <w:r>
              <w:rPr>
                <w:rFonts w:ascii="Arial CYR" w:hAnsi="Arial CYR" w:cs="Arial CYR"/>
                <w:sz w:val="14"/>
                <w:szCs w:val="14"/>
              </w:rPr>
              <w:t xml:space="preserve"> </w:t>
            </w:r>
            <w:r>
              <w:rPr>
                <w:rFonts w:ascii="Sylfaen" w:hAnsi="Sylfaen" w:cs="Sylfaen"/>
                <w:sz w:val="14"/>
                <w:szCs w:val="14"/>
              </w:rPr>
              <w:t>აღსრულების</w:t>
            </w:r>
            <w:r>
              <w:rPr>
                <w:rFonts w:ascii="Arial CYR" w:hAnsi="Arial CYR" w:cs="Arial CYR"/>
                <w:sz w:val="14"/>
                <w:szCs w:val="14"/>
              </w:rPr>
              <w:t xml:space="preserve"> </w:t>
            </w:r>
            <w:r>
              <w:rPr>
                <w:rFonts w:ascii="Sylfaen" w:hAnsi="Sylfaen" w:cs="Sylfaen"/>
                <w:sz w:val="14"/>
                <w:szCs w:val="14"/>
              </w:rPr>
              <w:t>ფინანსური</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F895A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915E9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E7830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59B77A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49BA54"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7DE3A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92A3C0"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A0FE2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242EC5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70CAA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59D6CB57" w14:textId="77777777" w:rsidTr="00182341">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A944E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01 02 03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C52145"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ასოცირებული</w:t>
            </w:r>
            <w:r>
              <w:rPr>
                <w:rFonts w:ascii="Arial CYR" w:hAnsi="Arial CYR" w:cs="Arial CYR"/>
                <w:sz w:val="14"/>
                <w:szCs w:val="14"/>
              </w:rPr>
              <w:t xml:space="preserve"> </w:t>
            </w:r>
            <w:r>
              <w:rPr>
                <w:rFonts w:ascii="Sylfaen" w:hAnsi="Sylfaen" w:cs="Sylfaen"/>
                <w:sz w:val="14"/>
                <w:szCs w:val="14"/>
              </w:rPr>
              <w:t>საწევრო</w:t>
            </w:r>
            <w:r>
              <w:rPr>
                <w:rFonts w:ascii="Arial CYR" w:hAnsi="Arial CYR" w:cs="Arial CYR"/>
                <w:sz w:val="14"/>
                <w:szCs w:val="14"/>
              </w:rPr>
              <w:t xml:space="preserve"> </w:t>
            </w:r>
            <w:r>
              <w:rPr>
                <w:rFonts w:ascii="Sylfaen" w:hAnsi="Sylfaen" w:cs="Sylfaen"/>
                <w:sz w:val="14"/>
                <w:szCs w:val="14"/>
              </w:rPr>
              <w:t>გადასახადი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9A154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23.1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2E397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60CA0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7324E6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F758B3"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12D891"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0B112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09E2D9B"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4879BD"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5.8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7306BF"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r w:rsidR="00182341" w14:paraId="348B5F99" w14:textId="77777777" w:rsidTr="00182341">
        <w:trPr>
          <w:trHeight w:val="34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43AF69"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xml:space="preserve"> 01 02 04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AD0AB6" w14:textId="77777777" w:rsidR="00182341" w:rsidRDefault="00182341" w:rsidP="00182341">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ადგილობრივი</w:t>
            </w:r>
            <w:r>
              <w:rPr>
                <w:rFonts w:ascii="Arial CYR" w:hAnsi="Arial CYR" w:cs="Arial CYR"/>
                <w:sz w:val="14"/>
                <w:szCs w:val="14"/>
              </w:rPr>
              <w:t xml:space="preserve"> </w:t>
            </w:r>
            <w:r>
              <w:rPr>
                <w:rFonts w:ascii="Sylfaen" w:hAnsi="Sylfaen" w:cs="Sylfaen"/>
                <w:sz w:val="14"/>
                <w:szCs w:val="14"/>
              </w:rPr>
              <w:t>თვითმმართველობის</w:t>
            </w:r>
            <w:r>
              <w:rPr>
                <w:rFonts w:ascii="Arial CYR" w:hAnsi="Arial CYR" w:cs="Arial CYR"/>
                <w:sz w:val="14"/>
                <w:szCs w:val="14"/>
              </w:rPr>
              <w:t xml:space="preserve"> </w:t>
            </w:r>
            <w:r>
              <w:rPr>
                <w:rFonts w:ascii="Sylfaen" w:hAnsi="Sylfaen" w:cs="Sylfaen"/>
                <w:sz w:val="14"/>
                <w:szCs w:val="14"/>
              </w:rPr>
              <w:t>განხორციელებაში</w:t>
            </w:r>
            <w:r>
              <w:rPr>
                <w:rFonts w:ascii="Arial CYR" w:hAnsi="Arial CYR" w:cs="Arial CYR"/>
                <w:sz w:val="14"/>
                <w:szCs w:val="14"/>
              </w:rPr>
              <w:t xml:space="preserve"> </w:t>
            </w:r>
            <w:r>
              <w:rPr>
                <w:rFonts w:ascii="Sylfaen" w:hAnsi="Sylfaen" w:cs="Sylfaen"/>
                <w:sz w:val="14"/>
                <w:szCs w:val="14"/>
              </w:rPr>
              <w:t>მოქალაქეთა</w:t>
            </w:r>
            <w:r>
              <w:rPr>
                <w:rFonts w:ascii="Arial CYR" w:hAnsi="Arial CYR" w:cs="Arial CYR"/>
                <w:sz w:val="14"/>
                <w:szCs w:val="14"/>
              </w:rPr>
              <w:t xml:space="preserve"> </w:t>
            </w:r>
            <w:r>
              <w:rPr>
                <w:rFonts w:ascii="Sylfaen" w:hAnsi="Sylfaen" w:cs="Sylfaen"/>
                <w:sz w:val="14"/>
                <w:szCs w:val="14"/>
              </w:rPr>
              <w:t>მონაწილეობის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80D17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28.0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F0AAE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D9569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DC475C"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AA601A"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358A75"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0D6926"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878497"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F647A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527D7B8" w14:textId="77777777" w:rsidR="00182341" w:rsidRDefault="00182341" w:rsidP="00182341">
            <w:pPr>
              <w:spacing w:after="0"/>
              <w:jc w:val="center"/>
              <w:rPr>
                <w:rFonts w:ascii="Arial CYR" w:hAnsi="Arial CYR" w:cs="Arial CYR"/>
                <w:sz w:val="14"/>
                <w:szCs w:val="14"/>
              </w:rPr>
            </w:pPr>
            <w:r>
              <w:rPr>
                <w:rFonts w:ascii="Arial CYR" w:hAnsi="Arial CYR" w:cs="Arial CYR"/>
                <w:sz w:val="14"/>
                <w:szCs w:val="14"/>
              </w:rPr>
              <w:t> </w:t>
            </w:r>
          </w:p>
        </w:tc>
      </w:tr>
    </w:tbl>
    <w:p w14:paraId="732486D4" w14:textId="77777777" w:rsidR="009E522B" w:rsidRDefault="009E522B" w:rsidP="00182341">
      <w:pPr>
        <w:jc w:val="both"/>
        <w:rPr>
          <w:rFonts w:ascii="Sylfaen" w:hAnsi="Sylfaen"/>
          <w:noProof/>
          <w:lang w:val="ka-GE"/>
        </w:rPr>
      </w:pPr>
    </w:p>
    <w:p w14:paraId="733224D2" w14:textId="77777777" w:rsidR="00FA3AFA" w:rsidRPr="00341ABC" w:rsidRDefault="00FA3AFA" w:rsidP="00FA3AFA">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6.</w:t>
      </w:r>
      <w:r>
        <w:rPr>
          <w:rFonts w:ascii="Sylfaen" w:hAnsi="Sylfaen" w:cs="Sylfaen"/>
          <w:b/>
          <w:bCs/>
          <w:iCs/>
          <w:color w:val="385623"/>
          <w:sz w:val="16"/>
          <w:szCs w:val="16"/>
        </w:rPr>
        <w:t xml:space="preserve">1.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F242D0">
        <w:rPr>
          <w:rFonts w:ascii="Sylfaen" w:hAnsi="Sylfaen"/>
          <w:b/>
          <w:bCs/>
          <w:sz w:val="16"/>
          <w:szCs w:val="16"/>
          <w:lang w:val="ka-GE"/>
        </w:rPr>
        <w:t xml:space="preserve">ადგილობრივი თვითმმართველობის განხორციელებაში მოქალაქეთა მონაწილეობის მხარდაჭერა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01 02 04</w:t>
      </w:r>
      <w:r w:rsidRPr="00341ABC">
        <w:rPr>
          <w:rFonts w:ascii="Sylfaen" w:hAnsi="Sylfaen"/>
          <w:b/>
          <w:bCs/>
          <w:sz w:val="16"/>
          <w:szCs w:val="16"/>
          <w:lang w:val="ka-GE"/>
        </w:rPr>
        <w:t>)</w:t>
      </w:r>
    </w:p>
    <w:p w14:paraId="65BB8B37" w14:textId="77777777" w:rsidR="00FA3AFA" w:rsidRDefault="00FA3AFA" w:rsidP="00FA3AFA">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 xml:space="preserve">ონის მუნიციპალიტეტის  </w:t>
      </w:r>
      <w:r>
        <w:rPr>
          <w:rFonts w:ascii="Sylfaen" w:hAnsi="Sylfaen"/>
          <w:b/>
          <w:bCs/>
          <w:sz w:val="16"/>
          <w:szCs w:val="16"/>
          <w:lang w:val="ka-GE"/>
        </w:rPr>
        <w:t>მერიის ადმინისტრაციული სამსახური</w:t>
      </w:r>
    </w:p>
    <w:p w14:paraId="66D8B1CB" w14:textId="77777777" w:rsidR="00FA3AFA" w:rsidRPr="00F242D0" w:rsidRDefault="00FA3AFA" w:rsidP="00FA3AFA">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F242D0">
        <w:rPr>
          <w:rFonts w:ascii="Sylfaen" w:hAnsi="Sylfaen" w:cs="Sylfaen"/>
          <w:iCs/>
          <w:sz w:val="16"/>
          <w:szCs w:val="16"/>
          <w:lang w:val="ka-GE"/>
        </w:rPr>
        <w:t>მუნიციპალიტეტის ორგანოების საქმიანობის ეფექტურობისთვის მნიშვნელოვანია, გაიზარდოს მოქალაქეთა მონაწილეობა მათ საქმიანობაში და მოხდეს მოქალაქეთა ინტერესების გათვალისწინება საქმიანობის დაგეგმვა-განხორციელებისას, რაც მათ შორის გულისხმობს სხვადასხვა ფორმებისა და ინსტრუმენტების გამოყენებით მოსახლეობის ინფორმირებას მონაწილეობის ფორმებისა და მუნიციპალიტეტის არსებული პროცესების შესახებ, ადმინისტრაციულ ერთეულებში არსებული საჭიროებების გამოვლენის მიზნით სხვადასხვა მექანიზმებისა და ინსტრუმენტების გამოყენებით მოსახლეობასთან კომუნიკაციას, მუნიციპალიტეტის პრიორიტეტების, ბიუჯეტისა და პროგრამების ფორმირებისას მოსახლეობის ინტერესების გათვალისწინების მიზნით სხვადასხვა მექანიზმების/ინსტრუმენტების გამოყე</w:t>
      </w:r>
      <w:r>
        <w:rPr>
          <w:rFonts w:ascii="Sylfaen" w:hAnsi="Sylfaen" w:cs="Sylfaen"/>
          <w:iCs/>
          <w:sz w:val="16"/>
          <w:szCs w:val="16"/>
          <w:lang w:val="ka-GE"/>
        </w:rPr>
        <w:t xml:space="preserve">ნებას და სხვა. </w:t>
      </w:r>
      <w:r w:rsidRPr="00F242D0">
        <w:rPr>
          <w:rFonts w:ascii="Sylfaen" w:hAnsi="Sylfaen" w:cs="Sylfaen"/>
          <w:iCs/>
          <w:sz w:val="16"/>
          <w:szCs w:val="16"/>
          <w:lang w:val="ka-GE"/>
        </w:rPr>
        <w:t>პროგრამა შედგება შემდეგი ღონისძიებებისგან:</w:t>
      </w:r>
    </w:p>
    <w:p w14:paraId="22299968" w14:textId="77777777" w:rsidR="00FA3AFA" w:rsidRPr="00A7702C" w:rsidRDefault="00FA3AFA" w:rsidP="00FA3AFA">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1. ადამიანური რესურსების მართვის სისტემის დანერგვასა და გაუმჯობესებაში მხარდაჭერა;</w:t>
      </w:r>
    </w:p>
    <w:p w14:paraId="30EEEA66" w14:textId="77777777" w:rsidR="00FA3AFA" w:rsidRPr="00A7702C" w:rsidRDefault="00FA3AFA" w:rsidP="00FA3AFA">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2.  საჯარო ფინანსების მართვის სისტემის (PFM) სრულყოფაში მხარდაჭერა;</w:t>
      </w:r>
    </w:p>
    <w:p w14:paraId="58A306B2" w14:textId="77777777" w:rsidR="00FA3AFA" w:rsidRPr="00A7702C" w:rsidRDefault="00FA3AFA" w:rsidP="00FA3AFA">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3.  მერიისა და საკრებულოს წევრთა და აპარატის თანამშრომელთა შესაძლებლობების გაძლიერება შესაბამისი თემატური მიმართულებებით;</w:t>
      </w:r>
    </w:p>
    <w:p w14:paraId="0144CAFC" w14:textId="77777777" w:rsidR="00FA3AFA" w:rsidRPr="00A7702C" w:rsidRDefault="00FA3AFA" w:rsidP="00FA3AFA">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4. მუნიციპალიტეტის ტერიტორიაზე არსებული დაურეგისტრირებელი და სახ. საკუთრებაში (არამუნიციპალურ ბალანზე) არსებული  ქონების აღრიცხვის პროცესში მხარდაჭერა;</w:t>
      </w:r>
    </w:p>
    <w:p w14:paraId="472BE3BD" w14:textId="77777777" w:rsidR="00FA3AFA" w:rsidRPr="00A7702C" w:rsidRDefault="00FA3AFA" w:rsidP="00FA3AFA">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5. კერძო სექტორთან თანამშრომლობის გაუმჯობესება: კერძო სექტორის ჩართულობის შეფასება, შესაძლებლობების გაძლიერება, პრიორიტეტული ქონების იდენტიფიცირება, საინვესტიციო პროფილის მომზადება/არსებულის განახლება, სექტორებს შორის თანამშრომლობის პრიორიტეტული პროექტების იდენტიფიცირება (მათ შორის PPP ან/და ინტერმუნიციპალურ ფორმატში)/განხორციელებაში მხარდაჭერა;</w:t>
      </w:r>
    </w:p>
    <w:p w14:paraId="79CC9A5B" w14:textId="77777777" w:rsidR="00FA3AFA" w:rsidRPr="00A7702C" w:rsidRDefault="00FA3AFA" w:rsidP="00FA3AFA">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6. მუნიციპალური სერვისების მიწოდების ერთი ფანჯრის პრინციპის დანერგვაში/გაუმჯობესებაში მხარდაჭერა;</w:t>
      </w:r>
    </w:p>
    <w:p w14:paraId="394A926A" w14:textId="77777777" w:rsidR="00FA3AFA" w:rsidRPr="00A7702C" w:rsidRDefault="00FA3AFA" w:rsidP="00FA3AFA">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7. MSDA-ს დამატებითი მოდულ[ებ]ის დანერგვა (გასარკვევია რომელი მოდული) და არსებული მოდულების მოხმარების ტრენინგები თანამშრომლებისთვის;</w:t>
      </w:r>
    </w:p>
    <w:p w14:paraId="7CDFC1FF" w14:textId="77777777" w:rsidR="00FA3AFA" w:rsidRPr="00A7702C" w:rsidRDefault="00FA3AFA" w:rsidP="00FA3AFA">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8. მოქალაქეთა ჩართულობის არსებული (მაგ. დასახლების საერთო კრება) და ინოვაციური (მაგ. მონაწილეობითი ბიუჯეტირება) მექანიზნების დანერგვის ხელშეწყობა საუკეთესო ადგილობრივი და საერთაშორისო პრაქტიკის გათვალისწინებით;</w:t>
      </w:r>
    </w:p>
    <w:p w14:paraId="2F225D82" w14:textId="77777777" w:rsidR="00FA3AFA" w:rsidRDefault="00FA3AFA" w:rsidP="00FA3AFA">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b/>
          <w:iCs/>
          <w:sz w:val="16"/>
          <w:szCs w:val="16"/>
          <w:lang w:val="ka-GE"/>
        </w:rPr>
        <w:t>ქვე</w:t>
      </w:r>
      <w:r w:rsidRPr="00526B29">
        <w:rPr>
          <w:rFonts w:ascii="Sylfaen" w:hAnsi="Sylfaen" w:cs="Sylfaen"/>
          <w:b/>
          <w:iCs/>
          <w:sz w:val="16"/>
          <w:szCs w:val="16"/>
          <w:lang w:val="ka-GE"/>
        </w:rPr>
        <w:t>პროგრამის მიზანია:</w:t>
      </w:r>
      <w:r w:rsidRPr="00526B29">
        <w:rPr>
          <w:rFonts w:ascii="Sylfaen" w:hAnsi="Sylfaen" w:cs="Sylfaen"/>
          <w:iCs/>
          <w:sz w:val="16"/>
          <w:szCs w:val="16"/>
          <w:lang w:val="ka-GE"/>
        </w:rPr>
        <w:t xml:space="preserve"> </w:t>
      </w:r>
      <w:r>
        <w:rPr>
          <w:rFonts w:ascii="Sylfaen" w:hAnsi="Sylfaen" w:cs="Sylfaen"/>
          <w:iCs/>
          <w:sz w:val="16"/>
          <w:szCs w:val="16"/>
          <w:lang w:val="ka-GE"/>
        </w:rPr>
        <w:t xml:space="preserve">მუნიციპალიტეტის საქმიანობის გაუმჯობესებაში ხელშეწყობა, </w:t>
      </w:r>
      <w:r w:rsidRPr="00F242D0">
        <w:rPr>
          <w:rFonts w:ascii="Sylfaen" w:hAnsi="Sylfaen" w:cs="Sylfaen"/>
          <w:iCs/>
          <w:sz w:val="16"/>
          <w:szCs w:val="16"/>
          <w:lang w:val="ka-GE"/>
        </w:rPr>
        <w:t>მოქალაქეთა ინფორმირებულობა</w:t>
      </w:r>
      <w:r>
        <w:rPr>
          <w:rFonts w:ascii="Sylfaen" w:hAnsi="Sylfaen" w:cs="Sylfaen"/>
          <w:iCs/>
          <w:sz w:val="16"/>
          <w:szCs w:val="16"/>
          <w:lang w:val="ka-GE"/>
        </w:rPr>
        <w:t xml:space="preserve"> </w:t>
      </w:r>
      <w:r w:rsidRPr="00F242D0">
        <w:rPr>
          <w:rFonts w:ascii="Sylfaen" w:hAnsi="Sylfaen" w:cs="Sylfaen"/>
          <w:iCs/>
          <w:sz w:val="16"/>
          <w:szCs w:val="16"/>
          <w:lang w:val="ka-GE"/>
        </w:rPr>
        <w:t>ადგილობრივი თვითმმართველობის  განხორციელების პროცესში მათი ჩართულობის ხელშეწყობა</w:t>
      </w:r>
      <w:r>
        <w:rPr>
          <w:rFonts w:ascii="Sylfaen" w:hAnsi="Sylfaen" w:cs="Sylfaen"/>
          <w:iCs/>
          <w:sz w:val="16"/>
          <w:szCs w:val="16"/>
          <w:lang w:val="ka-GE"/>
        </w:rPr>
        <w:t>.</w:t>
      </w:r>
    </w:p>
    <w:p w14:paraId="546A0018" w14:textId="77777777" w:rsidR="00FA3AFA" w:rsidRPr="00526B29" w:rsidRDefault="00FA3AFA" w:rsidP="00FA3AFA">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F242D0">
        <w:rPr>
          <w:rFonts w:ascii="Sylfaen" w:hAnsi="Sylfaen" w:cs="Sylfaen"/>
          <w:iCs/>
          <w:sz w:val="16"/>
          <w:szCs w:val="16"/>
          <w:lang w:val="ka-GE"/>
        </w:rPr>
        <w:t>გაზრდილია ადგილობრივი მოსახლეობის ინფორმირებულობის დონე მუნიციპალტეტის საქმიანობისა და მუნიციპალური სერვისების შესახებ</w:t>
      </w:r>
      <w:r>
        <w:rPr>
          <w:rFonts w:ascii="Sylfaen" w:hAnsi="Sylfaen" w:cs="Sylfaen"/>
          <w:iCs/>
          <w:sz w:val="16"/>
          <w:szCs w:val="16"/>
          <w:lang w:val="ka-GE"/>
        </w:rPr>
        <w:t>.</w:t>
      </w:r>
    </w:p>
    <w:p w14:paraId="01927795" w14:textId="77777777" w:rsidR="00FA3AFA" w:rsidRPr="00752C03" w:rsidRDefault="00FA3AFA" w:rsidP="00FA3AFA">
      <w:pPr>
        <w:spacing w:after="0"/>
        <w:ind w:left="450"/>
        <w:jc w:val="both"/>
        <w:rPr>
          <w:rFonts w:ascii="Sylfaen" w:hAnsi="Sylfaen" w:cs="Sylfaen"/>
          <w:b/>
          <w:color w:val="385623"/>
          <w:sz w:val="16"/>
          <w:szCs w:val="16"/>
          <w:lang w:val="ka-GE"/>
        </w:rPr>
      </w:pPr>
      <w:r>
        <w:rPr>
          <w:rFonts w:ascii="Sylfaen" w:hAnsi="Sylfaen"/>
          <w:noProof/>
          <w:lang w:val="ka-GE"/>
        </w:rPr>
        <w:t xml:space="preserve"> </w:t>
      </w: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ayout w:type="fixed"/>
        <w:tblLook w:val="04A0" w:firstRow="1" w:lastRow="0" w:firstColumn="1" w:lastColumn="0" w:noHBand="0" w:noVBand="1"/>
      </w:tblPr>
      <w:tblGrid>
        <w:gridCol w:w="318"/>
        <w:gridCol w:w="4087"/>
        <w:gridCol w:w="1019"/>
        <w:gridCol w:w="1146"/>
        <w:gridCol w:w="1091"/>
        <w:gridCol w:w="1133"/>
        <w:gridCol w:w="1133"/>
        <w:gridCol w:w="1133"/>
      </w:tblGrid>
      <w:tr w:rsidR="00F57A58" w:rsidRPr="00836F30" w14:paraId="020F2817" w14:textId="77777777" w:rsidTr="002616A6">
        <w:trPr>
          <w:trHeight w:val="665"/>
        </w:trPr>
        <w:tc>
          <w:tcPr>
            <w:tcW w:w="318" w:type="dxa"/>
            <w:tcBorders>
              <w:top w:val="single" w:sz="4" w:space="0" w:color="auto"/>
              <w:left w:val="single" w:sz="4" w:space="0" w:color="auto"/>
              <w:bottom w:val="nil"/>
              <w:right w:val="single" w:sz="4" w:space="0" w:color="auto"/>
            </w:tcBorders>
            <w:shd w:val="clear" w:color="000000" w:fill="FFFFFF"/>
            <w:vAlign w:val="center"/>
            <w:hideMark/>
          </w:tcPr>
          <w:p w14:paraId="6B0240F4" w14:textId="77777777" w:rsidR="00F57A58" w:rsidRPr="00064114" w:rsidRDefault="00F57A58" w:rsidP="00F57A58">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4087" w:type="dxa"/>
            <w:tcBorders>
              <w:top w:val="single" w:sz="4" w:space="0" w:color="auto"/>
              <w:left w:val="nil"/>
              <w:bottom w:val="nil"/>
              <w:right w:val="single" w:sz="4" w:space="0" w:color="auto"/>
            </w:tcBorders>
            <w:shd w:val="clear" w:color="000000" w:fill="FFFFFF"/>
            <w:vAlign w:val="center"/>
            <w:hideMark/>
          </w:tcPr>
          <w:p w14:paraId="5082C8D3" w14:textId="77777777" w:rsidR="00F57A58" w:rsidRPr="00064114" w:rsidRDefault="00F57A58" w:rsidP="00F57A5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019" w:type="dxa"/>
            <w:tcBorders>
              <w:top w:val="single" w:sz="4" w:space="0" w:color="auto"/>
              <w:left w:val="nil"/>
              <w:bottom w:val="nil"/>
              <w:right w:val="single" w:sz="4" w:space="0" w:color="auto"/>
            </w:tcBorders>
            <w:shd w:val="clear" w:color="000000" w:fill="FFFFFF"/>
            <w:vAlign w:val="center"/>
            <w:hideMark/>
          </w:tcPr>
          <w:p w14:paraId="445F3984" w14:textId="77777777" w:rsidR="00F57A58" w:rsidRPr="00064114" w:rsidRDefault="00F57A58" w:rsidP="00F57A5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6" w:type="dxa"/>
            <w:tcBorders>
              <w:top w:val="single" w:sz="4" w:space="0" w:color="auto"/>
              <w:left w:val="nil"/>
              <w:bottom w:val="nil"/>
              <w:right w:val="single" w:sz="4" w:space="0" w:color="auto"/>
            </w:tcBorders>
            <w:shd w:val="clear" w:color="000000" w:fill="FFFFFF"/>
            <w:vAlign w:val="center"/>
            <w:hideMark/>
          </w:tcPr>
          <w:p w14:paraId="142E6841" w14:textId="77777777" w:rsidR="00F57A58" w:rsidRPr="00064114" w:rsidRDefault="00F57A58" w:rsidP="00F57A5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1" w:type="dxa"/>
            <w:tcBorders>
              <w:top w:val="single" w:sz="4" w:space="0" w:color="auto"/>
              <w:left w:val="nil"/>
              <w:bottom w:val="nil"/>
              <w:right w:val="single" w:sz="4" w:space="0" w:color="auto"/>
            </w:tcBorders>
            <w:shd w:val="clear" w:color="000000" w:fill="FFFFFF"/>
            <w:vAlign w:val="center"/>
            <w:hideMark/>
          </w:tcPr>
          <w:p w14:paraId="53623D49" w14:textId="77777777" w:rsidR="00F57A58" w:rsidRPr="00064114" w:rsidRDefault="00F57A58" w:rsidP="00F57A5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133" w:type="dxa"/>
            <w:tcBorders>
              <w:top w:val="single" w:sz="4" w:space="0" w:color="auto"/>
              <w:left w:val="nil"/>
              <w:bottom w:val="nil"/>
              <w:right w:val="single" w:sz="4" w:space="0" w:color="auto"/>
            </w:tcBorders>
            <w:shd w:val="clear" w:color="000000" w:fill="FFFFFF"/>
            <w:vAlign w:val="center"/>
            <w:hideMark/>
          </w:tcPr>
          <w:p w14:paraId="7AD5F1C8" w14:textId="3BE83739" w:rsidR="00F57A58" w:rsidRPr="00064114" w:rsidRDefault="00F57A58" w:rsidP="00F57A5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133" w:type="dxa"/>
            <w:tcBorders>
              <w:top w:val="single" w:sz="4" w:space="0" w:color="auto"/>
              <w:left w:val="nil"/>
              <w:bottom w:val="nil"/>
              <w:right w:val="single" w:sz="4" w:space="0" w:color="auto"/>
            </w:tcBorders>
            <w:shd w:val="clear" w:color="000000" w:fill="FFFFFF"/>
            <w:vAlign w:val="center"/>
            <w:hideMark/>
          </w:tcPr>
          <w:p w14:paraId="7CA984CE" w14:textId="223D2012" w:rsidR="00F57A58" w:rsidRPr="00064114" w:rsidRDefault="00F57A58" w:rsidP="00F57A5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133" w:type="dxa"/>
            <w:tcBorders>
              <w:top w:val="single" w:sz="4" w:space="0" w:color="auto"/>
              <w:left w:val="nil"/>
              <w:bottom w:val="nil"/>
              <w:right w:val="single" w:sz="4" w:space="0" w:color="auto"/>
            </w:tcBorders>
            <w:shd w:val="clear" w:color="000000" w:fill="FFFFFF"/>
            <w:vAlign w:val="center"/>
            <w:hideMark/>
          </w:tcPr>
          <w:p w14:paraId="0E58DC7C" w14:textId="1D981FE9" w:rsidR="00F57A58" w:rsidRPr="00064114" w:rsidRDefault="00F57A58" w:rsidP="00F57A5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FA3AFA" w:rsidRPr="00836F30" w14:paraId="43050F67" w14:textId="77777777" w:rsidTr="002616A6">
        <w:trPr>
          <w:trHeight w:val="422"/>
        </w:trPr>
        <w:tc>
          <w:tcPr>
            <w:tcW w:w="3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819FD2" w14:textId="77777777" w:rsidR="00FA3AFA" w:rsidRPr="00836F30" w:rsidRDefault="00FA3AFA" w:rsidP="00EB7FBE">
            <w:pPr>
              <w:spacing w:after="0"/>
              <w:jc w:val="center"/>
              <w:rPr>
                <w:rFonts w:ascii="Sylfaen" w:hAnsi="Sylfaen" w:cs="Calibri"/>
                <w:color w:val="000000"/>
                <w:sz w:val="14"/>
                <w:szCs w:val="14"/>
              </w:rPr>
            </w:pPr>
            <w:r>
              <w:rPr>
                <w:rFonts w:ascii="Sylfaen" w:hAnsi="Sylfaen" w:cs="Calibri"/>
                <w:color w:val="000000"/>
                <w:sz w:val="14"/>
                <w:szCs w:val="14"/>
              </w:rPr>
              <w:t>1</w:t>
            </w:r>
          </w:p>
        </w:tc>
        <w:tc>
          <w:tcPr>
            <w:tcW w:w="4087" w:type="dxa"/>
            <w:tcBorders>
              <w:top w:val="single" w:sz="4" w:space="0" w:color="auto"/>
              <w:left w:val="nil"/>
              <w:bottom w:val="single" w:sz="4" w:space="0" w:color="auto"/>
              <w:right w:val="single" w:sz="4" w:space="0" w:color="auto"/>
            </w:tcBorders>
            <w:shd w:val="clear" w:color="000000" w:fill="FFFFFF"/>
            <w:vAlign w:val="center"/>
            <w:hideMark/>
          </w:tcPr>
          <w:p w14:paraId="79DD0E3C" w14:textId="77777777" w:rsidR="00FA3AFA" w:rsidRPr="003A74ED" w:rsidRDefault="00FA3AFA" w:rsidP="00EB7FBE">
            <w:pPr>
              <w:spacing w:after="0"/>
              <w:rPr>
                <w:rFonts w:ascii="Sylfaen" w:hAnsi="Sylfaen" w:cs="Calibri"/>
                <w:color w:val="000000"/>
                <w:sz w:val="14"/>
                <w:szCs w:val="14"/>
                <w:lang w:val="ka-GE"/>
              </w:rPr>
            </w:pPr>
            <w:r w:rsidRPr="0007375F">
              <w:rPr>
                <w:rFonts w:ascii="Sylfaen" w:hAnsi="Sylfaen" w:cs="Calibri"/>
                <w:color w:val="000000"/>
                <w:sz w:val="14"/>
                <w:szCs w:val="14"/>
              </w:rPr>
              <w:t>ადგილობრივი ხელისუფლების მიერ ახალი პოლიტიკის შემუშავება ან/და არსებული პოლიტიკის განხორციელების პროცესის გაუმჯობესება</w:t>
            </w:r>
            <w:r>
              <w:rPr>
                <w:rFonts w:ascii="Sylfaen" w:hAnsi="Sylfaen" w:cs="Sylfaen"/>
                <w:iCs/>
                <w:color w:val="FF0000"/>
                <w:sz w:val="16"/>
                <w:szCs w:val="16"/>
                <w:lang w:val="ka-GE"/>
              </w:rPr>
              <w:t xml:space="preserve"> </w:t>
            </w:r>
            <w:r w:rsidRPr="0042247E">
              <w:rPr>
                <w:rFonts w:ascii="Sylfaen" w:hAnsi="Sylfaen" w:cs="Calibri"/>
                <w:color w:val="000000"/>
                <w:sz w:val="14"/>
                <w:szCs w:val="14"/>
              </w:rPr>
              <w:t>(რაოდენობრივი მაჩვენებელი)</w:t>
            </w:r>
          </w:p>
        </w:tc>
        <w:tc>
          <w:tcPr>
            <w:tcW w:w="1019" w:type="dxa"/>
            <w:tcBorders>
              <w:top w:val="single" w:sz="4" w:space="0" w:color="auto"/>
              <w:left w:val="nil"/>
              <w:bottom w:val="single" w:sz="4" w:space="0" w:color="auto"/>
              <w:right w:val="single" w:sz="4" w:space="0" w:color="auto"/>
            </w:tcBorders>
            <w:shd w:val="clear" w:color="000000" w:fill="FFFFFF"/>
            <w:vAlign w:val="center"/>
            <w:hideMark/>
          </w:tcPr>
          <w:p w14:paraId="30780790" w14:textId="5513EC55" w:rsidR="00FA3AFA" w:rsidRPr="002879E2" w:rsidRDefault="00FA3AFA" w:rsidP="00EB7FBE">
            <w:pPr>
              <w:spacing w:after="0"/>
              <w:jc w:val="center"/>
              <w:rPr>
                <w:rFonts w:ascii="Sylfaen" w:hAnsi="Sylfaen" w:cs="Calibri"/>
                <w:color w:val="000000"/>
                <w:sz w:val="14"/>
                <w:szCs w:val="14"/>
              </w:rPr>
            </w:pPr>
            <w:r>
              <w:rPr>
                <w:rFonts w:ascii="Sylfaen" w:hAnsi="Sylfaen" w:cs="Calibri"/>
                <w:color w:val="000000"/>
                <w:sz w:val="14"/>
                <w:szCs w:val="14"/>
              </w:rPr>
              <w:t xml:space="preserve">6 </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07C6EB38" w14:textId="77777777" w:rsidR="00FA3AFA" w:rsidRPr="00836F30" w:rsidRDefault="00FA3AFA" w:rsidP="00EB7FBE">
            <w:pPr>
              <w:spacing w:after="0"/>
              <w:jc w:val="center"/>
              <w:rPr>
                <w:rFonts w:ascii="Calibri" w:hAnsi="Calibri" w:cs="Calibri"/>
                <w:color w:val="000000"/>
                <w:sz w:val="14"/>
                <w:szCs w:val="14"/>
              </w:rPr>
            </w:pPr>
            <w:r>
              <w:rPr>
                <w:rFonts w:ascii="Sylfaen" w:hAnsi="Sylfaen" w:cs="Calibri"/>
                <w:color w:val="000000"/>
                <w:sz w:val="14"/>
                <w:szCs w:val="14"/>
                <w:lang w:val="ka-GE"/>
              </w:rPr>
              <w:t>6</w:t>
            </w:r>
            <w:r>
              <w:rPr>
                <w:rFonts w:ascii="Sylfaen" w:hAnsi="Sylfaen" w:cs="Calibri"/>
                <w:color w:val="000000"/>
                <w:sz w:val="14"/>
                <w:szCs w:val="14"/>
              </w:rPr>
              <w:t xml:space="preserve">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14:paraId="753A76E4" w14:textId="77777777" w:rsidR="00FA3AFA" w:rsidRPr="00836F30" w:rsidRDefault="00FA3AFA" w:rsidP="00EB7FBE">
            <w:pPr>
              <w:spacing w:after="0"/>
              <w:jc w:val="center"/>
              <w:rPr>
                <w:rFonts w:ascii="Sylfaen" w:hAnsi="Sylfaen" w:cs="Calibri"/>
                <w:color w:val="000000"/>
                <w:sz w:val="14"/>
                <w:szCs w:val="14"/>
              </w:rPr>
            </w:pPr>
            <w:r>
              <w:rPr>
                <w:rFonts w:ascii="Sylfaen" w:hAnsi="Sylfaen" w:cs="Calibri"/>
                <w:color w:val="000000"/>
                <w:sz w:val="14"/>
                <w:szCs w:val="14"/>
              </w:rPr>
              <w:t>10%</w:t>
            </w:r>
          </w:p>
        </w:tc>
        <w:tc>
          <w:tcPr>
            <w:tcW w:w="1133" w:type="dxa"/>
            <w:tcBorders>
              <w:top w:val="single" w:sz="4" w:space="0" w:color="auto"/>
              <w:left w:val="nil"/>
              <w:bottom w:val="single" w:sz="4" w:space="0" w:color="auto"/>
              <w:right w:val="single" w:sz="4" w:space="0" w:color="auto"/>
            </w:tcBorders>
            <w:shd w:val="clear" w:color="000000" w:fill="FFFFFF"/>
            <w:hideMark/>
          </w:tcPr>
          <w:p w14:paraId="5EF007D4" w14:textId="77777777" w:rsidR="00FA3AFA" w:rsidRPr="00836F30" w:rsidRDefault="00FA3AFA" w:rsidP="00EB7FBE">
            <w:pPr>
              <w:spacing w:after="0"/>
              <w:jc w:val="center"/>
              <w:rPr>
                <w:rFonts w:ascii="Sylfaen" w:hAnsi="Sylfaen" w:cs="Calibri"/>
                <w:color w:val="000000"/>
                <w:sz w:val="14"/>
                <w:szCs w:val="14"/>
              </w:rPr>
            </w:pPr>
            <w:r w:rsidRPr="00582F86">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hideMark/>
          </w:tcPr>
          <w:p w14:paraId="39694BB9" w14:textId="77777777" w:rsidR="00FA3AFA" w:rsidRPr="00836F30" w:rsidRDefault="00FA3AFA" w:rsidP="00EB7FBE">
            <w:pPr>
              <w:spacing w:after="0"/>
              <w:jc w:val="center"/>
              <w:rPr>
                <w:rFonts w:ascii="Sylfaen" w:hAnsi="Sylfaen" w:cs="Calibri"/>
                <w:color w:val="000000"/>
                <w:sz w:val="14"/>
                <w:szCs w:val="14"/>
              </w:rPr>
            </w:pPr>
            <w:r w:rsidRPr="00582F86">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hideMark/>
          </w:tcPr>
          <w:p w14:paraId="178ACDC7" w14:textId="77777777" w:rsidR="00FA3AFA" w:rsidRPr="00836F30" w:rsidRDefault="00FA3AFA" w:rsidP="00EB7FBE">
            <w:pPr>
              <w:spacing w:after="0"/>
              <w:jc w:val="center"/>
              <w:rPr>
                <w:rFonts w:ascii="Sylfaen" w:hAnsi="Sylfaen" w:cs="Calibri"/>
                <w:color w:val="000000"/>
                <w:sz w:val="14"/>
                <w:szCs w:val="14"/>
              </w:rPr>
            </w:pPr>
            <w:r w:rsidRPr="00582F86">
              <w:rPr>
                <w:rFonts w:ascii="Sylfaen" w:hAnsi="Sylfaen" w:cs="Calibri"/>
                <w:sz w:val="12"/>
                <w:szCs w:val="12"/>
                <w:lang w:val="ka-GE"/>
              </w:rPr>
              <w:t>არანაკლებ მიზნობრივი მაჩვენებლისა</w:t>
            </w:r>
          </w:p>
        </w:tc>
      </w:tr>
      <w:tr w:rsidR="00FA3AFA" w:rsidRPr="00836F30" w14:paraId="5AA6047B" w14:textId="77777777" w:rsidTr="002616A6">
        <w:trPr>
          <w:trHeight w:val="440"/>
        </w:trPr>
        <w:tc>
          <w:tcPr>
            <w:tcW w:w="318" w:type="dxa"/>
            <w:tcBorders>
              <w:top w:val="single" w:sz="4" w:space="0" w:color="auto"/>
              <w:left w:val="single" w:sz="4" w:space="0" w:color="auto"/>
              <w:bottom w:val="single" w:sz="4" w:space="0" w:color="auto"/>
              <w:right w:val="single" w:sz="4" w:space="0" w:color="auto"/>
            </w:tcBorders>
            <w:shd w:val="clear" w:color="000000" w:fill="FFFFFF"/>
            <w:vAlign w:val="center"/>
          </w:tcPr>
          <w:p w14:paraId="342CC087" w14:textId="77777777" w:rsidR="00FA3AFA" w:rsidRPr="0007375F" w:rsidRDefault="00FA3AFA" w:rsidP="00EB7FBE">
            <w:pPr>
              <w:spacing w:after="0"/>
              <w:jc w:val="center"/>
              <w:rPr>
                <w:rFonts w:ascii="Sylfaen" w:hAnsi="Sylfaen" w:cs="Calibri"/>
                <w:color w:val="000000"/>
                <w:sz w:val="14"/>
                <w:szCs w:val="14"/>
              </w:rPr>
            </w:pPr>
            <w:r>
              <w:rPr>
                <w:rFonts w:ascii="Sylfaen" w:hAnsi="Sylfaen" w:cs="Calibri"/>
                <w:color w:val="000000"/>
                <w:sz w:val="14"/>
                <w:szCs w:val="14"/>
              </w:rPr>
              <w:t>2</w:t>
            </w:r>
          </w:p>
        </w:tc>
        <w:tc>
          <w:tcPr>
            <w:tcW w:w="4087" w:type="dxa"/>
            <w:tcBorders>
              <w:top w:val="single" w:sz="4" w:space="0" w:color="auto"/>
              <w:left w:val="nil"/>
              <w:bottom w:val="single" w:sz="4" w:space="0" w:color="auto"/>
              <w:right w:val="single" w:sz="4" w:space="0" w:color="auto"/>
            </w:tcBorders>
            <w:shd w:val="clear" w:color="000000" w:fill="FFFFFF"/>
            <w:vAlign w:val="center"/>
          </w:tcPr>
          <w:p w14:paraId="33E2DA47" w14:textId="77777777" w:rsidR="00FA3AFA" w:rsidRPr="0007375F" w:rsidRDefault="00FA3AFA" w:rsidP="00EB7FBE">
            <w:pPr>
              <w:spacing w:after="0"/>
              <w:rPr>
                <w:rFonts w:ascii="Sylfaen" w:hAnsi="Sylfaen" w:cs="Calibri"/>
                <w:color w:val="000000"/>
                <w:sz w:val="14"/>
                <w:szCs w:val="14"/>
                <w:lang w:val="ka-GE"/>
              </w:rPr>
            </w:pPr>
            <w:r w:rsidRPr="0007375F">
              <w:rPr>
                <w:rFonts w:ascii="Sylfaen" w:hAnsi="Sylfaen" w:cs="Calibri"/>
                <w:color w:val="000000"/>
                <w:sz w:val="14"/>
                <w:szCs w:val="14"/>
                <w:lang w:val="ka-GE"/>
              </w:rPr>
              <w:t xml:space="preserve">სულ მცირე 1 მუნიციპალური სერვისის ბიზნეს პროცესების ანალიზი და მისი გაუმჯობესებული (რეინჟინირებული) მოდელი </w:t>
            </w:r>
            <w:r w:rsidRPr="0042247E">
              <w:rPr>
                <w:rFonts w:ascii="Sylfaen" w:hAnsi="Sylfaen" w:cs="Calibri"/>
                <w:color w:val="000000"/>
                <w:sz w:val="14"/>
                <w:szCs w:val="14"/>
                <w:lang w:val="ka-GE"/>
              </w:rPr>
              <w:t>(რაოდენობრივი მაჩვენებელი)</w:t>
            </w:r>
          </w:p>
        </w:tc>
        <w:tc>
          <w:tcPr>
            <w:tcW w:w="1019" w:type="dxa"/>
            <w:tcBorders>
              <w:top w:val="single" w:sz="4" w:space="0" w:color="auto"/>
              <w:left w:val="nil"/>
              <w:bottom w:val="single" w:sz="4" w:space="0" w:color="auto"/>
              <w:right w:val="single" w:sz="4" w:space="0" w:color="auto"/>
            </w:tcBorders>
            <w:shd w:val="clear" w:color="000000" w:fill="FFFFFF"/>
            <w:vAlign w:val="center"/>
          </w:tcPr>
          <w:p w14:paraId="20DCAA77" w14:textId="1861E8CB" w:rsidR="00FA3AFA" w:rsidRPr="0007375F" w:rsidRDefault="00FA3AFA" w:rsidP="00EB7FBE">
            <w:pPr>
              <w:spacing w:after="0"/>
              <w:jc w:val="center"/>
              <w:rPr>
                <w:rFonts w:ascii="Sylfaen" w:hAnsi="Sylfaen" w:cs="Calibri"/>
                <w:color w:val="000000"/>
                <w:sz w:val="14"/>
                <w:szCs w:val="14"/>
              </w:rPr>
            </w:pPr>
            <w:r>
              <w:rPr>
                <w:rFonts w:ascii="Sylfaen" w:hAnsi="Sylfaen" w:cs="Calibri"/>
                <w:color w:val="000000"/>
                <w:sz w:val="14"/>
                <w:szCs w:val="14"/>
              </w:rPr>
              <w:t>1</w:t>
            </w:r>
          </w:p>
        </w:tc>
        <w:tc>
          <w:tcPr>
            <w:tcW w:w="1146" w:type="dxa"/>
            <w:tcBorders>
              <w:top w:val="single" w:sz="4" w:space="0" w:color="auto"/>
              <w:left w:val="nil"/>
              <w:bottom w:val="single" w:sz="4" w:space="0" w:color="auto"/>
              <w:right w:val="single" w:sz="4" w:space="0" w:color="auto"/>
            </w:tcBorders>
            <w:shd w:val="clear" w:color="000000" w:fill="FFFFFF"/>
            <w:vAlign w:val="center"/>
          </w:tcPr>
          <w:p w14:paraId="4C845472" w14:textId="77777777" w:rsidR="00FA3AFA" w:rsidRPr="0007375F" w:rsidRDefault="00FA3AFA" w:rsidP="00EB7FBE">
            <w:pPr>
              <w:spacing w:after="0"/>
              <w:jc w:val="center"/>
              <w:rPr>
                <w:rFonts w:ascii="Sylfaen" w:hAnsi="Sylfaen" w:cs="Calibri"/>
                <w:color w:val="000000"/>
                <w:sz w:val="14"/>
                <w:szCs w:val="14"/>
              </w:rPr>
            </w:pPr>
            <w:r>
              <w:rPr>
                <w:rFonts w:ascii="Sylfaen" w:hAnsi="Sylfaen" w:cs="Calibri"/>
                <w:color w:val="000000"/>
                <w:sz w:val="14"/>
                <w:szCs w:val="14"/>
              </w:rPr>
              <w:t>1</w:t>
            </w:r>
          </w:p>
        </w:tc>
        <w:tc>
          <w:tcPr>
            <w:tcW w:w="1091" w:type="dxa"/>
            <w:tcBorders>
              <w:top w:val="single" w:sz="4" w:space="0" w:color="auto"/>
              <w:left w:val="nil"/>
              <w:bottom w:val="single" w:sz="4" w:space="0" w:color="auto"/>
              <w:right w:val="single" w:sz="4" w:space="0" w:color="auto"/>
            </w:tcBorders>
            <w:shd w:val="clear" w:color="000000" w:fill="FFFFFF"/>
            <w:vAlign w:val="center"/>
          </w:tcPr>
          <w:p w14:paraId="0BA8829E" w14:textId="77777777" w:rsidR="00FA3AFA" w:rsidRPr="0007375F" w:rsidRDefault="00FA3AFA" w:rsidP="00EB7FBE">
            <w:pPr>
              <w:spacing w:after="0"/>
              <w:jc w:val="center"/>
              <w:rPr>
                <w:rFonts w:ascii="Sylfaen" w:hAnsi="Sylfaen" w:cs="Calibri"/>
                <w:color w:val="000000"/>
                <w:sz w:val="14"/>
                <w:szCs w:val="14"/>
              </w:rPr>
            </w:pPr>
            <w:r>
              <w:rPr>
                <w:rFonts w:ascii="Sylfaen" w:hAnsi="Sylfaen" w:cs="Calibri"/>
                <w:color w:val="000000"/>
                <w:sz w:val="14"/>
                <w:szCs w:val="14"/>
              </w:rPr>
              <w:t>10%</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5AA79BC6" w14:textId="77777777" w:rsidR="00FA3AFA" w:rsidRPr="00690C2E" w:rsidRDefault="00FA3AFA" w:rsidP="00EB7FB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6B0FD37E" w14:textId="77777777" w:rsidR="00FA3AFA" w:rsidRPr="00690C2E" w:rsidRDefault="00FA3AFA" w:rsidP="00EB7FB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59317D70" w14:textId="77777777" w:rsidR="00FA3AFA" w:rsidRPr="00690C2E" w:rsidRDefault="00FA3AFA" w:rsidP="00EB7FB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r>
      <w:tr w:rsidR="00FA3AFA" w:rsidRPr="00836F30" w14:paraId="1702E047" w14:textId="77777777" w:rsidTr="002616A6">
        <w:trPr>
          <w:trHeight w:val="440"/>
        </w:trPr>
        <w:tc>
          <w:tcPr>
            <w:tcW w:w="318" w:type="dxa"/>
            <w:tcBorders>
              <w:top w:val="single" w:sz="4" w:space="0" w:color="auto"/>
              <w:left w:val="single" w:sz="4" w:space="0" w:color="auto"/>
              <w:bottom w:val="single" w:sz="4" w:space="0" w:color="auto"/>
              <w:right w:val="single" w:sz="4" w:space="0" w:color="auto"/>
            </w:tcBorders>
            <w:shd w:val="clear" w:color="000000" w:fill="FFFFFF"/>
            <w:vAlign w:val="center"/>
          </w:tcPr>
          <w:p w14:paraId="2E06D7DF" w14:textId="77777777" w:rsidR="00FA3AFA" w:rsidRPr="0007375F" w:rsidRDefault="00FA3AFA" w:rsidP="00EB7FBE">
            <w:pPr>
              <w:spacing w:after="0"/>
              <w:jc w:val="center"/>
              <w:rPr>
                <w:rFonts w:ascii="Sylfaen" w:hAnsi="Sylfaen" w:cs="Calibri"/>
                <w:color w:val="000000"/>
                <w:sz w:val="14"/>
                <w:szCs w:val="14"/>
              </w:rPr>
            </w:pPr>
            <w:r>
              <w:rPr>
                <w:rFonts w:ascii="Sylfaen" w:hAnsi="Sylfaen" w:cs="Calibri"/>
                <w:color w:val="000000"/>
                <w:sz w:val="14"/>
                <w:szCs w:val="14"/>
              </w:rPr>
              <w:t>3</w:t>
            </w:r>
          </w:p>
        </w:tc>
        <w:tc>
          <w:tcPr>
            <w:tcW w:w="4087" w:type="dxa"/>
            <w:tcBorders>
              <w:top w:val="single" w:sz="4" w:space="0" w:color="auto"/>
              <w:left w:val="nil"/>
              <w:bottom w:val="single" w:sz="4" w:space="0" w:color="auto"/>
              <w:right w:val="single" w:sz="4" w:space="0" w:color="auto"/>
            </w:tcBorders>
            <w:shd w:val="clear" w:color="000000" w:fill="FFFFFF"/>
            <w:vAlign w:val="center"/>
          </w:tcPr>
          <w:p w14:paraId="57946325" w14:textId="77777777" w:rsidR="00FA3AFA" w:rsidRPr="0007375F" w:rsidRDefault="00FA3AFA" w:rsidP="00EB7FBE">
            <w:pPr>
              <w:spacing w:after="0"/>
              <w:rPr>
                <w:rFonts w:ascii="Sylfaen" w:hAnsi="Sylfaen" w:cs="Calibri"/>
                <w:color w:val="000000"/>
                <w:sz w:val="14"/>
                <w:szCs w:val="14"/>
              </w:rPr>
            </w:pPr>
            <w:r w:rsidRPr="0007375F">
              <w:rPr>
                <w:rFonts w:ascii="Sylfaen" w:hAnsi="Sylfaen" w:cs="Calibri"/>
                <w:color w:val="000000"/>
                <w:sz w:val="14"/>
                <w:szCs w:val="14"/>
                <w:lang w:val="ka-GE"/>
              </w:rPr>
              <w:t xml:space="preserve">მუნიციპალიტეტში ინერგება და განხორციელდება მოქალაქეთა მონაწილეობის ხელშემწყობი მინიმუმ ერთი ახალი/განახლებული ბიუჯეტის პროგრამა/ქვე-პროგრამა, ღონისძიება </w:t>
            </w:r>
            <w:r w:rsidRPr="0042247E">
              <w:rPr>
                <w:rFonts w:ascii="Sylfaen" w:hAnsi="Sylfaen" w:cs="Calibri"/>
                <w:color w:val="000000"/>
                <w:sz w:val="14"/>
                <w:szCs w:val="14"/>
                <w:lang w:val="ka-GE"/>
              </w:rPr>
              <w:t>(რაოდენობრივი მაჩვენებელი)</w:t>
            </w:r>
          </w:p>
        </w:tc>
        <w:tc>
          <w:tcPr>
            <w:tcW w:w="1019" w:type="dxa"/>
            <w:tcBorders>
              <w:top w:val="single" w:sz="4" w:space="0" w:color="auto"/>
              <w:left w:val="nil"/>
              <w:bottom w:val="single" w:sz="4" w:space="0" w:color="auto"/>
              <w:right w:val="single" w:sz="4" w:space="0" w:color="auto"/>
            </w:tcBorders>
            <w:shd w:val="clear" w:color="000000" w:fill="FFFFFF"/>
            <w:vAlign w:val="center"/>
          </w:tcPr>
          <w:p w14:paraId="72AC7A2D" w14:textId="439B8749" w:rsidR="00FA3AFA" w:rsidRPr="0007375F" w:rsidRDefault="00FA3AFA" w:rsidP="00EB7FBE">
            <w:pPr>
              <w:spacing w:after="0"/>
              <w:jc w:val="center"/>
              <w:rPr>
                <w:rFonts w:ascii="Sylfaen" w:hAnsi="Sylfaen" w:cs="Calibri"/>
                <w:color w:val="000000"/>
                <w:sz w:val="14"/>
                <w:szCs w:val="14"/>
              </w:rPr>
            </w:pPr>
            <w:r>
              <w:rPr>
                <w:rFonts w:ascii="Sylfaen" w:hAnsi="Sylfaen" w:cs="Calibri"/>
                <w:color w:val="000000"/>
                <w:sz w:val="14"/>
                <w:szCs w:val="14"/>
              </w:rPr>
              <w:t>1</w:t>
            </w:r>
          </w:p>
        </w:tc>
        <w:tc>
          <w:tcPr>
            <w:tcW w:w="1146" w:type="dxa"/>
            <w:tcBorders>
              <w:top w:val="single" w:sz="4" w:space="0" w:color="auto"/>
              <w:left w:val="nil"/>
              <w:bottom w:val="single" w:sz="4" w:space="0" w:color="auto"/>
              <w:right w:val="single" w:sz="4" w:space="0" w:color="auto"/>
            </w:tcBorders>
            <w:shd w:val="clear" w:color="000000" w:fill="FFFFFF"/>
            <w:vAlign w:val="center"/>
          </w:tcPr>
          <w:p w14:paraId="5DD7F43A" w14:textId="77777777" w:rsidR="00FA3AFA" w:rsidRPr="0007375F" w:rsidRDefault="00FA3AFA" w:rsidP="00EB7FBE">
            <w:pPr>
              <w:spacing w:after="0"/>
              <w:jc w:val="center"/>
              <w:rPr>
                <w:rFonts w:ascii="Sylfaen" w:hAnsi="Sylfaen" w:cs="Calibri"/>
                <w:color w:val="000000"/>
                <w:sz w:val="14"/>
                <w:szCs w:val="14"/>
              </w:rPr>
            </w:pPr>
            <w:r>
              <w:rPr>
                <w:rFonts w:ascii="Sylfaen" w:hAnsi="Sylfaen" w:cs="Calibri"/>
                <w:color w:val="000000"/>
                <w:sz w:val="14"/>
                <w:szCs w:val="14"/>
              </w:rPr>
              <w:t>1</w:t>
            </w:r>
          </w:p>
        </w:tc>
        <w:tc>
          <w:tcPr>
            <w:tcW w:w="1091" w:type="dxa"/>
            <w:tcBorders>
              <w:top w:val="single" w:sz="4" w:space="0" w:color="auto"/>
              <w:left w:val="nil"/>
              <w:bottom w:val="single" w:sz="4" w:space="0" w:color="auto"/>
              <w:right w:val="single" w:sz="4" w:space="0" w:color="auto"/>
            </w:tcBorders>
            <w:shd w:val="clear" w:color="000000" w:fill="FFFFFF"/>
            <w:vAlign w:val="center"/>
          </w:tcPr>
          <w:p w14:paraId="40C133DB" w14:textId="77777777" w:rsidR="00FA3AFA" w:rsidRPr="0007375F" w:rsidRDefault="00FA3AFA" w:rsidP="00EB7FBE">
            <w:pPr>
              <w:spacing w:after="0"/>
              <w:jc w:val="center"/>
              <w:rPr>
                <w:rFonts w:ascii="Sylfaen" w:hAnsi="Sylfaen" w:cs="Calibri"/>
                <w:color w:val="000000"/>
                <w:sz w:val="14"/>
                <w:szCs w:val="14"/>
              </w:rPr>
            </w:pPr>
            <w:r>
              <w:rPr>
                <w:rFonts w:ascii="Sylfaen" w:hAnsi="Sylfaen" w:cs="Calibri"/>
                <w:color w:val="000000"/>
                <w:sz w:val="14"/>
                <w:szCs w:val="14"/>
              </w:rPr>
              <w:t>10%</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4EEF29C8" w14:textId="77777777" w:rsidR="00FA3AFA" w:rsidRPr="00690C2E" w:rsidRDefault="00FA3AFA" w:rsidP="00EB7FB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4822B399" w14:textId="77777777" w:rsidR="00FA3AFA" w:rsidRPr="00690C2E" w:rsidRDefault="00FA3AFA" w:rsidP="00EB7FB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7650DB88" w14:textId="77777777" w:rsidR="00FA3AFA" w:rsidRPr="00690C2E" w:rsidRDefault="00FA3AFA" w:rsidP="00EB7FB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r>
    </w:tbl>
    <w:p w14:paraId="24382518" w14:textId="77777777" w:rsidR="008D036E" w:rsidRDefault="008D036E" w:rsidP="002616A6">
      <w:pPr>
        <w:widowControl w:val="0"/>
        <w:autoSpaceDE w:val="0"/>
        <w:autoSpaceDN w:val="0"/>
        <w:adjustRightInd w:val="0"/>
        <w:spacing w:after="0" w:line="240" w:lineRule="auto"/>
      </w:pPr>
    </w:p>
    <w:sectPr w:rsidR="008D036E" w:rsidSect="009F3C66">
      <w:footerReference w:type="default" r:id="rId9"/>
      <w:pgSz w:w="12240" w:h="15840"/>
      <w:pgMar w:top="270" w:right="450" w:bottom="27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20851" w14:textId="77777777" w:rsidR="00216E04" w:rsidRDefault="00216E04" w:rsidP="00DF1B7A">
      <w:pPr>
        <w:spacing w:after="0" w:line="240" w:lineRule="auto"/>
      </w:pPr>
      <w:r>
        <w:separator/>
      </w:r>
    </w:p>
  </w:endnote>
  <w:endnote w:type="continuationSeparator" w:id="0">
    <w:p w14:paraId="06AB2938" w14:textId="77777777" w:rsidR="00216E04" w:rsidRDefault="00216E04" w:rsidP="00DF1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CYR">
    <w:altName w:val="Arial"/>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2D5D" w14:textId="77777777" w:rsidR="00782A46" w:rsidRDefault="00782A46">
    <w:pPr>
      <w:pStyle w:val="Footer"/>
      <w:rPr>
        <w:color w:val="1F4E79" w:themeColor="accent5" w:themeShade="80"/>
        <w:sz w:val="14"/>
        <w:szCs w:val="14"/>
        <w:lang w:val="ka-GE"/>
      </w:rPr>
    </w:pPr>
  </w:p>
  <w:p w14:paraId="18EFAEEB" w14:textId="24A0F4AD" w:rsidR="00782A46" w:rsidRPr="003A1CB5" w:rsidRDefault="00782A46">
    <w:pPr>
      <w:pStyle w:val="Footer"/>
      <w:rPr>
        <w:color w:val="1F4E79" w:themeColor="accent5" w:themeShade="80"/>
        <w:sz w:val="14"/>
        <w:szCs w:val="14"/>
        <w:lang w:val="ka-GE"/>
      </w:rPr>
    </w:pPr>
    <w:r w:rsidRPr="003A1CB5">
      <w:rPr>
        <w:color w:val="1F4E79" w:themeColor="accent5" w:themeShade="80"/>
        <w:sz w:val="14"/>
        <w:szCs w:val="14"/>
        <w:lang w:val="ka-GE"/>
      </w:rPr>
      <w:t>ონის მუნიციპალიტეტის 202</w:t>
    </w:r>
    <w:r>
      <w:rPr>
        <w:color w:val="1F4E79" w:themeColor="accent5" w:themeShade="80"/>
        <w:sz w:val="14"/>
        <w:szCs w:val="14"/>
        <w:lang w:val="ka-GE"/>
      </w:rPr>
      <w:t>7-20</w:t>
    </w:r>
    <w:r>
      <w:rPr>
        <w:color w:val="1F4E79" w:themeColor="accent5" w:themeShade="80"/>
        <w:sz w:val="14"/>
        <w:szCs w:val="14"/>
      </w:rPr>
      <w:t>30</w:t>
    </w:r>
    <w:r w:rsidRPr="003A1CB5">
      <w:rPr>
        <w:color w:val="1F4E79" w:themeColor="accent5" w:themeShade="80"/>
        <w:sz w:val="14"/>
        <w:szCs w:val="14"/>
        <w:lang w:val="ka-GE"/>
      </w:rPr>
      <w:t xml:space="preserve"> წლების საშუალოვადიანი სამოქმედო გეგმა</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5F01A" w14:textId="77777777" w:rsidR="00216E04" w:rsidRDefault="00216E04" w:rsidP="00DF1B7A">
      <w:pPr>
        <w:spacing w:after="0" w:line="240" w:lineRule="auto"/>
      </w:pPr>
      <w:r>
        <w:separator/>
      </w:r>
    </w:p>
  </w:footnote>
  <w:footnote w:type="continuationSeparator" w:id="0">
    <w:p w14:paraId="2F435A1B" w14:textId="77777777" w:rsidR="00216E04" w:rsidRDefault="00216E04" w:rsidP="00DF1B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E34"/>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6132854"/>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 w15:restartNumberingAfterBreak="0">
    <w:nsid w:val="13CE67B7"/>
    <w:multiLevelType w:val="hybridMultilevel"/>
    <w:tmpl w:val="6A860BBE"/>
    <w:lvl w:ilvl="0" w:tplc="0409000B">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3" w15:restartNumberingAfterBreak="0">
    <w:nsid w:val="1486161F"/>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4" w15:restartNumberingAfterBreak="0">
    <w:nsid w:val="225711FF"/>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392864D7"/>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6" w15:restartNumberingAfterBreak="0">
    <w:nsid w:val="42E63329"/>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7" w15:restartNumberingAfterBreak="0">
    <w:nsid w:val="45FD47B4"/>
    <w:multiLevelType w:val="hybridMultilevel"/>
    <w:tmpl w:val="250EE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1445B4"/>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9" w15:restartNumberingAfterBreak="0">
    <w:nsid w:val="51A32079"/>
    <w:multiLevelType w:val="hybridMultilevel"/>
    <w:tmpl w:val="D4F08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64086B"/>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11" w15:restartNumberingAfterBreak="0">
    <w:nsid w:val="58ED4B7F"/>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12" w15:restartNumberingAfterBreak="0">
    <w:nsid w:val="5B355615"/>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620D5BF6"/>
    <w:multiLevelType w:val="hybridMultilevel"/>
    <w:tmpl w:val="DBBE9750"/>
    <w:lvl w:ilvl="0" w:tplc="4A96DE12">
      <w:start w:val="3"/>
      <w:numFmt w:val="bullet"/>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F3664D"/>
    <w:multiLevelType w:val="multilevel"/>
    <w:tmpl w:val="DF44ED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5" w15:restartNumberingAfterBreak="0">
    <w:nsid w:val="67DB149D"/>
    <w:multiLevelType w:val="multilevel"/>
    <w:tmpl w:val="23AA72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A034E1D"/>
    <w:multiLevelType w:val="hybridMultilevel"/>
    <w:tmpl w:val="AC8AD4CC"/>
    <w:lvl w:ilvl="0" w:tplc="3FE21C50">
      <w:start w:val="3"/>
      <w:numFmt w:val="bullet"/>
      <w:lvlText w:val="-"/>
      <w:lvlJc w:val="left"/>
      <w:pPr>
        <w:ind w:left="840" w:hanging="360"/>
      </w:pPr>
      <w:rPr>
        <w:rFonts w:ascii="Sylfaen" w:eastAsiaTheme="minorEastAsia" w:hAnsi="Sylfaen" w:cs="Sylfae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6BCF1FE7"/>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6E167FE3"/>
    <w:multiLevelType w:val="hybridMultilevel"/>
    <w:tmpl w:val="CABE507E"/>
    <w:lvl w:ilvl="0" w:tplc="816CB42E">
      <w:start w:val="3"/>
      <w:numFmt w:val="bullet"/>
      <w:lvlText w:val="-"/>
      <w:lvlJc w:val="left"/>
      <w:pPr>
        <w:ind w:left="885" w:hanging="360"/>
      </w:pPr>
      <w:rPr>
        <w:rFonts w:ascii="Sylfaen" w:eastAsiaTheme="minorEastAsia" w:hAnsi="Sylfaen" w:cs="Sylfaen"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9" w15:restartNumberingAfterBreak="0">
    <w:nsid w:val="76A45214"/>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0" w15:restartNumberingAfterBreak="0">
    <w:nsid w:val="77066E10"/>
    <w:multiLevelType w:val="multilevel"/>
    <w:tmpl w:val="483A2692"/>
    <w:lvl w:ilvl="0">
      <w:start w:val="2"/>
      <w:numFmt w:val="decimal"/>
      <w:lvlText w:val="%1"/>
      <w:lvlJc w:val="left"/>
      <w:pPr>
        <w:ind w:left="360" w:hanging="360"/>
      </w:pPr>
      <w:rPr>
        <w:rFonts w:hint="default"/>
        <w:b/>
      </w:rPr>
    </w:lvl>
    <w:lvl w:ilvl="1">
      <w:start w:val="1"/>
      <w:numFmt w:val="decimal"/>
      <w:lvlText w:val="%1.%2"/>
      <w:lvlJc w:val="left"/>
      <w:pPr>
        <w:ind w:left="1200" w:hanging="360"/>
      </w:pPr>
      <w:rPr>
        <w:rFonts w:hint="default"/>
        <w:b/>
      </w:rPr>
    </w:lvl>
    <w:lvl w:ilvl="2">
      <w:start w:val="1"/>
      <w:numFmt w:val="decimal"/>
      <w:lvlText w:val="%1.%2.%3"/>
      <w:lvlJc w:val="left"/>
      <w:pPr>
        <w:ind w:left="240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080" w:hanging="720"/>
      </w:pPr>
      <w:rPr>
        <w:rFonts w:hint="default"/>
        <w:b/>
      </w:rPr>
    </w:lvl>
    <w:lvl w:ilvl="5">
      <w:start w:val="1"/>
      <w:numFmt w:val="decimal"/>
      <w:lvlText w:val="%1.%2.%3.%4.%5.%6"/>
      <w:lvlJc w:val="left"/>
      <w:pPr>
        <w:ind w:left="5280" w:hanging="1080"/>
      </w:pPr>
      <w:rPr>
        <w:rFonts w:hint="default"/>
        <w:b/>
      </w:rPr>
    </w:lvl>
    <w:lvl w:ilvl="6">
      <w:start w:val="1"/>
      <w:numFmt w:val="decimal"/>
      <w:lvlText w:val="%1.%2.%3.%4.%5.%6.%7"/>
      <w:lvlJc w:val="left"/>
      <w:pPr>
        <w:ind w:left="6120" w:hanging="1080"/>
      </w:pPr>
      <w:rPr>
        <w:rFonts w:hint="default"/>
        <w:b/>
      </w:rPr>
    </w:lvl>
    <w:lvl w:ilvl="7">
      <w:start w:val="1"/>
      <w:numFmt w:val="decimal"/>
      <w:lvlText w:val="%1.%2.%3.%4.%5.%6.%7.%8"/>
      <w:lvlJc w:val="left"/>
      <w:pPr>
        <w:ind w:left="7320" w:hanging="1440"/>
      </w:pPr>
      <w:rPr>
        <w:rFonts w:hint="default"/>
        <w:b/>
      </w:rPr>
    </w:lvl>
    <w:lvl w:ilvl="8">
      <w:start w:val="1"/>
      <w:numFmt w:val="decimal"/>
      <w:lvlText w:val="%1.%2.%3.%4.%5.%6.%7.%8.%9"/>
      <w:lvlJc w:val="left"/>
      <w:pPr>
        <w:ind w:left="8160" w:hanging="1440"/>
      </w:pPr>
      <w:rPr>
        <w:rFonts w:hint="default"/>
        <w:b/>
      </w:rPr>
    </w:lvl>
  </w:abstractNum>
  <w:abstractNum w:abstractNumId="21" w15:restartNumberingAfterBreak="0">
    <w:nsid w:val="7A1A0045"/>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2" w15:restartNumberingAfterBreak="0">
    <w:nsid w:val="7BB77F95"/>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3" w15:restartNumberingAfterBreak="0">
    <w:nsid w:val="7EA834ED"/>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581720838">
    <w:abstractNumId w:val="12"/>
  </w:num>
  <w:num w:numId="2" w16cid:durableId="45614013">
    <w:abstractNumId w:val="15"/>
  </w:num>
  <w:num w:numId="3" w16cid:durableId="257256537">
    <w:abstractNumId w:val="0"/>
  </w:num>
  <w:num w:numId="4" w16cid:durableId="1852255169">
    <w:abstractNumId w:val="23"/>
  </w:num>
  <w:num w:numId="5" w16cid:durableId="41682859">
    <w:abstractNumId w:val="4"/>
  </w:num>
  <w:num w:numId="6" w16cid:durableId="1237131512">
    <w:abstractNumId w:val="17"/>
  </w:num>
  <w:num w:numId="7" w16cid:durableId="24453180">
    <w:abstractNumId w:val="10"/>
  </w:num>
  <w:num w:numId="8" w16cid:durableId="1298679840">
    <w:abstractNumId w:val="20"/>
  </w:num>
  <w:num w:numId="9" w16cid:durableId="1790392734">
    <w:abstractNumId w:val="18"/>
  </w:num>
  <w:num w:numId="10" w16cid:durableId="428355637">
    <w:abstractNumId w:val="16"/>
  </w:num>
  <w:num w:numId="11" w16cid:durableId="1542553072">
    <w:abstractNumId w:val="13"/>
  </w:num>
  <w:num w:numId="12" w16cid:durableId="1694066099">
    <w:abstractNumId w:val="5"/>
  </w:num>
  <w:num w:numId="13" w16cid:durableId="188371048">
    <w:abstractNumId w:val="1"/>
  </w:num>
  <w:num w:numId="14" w16cid:durableId="686642966">
    <w:abstractNumId w:val="21"/>
  </w:num>
  <w:num w:numId="15" w16cid:durableId="79840943">
    <w:abstractNumId w:val="6"/>
  </w:num>
  <w:num w:numId="16" w16cid:durableId="525487356">
    <w:abstractNumId w:val="19"/>
  </w:num>
  <w:num w:numId="17" w16cid:durableId="1652979670">
    <w:abstractNumId w:val="22"/>
  </w:num>
  <w:num w:numId="18" w16cid:durableId="1643805177">
    <w:abstractNumId w:val="8"/>
  </w:num>
  <w:num w:numId="19" w16cid:durableId="93985249">
    <w:abstractNumId w:val="11"/>
  </w:num>
  <w:num w:numId="20" w16cid:durableId="213739708">
    <w:abstractNumId w:val="2"/>
  </w:num>
  <w:num w:numId="21" w16cid:durableId="1981226665">
    <w:abstractNumId w:val="14"/>
  </w:num>
  <w:num w:numId="22" w16cid:durableId="626009010">
    <w:abstractNumId w:val="3"/>
  </w:num>
  <w:num w:numId="23" w16cid:durableId="1163815801">
    <w:abstractNumId w:val="9"/>
  </w:num>
  <w:num w:numId="24" w16cid:durableId="17145778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B7A"/>
    <w:rsid w:val="0000244F"/>
    <w:rsid w:val="00003DA6"/>
    <w:rsid w:val="000106F5"/>
    <w:rsid w:val="000249BB"/>
    <w:rsid w:val="0002547D"/>
    <w:rsid w:val="00025E0C"/>
    <w:rsid w:val="0004093B"/>
    <w:rsid w:val="00042520"/>
    <w:rsid w:val="00055E7B"/>
    <w:rsid w:val="00057FC9"/>
    <w:rsid w:val="0006791B"/>
    <w:rsid w:val="00067A1D"/>
    <w:rsid w:val="0007010E"/>
    <w:rsid w:val="00077356"/>
    <w:rsid w:val="00090A37"/>
    <w:rsid w:val="000940C2"/>
    <w:rsid w:val="0009559E"/>
    <w:rsid w:val="00095819"/>
    <w:rsid w:val="000972FF"/>
    <w:rsid w:val="00097F4B"/>
    <w:rsid w:val="000A1663"/>
    <w:rsid w:val="000A16B0"/>
    <w:rsid w:val="000A34A4"/>
    <w:rsid w:val="000A460F"/>
    <w:rsid w:val="000A6E87"/>
    <w:rsid w:val="000B48D1"/>
    <w:rsid w:val="000B52DF"/>
    <w:rsid w:val="000B6185"/>
    <w:rsid w:val="000C55EB"/>
    <w:rsid w:val="000D706E"/>
    <w:rsid w:val="000E0275"/>
    <w:rsid w:val="000E0730"/>
    <w:rsid w:val="000E5250"/>
    <w:rsid w:val="000F5414"/>
    <w:rsid w:val="000F6AA7"/>
    <w:rsid w:val="00110413"/>
    <w:rsid w:val="00111544"/>
    <w:rsid w:val="00120F0F"/>
    <w:rsid w:val="00124C3F"/>
    <w:rsid w:val="001255E9"/>
    <w:rsid w:val="00126DA3"/>
    <w:rsid w:val="00130616"/>
    <w:rsid w:val="001310F1"/>
    <w:rsid w:val="00133EE0"/>
    <w:rsid w:val="00141F1A"/>
    <w:rsid w:val="001557E6"/>
    <w:rsid w:val="00156D4B"/>
    <w:rsid w:val="00157215"/>
    <w:rsid w:val="00161942"/>
    <w:rsid w:val="001776F7"/>
    <w:rsid w:val="00182341"/>
    <w:rsid w:val="001849E3"/>
    <w:rsid w:val="00190A33"/>
    <w:rsid w:val="00194410"/>
    <w:rsid w:val="001B1EB8"/>
    <w:rsid w:val="001B7B19"/>
    <w:rsid w:val="001C3248"/>
    <w:rsid w:val="001C6C19"/>
    <w:rsid w:val="001D193D"/>
    <w:rsid w:val="001E4E12"/>
    <w:rsid w:val="001E5157"/>
    <w:rsid w:val="001F711A"/>
    <w:rsid w:val="00206567"/>
    <w:rsid w:val="00216E04"/>
    <w:rsid w:val="002219B2"/>
    <w:rsid w:val="00232424"/>
    <w:rsid w:val="0023279D"/>
    <w:rsid w:val="002328FC"/>
    <w:rsid w:val="00255466"/>
    <w:rsid w:val="002616A6"/>
    <w:rsid w:val="00277236"/>
    <w:rsid w:val="00284614"/>
    <w:rsid w:val="002879E2"/>
    <w:rsid w:val="002902C2"/>
    <w:rsid w:val="0029264A"/>
    <w:rsid w:val="002B43CF"/>
    <w:rsid w:val="002C02B7"/>
    <w:rsid w:val="002C10A1"/>
    <w:rsid w:val="002C1475"/>
    <w:rsid w:val="002C1AB2"/>
    <w:rsid w:val="002D17C2"/>
    <w:rsid w:val="002D292F"/>
    <w:rsid w:val="002D2AC8"/>
    <w:rsid w:val="002D33E6"/>
    <w:rsid w:val="002D455A"/>
    <w:rsid w:val="002D663C"/>
    <w:rsid w:val="002E3010"/>
    <w:rsid w:val="002E4C59"/>
    <w:rsid w:val="002E63F8"/>
    <w:rsid w:val="002F77F3"/>
    <w:rsid w:val="00302ABB"/>
    <w:rsid w:val="0030521B"/>
    <w:rsid w:val="0030747A"/>
    <w:rsid w:val="00312453"/>
    <w:rsid w:val="00312B88"/>
    <w:rsid w:val="00321ECC"/>
    <w:rsid w:val="00334916"/>
    <w:rsid w:val="00337D7F"/>
    <w:rsid w:val="00341ABC"/>
    <w:rsid w:val="0034434D"/>
    <w:rsid w:val="00346648"/>
    <w:rsid w:val="00347C44"/>
    <w:rsid w:val="00350BB7"/>
    <w:rsid w:val="003609FB"/>
    <w:rsid w:val="00363CDF"/>
    <w:rsid w:val="00367990"/>
    <w:rsid w:val="0037240D"/>
    <w:rsid w:val="003826C0"/>
    <w:rsid w:val="00383D5C"/>
    <w:rsid w:val="00390052"/>
    <w:rsid w:val="00392835"/>
    <w:rsid w:val="00395EFC"/>
    <w:rsid w:val="003A1CB5"/>
    <w:rsid w:val="003A6A44"/>
    <w:rsid w:val="003A7672"/>
    <w:rsid w:val="003B344C"/>
    <w:rsid w:val="003C57D0"/>
    <w:rsid w:val="003D174C"/>
    <w:rsid w:val="003E0811"/>
    <w:rsid w:val="003E5BFF"/>
    <w:rsid w:val="003E6CFF"/>
    <w:rsid w:val="003F182A"/>
    <w:rsid w:val="003F49F4"/>
    <w:rsid w:val="00413579"/>
    <w:rsid w:val="00420426"/>
    <w:rsid w:val="00421F62"/>
    <w:rsid w:val="0042226B"/>
    <w:rsid w:val="00426111"/>
    <w:rsid w:val="00435620"/>
    <w:rsid w:val="00455F0B"/>
    <w:rsid w:val="00457903"/>
    <w:rsid w:val="00463A6D"/>
    <w:rsid w:val="00465254"/>
    <w:rsid w:val="00473206"/>
    <w:rsid w:val="004743B6"/>
    <w:rsid w:val="00474BD3"/>
    <w:rsid w:val="00477ED6"/>
    <w:rsid w:val="0048451D"/>
    <w:rsid w:val="004851E2"/>
    <w:rsid w:val="004878DB"/>
    <w:rsid w:val="004903E9"/>
    <w:rsid w:val="004948DC"/>
    <w:rsid w:val="00495718"/>
    <w:rsid w:val="00497E41"/>
    <w:rsid w:val="004A3493"/>
    <w:rsid w:val="004A46F2"/>
    <w:rsid w:val="004B1119"/>
    <w:rsid w:val="004B13A1"/>
    <w:rsid w:val="004B1765"/>
    <w:rsid w:val="004C555B"/>
    <w:rsid w:val="004D15B7"/>
    <w:rsid w:val="004D67C4"/>
    <w:rsid w:val="004E7C96"/>
    <w:rsid w:val="004F26CA"/>
    <w:rsid w:val="004F5B0A"/>
    <w:rsid w:val="004F5B28"/>
    <w:rsid w:val="00500803"/>
    <w:rsid w:val="0050608A"/>
    <w:rsid w:val="0051589F"/>
    <w:rsid w:val="00516A4E"/>
    <w:rsid w:val="00516C4F"/>
    <w:rsid w:val="00526B29"/>
    <w:rsid w:val="005351B8"/>
    <w:rsid w:val="00537832"/>
    <w:rsid w:val="00544804"/>
    <w:rsid w:val="00551A4A"/>
    <w:rsid w:val="00551ACF"/>
    <w:rsid w:val="00554219"/>
    <w:rsid w:val="005579B8"/>
    <w:rsid w:val="00557E55"/>
    <w:rsid w:val="00560B60"/>
    <w:rsid w:val="00561318"/>
    <w:rsid w:val="00570F00"/>
    <w:rsid w:val="00573169"/>
    <w:rsid w:val="00575AEE"/>
    <w:rsid w:val="00580D7B"/>
    <w:rsid w:val="005846BD"/>
    <w:rsid w:val="00590544"/>
    <w:rsid w:val="00595D4C"/>
    <w:rsid w:val="005A4EA2"/>
    <w:rsid w:val="005A6FEB"/>
    <w:rsid w:val="005C27DA"/>
    <w:rsid w:val="005C5290"/>
    <w:rsid w:val="005C644C"/>
    <w:rsid w:val="005D170D"/>
    <w:rsid w:val="005D3E1B"/>
    <w:rsid w:val="005D600F"/>
    <w:rsid w:val="005E599F"/>
    <w:rsid w:val="006070AD"/>
    <w:rsid w:val="0060719F"/>
    <w:rsid w:val="006322E7"/>
    <w:rsid w:val="00633C5B"/>
    <w:rsid w:val="00637D79"/>
    <w:rsid w:val="00645F04"/>
    <w:rsid w:val="00651400"/>
    <w:rsid w:val="00654121"/>
    <w:rsid w:val="006572A7"/>
    <w:rsid w:val="00663A92"/>
    <w:rsid w:val="00664013"/>
    <w:rsid w:val="00672B20"/>
    <w:rsid w:val="00673DB1"/>
    <w:rsid w:val="00675541"/>
    <w:rsid w:val="00675F75"/>
    <w:rsid w:val="00676B10"/>
    <w:rsid w:val="00677FF4"/>
    <w:rsid w:val="006859ED"/>
    <w:rsid w:val="006907A0"/>
    <w:rsid w:val="006925A0"/>
    <w:rsid w:val="00692EEF"/>
    <w:rsid w:val="00697E61"/>
    <w:rsid w:val="006A1584"/>
    <w:rsid w:val="006A2249"/>
    <w:rsid w:val="006A3015"/>
    <w:rsid w:val="006A3426"/>
    <w:rsid w:val="006A6446"/>
    <w:rsid w:val="006A78DC"/>
    <w:rsid w:val="006C3661"/>
    <w:rsid w:val="006D1555"/>
    <w:rsid w:val="006D1C9A"/>
    <w:rsid w:val="006D25F2"/>
    <w:rsid w:val="006D712E"/>
    <w:rsid w:val="006E5CCE"/>
    <w:rsid w:val="006F25C6"/>
    <w:rsid w:val="006F414D"/>
    <w:rsid w:val="00701653"/>
    <w:rsid w:val="00706D6A"/>
    <w:rsid w:val="00710A86"/>
    <w:rsid w:val="00710CD6"/>
    <w:rsid w:val="00711505"/>
    <w:rsid w:val="00714201"/>
    <w:rsid w:val="00716CB0"/>
    <w:rsid w:val="00726165"/>
    <w:rsid w:val="00735B13"/>
    <w:rsid w:val="0073668B"/>
    <w:rsid w:val="00752C03"/>
    <w:rsid w:val="00762728"/>
    <w:rsid w:val="007640C3"/>
    <w:rsid w:val="00764FAF"/>
    <w:rsid w:val="00777566"/>
    <w:rsid w:val="00777D06"/>
    <w:rsid w:val="00782A46"/>
    <w:rsid w:val="00791570"/>
    <w:rsid w:val="007935D0"/>
    <w:rsid w:val="007A1E3F"/>
    <w:rsid w:val="007A7192"/>
    <w:rsid w:val="007B3969"/>
    <w:rsid w:val="007B3BDE"/>
    <w:rsid w:val="007B6A59"/>
    <w:rsid w:val="007C014E"/>
    <w:rsid w:val="007C2199"/>
    <w:rsid w:val="007C39FA"/>
    <w:rsid w:val="007E2A06"/>
    <w:rsid w:val="007E3DB2"/>
    <w:rsid w:val="007F1D68"/>
    <w:rsid w:val="007F3ACE"/>
    <w:rsid w:val="007F7B92"/>
    <w:rsid w:val="00802FD6"/>
    <w:rsid w:val="00812071"/>
    <w:rsid w:val="00813FA6"/>
    <w:rsid w:val="00816442"/>
    <w:rsid w:val="008178A0"/>
    <w:rsid w:val="00826D18"/>
    <w:rsid w:val="00835FF2"/>
    <w:rsid w:val="00836F30"/>
    <w:rsid w:val="008402B1"/>
    <w:rsid w:val="00852C16"/>
    <w:rsid w:val="0085370B"/>
    <w:rsid w:val="00861F8C"/>
    <w:rsid w:val="00864D65"/>
    <w:rsid w:val="00867AC3"/>
    <w:rsid w:val="00870315"/>
    <w:rsid w:val="008704BE"/>
    <w:rsid w:val="008744DB"/>
    <w:rsid w:val="00875C42"/>
    <w:rsid w:val="00876AF9"/>
    <w:rsid w:val="008876CC"/>
    <w:rsid w:val="008A3BD9"/>
    <w:rsid w:val="008A4196"/>
    <w:rsid w:val="008A651E"/>
    <w:rsid w:val="008B47A0"/>
    <w:rsid w:val="008B4B6A"/>
    <w:rsid w:val="008B7D85"/>
    <w:rsid w:val="008C1CED"/>
    <w:rsid w:val="008C4A3A"/>
    <w:rsid w:val="008C7555"/>
    <w:rsid w:val="008C7B31"/>
    <w:rsid w:val="008D036E"/>
    <w:rsid w:val="008D114C"/>
    <w:rsid w:val="008D2804"/>
    <w:rsid w:val="008E311F"/>
    <w:rsid w:val="008F22D0"/>
    <w:rsid w:val="008F355A"/>
    <w:rsid w:val="008F513B"/>
    <w:rsid w:val="008F529D"/>
    <w:rsid w:val="008F6D33"/>
    <w:rsid w:val="00900D60"/>
    <w:rsid w:val="00912FAB"/>
    <w:rsid w:val="009222D7"/>
    <w:rsid w:val="0092562B"/>
    <w:rsid w:val="00930537"/>
    <w:rsid w:val="00930A4C"/>
    <w:rsid w:val="0093321C"/>
    <w:rsid w:val="00933BBB"/>
    <w:rsid w:val="009342F2"/>
    <w:rsid w:val="00940055"/>
    <w:rsid w:val="009403EA"/>
    <w:rsid w:val="00940785"/>
    <w:rsid w:val="00963477"/>
    <w:rsid w:val="00964FD3"/>
    <w:rsid w:val="00967030"/>
    <w:rsid w:val="00971FAA"/>
    <w:rsid w:val="00980484"/>
    <w:rsid w:val="0098053D"/>
    <w:rsid w:val="00984044"/>
    <w:rsid w:val="00993B76"/>
    <w:rsid w:val="009A353F"/>
    <w:rsid w:val="009A7CAD"/>
    <w:rsid w:val="009B16B9"/>
    <w:rsid w:val="009B3800"/>
    <w:rsid w:val="009B380A"/>
    <w:rsid w:val="009D32B3"/>
    <w:rsid w:val="009D4113"/>
    <w:rsid w:val="009D4D57"/>
    <w:rsid w:val="009E40B9"/>
    <w:rsid w:val="009E522B"/>
    <w:rsid w:val="009F3C66"/>
    <w:rsid w:val="009F47B6"/>
    <w:rsid w:val="009F4E1D"/>
    <w:rsid w:val="009F5F39"/>
    <w:rsid w:val="00A1179B"/>
    <w:rsid w:val="00A15EEA"/>
    <w:rsid w:val="00A16563"/>
    <w:rsid w:val="00A23371"/>
    <w:rsid w:val="00A30BE1"/>
    <w:rsid w:val="00A44863"/>
    <w:rsid w:val="00A46E15"/>
    <w:rsid w:val="00A565D8"/>
    <w:rsid w:val="00A60600"/>
    <w:rsid w:val="00A61619"/>
    <w:rsid w:val="00A70E8E"/>
    <w:rsid w:val="00A76CE5"/>
    <w:rsid w:val="00A775B2"/>
    <w:rsid w:val="00A80585"/>
    <w:rsid w:val="00A81833"/>
    <w:rsid w:val="00A83147"/>
    <w:rsid w:val="00A93658"/>
    <w:rsid w:val="00AA02EF"/>
    <w:rsid w:val="00AA083A"/>
    <w:rsid w:val="00AA2103"/>
    <w:rsid w:val="00AA2AEB"/>
    <w:rsid w:val="00AC3FD1"/>
    <w:rsid w:val="00AD010E"/>
    <w:rsid w:val="00AD5EF9"/>
    <w:rsid w:val="00AE017E"/>
    <w:rsid w:val="00AF267C"/>
    <w:rsid w:val="00AF29FF"/>
    <w:rsid w:val="00AF422A"/>
    <w:rsid w:val="00B0111C"/>
    <w:rsid w:val="00B032D5"/>
    <w:rsid w:val="00B102B5"/>
    <w:rsid w:val="00B102F9"/>
    <w:rsid w:val="00B16693"/>
    <w:rsid w:val="00B25C29"/>
    <w:rsid w:val="00B27B12"/>
    <w:rsid w:val="00B341C7"/>
    <w:rsid w:val="00B418A7"/>
    <w:rsid w:val="00B54A3D"/>
    <w:rsid w:val="00B5513F"/>
    <w:rsid w:val="00B64444"/>
    <w:rsid w:val="00B64A0A"/>
    <w:rsid w:val="00B66E0C"/>
    <w:rsid w:val="00B76FFE"/>
    <w:rsid w:val="00B77351"/>
    <w:rsid w:val="00B842B1"/>
    <w:rsid w:val="00B91A21"/>
    <w:rsid w:val="00B94D20"/>
    <w:rsid w:val="00BA6796"/>
    <w:rsid w:val="00BA72B2"/>
    <w:rsid w:val="00BA7FAC"/>
    <w:rsid w:val="00BB2C94"/>
    <w:rsid w:val="00BB564C"/>
    <w:rsid w:val="00BC0B7F"/>
    <w:rsid w:val="00BC6ABC"/>
    <w:rsid w:val="00BD51F3"/>
    <w:rsid w:val="00BD5652"/>
    <w:rsid w:val="00BD5FA5"/>
    <w:rsid w:val="00BF2349"/>
    <w:rsid w:val="00C00017"/>
    <w:rsid w:val="00C0114E"/>
    <w:rsid w:val="00C100BC"/>
    <w:rsid w:val="00C11BE7"/>
    <w:rsid w:val="00C144DB"/>
    <w:rsid w:val="00C21738"/>
    <w:rsid w:val="00C27328"/>
    <w:rsid w:val="00C308E0"/>
    <w:rsid w:val="00C328ED"/>
    <w:rsid w:val="00C32C66"/>
    <w:rsid w:val="00C43C8E"/>
    <w:rsid w:val="00C45E56"/>
    <w:rsid w:val="00C46783"/>
    <w:rsid w:val="00C46968"/>
    <w:rsid w:val="00C531E5"/>
    <w:rsid w:val="00C562DC"/>
    <w:rsid w:val="00C651BA"/>
    <w:rsid w:val="00C6654D"/>
    <w:rsid w:val="00C6700D"/>
    <w:rsid w:val="00C758AE"/>
    <w:rsid w:val="00C859FD"/>
    <w:rsid w:val="00C870FF"/>
    <w:rsid w:val="00C9056F"/>
    <w:rsid w:val="00C920D2"/>
    <w:rsid w:val="00CA19B3"/>
    <w:rsid w:val="00CA230F"/>
    <w:rsid w:val="00CA459C"/>
    <w:rsid w:val="00CA744D"/>
    <w:rsid w:val="00CB5C78"/>
    <w:rsid w:val="00CC07F7"/>
    <w:rsid w:val="00CC26D1"/>
    <w:rsid w:val="00CC3341"/>
    <w:rsid w:val="00CC36EA"/>
    <w:rsid w:val="00CC39FF"/>
    <w:rsid w:val="00CE67C4"/>
    <w:rsid w:val="00CF55CA"/>
    <w:rsid w:val="00CF63B5"/>
    <w:rsid w:val="00D1273A"/>
    <w:rsid w:val="00D36AE2"/>
    <w:rsid w:val="00D375C7"/>
    <w:rsid w:val="00D42D3B"/>
    <w:rsid w:val="00D43B9D"/>
    <w:rsid w:val="00D449DA"/>
    <w:rsid w:val="00D45670"/>
    <w:rsid w:val="00D508A2"/>
    <w:rsid w:val="00D523AA"/>
    <w:rsid w:val="00D60639"/>
    <w:rsid w:val="00D6616E"/>
    <w:rsid w:val="00D75057"/>
    <w:rsid w:val="00D77E71"/>
    <w:rsid w:val="00D85150"/>
    <w:rsid w:val="00DA0605"/>
    <w:rsid w:val="00DA120F"/>
    <w:rsid w:val="00DA2644"/>
    <w:rsid w:val="00DA37B6"/>
    <w:rsid w:val="00DA4C69"/>
    <w:rsid w:val="00DB1772"/>
    <w:rsid w:val="00DB35D6"/>
    <w:rsid w:val="00DB3630"/>
    <w:rsid w:val="00DB6CD0"/>
    <w:rsid w:val="00DB6F1D"/>
    <w:rsid w:val="00DC2B83"/>
    <w:rsid w:val="00DD62A8"/>
    <w:rsid w:val="00DE28E1"/>
    <w:rsid w:val="00DE4074"/>
    <w:rsid w:val="00DE4C66"/>
    <w:rsid w:val="00DE5AB2"/>
    <w:rsid w:val="00DE6723"/>
    <w:rsid w:val="00DF14AE"/>
    <w:rsid w:val="00DF1B7A"/>
    <w:rsid w:val="00DF71CE"/>
    <w:rsid w:val="00E00CEF"/>
    <w:rsid w:val="00E0231C"/>
    <w:rsid w:val="00E06822"/>
    <w:rsid w:val="00E1178B"/>
    <w:rsid w:val="00E1665F"/>
    <w:rsid w:val="00E20BA9"/>
    <w:rsid w:val="00E27D9E"/>
    <w:rsid w:val="00E31E5E"/>
    <w:rsid w:val="00E3233C"/>
    <w:rsid w:val="00E51744"/>
    <w:rsid w:val="00E52246"/>
    <w:rsid w:val="00E53615"/>
    <w:rsid w:val="00E5553A"/>
    <w:rsid w:val="00E62736"/>
    <w:rsid w:val="00E662C9"/>
    <w:rsid w:val="00E73FDD"/>
    <w:rsid w:val="00E749C3"/>
    <w:rsid w:val="00E76285"/>
    <w:rsid w:val="00E77C1F"/>
    <w:rsid w:val="00E83043"/>
    <w:rsid w:val="00E9189D"/>
    <w:rsid w:val="00E954D5"/>
    <w:rsid w:val="00EA36E0"/>
    <w:rsid w:val="00EA3B03"/>
    <w:rsid w:val="00EB0BFA"/>
    <w:rsid w:val="00EB3CD1"/>
    <w:rsid w:val="00EB7062"/>
    <w:rsid w:val="00EB79FA"/>
    <w:rsid w:val="00EB7A05"/>
    <w:rsid w:val="00EB7FBE"/>
    <w:rsid w:val="00EC0E72"/>
    <w:rsid w:val="00EC3610"/>
    <w:rsid w:val="00EC67F7"/>
    <w:rsid w:val="00ED3EAA"/>
    <w:rsid w:val="00EE58AC"/>
    <w:rsid w:val="00EF15ED"/>
    <w:rsid w:val="00EF6D66"/>
    <w:rsid w:val="00F00F3B"/>
    <w:rsid w:val="00F01BAC"/>
    <w:rsid w:val="00F05FB8"/>
    <w:rsid w:val="00F073CA"/>
    <w:rsid w:val="00F11CC2"/>
    <w:rsid w:val="00F11FFD"/>
    <w:rsid w:val="00F12EB8"/>
    <w:rsid w:val="00F133DE"/>
    <w:rsid w:val="00F14DEE"/>
    <w:rsid w:val="00F164E2"/>
    <w:rsid w:val="00F36164"/>
    <w:rsid w:val="00F437A4"/>
    <w:rsid w:val="00F46E5A"/>
    <w:rsid w:val="00F559A1"/>
    <w:rsid w:val="00F5652F"/>
    <w:rsid w:val="00F579B1"/>
    <w:rsid w:val="00F57A58"/>
    <w:rsid w:val="00F67327"/>
    <w:rsid w:val="00F70658"/>
    <w:rsid w:val="00F716ED"/>
    <w:rsid w:val="00F718EB"/>
    <w:rsid w:val="00F841C1"/>
    <w:rsid w:val="00F8668C"/>
    <w:rsid w:val="00F86DD0"/>
    <w:rsid w:val="00F87BFD"/>
    <w:rsid w:val="00F90041"/>
    <w:rsid w:val="00FA1BD1"/>
    <w:rsid w:val="00FA3AFA"/>
    <w:rsid w:val="00FA5267"/>
    <w:rsid w:val="00FB1B26"/>
    <w:rsid w:val="00FB7FD7"/>
    <w:rsid w:val="00FC2E79"/>
    <w:rsid w:val="00FC4ECF"/>
    <w:rsid w:val="00FC59E4"/>
    <w:rsid w:val="00FE2B2D"/>
    <w:rsid w:val="00FE7FE0"/>
    <w:rsid w:val="00FF1EA6"/>
    <w:rsid w:val="00FF38E6"/>
    <w:rsid w:val="00FF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A5DCC"/>
  <w15:chartTrackingRefBased/>
  <w15:docId w15:val="{0A678FAC-3926-4358-9D4B-D36738E31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13F"/>
  </w:style>
  <w:style w:type="paragraph" w:styleId="Heading1">
    <w:name w:val="heading 1"/>
    <w:basedOn w:val="Normal"/>
    <w:next w:val="Normal"/>
    <w:link w:val="Heading1Char"/>
    <w:uiPriority w:val="9"/>
    <w:qFormat/>
    <w:rsid w:val="00B5513F"/>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B5513F"/>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5513F"/>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513F"/>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B5513F"/>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B5513F"/>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B5513F"/>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B5513F"/>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B5513F"/>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1B7A"/>
    <w:pPr>
      <w:ind w:left="720"/>
      <w:contextualSpacing/>
    </w:pPr>
  </w:style>
  <w:style w:type="character" w:customStyle="1" w:styleId="ListParagraphChar">
    <w:name w:val="List Paragraph Char"/>
    <w:link w:val="ListParagraph"/>
    <w:uiPriority w:val="34"/>
    <w:locked/>
    <w:rsid w:val="00DF1B7A"/>
  </w:style>
  <w:style w:type="paragraph" w:styleId="FootnoteText">
    <w:name w:val="footnote text"/>
    <w:basedOn w:val="Normal"/>
    <w:link w:val="FootnoteTextChar"/>
    <w:uiPriority w:val="99"/>
    <w:semiHidden/>
    <w:unhideWhenUsed/>
    <w:rsid w:val="00DF1B7A"/>
    <w:rPr>
      <w:sz w:val="20"/>
    </w:rPr>
  </w:style>
  <w:style w:type="character" w:customStyle="1" w:styleId="FootnoteTextChar">
    <w:name w:val="Footnote Text Char"/>
    <w:basedOn w:val="DefaultParagraphFont"/>
    <w:link w:val="FootnoteText"/>
    <w:uiPriority w:val="99"/>
    <w:semiHidden/>
    <w:rsid w:val="00DF1B7A"/>
    <w:rPr>
      <w:rFonts w:ascii="Calibri" w:eastAsia="Calibri" w:hAnsi="Calibri" w:cs="Arial"/>
      <w:sz w:val="20"/>
      <w:szCs w:val="20"/>
    </w:rPr>
  </w:style>
  <w:style w:type="character" w:styleId="FootnoteReference">
    <w:name w:val="footnote reference"/>
    <w:uiPriority w:val="99"/>
    <w:semiHidden/>
    <w:unhideWhenUsed/>
    <w:rsid w:val="00DF1B7A"/>
    <w:rPr>
      <w:vertAlign w:val="superscript"/>
    </w:rPr>
  </w:style>
  <w:style w:type="character" w:customStyle="1" w:styleId="Heading1Char">
    <w:name w:val="Heading 1 Char"/>
    <w:basedOn w:val="DefaultParagraphFont"/>
    <w:link w:val="Heading1"/>
    <w:uiPriority w:val="9"/>
    <w:rsid w:val="00B5513F"/>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B551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5513F"/>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513F"/>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B5513F"/>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B5513F"/>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B5513F"/>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B5513F"/>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B5513F"/>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B5513F"/>
    <w:pPr>
      <w:spacing w:line="240" w:lineRule="auto"/>
    </w:pPr>
    <w:rPr>
      <w:b/>
      <w:bCs/>
      <w:smallCaps/>
      <w:color w:val="44546A" w:themeColor="text2"/>
    </w:rPr>
  </w:style>
  <w:style w:type="paragraph" w:styleId="Title">
    <w:name w:val="Title"/>
    <w:basedOn w:val="Normal"/>
    <w:next w:val="Normal"/>
    <w:link w:val="TitleChar"/>
    <w:uiPriority w:val="10"/>
    <w:qFormat/>
    <w:rsid w:val="00B5513F"/>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B5513F"/>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B5513F"/>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B5513F"/>
    <w:rPr>
      <w:rFonts w:asciiTheme="majorHAnsi" w:eastAsiaTheme="majorEastAsia" w:hAnsiTheme="majorHAnsi" w:cstheme="majorBidi"/>
      <w:color w:val="4472C4" w:themeColor="accent1"/>
      <w:sz w:val="28"/>
      <w:szCs w:val="28"/>
    </w:rPr>
  </w:style>
  <w:style w:type="character" w:styleId="Strong">
    <w:name w:val="Strong"/>
    <w:basedOn w:val="DefaultParagraphFont"/>
    <w:qFormat/>
    <w:rsid w:val="00B5513F"/>
    <w:rPr>
      <w:b/>
      <w:bCs/>
    </w:rPr>
  </w:style>
  <w:style w:type="character" w:styleId="Emphasis">
    <w:name w:val="Emphasis"/>
    <w:basedOn w:val="DefaultParagraphFont"/>
    <w:uiPriority w:val="20"/>
    <w:qFormat/>
    <w:rsid w:val="00B5513F"/>
    <w:rPr>
      <w:i/>
      <w:iCs/>
    </w:rPr>
  </w:style>
  <w:style w:type="paragraph" w:styleId="NoSpacing">
    <w:name w:val="No Spacing"/>
    <w:link w:val="NoSpacingChar"/>
    <w:uiPriority w:val="1"/>
    <w:qFormat/>
    <w:rsid w:val="00B5513F"/>
    <w:pPr>
      <w:spacing w:after="0" w:line="240" w:lineRule="auto"/>
    </w:pPr>
  </w:style>
  <w:style w:type="paragraph" w:styleId="Quote">
    <w:name w:val="Quote"/>
    <w:basedOn w:val="Normal"/>
    <w:next w:val="Normal"/>
    <w:link w:val="QuoteChar"/>
    <w:uiPriority w:val="29"/>
    <w:qFormat/>
    <w:rsid w:val="00B5513F"/>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B5513F"/>
    <w:rPr>
      <w:color w:val="44546A" w:themeColor="text2"/>
      <w:sz w:val="24"/>
      <w:szCs w:val="24"/>
    </w:rPr>
  </w:style>
  <w:style w:type="paragraph" w:styleId="IntenseQuote">
    <w:name w:val="Intense Quote"/>
    <w:basedOn w:val="Normal"/>
    <w:next w:val="Normal"/>
    <w:link w:val="IntenseQuoteChar"/>
    <w:uiPriority w:val="30"/>
    <w:qFormat/>
    <w:rsid w:val="00B5513F"/>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B5513F"/>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B5513F"/>
    <w:rPr>
      <w:i/>
      <w:iCs/>
      <w:color w:val="595959" w:themeColor="text1" w:themeTint="A6"/>
    </w:rPr>
  </w:style>
  <w:style w:type="character" w:styleId="IntenseEmphasis">
    <w:name w:val="Intense Emphasis"/>
    <w:basedOn w:val="DefaultParagraphFont"/>
    <w:uiPriority w:val="21"/>
    <w:qFormat/>
    <w:rsid w:val="00B5513F"/>
    <w:rPr>
      <w:b/>
      <w:bCs/>
      <w:i/>
      <w:iCs/>
    </w:rPr>
  </w:style>
  <w:style w:type="character" w:styleId="SubtleReference">
    <w:name w:val="Subtle Reference"/>
    <w:basedOn w:val="DefaultParagraphFont"/>
    <w:uiPriority w:val="31"/>
    <w:qFormat/>
    <w:rsid w:val="00B5513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5513F"/>
    <w:rPr>
      <w:b/>
      <w:bCs/>
      <w:smallCaps/>
      <w:color w:val="44546A" w:themeColor="text2"/>
      <w:u w:val="single"/>
    </w:rPr>
  </w:style>
  <w:style w:type="character" w:styleId="BookTitle">
    <w:name w:val="Book Title"/>
    <w:basedOn w:val="DefaultParagraphFont"/>
    <w:uiPriority w:val="33"/>
    <w:qFormat/>
    <w:rsid w:val="00B5513F"/>
    <w:rPr>
      <w:b/>
      <w:bCs/>
      <w:smallCaps/>
      <w:spacing w:val="10"/>
    </w:rPr>
  </w:style>
  <w:style w:type="paragraph" w:styleId="TOCHeading">
    <w:name w:val="TOC Heading"/>
    <w:basedOn w:val="Heading1"/>
    <w:next w:val="Normal"/>
    <w:uiPriority w:val="39"/>
    <w:unhideWhenUsed/>
    <w:qFormat/>
    <w:rsid w:val="00B5513F"/>
    <w:pPr>
      <w:outlineLvl w:val="9"/>
    </w:pPr>
  </w:style>
  <w:style w:type="paragraph" w:styleId="Header">
    <w:name w:val="header"/>
    <w:basedOn w:val="Normal"/>
    <w:link w:val="HeaderChar"/>
    <w:uiPriority w:val="99"/>
    <w:unhideWhenUsed/>
    <w:rsid w:val="00A448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863"/>
  </w:style>
  <w:style w:type="paragraph" w:styleId="Footer">
    <w:name w:val="footer"/>
    <w:basedOn w:val="Normal"/>
    <w:link w:val="FooterChar"/>
    <w:uiPriority w:val="99"/>
    <w:unhideWhenUsed/>
    <w:rsid w:val="00A448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863"/>
  </w:style>
  <w:style w:type="paragraph" w:styleId="TOC1">
    <w:name w:val="toc 1"/>
    <w:basedOn w:val="Normal"/>
    <w:next w:val="Normal"/>
    <w:autoRedefine/>
    <w:uiPriority w:val="39"/>
    <w:unhideWhenUsed/>
    <w:qFormat/>
    <w:rsid w:val="00E00CEF"/>
    <w:pPr>
      <w:tabs>
        <w:tab w:val="right" w:leader="dot" w:pos="11060"/>
      </w:tabs>
      <w:spacing w:after="100"/>
    </w:pPr>
    <w:rPr>
      <w:rFonts w:ascii="Sylfaen" w:hAnsi="Sylfaen" w:cs="Sylfaen"/>
      <w:b/>
      <w:noProof/>
      <w:lang w:val="ka-GE"/>
    </w:rPr>
  </w:style>
  <w:style w:type="paragraph" w:styleId="TOC2">
    <w:name w:val="toc 2"/>
    <w:basedOn w:val="Normal"/>
    <w:next w:val="Normal"/>
    <w:autoRedefine/>
    <w:uiPriority w:val="39"/>
    <w:unhideWhenUsed/>
    <w:qFormat/>
    <w:rsid w:val="00FA3AFA"/>
    <w:pPr>
      <w:tabs>
        <w:tab w:val="right" w:leader="dot" w:pos="11060"/>
      </w:tabs>
      <w:spacing w:after="100"/>
      <w:ind w:left="220"/>
    </w:pPr>
    <w:rPr>
      <w:rFonts w:ascii="Sylfaen" w:hAnsi="Sylfaen"/>
      <w:bCs/>
      <w:noProof/>
      <w:lang w:val="ka-GE"/>
    </w:rPr>
  </w:style>
  <w:style w:type="paragraph" w:customStyle="1" w:styleId="Default">
    <w:name w:val="Default"/>
    <w:rsid w:val="00701653"/>
    <w:pPr>
      <w:autoSpaceDE w:val="0"/>
      <w:autoSpaceDN w:val="0"/>
      <w:adjustRightInd w:val="0"/>
      <w:spacing w:after="0" w:line="240" w:lineRule="auto"/>
    </w:pPr>
    <w:rPr>
      <w:rFonts w:ascii="Sylfaen" w:eastAsia="Calibri" w:hAnsi="Sylfaen" w:cs="Sylfaen"/>
      <w:color w:val="000000"/>
      <w:sz w:val="24"/>
      <w:szCs w:val="24"/>
    </w:rPr>
  </w:style>
  <w:style w:type="character" w:styleId="Hyperlink">
    <w:name w:val="Hyperlink"/>
    <w:basedOn w:val="DefaultParagraphFont"/>
    <w:uiPriority w:val="99"/>
    <w:unhideWhenUsed/>
    <w:rsid w:val="00701653"/>
    <w:rPr>
      <w:color w:val="0000FF"/>
      <w:u w:val="single"/>
    </w:rPr>
  </w:style>
  <w:style w:type="paragraph" w:styleId="BalloonText">
    <w:name w:val="Balloon Text"/>
    <w:basedOn w:val="Normal"/>
    <w:link w:val="BalloonTextChar"/>
    <w:uiPriority w:val="99"/>
    <w:unhideWhenUsed/>
    <w:rsid w:val="009E522B"/>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9E522B"/>
    <w:rPr>
      <w:rFonts w:ascii="Tahoma" w:eastAsiaTheme="minorHAnsi" w:hAnsi="Tahoma" w:cs="Tahoma"/>
      <w:sz w:val="16"/>
      <w:szCs w:val="16"/>
    </w:rPr>
  </w:style>
  <w:style w:type="paragraph" w:customStyle="1" w:styleId="Sylfaen">
    <w:name w:val="Обычный + Sylfaen"/>
    <w:aliases w:val="12 пт,Черный,По ширине"/>
    <w:basedOn w:val="ListParagraph"/>
    <w:link w:val="Sylfaen0"/>
    <w:rsid w:val="009E522B"/>
    <w:pPr>
      <w:tabs>
        <w:tab w:val="left" w:pos="4680"/>
      </w:tabs>
      <w:spacing w:after="200" w:line="276" w:lineRule="auto"/>
      <w:ind w:left="-90"/>
      <w:jc w:val="both"/>
    </w:pPr>
    <w:rPr>
      <w:rFonts w:ascii="Sylfaen" w:eastAsia="Times New Roman" w:hAnsi="Sylfaen" w:cs="Times New Roman"/>
      <w:color w:val="000000"/>
      <w:sz w:val="24"/>
      <w:szCs w:val="20"/>
      <w:lang w:val="ka-GE" w:eastAsia="ru-RU"/>
    </w:rPr>
  </w:style>
  <w:style w:type="character" w:customStyle="1" w:styleId="Sylfaen0">
    <w:name w:val="Обычный + Sylfaen Знак"/>
    <w:aliases w:val="12 пт Знак,Черный Знак,По ширине Знак"/>
    <w:link w:val="Sylfaen"/>
    <w:locked/>
    <w:rsid w:val="009E522B"/>
    <w:rPr>
      <w:rFonts w:ascii="Sylfaen" w:eastAsia="Times New Roman" w:hAnsi="Sylfaen" w:cs="Times New Roman"/>
      <w:color w:val="000000"/>
      <w:sz w:val="24"/>
      <w:szCs w:val="20"/>
      <w:lang w:val="ka-GE" w:eastAsia="ru-RU"/>
    </w:rPr>
  </w:style>
  <w:style w:type="paragraph" w:styleId="NormalWeb">
    <w:name w:val="Normal (Web)"/>
    <w:basedOn w:val="Normal"/>
    <w:uiPriority w:val="99"/>
    <w:unhideWhenUsed/>
    <w:rsid w:val="009E52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9E522B"/>
  </w:style>
  <w:style w:type="character" w:customStyle="1" w:styleId="NoSpacingChar">
    <w:name w:val="No Spacing Char"/>
    <w:basedOn w:val="DefaultParagraphFont"/>
    <w:link w:val="NoSpacing"/>
    <w:uiPriority w:val="1"/>
    <w:rsid w:val="009E522B"/>
  </w:style>
  <w:style w:type="paragraph" w:styleId="TOC3">
    <w:name w:val="toc 3"/>
    <w:basedOn w:val="Normal"/>
    <w:next w:val="Normal"/>
    <w:autoRedefine/>
    <w:uiPriority w:val="39"/>
    <w:qFormat/>
    <w:rsid w:val="009E522B"/>
    <w:pPr>
      <w:spacing w:after="0" w:line="240" w:lineRule="auto"/>
      <w:ind w:left="480"/>
    </w:pPr>
    <w:rPr>
      <w:rFonts w:ascii="AcadNusx" w:eastAsia="Times New Roman" w:hAnsi="AcadNusx" w:cs="Times New Roman"/>
      <w:sz w:val="24"/>
      <w:szCs w:val="24"/>
      <w:lang w:val="ru-RU" w:eastAsia="ru-RU"/>
    </w:rPr>
  </w:style>
  <w:style w:type="paragraph" w:styleId="EndnoteText">
    <w:name w:val="endnote text"/>
    <w:basedOn w:val="Normal"/>
    <w:link w:val="EndnoteTextChar"/>
    <w:uiPriority w:val="99"/>
    <w:semiHidden/>
    <w:unhideWhenUsed/>
    <w:rsid w:val="00912F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2FAB"/>
    <w:rPr>
      <w:sz w:val="20"/>
      <w:szCs w:val="20"/>
    </w:rPr>
  </w:style>
  <w:style w:type="character" w:styleId="EndnoteReference">
    <w:name w:val="endnote reference"/>
    <w:basedOn w:val="DefaultParagraphFont"/>
    <w:uiPriority w:val="99"/>
    <w:semiHidden/>
    <w:unhideWhenUsed/>
    <w:rsid w:val="00912FAB"/>
    <w:rPr>
      <w:vertAlign w:val="superscript"/>
    </w:rPr>
  </w:style>
  <w:style w:type="character" w:styleId="CommentReference">
    <w:name w:val="annotation reference"/>
    <w:basedOn w:val="DefaultParagraphFont"/>
    <w:uiPriority w:val="99"/>
    <w:semiHidden/>
    <w:unhideWhenUsed/>
    <w:rsid w:val="00672B20"/>
    <w:rPr>
      <w:sz w:val="16"/>
      <w:szCs w:val="16"/>
    </w:rPr>
  </w:style>
  <w:style w:type="paragraph" w:styleId="CommentText">
    <w:name w:val="annotation text"/>
    <w:basedOn w:val="Normal"/>
    <w:link w:val="CommentTextChar"/>
    <w:uiPriority w:val="99"/>
    <w:semiHidden/>
    <w:unhideWhenUsed/>
    <w:rsid w:val="00672B20"/>
    <w:pPr>
      <w:spacing w:line="240" w:lineRule="auto"/>
    </w:pPr>
    <w:rPr>
      <w:sz w:val="20"/>
      <w:szCs w:val="20"/>
    </w:rPr>
  </w:style>
  <w:style w:type="character" w:customStyle="1" w:styleId="CommentTextChar">
    <w:name w:val="Comment Text Char"/>
    <w:basedOn w:val="DefaultParagraphFont"/>
    <w:link w:val="CommentText"/>
    <w:uiPriority w:val="99"/>
    <w:semiHidden/>
    <w:rsid w:val="00672B20"/>
    <w:rPr>
      <w:sz w:val="20"/>
      <w:szCs w:val="20"/>
    </w:rPr>
  </w:style>
  <w:style w:type="paragraph" w:styleId="CommentSubject">
    <w:name w:val="annotation subject"/>
    <w:basedOn w:val="CommentText"/>
    <w:next w:val="CommentText"/>
    <w:link w:val="CommentSubjectChar"/>
    <w:uiPriority w:val="99"/>
    <w:semiHidden/>
    <w:unhideWhenUsed/>
    <w:rsid w:val="00672B20"/>
    <w:rPr>
      <w:b/>
      <w:bCs/>
    </w:rPr>
  </w:style>
  <w:style w:type="character" w:customStyle="1" w:styleId="CommentSubjectChar">
    <w:name w:val="Comment Subject Char"/>
    <w:basedOn w:val="CommentTextChar"/>
    <w:link w:val="CommentSubject"/>
    <w:uiPriority w:val="99"/>
    <w:semiHidden/>
    <w:rsid w:val="00672B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910">
      <w:bodyDiv w:val="1"/>
      <w:marLeft w:val="0"/>
      <w:marRight w:val="0"/>
      <w:marTop w:val="0"/>
      <w:marBottom w:val="0"/>
      <w:divBdr>
        <w:top w:val="none" w:sz="0" w:space="0" w:color="auto"/>
        <w:left w:val="none" w:sz="0" w:space="0" w:color="auto"/>
        <w:bottom w:val="none" w:sz="0" w:space="0" w:color="auto"/>
        <w:right w:val="none" w:sz="0" w:space="0" w:color="auto"/>
      </w:divBdr>
    </w:div>
    <w:div w:id="59788995">
      <w:bodyDiv w:val="1"/>
      <w:marLeft w:val="0"/>
      <w:marRight w:val="0"/>
      <w:marTop w:val="0"/>
      <w:marBottom w:val="0"/>
      <w:divBdr>
        <w:top w:val="none" w:sz="0" w:space="0" w:color="auto"/>
        <w:left w:val="none" w:sz="0" w:space="0" w:color="auto"/>
        <w:bottom w:val="none" w:sz="0" w:space="0" w:color="auto"/>
        <w:right w:val="none" w:sz="0" w:space="0" w:color="auto"/>
      </w:divBdr>
    </w:div>
    <w:div w:id="70472337">
      <w:bodyDiv w:val="1"/>
      <w:marLeft w:val="0"/>
      <w:marRight w:val="0"/>
      <w:marTop w:val="0"/>
      <w:marBottom w:val="0"/>
      <w:divBdr>
        <w:top w:val="none" w:sz="0" w:space="0" w:color="auto"/>
        <w:left w:val="none" w:sz="0" w:space="0" w:color="auto"/>
        <w:bottom w:val="none" w:sz="0" w:space="0" w:color="auto"/>
        <w:right w:val="none" w:sz="0" w:space="0" w:color="auto"/>
      </w:divBdr>
    </w:div>
    <w:div w:id="74015311">
      <w:bodyDiv w:val="1"/>
      <w:marLeft w:val="0"/>
      <w:marRight w:val="0"/>
      <w:marTop w:val="0"/>
      <w:marBottom w:val="0"/>
      <w:divBdr>
        <w:top w:val="none" w:sz="0" w:space="0" w:color="auto"/>
        <w:left w:val="none" w:sz="0" w:space="0" w:color="auto"/>
        <w:bottom w:val="none" w:sz="0" w:space="0" w:color="auto"/>
        <w:right w:val="none" w:sz="0" w:space="0" w:color="auto"/>
      </w:divBdr>
    </w:div>
    <w:div w:id="85536090">
      <w:bodyDiv w:val="1"/>
      <w:marLeft w:val="0"/>
      <w:marRight w:val="0"/>
      <w:marTop w:val="0"/>
      <w:marBottom w:val="0"/>
      <w:divBdr>
        <w:top w:val="none" w:sz="0" w:space="0" w:color="auto"/>
        <w:left w:val="none" w:sz="0" w:space="0" w:color="auto"/>
        <w:bottom w:val="none" w:sz="0" w:space="0" w:color="auto"/>
        <w:right w:val="none" w:sz="0" w:space="0" w:color="auto"/>
      </w:divBdr>
    </w:div>
    <w:div w:id="101384681">
      <w:bodyDiv w:val="1"/>
      <w:marLeft w:val="0"/>
      <w:marRight w:val="0"/>
      <w:marTop w:val="0"/>
      <w:marBottom w:val="0"/>
      <w:divBdr>
        <w:top w:val="none" w:sz="0" w:space="0" w:color="auto"/>
        <w:left w:val="none" w:sz="0" w:space="0" w:color="auto"/>
        <w:bottom w:val="none" w:sz="0" w:space="0" w:color="auto"/>
        <w:right w:val="none" w:sz="0" w:space="0" w:color="auto"/>
      </w:divBdr>
    </w:div>
    <w:div w:id="111245069">
      <w:bodyDiv w:val="1"/>
      <w:marLeft w:val="0"/>
      <w:marRight w:val="0"/>
      <w:marTop w:val="0"/>
      <w:marBottom w:val="0"/>
      <w:divBdr>
        <w:top w:val="none" w:sz="0" w:space="0" w:color="auto"/>
        <w:left w:val="none" w:sz="0" w:space="0" w:color="auto"/>
        <w:bottom w:val="none" w:sz="0" w:space="0" w:color="auto"/>
        <w:right w:val="none" w:sz="0" w:space="0" w:color="auto"/>
      </w:divBdr>
    </w:div>
    <w:div w:id="139813309">
      <w:bodyDiv w:val="1"/>
      <w:marLeft w:val="0"/>
      <w:marRight w:val="0"/>
      <w:marTop w:val="0"/>
      <w:marBottom w:val="0"/>
      <w:divBdr>
        <w:top w:val="none" w:sz="0" w:space="0" w:color="auto"/>
        <w:left w:val="none" w:sz="0" w:space="0" w:color="auto"/>
        <w:bottom w:val="none" w:sz="0" w:space="0" w:color="auto"/>
        <w:right w:val="none" w:sz="0" w:space="0" w:color="auto"/>
      </w:divBdr>
    </w:div>
    <w:div w:id="143858438">
      <w:bodyDiv w:val="1"/>
      <w:marLeft w:val="0"/>
      <w:marRight w:val="0"/>
      <w:marTop w:val="0"/>
      <w:marBottom w:val="0"/>
      <w:divBdr>
        <w:top w:val="none" w:sz="0" w:space="0" w:color="auto"/>
        <w:left w:val="none" w:sz="0" w:space="0" w:color="auto"/>
        <w:bottom w:val="none" w:sz="0" w:space="0" w:color="auto"/>
        <w:right w:val="none" w:sz="0" w:space="0" w:color="auto"/>
      </w:divBdr>
    </w:div>
    <w:div w:id="150565785">
      <w:bodyDiv w:val="1"/>
      <w:marLeft w:val="0"/>
      <w:marRight w:val="0"/>
      <w:marTop w:val="0"/>
      <w:marBottom w:val="0"/>
      <w:divBdr>
        <w:top w:val="none" w:sz="0" w:space="0" w:color="auto"/>
        <w:left w:val="none" w:sz="0" w:space="0" w:color="auto"/>
        <w:bottom w:val="none" w:sz="0" w:space="0" w:color="auto"/>
        <w:right w:val="none" w:sz="0" w:space="0" w:color="auto"/>
      </w:divBdr>
    </w:div>
    <w:div w:id="195196706">
      <w:bodyDiv w:val="1"/>
      <w:marLeft w:val="0"/>
      <w:marRight w:val="0"/>
      <w:marTop w:val="0"/>
      <w:marBottom w:val="0"/>
      <w:divBdr>
        <w:top w:val="none" w:sz="0" w:space="0" w:color="auto"/>
        <w:left w:val="none" w:sz="0" w:space="0" w:color="auto"/>
        <w:bottom w:val="none" w:sz="0" w:space="0" w:color="auto"/>
        <w:right w:val="none" w:sz="0" w:space="0" w:color="auto"/>
      </w:divBdr>
    </w:div>
    <w:div w:id="210581715">
      <w:bodyDiv w:val="1"/>
      <w:marLeft w:val="0"/>
      <w:marRight w:val="0"/>
      <w:marTop w:val="0"/>
      <w:marBottom w:val="0"/>
      <w:divBdr>
        <w:top w:val="none" w:sz="0" w:space="0" w:color="auto"/>
        <w:left w:val="none" w:sz="0" w:space="0" w:color="auto"/>
        <w:bottom w:val="none" w:sz="0" w:space="0" w:color="auto"/>
        <w:right w:val="none" w:sz="0" w:space="0" w:color="auto"/>
      </w:divBdr>
    </w:div>
    <w:div w:id="237643117">
      <w:bodyDiv w:val="1"/>
      <w:marLeft w:val="0"/>
      <w:marRight w:val="0"/>
      <w:marTop w:val="0"/>
      <w:marBottom w:val="0"/>
      <w:divBdr>
        <w:top w:val="none" w:sz="0" w:space="0" w:color="auto"/>
        <w:left w:val="none" w:sz="0" w:space="0" w:color="auto"/>
        <w:bottom w:val="none" w:sz="0" w:space="0" w:color="auto"/>
        <w:right w:val="none" w:sz="0" w:space="0" w:color="auto"/>
      </w:divBdr>
    </w:div>
    <w:div w:id="239297483">
      <w:bodyDiv w:val="1"/>
      <w:marLeft w:val="0"/>
      <w:marRight w:val="0"/>
      <w:marTop w:val="0"/>
      <w:marBottom w:val="0"/>
      <w:divBdr>
        <w:top w:val="none" w:sz="0" w:space="0" w:color="auto"/>
        <w:left w:val="none" w:sz="0" w:space="0" w:color="auto"/>
        <w:bottom w:val="none" w:sz="0" w:space="0" w:color="auto"/>
        <w:right w:val="none" w:sz="0" w:space="0" w:color="auto"/>
      </w:divBdr>
    </w:div>
    <w:div w:id="261379932">
      <w:bodyDiv w:val="1"/>
      <w:marLeft w:val="0"/>
      <w:marRight w:val="0"/>
      <w:marTop w:val="0"/>
      <w:marBottom w:val="0"/>
      <w:divBdr>
        <w:top w:val="none" w:sz="0" w:space="0" w:color="auto"/>
        <w:left w:val="none" w:sz="0" w:space="0" w:color="auto"/>
        <w:bottom w:val="none" w:sz="0" w:space="0" w:color="auto"/>
        <w:right w:val="none" w:sz="0" w:space="0" w:color="auto"/>
      </w:divBdr>
    </w:div>
    <w:div w:id="298270945">
      <w:bodyDiv w:val="1"/>
      <w:marLeft w:val="0"/>
      <w:marRight w:val="0"/>
      <w:marTop w:val="0"/>
      <w:marBottom w:val="0"/>
      <w:divBdr>
        <w:top w:val="none" w:sz="0" w:space="0" w:color="auto"/>
        <w:left w:val="none" w:sz="0" w:space="0" w:color="auto"/>
        <w:bottom w:val="none" w:sz="0" w:space="0" w:color="auto"/>
        <w:right w:val="none" w:sz="0" w:space="0" w:color="auto"/>
      </w:divBdr>
    </w:div>
    <w:div w:id="315303744">
      <w:bodyDiv w:val="1"/>
      <w:marLeft w:val="0"/>
      <w:marRight w:val="0"/>
      <w:marTop w:val="0"/>
      <w:marBottom w:val="0"/>
      <w:divBdr>
        <w:top w:val="none" w:sz="0" w:space="0" w:color="auto"/>
        <w:left w:val="none" w:sz="0" w:space="0" w:color="auto"/>
        <w:bottom w:val="none" w:sz="0" w:space="0" w:color="auto"/>
        <w:right w:val="none" w:sz="0" w:space="0" w:color="auto"/>
      </w:divBdr>
    </w:div>
    <w:div w:id="315765219">
      <w:bodyDiv w:val="1"/>
      <w:marLeft w:val="0"/>
      <w:marRight w:val="0"/>
      <w:marTop w:val="0"/>
      <w:marBottom w:val="0"/>
      <w:divBdr>
        <w:top w:val="none" w:sz="0" w:space="0" w:color="auto"/>
        <w:left w:val="none" w:sz="0" w:space="0" w:color="auto"/>
        <w:bottom w:val="none" w:sz="0" w:space="0" w:color="auto"/>
        <w:right w:val="none" w:sz="0" w:space="0" w:color="auto"/>
      </w:divBdr>
    </w:div>
    <w:div w:id="336270760">
      <w:bodyDiv w:val="1"/>
      <w:marLeft w:val="0"/>
      <w:marRight w:val="0"/>
      <w:marTop w:val="0"/>
      <w:marBottom w:val="0"/>
      <w:divBdr>
        <w:top w:val="none" w:sz="0" w:space="0" w:color="auto"/>
        <w:left w:val="none" w:sz="0" w:space="0" w:color="auto"/>
        <w:bottom w:val="none" w:sz="0" w:space="0" w:color="auto"/>
        <w:right w:val="none" w:sz="0" w:space="0" w:color="auto"/>
      </w:divBdr>
    </w:div>
    <w:div w:id="383873417">
      <w:bodyDiv w:val="1"/>
      <w:marLeft w:val="0"/>
      <w:marRight w:val="0"/>
      <w:marTop w:val="0"/>
      <w:marBottom w:val="0"/>
      <w:divBdr>
        <w:top w:val="none" w:sz="0" w:space="0" w:color="auto"/>
        <w:left w:val="none" w:sz="0" w:space="0" w:color="auto"/>
        <w:bottom w:val="none" w:sz="0" w:space="0" w:color="auto"/>
        <w:right w:val="none" w:sz="0" w:space="0" w:color="auto"/>
      </w:divBdr>
    </w:div>
    <w:div w:id="392393032">
      <w:bodyDiv w:val="1"/>
      <w:marLeft w:val="0"/>
      <w:marRight w:val="0"/>
      <w:marTop w:val="0"/>
      <w:marBottom w:val="0"/>
      <w:divBdr>
        <w:top w:val="none" w:sz="0" w:space="0" w:color="auto"/>
        <w:left w:val="none" w:sz="0" w:space="0" w:color="auto"/>
        <w:bottom w:val="none" w:sz="0" w:space="0" w:color="auto"/>
        <w:right w:val="none" w:sz="0" w:space="0" w:color="auto"/>
      </w:divBdr>
    </w:div>
    <w:div w:id="399330689">
      <w:bodyDiv w:val="1"/>
      <w:marLeft w:val="0"/>
      <w:marRight w:val="0"/>
      <w:marTop w:val="0"/>
      <w:marBottom w:val="0"/>
      <w:divBdr>
        <w:top w:val="none" w:sz="0" w:space="0" w:color="auto"/>
        <w:left w:val="none" w:sz="0" w:space="0" w:color="auto"/>
        <w:bottom w:val="none" w:sz="0" w:space="0" w:color="auto"/>
        <w:right w:val="none" w:sz="0" w:space="0" w:color="auto"/>
      </w:divBdr>
    </w:div>
    <w:div w:id="405955149">
      <w:bodyDiv w:val="1"/>
      <w:marLeft w:val="0"/>
      <w:marRight w:val="0"/>
      <w:marTop w:val="0"/>
      <w:marBottom w:val="0"/>
      <w:divBdr>
        <w:top w:val="none" w:sz="0" w:space="0" w:color="auto"/>
        <w:left w:val="none" w:sz="0" w:space="0" w:color="auto"/>
        <w:bottom w:val="none" w:sz="0" w:space="0" w:color="auto"/>
        <w:right w:val="none" w:sz="0" w:space="0" w:color="auto"/>
      </w:divBdr>
    </w:div>
    <w:div w:id="446899929">
      <w:bodyDiv w:val="1"/>
      <w:marLeft w:val="0"/>
      <w:marRight w:val="0"/>
      <w:marTop w:val="0"/>
      <w:marBottom w:val="0"/>
      <w:divBdr>
        <w:top w:val="none" w:sz="0" w:space="0" w:color="auto"/>
        <w:left w:val="none" w:sz="0" w:space="0" w:color="auto"/>
        <w:bottom w:val="none" w:sz="0" w:space="0" w:color="auto"/>
        <w:right w:val="none" w:sz="0" w:space="0" w:color="auto"/>
      </w:divBdr>
    </w:div>
    <w:div w:id="461191148">
      <w:bodyDiv w:val="1"/>
      <w:marLeft w:val="0"/>
      <w:marRight w:val="0"/>
      <w:marTop w:val="0"/>
      <w:marBottom w:val="0"/>
      <w:divBdr>
        <w:top w:val="none" w:sz="0" w:space="0" w:color="auto"/>
        <w:left w:val="none" w:sz="0" w:space="0" w:color="auto"/>
        <w:bottom w:val="none" w:sz="0" w:space="0" w:color="auto"/>
        <w:right w:val="none" w:sz="0" w:space="0" w:color="auto"/>
      </w:divBdr>
    </w:div>
    <w:div w:id="476990605">
      <w:bodyDiv w:val="1"/>
      <w:marLeft w:val="0"/>
      <w:marRight w:val="0"/>
      <w:marTop w:val="0"/>
      <w:marBottom w:val="0"/>
      <w:divBdr>
        <w:top w:val="none" w:sz="0" w:space="0" w:color="auto"/>
        <w:left w:val="none" w:sz="0" w:space="0" w:color="auto"/>
        <w:bottom w:val="none" w:sz="0" w:space="0" w:color="auto"/>
        <w:right w:val="none" w:sz="0" w:space="0" w:color="auto"/>
      </w:divBdr>
    </w:div>
    <w:div w:id="493496141">
      <w:bodyDiv w:val="1"/>
      <w:marLeft w:val="0"/>
      <w:marRight w:val="0"/>
      <w:marTop w:val="0"/>
      <w:marBottom w:val="0"/>
      <w:divBdr>
        <w:top w:val="none" w:sz="0" w:space="0" w:color="auto"/>
        <w:left w:val="none" w:sz="0" w:space="0" w:color="auto"/>
        <w:bottom w:val="none" w:sz="0" w:space="0" w:color="auto"/>
        <w:right w:val="none" w:sz="0" w:space="0" w:color="auto"/>
      </w:divBdr>
    </w:div>
    <w:div w:id="505898008">
      <w:bodyDiv w:val="1"/>
      <w:marLeft w:val="0"/>
      <w:marRight w:val="0"/>
      <w:marTop w:val="0"/>
      <w:marBottom w:val="0"/>
      <w:divBdr>
        <w:top w:val="none" w:sz="0" w:space="0" w:color="auto"/>
        <w:left w:val="none" w:sz="0" w:space="0" w:color="auto"/>
        <w:bottom w:val="none" w:sz="0" w:space="0" w:color="auto"/>
        <w:right w:val="none" w:sz="0" w:space="0" w:color="auto"/>
      </w:divBdr>
    </w:div>
    <w:div w:id="539172859">
      <w:bodyDiv w:val="1"/>
      <w:marLeft w:val="0"/>
      <w:marRight w:val="0"/>
      <w:marTop w:val="0"/>
      <w:marBottom w:val="0"/>
      <w:divBdr>
        <w:top w:val="none" w:sz="0" w:space="0" w:color="auto"/>
        <w:left w:val="none" w:sz="0" w:space="0" w:color="auto"/>
        <w:bottom w:val="none" w:sz="0" w:space="0" w:color="auto"/>
        <w:right w:val="none" w:sz="0" w:space="0" w:color="auto"/>
      </w:divBdr>
    </w:div>
    <w:div w:id="542716515">
      <w:bodyDiv w:val="1"/>
      <w:marLeft w:val="0"/>
      <w:marRight w:val="0"/>
      <w:marTop w:val="0"/>
      <w:marBottom w:val="0"/>
      <w:divBdr>
        <w:top w:val="none" w:sz="0" w:space="0" w:color="auto"/>
        <w:left w:val="none" w:sz="0" w:space="0" w:color="auto"/>
        <w:bottom w:val="none" w:sz="0" w:space="0" w:color="auto"/>
        <w:right w:val="none" w:sz="0" w:space="0" w:color="auto"/>
      </w:divBdr>
    </w:div>
    <w:div w:id="568197176">
      <w:bodyDiv w:val="1"/>
      <w:marLeft w:val="0"/>
      <w:marRight w:val="0"/>
      <w:marTop w:val="0"/>
      <w:marBottom w:val="0"/>
      <w:divBdr>
        <w:top w:val="none" w:sz="0" w:space="0" w:color="auto"/>
        <w:left w:val="none" w:sz="0" w:space="0" w:color="auto"/>
        <w:bottom w:val="none" w:sz="0" w:space="0" w:color="auto"/>
        <w:right w:val="none" w:sz="0" w:space="0" w:color="auto"/>
      </w:divBdr>
    </w:div>
    <w:div w:id="574628295">
      <w:bodyDiv w:val="1"/>
      <w:marLeft w:val="0"/>
      <w:marRight w:val="0"/>
      <w:marTop w:val="0"/>
      <w:marBottom w:val="0"/>
      <w:divBdr>
        <w:top w:val="none" w:sz="0" w:space="0" w:color="auto"/>
        <w:left w:val="none" w:sz="0" w:space="0" w:color="auto"/>
        <w:bottom w:val="none" w:sz="0" w:space="0" w:color="auto"/>
        <w:right w:val="none" w:sz="0" w:space="0" w:color="auto"/>
      </w:divBdr>
    </w:div>
    <w:div w:id="577399497">
      <w:bodyDiv w:val="1"/>
      <w:marLeft w:val="0"/>
      <w:marRight w:val="0"/>
      <w:marTop w:val="0"/>
      <w:marBottom w:val="0"/>
      <w:divBdr>
        <w:top w:val="none" w:sz="0" w:space="0" w:color="auto"/>
        <w:left w:val="none" w:sz="0" w:space="0" w:color="auto"/>
        <w:bottom w:val="none" w:sz="0" w:space="0" w:color="auto"/>
        <w:right w:val="none" w:sz="0" w:space="0" w:color="auto"/>
      </w:divBdr>
    </w:div>
    <w:div w:id="600141039">
      <w:bodyDiv w:val="1"/>
      <w:marLeft w:val="0"/>
      <w:marRight w:val="0"/>
      <w:marTop w:val="0"/>
      <w:marBottom w:val="0"/>
      <w:divBdr>
        <w:top w:val="none" w:sz="0" w:space="0" w:color="auto"/>
        <w:left w:val="none" w:sz="0" w:space="0" w:color="auto"/>
        <w:bottom w:val="none" w:sz="0" w:space="0" w:color="auto"/>
        <w:right w:val="none" w:sz="0" w:space="0" w:color="auto"/>
      </w:divBdr>
    </w:div>
    <w:div w:id="630286307">
      <w:bodyDiv w:val="1"/>
      <w:marLeft w:val="0"/>
      <w:marRight w:val="0"/>
      <w:marTop w:val="0"/>
      <w:marBottom w:val="0"/>
      <w:divBdr>
        <w:top w:val="none" w:sz="0" w:space="0" w:color="auto"/>
        <w:left w:val="none" w:sz="0" w:space="0" w:color="auto"/>
        <w:bottom w:val="none" w:sz="0" w:space="0" w:color="auto"/>
        <w:right w:val="none" w:sz="0" w:space="0" w:color="auto"/>
      </w:divBdr>
    </w:div>
    <w:div w:id="641153721">
      <w:bodyDiv w:val="1"/>
      <w:marLeft w:val="0"/>
      <w:marRight w:val="0"/>
      <w:marTop w:val="0"/>
      <w:marBottom w:val="0"/>
      <w:divBdr>
        <w:top w:val="none" w:sz="0" w:space="0" w:color="auto"/>
        <w:left w:val="none" w:sz="0" w:space="0" w:color="auto"/>
        <w:bottom w:val="none" w:sz="0" w:space="0" w:color="auto"/>
        <w:right w:val="none" w:sz="0" w:space="0" w:color="auto"/>
      </w:divBdr>
    </w:div>
    <w:div w:id="646129603">
      <w:bodyDiv w:val="1"/>
      <w:marLeft w:val="0"/>
      <w:marRight w:val="0"/>
      <w:marTop w:val="0"/>
      <w:marBottom w:val="0"/>
      <w:divBdr>
        <w:top w:val="none" w:sz="0" w:space="0" w:color="auto"/>
        <w:left w:val="none" w:sz="0" w:space="0" w:color="auto"/>
        <w:bottom w:val="none" w:sz="0" w:space="0" w:color="auto"/>
        <w:right w:val="none" w:sz="0" w:space="0" w:color="auto"/>
      </w:divBdr>
    </w:div>
    <w:div w:id="674961027">
      <w:bodyDiv w:val="1"/>
      <w:marLeft w:val="0"/>
      <w:marRight w:val="0"/>
      <w:marTop w:val="0"/>
      <w:marBottom w:val="0"/>
      <w:divBdr>
        <w:top w:val="none" w:sz="0" w:space="0" w:color="auto"/>
        <w:left w:val="none" w:sz="0" w:space="0" w:color="auto"/>
        <w:bottom w:val="none" w:sz="0" w:space="0" w:color="auto"/>
        <w:right w:val="none" w:sz="0" w:space="0" w:color="auto"/>
      </w:divBdr>
    </w:div>
    <w:div w:id="710422514">
      <w:bodyDiv w:val="1"/>
      <w:marLeft w:val="0"/>
      <w:marRight w:val="0"/>
      <w:marTop w:val="0"/>
      <w:marBottom w:val="0"/>
      <w:divBdr>
        <w:top w:val="none" w:sz="0" w:space="0" w:color="auto"/>
        <w:left w:val="none" w:sz="0" w:space="0" w:color="auto"/>
        <w:bottom w:val="none" w:sz="0" w:space="0" w:color="auto"/>
        <w:right w:val="none" w:sz="0" w:space="0" w:color="auto"/>
      </w:divBdr>
    </w:div>
    <w:div w:id="713239843">
      <w:bodyDiv w:val="1"/>
      <w:marLeft w:val="0"/>
      <w:marRight w:val="0"/>
      <w:marTop w:val="0"/>
      <w:marBottom w:val="0"/>
      <w:divBdr>
        <w:top w:val="none" w:sz="0" w:space="0" w:color="auto"/>
        <w:left w:val="none" w:sz="0" w:space="0" w:color="auto"/>
        <w:bottom w:val="none" w:sz="0" w:space="0" w:color="auto"/>
        <w:right w:val="none" w:sz="0" w:space="0" w:color="auto"/>
      </w:divBdr>
    </w:div>
    <w:div w:id="719864401">
      <w:bodyDiv w:val="1"/>
      <w:marLeft w:val="0"/>
      <w:marRight w:val="0"/>
      <w:marTop w:val="0"/>
      <w:marBottom w:val="0"/>
      <w:divBdr>
        <w:top w:val="none" w:sz="0" w:space="0" w:color="auto"/>
        <w:left w:val="none" w:sz="0" w:space="0" w:color="auto"/>
        <w:bottom w:val="none" w:sz="0" w:space="0" w:color="auto"/>
        <w:right w:val="none" w:sz="0" w:space="0" w:color="auto"/>
      </w:divBdr>
    </w:div>
    <w:div w:id="722798043">
      <w:bodyDiv w:val="1"/>
      <w:marLeft w:val="0"/>
      <w:marRight w:val="0"/>
      <w:marTop w:val="0"/>
      <w:marBottom w:val="0"/>
      <w:divBdr>
        <w:top w:val="none" w:sz="0" w:space="0" w:color="auto"/>
        <w:left w:val="none" w:sz="0" w:space="0" w:color="auto"/>
        <w:bottom w:val="none" w:sz="0" w:space="0" w:color="auto"/>
        <w:right w:val="none" w:sz="0" w:space="0" w:color="auto"/>
      </w:divBdr>
    </w:div>
    <w:div w:id="728965084">
      <w:bodyDiv w:val="1"/>
      <w:marLeft w:val="0"/>
      <w:marRight w:val="0"/>
      <w:marTop w:val="0"/>
      <w:marBottom w:val="0"/>
      <w:divBdr>
        <w:top w:val="none" w:sz="0" w:space="0" w:color="auto"/>
        <w:left w:val="none" w:sz="0" w:space="0" w:color="auto"/>
        <w:bottom w:val="none" w:sz="0" w:space="0" w:color="auto"/>
        <w:right w:val="none" w:sz="0" w:space="0" w:color="auto"/>
      </w:divBdr>
    </w:div>
    <w:div w:id="736561419">
      <w:bodyDiv w:val="1"/>
      <w:marLeft w:val="0"/>
      <w:marRight w:val="0"/>
      <w:marTop w:val="0"/>
      <w:marBottom w:val="0"/>
      <w:divBdr>
        <w:top w:val="none" w:sz="0" w:space="0" w:color="auto"/>
        <w:left w:val="none" w:sz="0" w:space="0" w:color="auto"/>
        <w:bottom w:val="none" w:sz="0" w:space="0" w:color="auto"/>
        <w:right w:val="none" w:sz="0" w:space="0" w:color="auto"/>
      </w:divBdr>
    </w:div>
    <w:div w:id="748043344">
      <w:bodyDiv w:val="1"/>
      <w:marLeft w:val="0"/>
      <w:marRight w:val="0"/>
      <w:marTop w:val="0"/>
      <w:marBottom w:val="0"/>
      <w:divBdr>
        <w:top w:val="none" w:sz="0" w:space="0" w:color="auto"/>
        <w:left w:val="none" w:sz="0" w:space="0" w:color="auto"/>
        <w:bottom w:val="none" w:sz="0" w:space="0" w:color="auto"/>
        <w:right w:val="none" w:sz="0" w:space="0" w:color="auto"/>
      </w:divBdr>
    </w:div>
    <w:div w:id="755902077">
      <w:bodyDiv w:val="1"/>
      <w:marLeft w:val="0"/>
      <w:marRight w:val="0"/>
      <w:marTop w:val="0"/>
      <w:marBottom w:val="0"/>
      <w:divBdr>
        <w:top w:val="none" w:sz="0" w:space="0" w:color="auto"/>
        <w:left w:val="none" w:sz="0" w:space="0" w:color="auto"/>
        <w:bottom w:val="none" w:sz="0" w:space="0" w:color="auto"/>
        <w:right w:val="none" w:sz="0" w:space="0" w:color="auto"/>
      </w:divBdr>
    </w:div>
    <w:div w:id="762268110">
      <w:bodyDiv w:val="1"/>
      <w:marLeft w:val="0"/>
      <w:marRight w:val="0"/>
      <w:marTop w:val="0"/>
      <w:marBottom w:val="0"/>
      <w:divBdr>
        <w:top w:val="none" w:sz="0" w:space="0" w:color="auto"/>
        <w:left w:val="none" w:sz="0" w:space="0" w:color="auto"/>
        <w:bottom w:val="none" w:sz="0" w:space="0" w:color="auto"/>
        <w:right w:val="none" w:sz="0" w:space="0" w:color="auto"/>
      </w:divBdr>
    </w:div>
    <w:div w:id="762729406">
      <w:bodyDiv w:val="1"/>
      <w:marLeft w:val="0"/>
      <w:marRight w:val="0"/>
      <w:marTop w:val="0"/>
      <w:marBottom w:val="0"/>
      <w:divBdr>
        <w:top w:val="none" w:sz="0" w:space="0" w:color="auto"/>
        <w:left w:val="none" w:sz="0" w:space="0" w:color="auto"/>
        <w:bottom w:val="none" w:sz="0" w:space="0" w:color="auto"/>
        <w:right w:val="none" w:sz="0" w:space="0" w:color="auto"/>
      </w:divBdr>
    </w:div>
    <w:div w:id="767655223">
      <w:bodyDiv w:val="1"/>
      <w:marLeft w:val="0"/>
      <w:marRight w:val="0"/>
      <w:marTop w:val="0"/>
      <w:marBottom w:val="0"/>
      <w:divBdr>
        <w:top w:val="none" w:sz="0" w:space="0" w:color="auto"/>
        <w:left w:val="none" w:sz="0" w:space="0" w:color="auto"/>
        <w:bottom w:val="none" w:sz="0" w:space="0" w:color="auto"/>
        <w:right w:val="none" w:sz="0" w:space="0" w:color="auto"/>
      </w:divBdr>
    </w:div>
    <w:div w:id="818041228">
      <w:bodyDiv w:val="1"/>
      <w:marLeft w:val="0"/>
      <w:marRight w:val="0"/>
      <w:marTop w:val="0"/>
      <w:marBottom w:val="0"/>
      <w:divBdr>
        <w:top w:val="none" w:sz="0" w:space="0" w:color="auto"/>
        <w:left w:val="none" w:sz="0" w:space="0" w:color="auto"/>
        <w:bottom w:val="none" w:sz="0" w:space="0" w:color="auto"/>
        <w:right w:val="none" w:sz="0" w:space="0" w:color="auto"/>
      </w:divBdr>
    </w:div>
    <w:div w:id="840923527">
      <w:bodyDiv w:val="1"/>
      <w:marLeft w:val="0"/>
      <w:marRight w:val="0"/>
      <w:marTop w:val="0"/>
      <w:marBottom w:val="0"/>
      <w:divBdr>
        <w:top w:val="none" w:sz="0" w:space="0" w:color="auto"/>
        <w:left w:val="none" w:sz="0" w:space="0" w:color="auto"/>
        <w:bottom w:val="none" w:sz="0" w:space="0" w:color="auto"/>
        <w:right w:val="none" w:sz="0" w:space="0" w:color="auto"/>
      </w:divBdr>
    </w:div>
    <w:div w:id="865867652">
      <w:bodyDiv w:val="1"/>
      <w:marLeft w:val="0"/>
      <w:marRight w:val="0"/>
      <w:marTop w:val="0"/>
      <w:marBottom w:val="0"/>
      <w:divBdr>
        <w:top w:val="none" w:sz="0" w:space="0" w:color="auto"/>
        <w:left w:val="none" w:sz="0" w:space="0" w:color="auto"/>
        <w:bottom w:val="none" w:sz="0" w:space="0" w:color="auto"/>
        <w:right w:val="none" w:sz="0" w:space="0" w:color="auto"/>
      </w:divBdr>
    </w:div>
    <w:div w:id="870993426">
      <w:bodyDiv w:val="1"/>
      <w:marLeft w:val="0"/>
      <w:marRight w:val="0"/>
      <w:marTop w:val="0"/>
      <w:marBottom w:val="0"/>
      <w:divBdr>
        <w:top w:val="none" w:sz="0" w:space="0" w:color="auto"/>
        <w:left w:val="none" w:sz="0" w:space="0" w:color="auto"/>
        <w:bottom w:val="none" w:sz="0" w:space="0" w:color="auto"/>
        <w:right w:val="none" w:sz="0" w:space="0" w:color="auto"/>
      </w:divBdr>
    </w:div>
    <w:div w:id="874998799">
      <w:bodyDiv w:val="1"/>
      <w:marLeft w:val="0"/>
      <w:marRight w:val="0"/>
      <w:marTop w:val="0"/>
      <w:marBottom w:val="0"/>
      <w:divBdr>
        <w:top w:val="none" w:sz="0" w:space="0" w:color="auto"/>
        <w:left w:val="none" w:sz="0" w:space="0" w:color="auto"/>
        <w:bottom w:val="none" w:sz="0" w:space="0" w:color="auto"/>
        <w:right w:val="none" w:sz="0" w:space="0" w:color="auto"/>
      </w:divBdr>
    </w:div>
    <w:div w:id="875193579">
      <w:bodyDiv w:val="1"/>
      <w:marLeft w:val="0"/>
      <w:marRight w:val="0"/>
      <w:marTop w:val="0"/>
      <w:marBottom w:val="0"/>
      <w:divBdr>
        <w:top w:val="none" w:sz="0" w:space="0" w:color="auto"/>
        <w:left w:val="none" w:sz="0" w:space="0" w:color="auto"/>
        <w:bottom w:val="none" w:sz="0" w:space="0" w:color="auto"/>
        <w:right w:val="none" w:sz="0" w:space="0" w:color="auto"/>
      </w:divBdr>
    </w:div>
    <w:div w:id="925923752">
      <w:bodyDiv w:val="1"/>
      <w:marLeft w:val="0"/>
      <w:marRight w:val="0"/>
      <w:marTop w:val="0"/>
      <w:marBottom w:val="0"/>
      <w:divBdr>
        <w:top w:val="none" w:sz="0" w:space="0" w:color="auto"/>
        <w:left w:val="none" w:sz="0" w:space="0" w:color="auto"/>
        <w:bottom w:val="none" w:sz="0" w:space="0" w:color="auto"/>
        <w:right w:val="none" w:sz="0" w:space="0" w:color="auto"/>
      </w:divBdr>
    </w:div>
    <w:div w:id="954485231">
      <w:bodyDiv w:val="1"/>
      <w:marLeft w:val="0"/>
      <w:marRight w:val="0"/>
      <w:marTop w:val="0"/>
      <w:marBottom w:val="0"/>
      <w:divBdr>
        <w:top w:val="none" w:sz="0" w:space="0" w:color="auto"/>
        <w:left w:val="none" w:sz="0" w:space="0" w:color="auto"/>
        <w:bottom w:val="none" w:sz="0" w:space="0" w:color="auto"/>
        <w:right w:val="none" w:sz="0" w:space="0" w:color="auto"/>
      </w:divBdr>
    </w:div>
    <w:div w:id="959382976">
      <w:bodyDiv w:val="1"/>
      <w:marLeft w:val="0"/>
      <w:marRight w:val="0"/>
      <w:marTop w:val="0"/>
      <w:marBottom w:val="0"/>
      <w:divBdr>
        <w:top w:val="none" w:sz="0" w:space="0" w:color="auto"/>
        <w:left w:val="none" w:sz="0" w:space="0" w:color="auto"/>
        <w:bottom w:val="none" w:sz="0" w:space="0" w:color="auto"/>
        <w:right w:val="none" w:sz="0" w:space="0" w:color="auto"/>
      </w:divBdr>
    </w:div>
    <w:div w:id="997999421">
      <w:bodyDiv w:val="1"/>
      <w:marLeft w:val="0"/>
      <w:marRight w:val="0"/>
      <w:marTop w:val="0"/>
      <w:marBottom w:val="0"/>
      <w:divBdr>
        <w:top w:val="none" w:sz="0" w:space="0" w:color="auto"/>
        <w:left w:val="none" w:sz="0" w:space="0" w:color="auto"/>
        <w:bottom w:val="none" w:sz="0" w:space="0" w:color="auto"/>
        <w:right w:val="none" w:sz="0" w:space="0" w:color="auto"/>
      </w:divBdr>
    </w:div>
    <w:div w:id="1014765043">
      <w:bodyDiv w:val="1"/>
      <w:marLeft w:val="0"/>
      <w:marRight w:val="0"/>
      <w:marTop w:val="0"/>
      <w:marBottom w:val="0"/>
      <w:divBdr>
        <w:top w:val="none" w:sz="0" w:space="0" w:color="auto"/>
        <w:left w:val="none" w:sz="0" w:space="0" w:color="auto"/>
        <w:bottom w:val="none" w:sz="0" w:space="0" w:color="auto"/>
        <w:right w:val="none" w:sz="0" w:space="0" w:color="auto"/>
      </w:divBdr>
    </w:div>
    <w:div w:id="1053195179">
      <w:bodyDiv w:val="1"/>
      <w:marLeft w:val="0"/>
      <w:marRight w:val="0"/>
      <w:marTop w:val="0"/>
      <w:marBottom w:val="0"/>
      <w:divBdr>
        <w:top w:val="none" w:sz="0" w:space="0" w:color="auto"/>
        <w:left w:val="none" w:sz="0" w:space="0" w:color="auto"/>
        <w:bottom w:val="none" w:sz="0" w:space="0" w:color="auto"/>
        <w:right w:val="none" w:sz="0" w:space="0" w:color="auto"/>
      </w:divBdr>
    </w:div>
    <w:div w:id="1057972625">
      <w:bodyDiv w:val="1"/>
      <w:marLeft w:val="0"/>
      <w:marRight w:val="0"/>
      <w:marTop w:val="0"/>
      <w:marBottom w:val="0"/>
      <w:divBdr>
        <w:top w:val="none" w:sz="0" w:space="0" w:color="auto"/>
        <w:left w:val="none" w:sz="0" w:space="0" w:color="auto"/>
        <w:bottom w:val="none" w:sz="0" w:space="0" w:color="auto"/>
        <w:right w:val="none" w:sz="0" w:space="0" w:color="auto"/>
      </w:divBdr>
    </w:div>
    <w:div w:id="1068380605">
      <w:bodyDiv w:val="1"/>
      <w:marLeft w:val="0"/>
      <w:marRight w:val="0"/>
      <w:marTop w:val="0"/>
      <w:marBottom w:val="0"/>
      <w:divBdr>
        <w:top w:val="none" w:sz="0" w:space="0" w:color="auto"/>
        <w:left w:val="none" w:sz="0" w:space="0" w:color="auto"/>
        <w:bottom w:val="none" w:sz="0" w:space="0" w:color="auto"/>
        <w:right w:val="none" w:sz="0" w:space="0" w:color="auto"/>
      </w:divBdr>
    </w:div>
    <w:div w:id="1093824043">
      <w:bodyDiv w:val="1"/>
      <w:marLeft w:val="0"/>
      <w:marRight w:val="0"/>
      <w:marTop w:val="0"/>
      <w:marBottom w:val="0"/>
      <w:divBdr>
        <w:top w:val="none" w:sz="0" w:space="0" w:color="auto"/>
        <w:left w:val="none" w:sz="0" w:space="0" w:color="auto"/>
        <w:bottom w:val="none" w:sz="0" w:space="0" w:color="auto"/>
        <w:right w:val="none" w:sz="0" w:space="0" w:color="auto"/>
      </w:divBdr>
    </w:div>
    <w:div w:id="1159661634">
      <w:bodyDiv w:val="1"/>
      <w:marLeft w:val="0"/>
      <w:marRight w:val="0"/>
      <w:marTop w:val="0"/>
      <w:marBottom w:val="0"/>
      <w:divBdr>
        <w:top w:val="none" w:sz="0" w:space="0" w:color="auto"/>
        <w:left w:val="none" w:sz="0" w:space="0" w:color="auto"/>
        <w:bottom w:val="none" w:sz="0" w:space="0" w:color="auto"/>
        <w:right w:val="none" w:sz="0" w:space="0" w:color="auto"/>
      </w:divBdr>
    </w:div>
    <w:div w:id="1160846396">
      <w:bodyDiv w:val="1"/>
      <w:marLeft w:val="0"/>
      <w:marRight w:val="0"/>
      <w:marTop w:val="0"/>
      <w:marBottom w:val="0"/>
      <w:divBdr>
        <w:top w:val="none" w:sz="0" w:space="0" w:color="auto"/>
        <w:left w:val="none" w:sz="0" w:space="0" w:color="auto"/>
        <w:bottom w:val="none" w:sz="0" w:space="0" w:color="auto"/>
        <w:right w:val="none" w:sz="0" w:space="0" w:color="auto"/>
      </w:divBdr>
    </w:div>
    <w:div w:id="1170173650">
      <w:bodyDiv w:val="1"/>
      <w:marLeft w:val="0"/>
      <w:marRight w:val="0"/>
      <w:marTop w:val="0"/>
      <w:marBottom w:val="0"/>
      <w:divBdr>
        <w:top w:val="none" w:sz="0" w:space="0" w:color="auto"/>
        <w:left w:val="none" w:sz="0" w:space="0" w:color="auto"/>
        <w:bottom w:val="none" w:sz="0" w:space="0" w:color="auto"/>
        <w:right w:val="none" w:sz="0" w:space="0" w:color="auto"/>
      </w:divBdr>
    </w:div>
    <w:div w:id="1209874038">
      <w:bodyDiv w:val="1"/>
      <w:marLeft w:val="0"/>
      <w:marRight w:val="0"/>
      <w:marTop w:val="0"/>
      <w:marBottom w:val="0"/>
      <w:divBdr>
        <w:top w:val="none" w:sz="0" w:space="0" w:color="auto"/>
        <w:left w:val="none" w:sz="0" w:space="0" w:color="auto"/>
        <w:bottom w:val="none" w:sz="0" w:space="0" w:color="auto"/>
        <w:right w:val="none" w:sz="0" w:space="0" w:color="auto"/>
      </w:divBdr>
    </w:div>
    <w:div w:id="1253901855">
      <w:bodyDiv w:val="1"/>
      <w:marLeft w:val="0"/>
      <w:marRight w:val="0"/>
      <w:marTop w:val="0"/>
      <w:marBottom w:val="0"/>
      <w:divBdr>
        <w:top w:val="none" w:sz="0" w:space="0" w:color="auto"/>
        <w:left w:val="none" w:sz="0" w:space="0" w:color="auto"/>
        <w:bottom w:val="none" w:sz="0" w:space="0" w:color="auto"/>
        <w:right w:val="none" w:sz="0" w:space="0" w:color="auto"/>
      </w:divBdr>
    </w:div>
    <w:div w:id="1270354115">
      <w:bodyDiv w:val="1"/>
      <w:marLeft w:val="0"/>
      <w:marRight w:val="0"/>
      <w:marTop w:val="0"/>
      <w:marBottom w:val="0"/>
      <w:divBdr>
        <w:top w:val="none" w:sz="0" w:space="0" w:color="auto"/>
        <w:left w:val="none" w:sz="0" w:space="0" w:color="auto"/>
        <w:bottom w:val="none" w:sz="0" w:space="0" w:color="auto"/>
        <w:right w:val="none" w:sz="0" w:space="0" w:color="auto"/>
      </w:divBdr>
    </w:div>
    <w:div w:id="1301763261">
      <w:bodyDiv w:val="1"/>
      <w:marLeft w:val="0"/>
      <w:marRight w:val="0"/>
      <w:marTop w:val="0"/>
      <w:marBottom w:val="0"/>
      <w:divBdr>
        <w:top w:val="none" w:sz="0" w:space="0" w:color="auto"/>
        <w:left w:val="none" w:sz="0" w:space="0" w:color="auto"/>
        <w:bottom w:val="none" w:sz="0" w:space="0" w:color="auto"/>
        <w:right w:val="none" w:sz="0" w:space="0" w:color="auto"/>
      </w:divBdr>
    </w:div>
    <w:div w:id="1310400218">
      <w:bodyDiv w:val="1"/>
      <w:marLeft w:val="0"/>
      <w:marRight w:val="0"/>
      <w:marTop w:val="0"/>
      <w:marBottom w:val="0"/>
      <w:divBdr>
        <w:top w:val="none" w:sz="0" w:space="0" w:color="auto"/>
        <w:left w:val="none" w:sz="0" w:space="0" w:color="auto"/>
        <w:bottom w:val="none" w:sz="0" w:space="0" w:color="auto"/>
        <w:right w:val="none" w:sz="0" w:space="0" w:color="auto"/>
      </w:divBdr>
    </w:div>
    <w:div w:id="1326208885">
      <w:bodyDiv w:val="1"/>
      <w:marLeft w:val="0"/>
      <w:marRight w:val="0"/>
      <w:marTop w:val="0"/>
      <w:marBottom w:val="0"/>
      <w:divBdr>
        <w:top w:val="none" w:sz="0" w:space="0" w:color="auto"/>
        <w:left w:val="none" w:sz="0" w:space="0" w:color="auto"/>
        <w:bottom w:val="none" w:sz="0" w:space="0" w:color="auto"/>
        <w:right w:val="none" w:sz="0" w:space="0" w:color="auto"/>
      </w:divBdr>
    </w:div>
    <w:div w:id="1344405899">
      <w:bodyDiv w:val="1"/>
      <w:marLeft w:val="0"/>
      <w:marRight w:val="0"/>
      <w:marTop w:val="0"/>
      <w:marBottom w:val="0"/>
      <w:divBdr>
        <w:top w:val="none" w:sz="0" w:space="0" w:color="auto"/>
        <w:left w:val="none" w:sz="0" w:space="0" w:color="auto"/>
        <w:bottom w:val="none" w:sz="0" w:space="0" w:color="auto"/>
        <w:right w:val="none" w:sz="0" w:space="0" w:color="auto"/>
      </w:divBdr>
    </w:div>
    <w:div w:id="1345016178">
      <w:bodyDiv w:val="1"/>
      <w:marLeft w:val="0"/>
      <w:marRight w:val="0"/>
      <w:marTop w:val="0"/>
      <w:marBottom w:val="0"/>
      <w:divBdr>
        <w:top w:val="none" w:sz="0" w:space="0" w:color="auto"/>
        <w:left w:val="none" w:sz="0" w:space="0" w:color="auto"/>
        <w:bottom w:val="none" w:sz="0" w:space="0" w:color="auto"/>
        <w:right w:val="none" w:sz="0" w:space="0" w:color="auto"/>
      </w:divBdr>
    </w:div>
    <w:div w:id="1376276273">
      <w:bodyDiv w:val="1"/>
      <w:marLeft w:val="0"/>
      <w:marRight w:val="0"/>
      <w:marTop w:val="0"/>
      <w:marBottom w:val="0"/>
      <w:divBdr>
        <w:top w:val="none" w:sz="0" w:space="0" w:color="auto"/>
        <w:left w:val="none" w:sz="0" w:space="0" w:color="auto"/>
        <w:bottom w:val="none" w:sz="0" w:space="0" w:color="auto"/>
        <w:right w:val="none" w:sz="0" w:space="0" w:color="auto"/>
      </w:divBdr>
    </w:div>
    <w:div w:id="1377965643">
      <w:bodyDiv w:val="1"/>
      <w:marLeft w:val="0"/>
      <w:marRight w:val="0"/>
      <w:marTop w:val="0"/>
      <w:marBottom w:val="0"/>
      <w:divBdr>
        <w:top w:val="none" w:sz="0" w:space="0" w:color="auto"/>
        <w:left w:val="none" w:sz="0" w:space="0" w:color="auto"/>
        <w:bottom w:val="none" w:sz="0" w:space="0" w:color="auto"/>
        <w:right w:val="none" w:sz="0" w:space="0" w:color="auto"/>
      </w:divBdr>
    </w:div>
    <w:div w:id="1379891692">
      <w:bodyDiv w:val="1"/>
      <w:marLeft w:val="0"/>
      <w:marRight w:val="0"/>
      <w:marTop w:val="0"/>
      <w:marBottom w:val="0"/>
      <w:divBdr>
        <w:top w:val="none" w:sz="0" w:space="0" w:color="auto"/>
        <w:left w:val="none" w:sz="0" w:space="0" w:color="auto"/>
        <w:bottom w:val="none" w:sz="0" w:space="0" w:color="auto"/>
        <w:right w:val="none" w:sz="0" w:space="0" w:color="auto"/>
      </w:divBdr>
    </w:div>
    <w:div w:id="1385448531">
      <w:bodyDiv w:val="1"/>
      <w:marLeft w:val="0"/>
      <w:marRight w:val="0"/>
      <w:marTop w:val="0"/>
      <w:marBottom w:val="0"/>
      <w:divBdr>
        <w:top w:val="none" w:sz="0" w:space="0" w:color="auto"/>
        <w:left w:val="none" w:sz="0" w:space="0" w:color="auto"/>
        <w:bottom w:val="none" w:sz="0" w:space="0" w:color="auto"/>
        <w:right w:val="none" w:sz="0" w:space="0" w:color="auto"/>
      </w:divBdr>
    </w:div>
    <w:div w:id="1408503284">
      <w:bodyDiv w:val="1"/>
      <w:marLeft w:val="0"/>
      <w:marRight w:val="0"/>
      <w:marTop w:val="0"/>
      <w:marBottom w:val="0"/>
      <w:divBdr>
        <w:top w:val="none" w:sz="0" w:space="0" w:color="auto"/>
        <w:left w:val="none" w:sz="0" w:space="0" w:color="auto"/>
        <w:bottom w:val="none" w:sz="0" w:space="0" w:color="auto"/>
        <w:right w:val="none" w:sz="0" w:space="0" w:color="auto"/>
      </w:divBdr>
    </w:div>
    <w:div w:id="1425802721">
      <w:bodyDiv w:val="1"/>
      <w:marLeft w:val="0"/>
      <w:marRight w:val="0"/>
      <w:marTop w:val="0"/>
      <w:marBottom w:val="0"/>
      <w:divBdr>
        <w:top w:val="none" w:sz="0" w:space="0" w:color="auto"/>
        <w:left w:val="none" w:sz="0" w:space="0" w:color="auto"/>
        <w:bottom w:val="none" w:sz="0" w:space="0" w:color="auto"/>
        <w:right w:val="none" w:sz="0" w:space="0" w:color="auto"/>
      </w:divBdr>
    </w:div>
    <w:div w:id="1437871884">
      <w:bodyDiv w:val="1"/>
      <w:marLeft w:val="0"/>
      <w:marRight w:val="0"/>
      <w:marTop w:val="0"/>
      <w:marBottom w:val="0"/>
      <w:divBdr>
        <w:top w:val="none" w:sz="0" w:space="0" w:color="auto"/>
        <w:left w:val="none" w:sz="0" w:space="0" w:color="auto"/>
        <w:bottom w:val="none" w:sz="0" w:space="0" w:color="auto"/>
        <w:right w:val="none" w:sz="0" w:space="0" w:color="auto"/>
      </w:divBdr>
    </w:div>
    <w:div w:id="1459760915">
      <w:bodyDiv w:val="1"/>
      <w:marLeft w:val="0"/>
      <w:marRight w:val="0"/>
      <w:marTop w:val="0"/>
      <w:marBottom w:val="0"/>
      <w:divBdr>
        <w:top w:val="none" w:sz="0" w:space="0" w:color="auto"/>
        <w:left w:val="none" w:sz="0" w:space="0" w:color="auto"/>
        <w:bottom w:val="none" w:sz="0" w:space="0" w:color="auto"/>
        <w:right w:val="none" w:sz="0" w:space="0" w:color="auto"/>
      </w:divBdr>
    </w:div>
    <w:div w:id="1464617352">
      <w:bodyDiv w:val="1"/>
      <w:marLeft w:val="0"/>
      <w:marRight w:val="0"/>
      <w:marTop w:val="0"/>
      <w:marBottom w:val="0"/>
      <w:divBdr>
        <w:top w:val="none" w:sz="0" w:space="0" w:color="auto"/>
        <w:left w:val="none" w:sz="0" w:space="0" w:color="auto"/>
        <w:bottom w:val="none" w:sz="0" w:space="0" w:color="auto"/>
        <w:right w:val="none" w:sz="0" w:space="0" w:color="auto"/>
      </w:divBdr>
    </w:div>
    <w:div w:id="1491600787">
      <w:bodyDiv w:val="1"/>
      <w:marLeft w:val="0"/>
      <w:marRight w:val="0"/>
      <w:marTop w:val="0"/>
      <w:marBottom w:val="0"/>
      <w:divBdr>
        <w:top w:val="none" w:sz="0" w:space="0" w:color="auto"/>
        <w:left w:val="none" w:sz="0" w:space="0" w:color="auto"/>
        <w:bottom w:val="none" w:sz="0" w:space="0" w:color="auto"/>
        <w:right w:val="none" w:sz="0" w:space="0" w:color="auto"/>
      </w:divBdr>
    </w:div>
    <w:div w:id="1540242425">
      <w:bodyDiv w:val="1"/>
      <w:marLeft w:val="0"/>
      <w:marRight w:val="0"/>
      <w:marTop w:val="0"/>
      <w:marBottom w:val="0"/>
      <w:divBdr>
        <w:top w:val="none" w:sz="0" w:space="0" w:color="auto"/>
        <w:left w:val="none" w:sz="0" w:space="0" w:color="auto"/>
        <w:bottom w:val="none" w:sz="0" w:space="0" w:color="auto"/>
        <w:right w:val="none" w:sz="0" w:space="0" w:color="auto"/>
      </w:divBdr>
    </w:div>
    <w:div w:id="1542285447">
      <w:bodyDiv w:val="1"/>
      <w:marLeft w:val="0"/>
      <w:marRight w:val="0"/>
      <w:marTop w:val="0"/>
      <w:marBottom w:val="0"/>
      <w:divBdr>
        <w:top w:val="none" w:sz="0" w:space="0" w:color="auto"/>
        <w:left w:val="none" w:sz="0" w:space="0" w:color="auto"/>
        <w:bottom w:val="none" w:sz="0" w:space="0" w:color="auto"/>
        <w:right w:val="none" w:sz="0" w:space="0" w:color="auto"/>
      </w:divBdr>
    </w:div>
    <w:div w:id="1546404786">
      <w:bodyDiv w:val="1"/>
      <w:marLeft w:val="0"/>
      <w:marRight w:val="0"/>
      <w:marTop w:val="0"/>
      <w:marBottom w:val="0"/>
      <w:divBdr>
        <w:top w:val="none" w:sz="0" w:space="0" w:color="auto"/>
        <w:left w:val="none" w:sz="0" w:space="0" w:color="auto"/>
        <w:bottom w:val="none" w:sz="0" w:space="0" w:color="auto"/>
        <w:right w:val="none" w:sz="0" w:space="0" w:color="auto"/>
      </w:divBdr>
    </w:div>
    <w:div w:id="1615095113">
      <w:bodyDiv w:val="1"/>
      <w:marLeft w:val="0"/>
      <w:marRight w:val="0"/>
      <w:marTop w:val="0"/>
      <w:marBottom w:val="0"/>
      <w:divBdr>
        <w:top w:val="none" w:sz="0" w:space="0" w:color="auto"/>
        <w:left w:val="none" w:sz="0" w:space="0" w:color="auto"/>
        <w:bottom w:val="none" w:sz="0" w:space="0" w:color="auto"/>
        <w:right w:val="none" w:sz="0" w:space="0" w:color="auto"/>
      </w:divBdr>
    </w:div>
    <w:div w:id="1651397762">
      <w:bodyDiv w:val="1"/>
      <w:marLeft w:val="0"/>
      <w:marRight w:val="0"/>
      <w:marTop w:val="0"/>
      <w:marBottom w:val="0"/>
      <w:divBdr>
        <w:top w:val="none" w:sz="0" w:space="0" w:color="auto"/>
        <w:left w:val="none" w:sz="0" w:space="0" w:color="auto"/>
        <w:bottom w:val="none" w:sz="0" w:space="0" w:color="auto"/>
        <w:right w:val="none" w:sz="0" w:space="0" w:color="auto"/>
      </w:divBdr>
    </w:div>
    <w:div w:id="1659846219">
      <w:bodyDiv w:val="1"/>
      <w:marLeft w:val="0"/>
      <w:marRight w:val="0"/>
      <w:marTop w:val="0"/>
      <w:marBottom w:val="0"/>
      <w:divBdr>
        <w:top w:val="none" w:sz="0" w:space="0" w:color="auto"/>
        <w:left w:val="none" w:sz="0" w:space="0" w:color="auto"/>
        <w:bottom w:val="none" w:sz="0" w:space="0" w:color="auto"/>
        <w:right w:val="none" w:sz="0" w:space="0" w:color="auto"/>
      </w:divBdr>
    </w:div>
    <w:div w:id="1705599957">
      <w:bodyDiv w:val="1"/>
      <w:marLeft w:val="0"/>
      <w:marRight w:val="0"/>
      <w:marTop w:val="0"/>
      <w:marBottom w:val="0"/>
      <w:divBdr>
        <w:top w:val="none" w:sz="0" w:space="0" w:color="auto"/>
        <w:left w:val="none" w:sz="0" w:space="0" w:color="auto"/>
        <w:bottom w:val="none" w:sz="0" w:space="0" w:color="auto"/>
        <w:right w:val="none" w:sz="0" w:space="0" w:color="auto"/>
      </w:divBdr>
    </w:div>
    <w:div w:id="1719279881">
      <w:bodyDiv w:val="1"/>
      <w:marLeft w:val="0"/>
      <w:marRight w:val="0"/>
      <w:marTop w:val="0"/>
      <w:marBottom w:val="0"/>
      <w:divBdr>
        <w:top w:val="none" w:sz="0" w:space="0" w:color="auto"/>
        <w:left w:val="none" w:sz="0" w:space="0" w:color="auto"/>
        <w:bottom w:val="none" w:sz="0" w:space="0" w:color="auto"/>
        <w:right w:val="none" w:sz="0" w:space="0" w:color="auto"/>
      </w:divBdr>
    </w:div>
    <w:div w:id="1757097227">
      <w:bodyDiv w:val="1"/>
      <w:marLeft w:val="0"/>
      <w:marRight w:val="0"/>
      <w:marTop w:val="0"/>
      <w:marBottom w:val="0"/>
      <w:divBdr>
        <w:top w:val="none" w:sz="0" w:space="0" w:color="auto"/>
        <w:left w:val="none" w:sz="0" w:space="0" w:color="auto"/>
        <w:bottom w:val="none" w:sz="0" w:space="0" w:color="auto"/>
        <w:right w:val="none" w:sz="0" w:space="0" w:color="auto"/>
      </w:divBdr>
    </w:div>
    <w:div w:id="1770420257">
      <w:bodyDiv w:val="1"/>
      <w:marLeft w:val="0"/>
      <w:marRight w:val="0"/>
      <w:marTop w:val="0"/>
      <w:marBottom w:val="0"/>
      <w:divBdr>
        <w:top w:val="none" w:sz="0" w:space="0" w:color="auto"/>
        <w:left w:val="none" w:sz="0" w:space="0" w:color="auto"/>
        <w:bottom w:val="none" w:sz="0" w:space="0" w:color="auto"/>
        <w:right w:val="none" w:sz="0" w:space="0" w:color="auto"/>
      </w:divBdr>
    </w:div>
    <w:div w:id="1784224527">
      <w:bodyDiv w:val="1"/>
      <w:marLeft w:val="0"/>
      <w:marRight w:val="0"/>
      <w:marTop w:val="0"/>
      <w:marBottom w:val="0"/>
      <w:divBdr>
        <w:top w:val="none" w:sz="0" w:space="0" w:color="auto"/>
        <w:left w:val="none" w:sz="0" w:space="0" w:color="auto"/>
        <w:bottom w:val="none" w:sz="0" w:space="0" w:color="auto"/>
        <w:right w:val="none" w:sz="0" w:space="0" w:color="auto"/>
      </w:divBdr>
    </w:div>
    <w:div w:id="1817797844">
      <w:bodyDiv w:val="1"/>
      <w:marLeft w:val="0"/>
      <w:marRight w:val="0"/>
      <w:marTop w:val="0"/>
      <w:marBottom w:val="0"/>
      <w:divBdr>
        <w:top w:val="none" w:sz="0" w:space="0" w:color="auto"/>
        <w:left w:val="none" w:sz="0" w:space="0" w:color="auto"/>
        <w:bottom w:val="none" w:sz="0" w:space="0" w:color="auto"/>
        <w:right w:val="none" w:sz="0" w:space="0" w:color="auto"/>
      </w:divBdr>
    </w:div>
    <w:div w:id="1840581039">
      <w:bodyDiv w:val="1"/>
      <w:marLeft w:val="0"/>
      <w:marRight w:val="0"/>
      <w:marTop w:val="0"/>
      <w:marBottom w:val="0"/>
      <w:divBdr>
        <w:top w:val="none" w:sz="0" w:space="0" w:color="auto"/>
        <w:left w:val="none" w:sz="0" w:space="0" w:color="auto"/>
        <w:bottom w:val="none" w:sz="0" w:space="0" w:color="auto"/>
        <w:right w:val="none" w:sz="0" w:space="0" w:color="auto"/>
      </w:divBdr>
    </w:div>
    <w:div w:id="1874614186">
      <w:bodyDiv w:val="1"/>
      <w:marLeft w:val="0"/>
      <w:marRight w:val="0"/>
      <w:marTop w:val="0"/>
      <w:marBottom w:val="0"/>
      <w:divBdr>
        <w:top w:val="none" w:sz="0" w:space="0" w:color="auto"/>
        <w:left w:val="none" w:sz="0" w:space="0" w:color="auto"/>
        <w:bottom w:val="none" w:sz="0" w:space="0" w:color="auto"/>
        <w:right w:val="none" w:sz="0" w:space="0" w:color="auto"/>
      </w:divBdr>
    </w:div>
    <w:div w:id="1889997513">
      <w:bodyDiv w:val="1"/>
      <w:marLeft w:val="0"/>
      <w:marRight w:val="0"/>
      <w:marTop w:val="0"/>
      <w:marBottom w:val="0"/>
      <w:divBdr>
        <w:top w:val="none" w:sz="0" w:space="0" w:color="auto"/>
        <w:left w:val="none" w:sz="0" w:space="0" w:color="auto"/>
        <w:bottom w:val="none" w:sz="0" w:space="0" w:color="auto"/>
        <w:right w:val="none" w:sz="0" w:space="0" w:color="auto"/>
      </w:divBdr>
    </w:div>
    <w:div w:id="1914703701">
      <w:bodyDiv w:val="1"/>
      <w:marLeft w:val="0"/>
      <w:marRight w:val="0"/>
      <w:marTop w:val="0"/>
      <w:marBottom w:val="0"/>
      <w:divBdr>
        <w:top w:val="none" w:sz="0" w:space="0" w:color="auto"/>
        <w:left w:val="none" w:sz="0" w:space="0" w:color="auto"/>
        <w:bottom w:val="none" w:sz="0" w:space="0" w:color="auto"/>
        <w:right w:val="none" w:sz="0" w:space="0" w:color="auto"/>
      </w:divBdr>
    </w:div>
    <w:div w:id="1922635675">
      <w:bodyDiv w:val="1"/>
      <w:marLeft w:val="0"/>
      <w:marRight w:val="0"/>
      <w:marTop w:val="0"/>
      <w:marBottom w:val="0"/>
      <w:divBdr>
        <w:top w:val="none" w:sz="0" w:space="0" w:color="auto"/>
        <w:left w:val="none" w:sz="0" w:space="0" w:color="auto"/>
        <w:bottom w:val="none" w:sz="0" w:space="0" w:color="auto"/>
        <w:right w:val="none" w:sz="0" w:space="0" w:color="auto"/>
      </w:divBdr>
    </w:div>
    <w:div w:id="1932277242">
      <w:bodyDiv w:val="1"/>
      <w:marLeft w:val="0"/>
      <w:marRight w:val="0"/>
      <w:marTop w:val="0"/>
      <w:marBottom w:val="0"/>
      <w:divBdr>
        <w:top w:val="none" w:sz="0" w:space="0" w:color="auto"/>
        <w:left w:val="none" w:sz="0" w:space="0" w:color="auto"/>
        <w:bottom w:val="none" w:sz="0" w:space="0" w:color="auto"/>
        <w:right w:val="none" w:sz="0" w:space="0" w:color="auto"/>
      </w:divBdr>
    </w:div>
    <w:div w:id="1934239283">
      <w:bodyDiv w:val="1"/>
      <w:marLeft w:val="0"/>
      <w:marRight w:val="0"/>
      <w:marTop w:val="0"/>
      <w:marBottom w:val="0"/>
      <w:divBdr>
        <w:top w:val="none" w:sz="0" w:space="0" w:color="auto"/>
        <w:left w:val="none" w:sz="0" w:space="0" w:color="auto"/>
        <w:bottom w:val="none" w:sz="0" w:space="0" w:color="auto"/>
        <w:right w:val="none" w:sz="0" w:space="0" w:color="auto"/>
      </w:divBdr>
    </w:div>
    <w:div w:id="1942377490">
      <w:bodyDiv w:val="1"/>
      <w:marLeft w:val="0"/>
      <w:marRight w:val="0"/>
      <w:marTop w:val="0"/>
      <w:marBottom w:val="0"/>
      <w:divBdr>
        <w:top w:val="none" w:sz="0" w:space="0" w:color="auto"/>
        <w:left w:val="none" w:sz="0" w:space="0" w:color="auto"/>
        <w:bottom w:val="none" w:sz="0" w:space="0" w:color="auto"/>
        <w:right w:val="none" w:sz="0" w:space="0" w:color="auto"/>
      </w:divBdr>
    </w:div>
    <w:div w:id="1991907066">
      <w:bodyDiv w:val="1"/>
      <w:marLeft w:val="0"/>
      <w:marRight w:val="0"/>
      <w:marTop w:val="0"/>
      <w:marBottom w:val="0"/>
      <w:divBdr>
        <w:top w:val="none" w:sz="0" w:space="0" w:color="auto"/>
        <w:left w:val="none" w:sz="0" w:space="0" w:color="auto"/>
        <w:bottom w:val="none" w:sz="0" w:space="0" w:color="auto"/>
        <w:right w:val="none" w:sz="0" w:space="0" w:color="auto"/>
      </w:divBdr>
    </w:div>
    <w:div w:id="1994792381">
      <w:bodyDiv w:val="1"/>
      <w:marLeft w:val="0"/>
      <w:marRight w:val="0"/>
      <w:marTop w:val="0"/>
      <w:marBottom w:val="0"/>
      <w:divBdr>
        <w:top w:val="none" w:sz="0" w:space="0" w:color="auto"/>
        <w:left w:val="none" w:sz="0" w:space="0" w:color="auto"/>
        <w:bottom w:val="none" w:sz="0" w:space="0" w:color="auto"/>
        <w:right w:val="none" w:sz="0" w:space="0" w:color="auto"/>
      </w:divBdr>
    </w:div>
    <w:div w:id="1998998066">
      <w:bodyDiv w:val="1"/>
      <w:marLeft w:val="0"/>
      <w:marRight w:val="0"/>
      <w:marTop w:val="0"/>
      <w:marBottom w:val="0"/>
      <w:divBdr>
        <w:top w:val="none" w:sz="0" w:space="0" w:color="auto"/>
        <w:left w:val="none" w:sz="0" w:space="0" w:color="auto"/>
        <w:bottom w:val="none" w:sz="0" w:space="0" w:color="auto"/>
        <w:right w:val="none" w:sz="0" w:space="0" w:color="auto"/>
      </w:divBdr>
    </w:div>
    <w:div w:id="2035229367">
      <w:bodyDiv w:val="1"/>
      <w:marLeft w:val="0"/>
      <w:marRight w:val="0"/>
      <w:marTop w:val="0"/>
      <w:marBottom w:val="0"/>
      <w:divBdr>
        <w:top w:val="none" w:sz="0" w:space="0" w:color="auto"/>
        <w:left w:val="none" w:sz="0" w:space="0" w:color="auto"/>
        <w:bottom w:val="none" w:sz="0" w:space="0" w:color="auto"/>
        <w:right w:val="none" w:sz="0" w:space="0" w:color="auto"/>
      </w:divBdr>
    </w:div>
    <w:div w:id="2047555725">
      <w:bodyDiv w:val="1"/>
      <w:marLeft w:val="0"/>
      <w:marRight w:val="0"/>
      <w:marTop w:val="0"/>
      <w:marBottom w:val="0"/>
      <w:divBdr>
        <w:top w:val="none" w:sz="0" w:space="0" w:color="auto"/>
        <w:left w:val="none" w:sz="0" w:space="0" w:color="auto"/>
        <w:bottom w:val="none" w:sz="0" w:space="0" w:color="auto"/>
        <w:right w:val="none" w:sz="0" w:space="0" w:color="auto"/>
      </w:divBdr>
    </w:div>
    <w:div w:id="2064522995">
      <w:bodyDiv w:val="1"/>
      <w:marLeft w:val="0"/>
      <w:marRight w:val="0"/>
      <w:marTop w:val="0"/>
      <w:marBottom w:val="0"/>
      <w:divBdr>
        <w:top w:val="none" w:sz="0" w:space="0" w:color="auto"/>
        <w:left w:val="none" w:sz="0" w:space="0" w:color="auto"/>
        <w:bottom w:val="none" w:sz="0" w:space="0" w:color="auto"/>
        <w:right w:val="none" w:sz="0" w:space="0" w:color="auto"/>
      </w:divBdr>
    </w:div>
    <w:div w:id="2120682966">
      <w:bodyDiv w:val="1"/>
      <w:marLeft w:val="0"/>
      <w:marRight w:val="0"/>
      <w:marTop w:val="0"/>
      <w:marBottom w:val="0"/>
      <w:divBdr>
        <w:top w:val="none" w:sz="0" w:space="0" w:color="auto"/>
        <w:left w:val="none" w:sz="0" w:space="0" w:color="auto"/>
        <w:bottom w:val="none" w:sz="0" w:space="0" w:color="auto"/>
        <w:right w:val="none" w:sz="0" w:space="0" w:color="auto"/>
      </w:divBdr>
    </w:div>
    <w:div w:id="2134592279">
      <w:bodyDiv w:val="1"/>
      <w:marLeft w:val="0"/>
      <w:marRight w:val="0"/>
      <w:marTop w:val="0"/>
      <w:marBottom w:val="0"/>
      <w:divBdr>
        <w:top w:val="none" w:sz="0" w:space="0" w:color="auto"/>
        <w:left w:val="none" w:sz="0" w:space="0" w:color="auto"/>
        <w:bottom w:val="none" w:sz="0" w:space="0" w:color="auto"/>
        <w:right w:val="none" w:sz="0" w:space="0" w:color="auto"/>
      </w:divBdr>
    </w:div>
    <w:div w:id="21427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0968A-5461-4906-899B-1CC5020D5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21588</Words>
  <Characters>123055</Characters>
  <Application>Microsoft Office Word</Application>
  <DocSecurity>0</DocSecurity>
  <Lines>1025</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Metreveli</dc:creator>
  <cp:keywords/>
  <dc:description/>
  <cp:lastModifiedBy>Manana Gobejishvili</cp:lastModifiedBy>
  <cp:revision>3</cp:revision>
  <cp:lastPrinted>2025-08-27T12:33:00Z</cp:lastPrinted>
  <dcterms:created xsi:type="dcterms:W3CDTF">2026-09-02T12:07:00Z</dcterms:created>
  <dcterms:modified xsi:type="dcterms:W3CDTF">2026-09-02T12:07:00Z</dcterms:modified>
</cp:coreProperties>
</file>