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12955" w:type="dxa"/>
        <w:tblLayout w:type="fixed"/>
        <w:tblLook w:val="04A0" w:firstRow="1" w:lastRow="0" w:firstColumn="1" w:lastColumn="0" w:noHBand="0" w:noVBand="1"/>
      </w:tblPr>
      <w:tblGrid>
        <w:gridCol w:w="1525"/>
        <w:gridCol w:w="4950"/>
        <w:gridCol w:w="450"/>
        <w:gridCol w:w="1080"/>
        <w:gridCol w:w="360"/>
        <w:gridCol w:w="2520"/>
        <w:gridCol w:w="2070"/>
      </w:tblGrid>
      <w:tr w:rsidR="007F77AC" w:rsidRPr="007F77AC" w14:paraId="3B151F59" w14:textId="77777777" w:rsidTr="00A903AC">
        <w:trPr>
          <w:trHeight w:val="795"/>
        </w:trPr>
        <w:tc>
          <w:tcPr>
            <w:tcW w:w="12955" w:type="dxa"/>
            <w:gridSpan w:val="7"/>
          </w:tcPr>
          <w:p w14:paraId="5A3C00B2" w14:textId="77777777" w:rsidR="001C6BDF" w:rsidRDefault="001F6C6D" w:rsidP="007F77AC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ონის </w:t>
            </w:r>
            <w:r w:rsidR="007F77AC"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მუნიციპალიტეტის </w:t>
            </w:r>
            <w:r w:rsidR="001C6BDF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მერიის </w:t>
            </w:r>
            <w:r w:rsidR="00A903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შეზღუდული შესაძლებლობის მქონე </w:t>
            </w:r>
            <w:r w:rsidR="007F77AC"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პირთა</w:t>
            </w:r>
            <w:r w:rsidR="007F77AC" w:rsidRPr="007F77AC"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val="ka-GE"/>
              </w:rPr>
              <w:t xml:space="preserve"> </w:t>
            </w:r>
            <w:r w:rsidR="001C6BDF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საკითხებზე მომუშავე საბჭოს </w:t>
            </w:r>
          </w:p>
          <w:p w14:paraId="4AF38501" w14:textId="77777777" w:rsidR="007F77AC" w:rsidRPr="007F77AC" w:rsidRDefault="00836239" w:rsidP="007F77AC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202</w:t>
            </w:r>
            <w:r w:rsidR="002C5A8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4</w:t>
            </w:r>
            <w:r w:rsidR="00A903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 წლის სამოქმედო გეგმა</w:t>
            </w:r>
          </w:p>
          <w:p w14:paraId="7B42571E" w14:textId="77777777" w:rsidR="007F77AC" w:rsidRPr="007F77AC" w:rsidRDefault="007F77AC" w:rsidP="007F77AC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</w:tr>
      <w:tr w:rsidR="007F77AC" w:rsidRPr="007F77AC" w14:paraId="0A8D6632" w14:textId="77777777" w:rsidTr="00A903AC">
        <w:trPr>
          <w:trHeight w:val="1012"/>
        </w:trPr>
        <w:tc>
          <w:tcPr>
            <w:tcW w:w="1525" w:type="dxa"/>
            <w:shd w:val="clear" w:color="auto" w:fill="E7E6E6"/>
          </w:tcPr>
          <w:p w14:paraId="34606024" w14:textId="77777777" w:rsidR="007F77AC" w:rsidRPr="007F77AC" w:rsidRDefault="001F6C6D" w:rsidP="001F6C6D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მიზანი 1. </w:t>
            </w:r>
            <w:r w:rsidR="007F77AC"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 </w:t>
            </w:r>
          </w:p>
        </w:tc>
        <w:tc>
          <w:tcPr>
            <w:tcW w:w="11430" w:type="dxa"/>
            <w:gridSpan w:val="6"/>
            <w:shd w:val="clear" w:color="auto" w:fill="E7E6E6"/>
          </w:tcPr>
          <w:p w14:paraId="70551181" w14:textId="77777777" w:rsidR="007F77AC" w:rsidRPr="007F77AC" w:rsidRDefault="007F77AC" w:rsidP="00116A1B">
            <w:pPr>
              <w:rPr>
                <w:rFonts w:ascii="Sylfaen" w:eastAsia="Times New Roman" w:hAnsi="Sylfaen" w:cs="Sylfaen"/>
                <w:bCs/>
                <w:color w:val="00B050"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>შეზღუდული შესაძლებლო</w:t>
            </w:r>
            <w:r w:rsidR="00836239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>ბის მქონე პირთა უფლებების დაცვა და ამ</w:t>
            </w:r>
            <w:r w:rsidRPr="007F77AC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 xml:space="preserve"> </w:t>
            </w:r>
            <w:r w:rsidR="00116A1B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 xml:space="preserve">მიმართულებით </w:t>
            </w:r>
            <w:r w:rsidR="00836239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 xml:space="preserve">ონის მუნიციპალიტეტში </w:t>
            </w:r>
            <w:r w:rsidR="00116A1B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>განსახორციელებელი ღონისძიებები</w:t>
            </w:r>
          </w:p>
        </w:tc>
      </w:tr>
      <w:tr w:rsidR="007F77AC" w:rsidRPr="007F77AC" w14:paraId="71697040" w14:textId="77777777" w:rsidTr="00A903AC">
        <w:trPr>
          <w:trHeight w:val="976"/>
        </w:trPr>
        <w:tc>
          <w:tcPr>
            <w:tcW w:w="1525" w:type="dxa"/>
            <w:shd w:val="clear" w:color="auto" w:fill="D9E2F3"/>
          </w:tcPr>
          <w:p w14:paraId="6D964808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ამოცანა 1.1. </w:t>
            </w:r>
          </w:p>
          <w:p w14:paraId="395639C4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430" w:type="dxa"/>
            <w:gridSpan w:val="6"/>
            <w:shd w:val="clear" w:color="auto" w:fill="D9E2F3"/>
          </w:tcPr>
          <w:p w14:paraId="3BF2EC8B" w14:textId="77777777" w:rsidR="007F77AC" w:rsidRPr="007F77AC" w:rsidRDefault="0054250A" w:rsidP="00A4303F">
            <w:pPr>
              <w:rPr>
                <w:rFonts w:ascii="Sylfaen" w:eastAsia="Times New Roman" w:hAnsi="Sylfaen" w:cs="Sylfaen"/>
                <w:color w:val="9CC2E5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iCs/>
                <w:sz w:val="21"/>
                <w:szCs w:val="21"/>
                <w:lang w:val="ka-GE"/>
              </w:rPr>
              <w:t xml:space="preserve">პირველი ეტაპისთვის ონის მუნიციპალიტეტში მცხოვრები </w:t>
            </w:r>
            <w:r w:rsidR="00836239">
              <w:rPr>
                <w:rFonts w:ascii="Sylfaen" w:eastAsia="Times New Roman" w:hAnsi="Sylfaen" w:cs="Sylfaen"/>
                <w:iCs/>
                <w:sz w:val="21"/>
                <w:szCs w:val="21"/>
                <w:lang w:val="ka-GE"/>
              </w:rPr>
              <w:t>შეზღუდული შესაძლებლობის მქონე პირი ქალებისა და გოგონების,</w:t>
            </w:r>
            <w:r>
              <w:rPr>
                <w:rFonts w:ascii="Sylfaen" w:eastAsia="Times New Roman" w:hAnsi="Sylfaen" w:cs="Sylfaen"/>
                <w:iCs/>
                <w:sz w:val="21"/>
                <w:szCs w:val="21"/>
                <w:lang w:val="ka-GE"/>
              </w:rPr>
              <w:t xml:space="preserve"> ასევე </w:t>
            </w:r>
            <w:r w:rsidR="00836239">
              <w:rPr>
                <w:rFonts w:ascii="Sylfaen" w:eastAsia="Times New Roman" w:hAnsi="Sylfaen" w:cs="Sylfaen"/>
                <w:iCs/>
                <w:sz w:val="21"/>
                <w:szCs w:val="21"/>
                <w:lang w:val="ka-GE"/>
              </w:rPr>
              <w:t>ქალისა და მამაკაცის თანასწორ</w:t>
            </w:r>
            <w:r>
              <w:rPr>
                <w:rFonts w:ascii="Sylfaen" w:eastAsia="Times New Roman" w:hAnsi="Sylfaen" w:cs="Sylfaen"/>
                <w:iCs/>
                <w:sz w:val="21"/>
                <w:szCs w:val="21"/>
                <w:lang w:val="ka-GE"/>
              </w:rPr>
              <w:t>ი უფლებების დაცვის ხელშეწყობა, არსებული შესაძლებლობების გათვალისწინებით მათი ცნობიერების ამაღლება</w:t>
            </w:r>
            <w:r w:rsidR="00A4303F">
              <w:rPr>
                <w:rFonts w:ascii="Sylfaen" w:eastAsia="Times New Roman" w:hAnsi="Sylfaen" w:cs="Sylfaen"/>
                <w:iCs/>
                <w:sz w:val="21"/>
                <w:szCs w:val="21"/>
                <w:lang w:val="ka-GE"/>
              </w:rPr>
              <w:t xml:space="preserve"> საქართველოს შეზღუდული შესაძლებლობების მქონე პირთა შესახებ კანონ</w:t>
            </w:r>
            <w:r w:rsidR="00C27CF5">
              <w:rPr>
                <w:rFonts w:ascii="Sylfaen" w:eastAsia="Times New Roman" w:hAnsi="Sylfaen" w:cs="Sylfaen"/>
                <w:iCs/>
                <w:sz w:val="21"/>
                <w:szCs w:val="21"/>
                <w:lang w:val="ka-GE"/>
              </w:rPr>
              <w:t>ებისა და კონვენციის გაცნობასთან</w:t>
            </w:r>
            <w:r w:rsidR="00A4303F">
              <w:rPr>
                <w:rFonts w:ascii="Sylfaen" w:eastAsia="Times New Roman" w:hAnsi="Sylfaen" w:cs="Sylfaen"/>
                <w:iCs/>
                <w:sz w:val="21"/>
                <w:szCs w:val="21"/>
                <w:lang w:val="ka-GE"/>
              </w:rPr>
              <w:t xml:space="preserve"> დაკავშირებით</w:t>
            </w:r>
          </w:p>
        </w:tc>
      </w:tr>
      <w:tr w:rsidR="00A903AC" w:rsidRPr="007F77AC" w14:paraId="3186BE6B" w14:textId="77777777" w:rsidTr="00F04C81">
        <w:trPr>
          <w:trHeight w:val="1718"/>
        </w:trPr>
        <w:tc>
          <w:tcPr>
            <w:tcW w:w="1525" w:type="dxa"/>
          </w:tcPr>
          <w:p w14:paraId="75044CB2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</w:tcPr>
          <w:p w14:paraId="40FF35D6" w14:textId="77777777" w:rsidR="00097B12" w:rsidRDefault="007F77AC" w:rsidP="00F835D8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ამოცანის საბაზისო მაჩვენებელი: </w:t>
            </w:r>
          </w:p>
          <w:p w14:paraId="19C11F3F" w14:textId="77777777" w:rsidR="007F77AC" w:rsidRPr="007F77AC" w:rsidRDefault="00AD70B6" w:rsidP="0054250A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უნდა შეიქმნას</w:t>
            </w:r>
            <w:r w:rsidR="00F835D8" w:rsidRPr="00F835D8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პირობები, რაც შეზღუდული შესაძლებლობის მქონე ქალებს, გოგონებს და მამაკაცებს</w:t>
            </w:r>
            <w:r w:rsidR="0054250A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აუმაღლებს ცოდნას და წარმოდგენას</w:t>
            </w:r>
            <w:r w:rsidR="00C27CF5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თავიანთ უფლებებთან დაკავშირებით</w:t>
            </w:r>
          </w:p>
        </w:tc>
        <w:tc>
          <w:tcPr>
            <w:tcW w:w="6030" w:type="dxa"/>
            <w:gridSpan w:val="4"/>
          </w:tcPr>
          <w:p w14:paraId="20D878D3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ამოცანის საბოლოო მაჩვენებელი: </w:t>
            </w:r>
          </w:p>
          <w:p w14:paraId="2B9FEE53" w14:textId="77777777" w:rsidR="007F77AC" w:rsidRPr="007F77AC" w:rsidRDefault="00A4303F" w:rsidP="00F835D8">
            <w:pPr>
              <w:jc w:val="both"/>
              <w:rPr>
                <w:rFonts w:ascii="Sylfaen" w:eastAsia="Times New Roman" w:hAnsi="Sylfaen" w:cs="Sylfaen"/>
                <w:i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შესაძლებლობის ფარგლებში, დაგეგმილია და განხორციელებულია აქტივობები მუნიციპალიტეტის ქალთა ოთახის, ასევე მერიის იურიდიული სამსახურის მიერ,</w:t>
            </w:r>
            <w:r w:rsidR="00F835D8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შშმ პირებისათვის საქართველ</w:t>
            </w:r>
            <w:r w:rsidR="00C27CF5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ოს კანონმდებლობით დადგენილი შშმ პირთა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უფლებების გაცნობის მიზნით, რაც ეხმარებათ</w:t>
            </w:r>
            <w:r w:rsidR="00AD70B6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საჭიროებებიდან გამომდინარე, დაიცვან საკუთარი უფლებები,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უფრო მეტად </w:t>
            </w:r>
            <w:r w:rsidR="000E2F0C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გაააქტიურონ</w:t>
            </w:r>
            <w:r w:rsidR="00097B12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ჩართულობა</w:t>
            </w:r>
            <w:r w:rsidR="00F835D8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საზოგადოებრივი ცხოვრების ყველა სფეროში.</w:t>
            </w:r>
          </w:p>
        </w:tc>
      </w:tr>
      <w:tr w:rsidR="007F77AC" w:rsidRPr="007F77AC" w14:paraId="74E4D74D" w14:textId="77777777" w:rsidTr="00A903AC">
        <w:trPr>
          <w:trHeight w:val="854"/>
        </w:trPr>
        <w:tc>
          <w:tcPr>
            <w:tcW w:w="1525" w:type="dxa"/>
            <w:shd w:val="clear" w:color="auto" w:fill="E2EFD9"/>
          </w:tcPr>
          <w:p w14:paraId="1943E7AA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აქტივობა 1.1.1.</w:t>
            </w:r>
          </w:p>
        </w:tc>
        <w:tc>
          <w:tcPr>
            <w:tcW w:w="11430" w:type="dxa"/>
            <w:gridSpan w:val="6"/>
            <w:shd w:val="clear" w:color="auto" w:fill="E2EFD9"/>
          </w:tcPr>
          <w:p w14:paraId="5D1B2199" w14:textId="77777777" w:rsidR="007F77AC" w:rsidRPr="007F77AC" w:rsidRDefault="00F835D8" w:rsidP="007F77AC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შშმ ქალებისა და გოგონების, ქალისა და მამაკაცის თანასწორი უფლებების, თავისუფლებისა და შესაძლებლობების რეალიზებისათვის ცნობიერების ამაღლება გენდერული თანას</w:t>
            </w:r>
            <w:r w:rsidR="00B800EC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წორობის </w:t>
            </w:r>
            <w:r w:rsidR="00F011C6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ჭრილში</w:t>
            </w:r>
          </w:p>
        </w:tc>
      </w:tr>
      <w:tr w:rsidR="007F77AC" w:rsidRPr="007F77AC" w14:paraId="478CCC74" w14:textId="77777777" w:rsidTr="00F04C81">
        <w:trPr>
          <w:trHeight w:val="397"/>
        </w:trPr>
        <w:tc>
          <w:tcPr>
            <w:tcW w:w="1525" w:type="dxa"/>
            <w:vMerge w:val="restart"/>
          </w:tcPr>
          <w:p w14:paraId="0A249452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i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  <w:vMerge w:val="restart"/>
          </w:tcPr>
          <w:p w14:paraId="385ABE45" w14:textId="77777777" w:rsidR="007F77AC" w:rsidRPr="007F77AC" w:rsidRDefault="007F77AC" w:rsidP="007F77AC">
            <w:pPr>
              <w:rPr>
                <w:rFonts w:ascii="Sylfaen" w:eastAsia="Times New Roman" w:hAnsi="Sylfaen" w:cs="Sylfaen"/>
                <w:b/>
                <w:i/>
                <w:color w:val="000000"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i/>
                <w:color w:val="000000"/>
                <w:sz w:val="21"/>
                <w:szCs w:val="21"/>
                <w:lang w:val="ka-GE"/>
              </w:rPr>
              <w:t xml:space="preserve">აქტივობის შედეგის ინდიკატორი:  </w:t>
            </w:r>
          </w:p>
          <w:p w14:paraId="0C42248D" w14:textId="77777777" w:rsidR="007F77AC" w:rsidRPr="007F77AC" w:rsidRDefault="00EB6FFE" w:rsidP="00EB6FFE">
            <w:pP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მოსმენილია ონის მუნიციპალიტეტის მერიის გენდერის სპეციალისტის ინფორმაცია მუნიციპალიტეტში </w:t>
            </w: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შშმ ქალებისა და გოგონების, ქალისა და მამაკაცის თანასწორი უფლებების, თავისუფლებისა და შესაძლებლობების რეალიზების შესახებ</w:t>
            </w:r>
          </w:p>
        </w:tc>
        <w:tc>
          <w:tcPr>
            <w:tcW w:w="1440" w:type="dxa"/>
            <w:gridSpan w:val="2"/>
          </w:tcPr>
          <w:p w14:paraId="6080F3A3" w14:textId="77777777" w:rsidR="007F77AC" w:rsidRPr="007F77AC" w:rsidRDefault="008E776D" w:rsidP="008E776D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შესრულები</w:t>
            </w:r>
            <w:r w:rsidR="007F77AC"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ს ვადა</w:t>
            </w:r>
          </w:p>
        </w:tc>
        <w:tc>
          <w:tcPr>
            <w:tcW w:w="4590" w:type="dxa"/>
            <w:gridSpan w:val="2"/>
          </w:tcPr>
          <w:p w14:paraId="4E0F99D1" w14:textId="77777777" w:rsidR="007F77AC" w:rsidRPr="007F77AC" w:rsidRDefault="007F77AC" w:rsidP="007F77AC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დაფინანსების წყარო</w:t>
            </w:r>
          </w:p>
        </w:tc>
      </w:tr>
      <w:tr w:rsidR="007F77AC" w:rsidRPr="007F77AC" w14:paraId="3226B0DC" w14:textId="77777777" w:rsidTr="00F04C81">
        <w:trPr>
          <w:trHeight w:val="379"/>
        </w:trPr>
        <w:tc>
          <w:tcPr>
            <w:tcW w:w="1525" w:type="dxa"/>
            <w:vMerge/>
          </w:tcPr>
          <w:p w14:paraId="7F8C5CB2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  <w:vMerge/>
          </w:tcPr>
          <w:p w14:paraId="46CD21B5" w14:textId="77777777" w:rsidR="007F77AC" w:rsidRPr="007F77AC" w:rsidRDefault="007F77AC" w:rsidP="007F77AC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4692FF22" w14:textId="77777777" w:rsidR="007F77AC" w:rsidRPr="007F77AC" w:rsidRDefault="007F77AC" w:rsidP="007F77AC">
            <w:pPr>
              <w:jc w:val="center"/>
              <w:rPr>
                <w:rFonts w:ascii="Sylfaen" w:eastAsia="Times New Roman" w:hAnsi="Sylfaen" w:cs="Sylfaen"/>
                <w:bCs/>
                <w:i/>
                <w:sz w:val="21"/>
                <w:szCs w:val="21"/>
                <w:u w:val="single"/>
                <w:lang w:val="ka-GE"/>
              </w:rPr>
            </w:pPr>
          </w:p>
          <w:p w14:paraId="1052A827" w14:textId="77777777" w:rsidR="007F77AC" w:rsidRPr="007F77AC" w:rsidRDefault="0001524F" w:rsidP="006B4BA9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2024</w:t>
            </w:r>
            <w:r w:rsidR="006B4BA9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წლის მე-3</w:t>
            </w:r>
            <w:r w:rsidR="0001599B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</w:t>
            </w:r>
            <w:r w:rsidR="007F77AC" w:rsidRPr="007F77AC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კვარტალი</w:t>
            </w:r>
          </w:p>
        </w:tc>
        <w:tc>
          <w:tcPr>
            <w:tcW w:w="2520" w:type="dxa"/>
          </w:tcPr>
          <w:p w14:paraId="4E0989C1" w14:textId="77777777" w:rsidR="007F77AC" w:rsidRPr="007F77AC" w:rsidRDefault="00A903AC" w:rsidP="00A903AC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A903AC">
              <w:rPr>
                <w:rFonts w:ascii="Sylfaen" w:eastAsia="Times New Roman" w:hAnsi="Sylfaen" w:cs="Sylfaen"/>
                <w:b/>
                <w:sz w:val="21"/>
                <w:szCs w:val="21"/>
              </w:rPr>
              <w:t xml:space="preserve">მუნიციპალიტეტის </w:t>
            </w:r>
            <w:r w:rsidR="007F77AC"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ბიუჯეტი</w:t>
            </w:r>
          </w:p>
        </w:tc>
        <w:tc>
          <w:tcPr>
            <w:tcW w:w="2070" w:type="dxa"/>
          </w:tcPr>
          <w:p w14:paraId="5EF683AF" w14:textId="77777777" w:rsidR="007F77AC" w:rsidRPr="007F77AC" w:rsidRDefault="007F77AC" w:rsidP="00A903AC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სხვა</w:t>
            </w:r>
          </w:p>
        </w:tc>
      </w:tr>
      <w:tr w:rsidR="007F77AC" w:rsidRPr="007F77AC" w14:paraId="561A59E1" w14:textId="77777777" w:rsidTr="00F04C81">
        <w:trPr>
          <w:trHeight w:val="485"/>
        </w:trPr>
        <w:tc>
          <w:tcPr>
            <w:tcW w:w="1525" w:type="dxa"/>
            <w:vMerge/>
          </w:tcPr>
          <w:p w14:paraId="115BAB10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  <w:vMerge/>
          </w:tcPr>
          <w:p w14:paraId="04BE2EB4" w14:textId="77777777" w:rsidR="007F77AC" w:rsidRPr="007F77AC" w:rsidRDefault="007F77AC" w:rsidP="007F77AC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440" w:type="dxa"/>
            <w:gridSpan w:val="2"/>
            <w:vMerge/>
          </w:tcPr>
          <w:p w14:paraId="0F12511D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2520" w:type="dxa"/>
            <w:vAlign w:val="center"/>
          </w:tcPr>
          <w:p w14:paraId="4CBE6EF8" w14:textId="77777777" w:rsidR="007F77AC" w:rsidRPr="007F77AC" w:rsidRDefault="006B4BA9" w:rsidP="007F77AC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----</w:t>
            </w:r>
          </w:p>
        </w:tc>
        <w:tc>
          <w:tcPr>
            <w:tcW w:w="2070" w:type="dxa"/>
            <w:vAlign w:val="center"/>
          </w:tcPr>
          <w:p w14:paraId="40B40B17" w14:textId="77777777" w:rsidR="007F77AC" w:rsidRPr="007F77AC" w:rsidRDefault="006B4BA9" w:rsidP="007F77AC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---</w:t>
            </w:r>
          </w:p>
        </w:tc>
      </w:tr>
      <w:tr w:rsidR="007F77AC" w:rsidRPr="007F77AC" w14:paraId="1A4D2B70" w14:textId="77777777" w:rsidTr="00A903AC">
        <w:trPr>
          <w:trHeight w:val="80"/>
        </w:trPr>
        <w:tc>
          <w:tcPr>
            <w:tcW w:w="1525" w:type="dxa"/>
          </w:tcPr>
          <w:p w14:paraId="4BF6F57D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430" w:type="dxa"/>
            <w:gridSpan w:val="6"/>
          </w:tcPr>
          <w:p w14:paraId="5C3493B3" w14:textId="77777777" w:rsidR="00535513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პარტნიორი უწყება:</w:t>
            </w:r>
          </w:p>
          <w:p w14:paraId="68132B51" w14:textId="77777777" w:rsidR="00EB6FFE" w:rsidRDefault="00EB6FFE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ონის მუნიციპალიტეტის მერია</w:t>
            </w:r>
          </w:p>
          <w:p w14:paraId="4271B4D7" w14:textId="77777777" w:rsidR="00EB6FFE" w:rsidRDefault="00EB6FFE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ონის მუნიციპალიტეტის საკრებულო</w:t>
            </w:r>
            <w:r w:rsidR="0001524F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ს გენდერის საბჭო</w:t>
            </w:r>
          </w:p>
          <w:p w14:paraId="1F3383F5" w14:textId="77777777" w:rsidR="00EB6FFE" w:rsidRDefault="00EB6FFE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lastRenderedPageBreak/>
              <w:t>ონის მუნიციპალიტეტის ქალთა ოთახი</w:t>
            </w:r>
          </w:p>
          <w:p w14:paraId="165A1E68" w14:textId="77777777" w:rsidR="007F77AC" w:rsidRPr="007F77AC" w:rsidRDefault="007F77AC" w:rsidP="006B4BA9">
            <w:pPr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</w:pPr>
          </w:p>
        </w:tc>
      </w:tr>
      <w:tr w:rsidR="007F77AC" w:rsidRPr="007F77AC" w14:paraId="09CCBD8D" w14:textId="77777777" w:rsidTr="00A903AC">
        <w:trPr>
          <w:trHeight w:val="695"/>
        </w:trPr>
        <w:tc>
          <w:tcPr>
            <w:tcW w:w="1525" w:type="dxa"/>
            <w:shd w:val="clear" w:color="auto" w:fill="E2EFD9"/>
          </w:tcPr>
          <w:p w14:paraId="1D882F3F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lastRenderedPageBreak/>
              <w:t>აქტივობა 1.1.</w:t>
            </w: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2</w:t>
            </w:r>
          </w:p>
        </w:tc>
        <w:tc>
          <w:tcPr>
            <w:tcW w:w="11430" w:type="dxa"/>
            <w:gridSpan w:val="6"/>
            <w:shd w:val="clear" w:color="auto" w:fill="E2EFD9"/>
          </w:tcPr>
          <w:p w14:paraId="0C894946" w14:textId="77777777" w:rsidR="007F77AC" w:rsidRPr="007F77AC" w:rsidRDefault="000E2F0C" w:rsidP="000E2F0C">
            <w:pP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აქტივობების დაგეგმვა ქალთა ოთახისა და მერიის იურიდიული სამსახურის მიერ მუნიციპალიტეტში მცხოვრები  შშმ პირთა ცნობიერების ასამაღლებლად, </w:t>
            </w:r>
            <w:r w:rsidR="00AD70B6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კანონისა და კონვენციის შესახებ, 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რათა </w:t>
            </w:r>
            <w:r w:rsidR="0001524F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უფრო 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უკეთესად </w:t>
            </w:r>
            <w:r w:rsidR="0001524F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მოახდინონ საკუთარი უფლებების დაცვა</w:t>
            </w:r>
          </w:p>
        </w:tc>
      </w:tr>
      <w:tr w:rsidR="007F77AC" w:rsidRPr="007F77AC" w14:paraId="6069DBA8" w14:textId="77777777" w:rsidTr="00F04C81">
        <w:trPr>
          <w:trHeight w:val="360"/>
        </w:trPr>
        <w:tc>
          <w:tcPr>
            <w:tcW w:w="1525" w:type="dxa"/>
            <w:vMerge w:val="restart"/>
          </w:tcPr>
          <w:p w14:paraId="0E9089C4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950" w:type="dxa"/>
            <w:vMerge w:val="restart"/>
          </w:tcPr>
          <w:p w14:paraId="5A01D8E0" w14:textId="77777777" w:rsidR="007F77AC" w:rsidRPr="007F77AC" w:rsidRDefault="007F77AC" w:rsidP="007F77AC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აქტივობის შედეგის ინდიკატორი:  </w:t>
            </w:r>
          </w:p>
          <w:p w14:paraId="13E9FDD1" w14:textId="77777777" w:rsidR="007F77AC" w:rsidRPr="006E0D9D" w:rsidRDefault="006E0D9D" w:rsidP="0001524F">
            <w:pP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 w:rsidRPr="006E0D9D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მოსმენილია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</w:t>
            </w:r>
            <w:r w:rsidR="0001524F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მუნიციპალიტეტის ქალთა ოთახის მიერ ორგანიზებული ორი კონსულტაცია და მერიის იურიდიული სამსახურის მიერ კანონთან მიმართებით, ადამიანის უფლებების დაცვის საკითხებზე კითხვა- პასუხი შშმ პირთა და მათი ოჯახის წევრთა ჩართულობით</w:t>
            </w:r>
          </w:p>
        </w:tc>
        <w:tc>
          <w:tcPr>
            <w:tcW w:w="1530" w:type="dxa"/>
            <w:gridSpan w:val="2"/>
          </w:tcPr>
          <w:p w14:paraId="12BAF8BF" w14:textId="77777777" w:rsidR="007F77AC" w:rsidRPr="007F77AC" w:rsidRDefault="007F77AC" w:rsidP="007F77AC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შესრულების ვადა</w:t>
            </w:r>
          </w:p>
        </w:tc>
        <w:tc>
          <w:tcPr>
            <w:tcW w:w="4950" w:type="dxa"/>
            <w:gridSpan w:val="3"/>
          </w:tcPr>
          <w:p w14:paraId="29E5653F" w14:textId="77777777" w:rsidR="007F77AC" w:rsidRPr="007F77AC" w:rsidRDefault="007F77AC" w:rsidP="007F77AC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დაფინანსების წყარო</w:t>
            </w:r>
          </w:p>
        </w:tc>
      </w:tr>
      <w:tr w:rsidR="007F77AC" w:rsidRPr="007F77AC" w14:paraId="4B70D2EE" w14:textId="77777777" w:rsidTr="00F04C81">
        <w:trPr>
          <w:trHeight w:val="480"/>
        </w:trPr>
        <w:tc>
          <w:tcPr>
            <w:tcW w:w="1525" w:type="dxa"/>
            <w:vMerge/>
          </w:tcPr>
          <w:p w14:paraId="581C9798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950" w:type="dxa"/>
            <w:vMerge/>
          </w:tcPr>
          <w:p w14:paraId="5BF07AB5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33A05F73" w14:textId="77777777" w:rsidR="006E0D9D" w:rsidRDefault="006E0D9D" w:rsidP="007F77AC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 </w:t>
            </w:r>
          </w:p>
          <w:p w14:paraId="2A7A959F" w14:textId="77777777" w:rsidR="006E0D9D" w:rsidRDefault="0001524F" w:rsidP="007F77AC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2024</w:t>
            </w:r>
            <w:r w:rsidR="006E0D9D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 წლის </w:t>
            </w:r>
          </w:p>
          <w:p w14:paraId="3BCABC3E" w14:textId="77777777" w:rsidR="007F77AC" w:rsidRPr="007F77AC" w:rsidRDefault="006E0D9D" w:rsidP="007F77AC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მე-2 კვარტალი</w:t>
            </w:r>
          </w:p>
        </w:tc>
        <w:tc>
          <w:tcPr>
            <w:tcW w:w="2880" w:type="dxa"/>
            <w:gridSpan w:val="2"/>
          </w:tcPr>
          <w:p w14:paraId="6BA47B4D" w14:textId="77777777" w:rsidR="007F77AC" w:rsidRPr="007F77AC" w:rsidRDefault="00A903AC" w:rsidP="00A903AC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A903AC"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  <w:t xml:space="preserve">მუნიციპალიტეტის </w:t>
            </w:r>
            <w:r w:rsidR="007F77AC" w:rsidRPr="007F77AC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="007F77AC"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ბიუჯეტი</w:t>
            </w:r>
          </w:p>
        </w:tc>
        <w:tc>
          <w:tcPr>
            <w:tcW w:w="2070" w:type="dxa"/>
          </w:tcPr>
          <w:p w14:paraId="201B1E94" w14:textId="77777777" w:rsidR="007F77AC" w:rsidRPr="007F77AC" w:rsidRDefault="007F77AC" w:rsidP="00A903AC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სხვა</w:t>
            </w:r>
          </w:p>
        </w:tc>
      </w:tr>
      <w:tr w:rsidR="007F77AC" w:rsidRPr="007F77AC" w14:paraId="1793F58C" w14:textId="77777777" w:rsidTr="00F04C81">
        <w:trPr>
          <w:trHeight w:val="566"/>
        </w:trPr>
        <w:tc>
          <w:tcPr>
            <w:tcW w:w="1525" w:type="dxa"/>
            <w:vMerge/>
          </w:tcPr>
          <w:p w14:paraId="4258D305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950" w:type="dxa"/>
            <w:vMerge/>
          </w:tcPr>
          <w:p w14:paraId="64A4497F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530" w:type="dxa"/>
            <w:gridSpan w:val="2"/>
            <w:vMerge/>
          </w:tcPr>
          <w:p w14:paraId="0DA46F72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85427E0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4F8AB6CF" w14:textId="77777777" w:rsidR="007F77AC" w:rsidRPr="007F77AC" w:rsidRDefault="007F77AC" w:rsidP="00A903AC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</w:p>
        </w:tc>
      </w:tr>
      <w:tr w:rsidR="007F77AC" w:rsidRPr="007F77AC" w14:paraId="10F5CEC8" w14:textId="77777777" w:rsidTr="00A903AC">
        <w:trPr>
          <w:trHeight w:val="704"/>
        </w:trPr>
        <w:tc>
          <w:tcPr>
            <w:tcW w:w="1525" w:type="dxa"/>
          </w:tcPr>
          <w:p w14:paraId="223FC73D" w14:textId="77777777" w:rsidR="007F77AC" w:rsidRPr="007F77AC" w:rsidRDefault="007F77AC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430" w:type="dxa"/>
            <w:gridSpan w:val="6"/>
          </w:tcPr>
          <w:p w14:paraId="03CB3EAA" w14:textId="77777777" w:rsidR="007F77AC" w:rsidRDefault="007802B1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პარტნიორი უწყება:</w:t>
            </w:r>
          </w:p>
          <w:p w14:paraId="272FA885" w14:textId="77777777" w:rsidR="007802B1" w:rsidRDefault="007802B1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ონის მუნიციპალიტეტის მერია</w:t>
            </w:r>
          </w:p>
          <w:p w14:paraId="6A60C8F6" w14:textId="77777777" w:rsidR="007802B1" w:rsidRDefault="0001524F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ონის მუნიციპალიტეტის ქალთა ოთახი</w:t>
            </w:r>
          </w:p>
          <w:p w14:paraId="1E0A6C9F" w14:textId="77777777" w:rsidR="007802B1" w:rsidRPr="007F77AC" w:rsidRDefault="007802B1" w:rsidP="007F77AC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</w:tr>
    </w:tbl>
    <w:p w14:paraId="410A78EB" w14:textId="77777777" w:rsidR="00073B2E" w:rsidRDefault="00073B2E"/>
    <w:p w14:paraId="49CD93EE" w14:textId="77777777" w:rsidR="007F77AC" w:rsidRDefault="007F77AC"/>
    <w:tbl>
      <w:tblPr>
        <w:tblStyle w:val="TableGrid2"/>
        <w:tblW w:w="12955" w:type="dxa"/>
        <w:tblLayout w:type="fixed"/>
        <w:tblLook w:val="04A0" w:firstRow="1" w:lastRow="0" w:firstColumn="1" w:lastColumn="0" w:noHBand="0" w:noVBand="1"/>
      </w:tblPr>
      <w:tblGrid>
        <w:gridCol w:w="1525"/>
        <w:gridCol w:w="4950"/>
        <w:gridCol w:w="450"/>
        <w:gridCol w:w="1080"/>
        <w:gridCol w:w="360"/>
        <w:gridCol w:w="2520"/>
        <w:gridCol w:w="2070"/>
      </w:tblGrid>
      <w:tr w:rsidR="00D76FE1" w:rsidRPr="007F77AC" w14:paraId="17A420DD" w14:textId="77777777" w:rsidTr="003A1E84">
        <w:trPr>
          <w:trHeight w:val="795"/>
        </w:trPr>
        <w:tc>
          <w:tcPr>
            <w:tcW w:w="12955" w:type="dxa"/>
            <w:gridSpan w:val="7"/>
          </w:tcPr>
          <w:p w14:paraId="6EB0F304" w14:textId="77777777" w:rsidR="00D76FE1" w:rsidRPr="007F77AC" w:rsidRDefault="00D76FE1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  <w:p w14:paraId="1567CD54" w14:textId="77777777" w:rsidR="00D76FE1" w:rsidRPr="007F77AC" w:rsidRDefault="00D76FE1" w:rsidP="003A1E84">
            <w:pPr>
              <w:rPr>
                <w:rFonts w:ascii="Sylfaen" w:eastAsia="Times New Roman" w:hAnsi="Sylfaen" w:cs="Sylfaen"/>
                <w:b/>
                <w:bCs/>
                <w:sz w:val="10"/>
                <w:szCs w:val="10"/>
                <w:lang w:val="ka-GE"/>
              </w:rPr>
            </w:pPr>
          </w:p>
          <w:p w14:paraId="4A3CC025" w14:textId="77777777" w:rsidR="00D76FE1" w:rsidRPr="007F77AC" w:rsidRDefault="00D76FE1" w:rsidP="003A1E84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</w:tr>
      <w:tr w:rsidR="00D76FE1" w:rsidRPr="007F77AC" w14:paraId="6143BA0B" w14:textId="77777777" w:rsidTr="003A1E84">
        <w:trPr>
          <w:trHeight w:val="1012"/>
        </w:trPr>
        <w:tc>
          <w:tcPr>
            <w:tcW w:w="1525" w:type="dxa"/>
            <w:shd w:val="clear" w:color="auto" w:fill="E7E6E6"/>
          </w:tcPr>
          <w:p w14:paraId="0E8D7476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მიზანი 2. </w:t>
            </w: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 </w:t>
            </w:r>
          </w:p>
        </w:tc>
        <w:tc>
          <w:tcPr>
            <w:tcW w:w="11430" w:type="dxa"/>
            <w:gridSpan w:val="6"/>
            <w:shd w:val="clear" w:color="auto" w:fill="E7E6E6"/>
          </w:tcPr>
          <w:p w14:paraId="63B992DB" w14:textId="77777777" w:rsidR="00D76FE1" w:rsidRPr="007F77AC" w:rsidRDefault="00051144" w:rsidP="00DA5622">
            <w:pPr>
              <w:rPr>
                <w:rFonts w:ascii="Sylfaen" w:eastAsia="Times New Roman" w:hAnsi="Sylfaen" w:cs="Sylfaen"/>
                <w:bCs/>
                <w:color w:val="00B050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 xml:space="preserve">ონის მუნიციპალიტეტის </w:t>
            </w:r>
            <w:r w:rsidR="00D76FE1" w:rsidRPr="007F77AC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>შეზღუდული შესაძლებლობის მქონე</w:t>
            </w:r>
            <w:r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>ბავშვების</w:t>
            </w:r>
            <w:r w:rsidR="00DA5622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>თვის</w:t>
            </w:r>
            <w:r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 xml:space="preserve"> </w:t>
            </w:r>
            <w:r w:rsidR="00DA5622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 xml:space="preserve">სხვა ბავშვების მსგავსად თანაბარი უფლებების და მოპყრობის რეალიზება. </w:t>
            </w:r>
          </w:p>
        </w:tc>
      </w:tr>
      <w:tr w:rsidR="00D76FE1" w:rsidRPr="007F77AC" w14:paraId="514E79B8" w14:textId="77777777" w:rsidTr="003A1E84">
        <w:trPr>
          <w:trHeight w:val="976"/>
        </w:trPr>
        <w:tc>
          <w:tcPr>
            <w:tcW w:w="1525" w:type="dxa"/>
            <w:shd w:val="clear" w:color="auto" w:fill="D9E2F3"/>
          </w:tcPr>
          <w:p w14:paraId="7E4513B4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ამოცანა 2</w:t>
            </w: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.1. </w:t>
            </w:r>
          </w:p>
          <w:p w14:paraId="3B11ED2E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430" w:type="dxa"/>
            <w:gridSpan w:val="6"/>
            <w:shd w:val="clear" w:color="auto" w:fill="D9E2F3"/>
          </w:tcPr>
          <w:p w14:paraId="39C4E33D" w14:textId="77777777" w:rsidR="00D76FE1" w:rsidRPr="00EE2370" w:rsidRDefault="00DA5622" w:rsidP="003A1E84">
            <w:pPr>
              <w:rPr>
                <w:rFonts w:ascii="Sylfaen" w:eastAsia="Times New Roman" w:hAnsi="Sylfaen" w:cs="Sylfaen"/>
                <w:color w:val="9CC2E5"/>
                <w:sz w:val="21"/>
                <w:szCs w:val="21"/>
                <w:lang w:val="ka-GE"/>
              </w:rPr>
            </w:pPr>
            <w:r w:rsidRPr="00EE2370">
              <w:rPr>
                <w:rFonts w:ascii="Sylfaen" w:eastAsia="Times New Roman" w:hAnsi="Sylfaen" w:cs="Sylfaen"/>
                <w:color w:val="000000" w:themeColor="text1"/>
                <w:sz w:val="21"/>
                <w:szCs w:val="21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შეზღუდული შესაძლებლობი</w:t>
            </w:r>
            <w:r w:rsidR="00EE2370" w:rsidRPr="00EE2370">
              <w:rPr>
                <w:rFonts w:ascii="Sylfaen" w:eastAsia="Times New Roman" w:hAnsi="Sylfaen" w:cs="Sylfaen"/>
                <w:color w:val="000000" w:themeColor="text1"/>
                <w:sz w:val="21"/>
                <w:szCs w:val="21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 მქონე ბავშვებთან დაკავშირებულ</w:t>
            </w:r>
            <w:r w:rsidR="0001524F">
              <w:rPr>
                <w:rFonts w:ascii="Sylfaen" w:eastAsia="Times New Roman" w:hAnsi="Sylfaen" w:cs="Sylfaen"/>
                <w:color w:val="000000" w:themeColor="text1"/>
                <w:sz w:val="21"/>
                <w:szCs w:val="21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ი პროექტების შემუშავებასა და განხორციელებაში ბავშვთა </w:t>
            </w:r>
            <w:r w:rsidR="00EE2370" w:rsidRPr="00EE2370">
              <w:rPr>
                <w:rFonts w:ascii="Sylfaen" w:eastAsia="Times New Roman" w:hAnsi="Sylfaen" w:cs="Sylfaen"/>
                <w:color w:val="000000" w:themeColor="text1"/>
                <w:sz w:val="21"/>
                <w:szCs w:val="21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საუკეთესო ინტერესების გათვალისწინება.</w:t>
            </w:r>
          </w:p>
        </w:tc>
      </w:tr>
      <w:tr w:rsidR="00D76FE1" w:rsidRPr="007F77AC" w14:paraId="10E32859" w14:textId="77777777" w:rsidTr="003A1E84">
        <w:trPr>
          <w:trHeight w:val="1718"/>
        </w:trPr>
        <w:tc>
          <w:tcPr>
            <w:tcW w:w="1525" w:type="dxa"/>
          </w:tcPr>
          <w:p w14:paraId="4AA06A86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</w:tcPr>
          <w:p w14:paraId="072378FD" w14:textId="77777777" w:rsidR="00B7519A" w:rsidRDefault="00D76FE1" w:rsidP="00EE2370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ამოცანის საბაზისო მაჩვენებელი: </w:t>
            </w:r>
          </w:p>
          <w:p w14:paraId="76E5415F" w14:textId="77777777" w:rsidR="00D76FE1" w:rsidRPr="007F77AC" w:rsidRDefault="00D76FE1" w:rsidP="00EE2370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1. </w:t>
            </w:r>
            <w:r w:rsidR="00EE2370" w:rsidRPr="00EE2370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შშმ ბავშვის საუკეთესო ინტერეს</w:t>
            </w:r>
            <w:r w:rsidR="00B7519A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ებ</w:t>
            </w:r>
            <w:r w:rsidR="00EE2370" w:rsidRPr="00EE2370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ის გათვალისწინება გულისხმობს მის უსაფრთხოებას, ჯანმრთელობის დ</w:t>
            </w:r>
            <w:r w:rsidR="00AD70B6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აცვას, განათლების მიღების მხარდაჭრას</w:t>
            </w:r>
            <w:r w:rsidR="00EE2370" w:rsidRPr="00EE2370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და განვითარებას</w:t>
            </w:r>
            <w:r w:rsidR="00EE2370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.</w:t>
            </w:r>
          </w:p>
        </w:tc>
        <w:tc>
          <w:tcPr>
            <w:tcW w:w="6030" w:type="dxa"/>
            <w:gridSpan w:val="4"/>
          </w:tcPr>
          <w:p w14:paraId="5409D3F2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ამოცანის საბოლოო მაჩვენებელი: </w:t>
            </w:r>
          </w:p>
          <w:p w14:paraId="1814BD43" w14:textId="77777777" w:rsidR="00D76FE1" w:rsidRPr="00EE2370" w:rsidRDefault="00B7519A" w:rsidP="00EE237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დაცულია ბავშვის საუკეთესო ინტერესები, რაც გულისხმობს: მის უსაფრთხოებას, ჯანმრთელობის დაცვას, განათლების ხელმისაწვდომობას და მის განვითარებას.</w:t>
            </w:r>
          </w:p>
          <w:p w14:paraId="6EAD7EB7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i/>
                <w:sz w:val="21"/>
                <w:szCs w:val="21"/>
              </w:rPr>
            </w:pPr>
          </w:p>
        </w:tc>
      </w:tr>
      <w:tr w:rsidR="00D76FE1" w:rsidRPr="007F77AC" w14:paraId="4B961EED" w14:textId="77777777" w:rsidTr="003A1E84">
        <w:trPr>
          <w:trHeight w:val="854"/>
        </w:trPr>
        <w:tc>
          <w:tcPr>
            <w:tcW w:w="1525" w:type="dxa"/>
            <w:shd w:val="clear" w:color="auto" w:fill="E2EFD9"/>
          </w:tcPr>
          <w:p w14:paraId="758F872A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აქტივობა 2.1.1.</w:t>
            </w:r>
          </w:p>
        </w:tc>
        <w:tc>
          <w:tcPr>
            <w:tcW w:w="11430" w:type="dxa"/>
            <w:gridSpan w:val="6"/>
            <w:shd w:val="clear" w:color="auto" w:fill="E2EFD9"/>
          </w:tcPr>
          <w:p w14:paraId="1E41563D" w14:textId="77777777" w:rsidR="00D76FE1" w:rsidRPr="007F77AC" w:rsidRDefault="00A90E07" w:rsidP="00A90E07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განათლების, კულტურის, სპორტის, ახალგაზრდობის საქმეთა, ბავშვის უფლებების დაცვისა და მხარდაჭერის სამსახურის მიერ ხელშეწყობილია </w:t>
            </w:r>
            <w:r w:rsidR="00CE04DA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0-18 წლამდე </w:t>
            </w: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უწყვეტი განათლების მიღების, საზოგადოებრივ ცხოვრებაში სრულყოფილი მონაწილეობი</w:t>
            </w:r>
            <w:r w:rsidR="00CE04DA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ს და ბიოლოგიურ ოჯახში ცხოვრების</w:t>
            </w: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თვის აუცილებელი გარემოს შექმნა.</w:t>
            </w:r>
          </w:p>
        </w:tc>
      </w:tr>
      <w:tr w:rsidR="00D76FE1" w:rsidRPr="007F77AC" w14:paraId="3ECBA851" w14:textId="77777777" w:rsidTr="003A1E84">
        <w:trPr>
          <w:trHeight w:val="397"/>
        </w:trPr>
        <w:tc>
          <w:tcPr>
            <w:tcW w:w="1525" w:type="dxa"/>
            <w:vMerge w:val="restart"/>
          </w:tcPr>
          <w:p w14:paraId="592D4FD9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i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  <w:vMerge w:val="restart"/>
          </w:tcPr>
          <w:p w14:paraId="3A5D2B4C" w14:textId="77777777" w:rsidR="00D76FE1" w:rsidRPr="007F77AC" w:rsidRDefault="00D76FE1" w:rsidP="003A1E84">
            <w:pPr>
              <w:rPr>
                <w:rFonts w:ascii="Sylfaen" w:eastAsia="Times New Roman" w:hAnsi="Sylfaen" w:cs="Sylfaen"/>
                <w:b/>
                <w:i/>
                <w:color w:val="000000"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i/>
                <w:color w:val="000000"/>
                <w:sz w:val="21"/>
                <w:szCs w:val="21"/>
                <w:lang w:val="ka-GE"/>
              </w:rPr>
              <w:t xml:space="preserve">აქტივობის შედეგის ინდიკატორი:  </w:t>
            </w:r>
          </w:p>
          <w:p w14:paraId="2352D8EE" w14:textId="77777777" w:rsidR="00D76FE1" w:rsidRPr="007F77AC" w:rsidRDefault="00A90E07" w:rsidP="004E5394">
            <w:pP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მიღწეულია გარკვეული შედეგი </w:t>
            </w:r>
            <w:r w:rsidR="00D76FE1" w:rsidRPr="007F77AC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უწყვეტი განათლების მიღების, საზოგადოებრივ ცხოვრებაში სრულყოფილი მონაწილეობის და ბიოლოგიურ ოჯახში ცხოვრების</w:t>
            </w:r>
            <w:r w:rsidR="004E5394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თვის აუცილებელი გარემოს შესაქმნელად. საკითხი ონის მუნიციპალიტეტის მერიის შეზღუდული შესაძლებლობების მქონე პირთა საკითხებზე მომუშავე საბჭოს მიერ აყვანილია კონტროლზე.</w:t>
            </w:r>
            <w:r w:rsidR="000A0E27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 მუნიციპალიტეტში არცერთი 18 წლამდე  შშმ ბავშვი არ არის დარჩენილი განათლებაში ინკლუზიის გარეშე</w:t>
            </w:r>
          </w:p>
        </w:tc>
        <w:tc>
          <w:tcPr>
            <w:tcW w:w="1440" w:type="dxa"/>
            <w:gridSpan w:val="2"/>
          </w:tcPr>
          <w:p w14:paraId="3C58DF87" w14:textId="77777777" w:rsidR="00D76FE1" w:rsidRPr="007F77AC" w:rsidRDefault="00D76FE1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შესრულების ვადა</w:t>
            </w:r>
          </w:p>
        </w:tc>
        <w:tc>
          <w:tcPr>
            <w:tcW w:w="4590" w:type="dxa"/>
            <w:gridSpan w:val="2"/>
          </w:tcPr>
          <w:p w14:paraId="3884194E" w14:textId="77777777" w:rsidR="00D76FE1" w:rsidRPr="007F77AC" w:rsidRDefault="00D76FE1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დაფინანსების წყარო</w:t>
            </w:r>
          </w:p>
        </w:tc>
      </w:tr>
      <w:tr w:rsidR="00D76FE1" w:rsidRPr="007F77AC" w14:paraId="67BB87B7" w14:textId="77777777" w:rsidTr="003A1E84">
        <w:trPr>
          <w:trHeight w:val="379"/>
        </w:trPr>
        <w:tc>
          <w:tcPr>
            <w:tcW w:w="1525" w:type="dxa"/>
            <w:vMerge/>
          </w:tcPr>
          <w:p w14:paraId="2605033E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  <w:vMerge/>
          </w:tcPr>
          <w:p w14:paraId="295A36DE" w14:textId="77777777" w:rsidR="00D76FE1" w:rsidRPr="007F77AC" w:rsidRDefault="00D76FE1" w:rsidP="003A1E84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04F7B838" w14:textId="77777777" w:rsidR="00D76FE1" w:rsidRPr="007F77AC" w:rsidRDefault="00D76FE1" w:rsidP="003A1E84">
            <w:pPr>
              <w:jc w:val="center"/>
              <w:rPr>
                <w:rFonts w:ascii="Sylfaen" w:eastAsia="Times New Roman" w:hAnsi="Sylfaen" w:cs="Sylfaen"/>
                <w:bCs/>
                <w:i/>
                <w:sz w:val="21"/>
                <w:szCs w:val="21"/>
                <w:u w:val="single"/>
                <w:lang w:val="ka-GE"/>
              </w:rPr>
            </w:pPr>
          </w:p>
          <w:p w14:paraId="2E630074" w14:textId="77777777" w:rsidR="00D76FE1" w:rsidRPr="007F77AC" w:rsidRDefault="000A0E27" w:rsidP="003A1E84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2024</w:t>
            </w:r>
            <w:r w:rsidR="006D1C53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წლის განმავლობაში</w:t>
            </w:r>
          </w:p>
        </w:tc>
        <w:tc>
          <w:tcPr>
            <w:tcW w:w="2520" w:type="dxa"/>
          </w:tcPr>
          <w:p w14:paraId="27154041" w14:textId="77777777" w:rsidR="00D76FE1" w:rsidRPr="007F77AC" w:rsidRDefault="00D76FE1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A903AC">
              <w:rPr>
                <w:rFonts w:ascii="Sylfaen" w:eastAsia="Times New Roman" w:hAnsi="Sylfaen" w:cs="Sylfaen"/>
                <w:b/>
                <w:sz w:val="21"/>
                <w:szCs w:val="21"/>
              </w:rPr>
              <w:t xml:space="preserve">მუნიციპალიტეტის </w:t>
            </w: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ბიუჯეტი</w:t>
            </w:r>
          </w:p>
        </w:tc>
        <w:tc>
          <w:tcPr>
            <w:tcW w:w="2070" w:type="dxa"/>
          </w:tcPr>
          <w:p w14:paraId="754EB67B" w14:textId="77777777" w:rsidR="00D76FE1" w:rsidRPr="007F77AC" w:rsidRDefault="00D76FE1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სხვა</w:t>
            </w:r>
          </w:p>
        </w:tc>
      </w:tr>
      <w:tr w:rsidR="00D76FE1" w:rsidRPr="007F77AC" w14:paraId="29BFF592" w14:textId="77777777" w:rsidTr="003A1E84">
        <w:trPr>
          <w:trHeight w:val="485"/>
        </w:trPr>
        <w:tc>
          <w:tcPr>
            <w:tcW w:w="1525" w:type="dxa"/>
            <w:vMerge/>
          </w:tcPr>
          <w:p w14:paraId="20525B36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  <w:vMerge/>
          </w:tcPr>
          <w:p w14:paraId="1281F765" w14:textId="77777777" w:rsidR="00D76FE1" w:rsidRPr="007F77AC" w:rsidRDefault="00D76FE1" w:rsidP="003A1E84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440" w:type="dxa"/>
            <w:gridSpan w:val="2"/>
            <w:vMerge/>
          </w:tcPr>
          <w:p w14:paraId="1EFC89D4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2520" w:type="dxa"/>
            <w:vAlign w:val="center"/>
          </w:tcPr>
          <w:p w14:paraId="59403CF7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106FBD5B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---</w:t>
            </w:r>
          </w:p>
        </w:tc>
      </w:tr>
      <w:tr w:rsidR="00D76FE1" w:rsidRPr="007F77AC" w14:paraId="197367A8" w14:textId="77777777" w:rsidTr="003A1E84">
        <w:trPr>
          <w:trHeight w:val="80"/>
        </w:trPr>
        <w:tc>
          <w:tcPr>
            <w:tcW w:w="1525" w:type="dxa"/>
          </w:tcPr>
          <w:p w14:paraId="443CADA4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430" w:type="dxa"/>
            <w:gridSpan w:val="6"/>
          </w:tcPr>
          <w:p w14:paraId="66DE50FB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პარტნიორი უწყება: </w:t>
            </w:r>
          </w:p>
          <w:p w14:paraId="79D5964E" w14:textId="77777777" w:rsidR="00D76FE1" w:rsidRDefault="00D76FE1" w:rsidP="003A1E84">
            <w:pPr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  <w:t>ონის მუნიციპალიტეტის მერია</w:t>
            </w:r>
          </w:p>
          <w:p w14:paraId="11F42879" w14:textId="77777777" w:rsidR="00D76FE1" w:rsidRDefault="00D76FE1" w:rsidP="008B1DA9">
            <w:pPr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  <w:t xml:space="preserve">მერიის განათლების, კულტურის, სპორტის, ახალგაზრდობის საქმეთა, </w:t>
            </w:r>
            <w:r w:rsidR="008B1DA9"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  <w:t>ბავშვის უფლებების დაცვისა და მხარდაჭერის სამსახური</w:t>
            </w:r>
          </w:p>
          <w:p w14:paraId="5EC1606E" w14:textId="77777777" w:rsidR="000D046D" w:rsidRDefault="000D046D" w:rsidP="008B1DA9">
            <w:pPr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  <w:t>საკითხთან შემხეობაში მყოფი ორგანიზაციები</w:t>
            </w:r>
          </w:p>
          <w:p w14:paraId="3B9D37D3" w14:textId="77777777" w:rsidR="000D046D" w:rsidRPr="007F77AC" w:rsidRDefault="000D046D" w:rsidP="008B1DA9">
            <w:pPr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</w:pPr>
          </w:p>
        </w:tc>
      </w:tr>
      <w:tr w:rsidR="00D76FE1" w:rsidRPr="007F77AC" w14:paraId="17696D1A" w14:textId="77777777" w:rsidTr="003A1E84">
        <w:trPr>
          <w:trHeight w:val="695"/>
        </w:trPr>
        <w:tc>
          <w:tcPr>
            <w:tcW w:w="1525" w:type="dxa"/>
            <w:shd w:val="clear" w:color="auto" w:fill="E2EFD9"/>
          </w:tcPr>
          <w:p w14:paraId="7B5C4EE0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აქტივობა 2</w:t>
            </w: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1.2.</w:t>
            </w:r>
          </w:p>
        </w:tc>
        <w:tc>
          <w:tcPr>
            <w:tcW w:w="11430" w:type="dxa"/>
            <w:gridSpan w:val="6"/>
            <w:shd w:val="clear" w:color="auto" w:fill="E2EFD9"/>
          </w:tcPr>
          <w:p w14:paraId="1F4AE615" w14:textId="77777777" w:rsidR="00D76FE1" w:rsidRPr="007F77AC" w:rsidRDefault="009048B0" w:rsidP="00A77D42">
            <w:pP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მუნიციპალიტეტში შშმ ბავშვთა უგულვებელყოფის ფაქტების მინიმუმამდე შემცირება </w:t>
            </w:r>
          </w:p>
        </w:tc>
      </w:tr>
      <w:tr w:rsidR="00D76FE1" w:rsidRPr="007F77AC" w14:paraId="2469F61D" w14:textId="77777777" w:rsidTr="003A1E84">
        <w:trPr>
          <w:trHeight w:val="360"/>
        </w:trPr>
        <w:tc>
          <w:tcPr>
            <w:tcW w:w="1525" w:type="dxa"/>
            <w:vMerge w:val="restart"/>
          </w:tcPr>
          <w:p w14:paraId="428B3E22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950" w:type="dxa"/>
            <w:vMerge w:val="restart"/>
          </w:tcPr>
          <w:p w14:paraId="72DB8753" w14:textId="77777777" w:rsidR="00D76FE1" w:rsidRPr="007F77AC" w:rsidRDefault="00D76FE1" w:rsidP="003A1E84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აქტივობის შედეგის ინდიკატორი:  </w:t>
            </w:r>
          </w:p>
          <w:p w14:paraId="6AE36759" w14:textId="77777777" w:rsidR="00D76FE1" w:rsidRPr="006373E9" w:rsidRDefault="00A77D42" w:rsidP="003A1E84">
            <w:pP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ონის მუნიციპალიტეტის ტერიტორიაზე შესწავლილია და აღრიცხულია შშმ ბავშვთა დამალვის, მიტოვების და უგულებელყოფის 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lastRenderedPageBreak/>
              <w:t xml:space="preserve">ფაქტები, მიღებულია </w:t>
            </w:r>
            <w:r w:rsidR="00EC1BE7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ზომები ბავშვის უფლებათა კოდექსის შესაბამისად. </w:t>
            </w:r>
            <w:r w:rsidR="00EC1BE7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საკითხი ონის მუნიციპალიტეტის მერიის შეზღუდული შესაძლებლობების მქონე პირთა საკითხებზე მომუშავე საბჭოს მიერ აყვანილია კონტროლზე.</w:t>
            </w:r>
          </w:p>
        </w:tc>
        <w:tc>
          <w:tcPr>
            <w:tcW w:w="1530" w:type="dxa"/>
            <w:gridSpan w:val="2"/>
          </w:tcPr>
          <w:p w14:paraId="3100A643" w14:textId="77777777" w:rsidR="00D76FE1" w:rsidRPr="007F77AC" w:rsidRDefault="00D76FE1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lastRenderedPageBreak/>
              <w:t>შესრულების ვადა</w:t>
            </w:r>
          </w:p>
        </w:tc>
        <w:tc>
          <w:tcPr>
            <w:tcW w:w="4950" w:type="dxa"/>
            <w:gridSpan w:val="3"/>
          </w:tcPr>
          <w:p w14:paraId="00F72598" w14:textId="77777777" w:rsidR="00D76FE1" w:rsidRPr="007F77AC" w:rsidRDefault="00D76FE1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დაფინანსების წყარო</w:t>
            </w:r>
          </w:p>
        </w:tc>
      </w:tr>
      <w:tr w:rsidR="00D76FE1" w:rsidRPr="007F77AC" w14:paraId="3D1A98A9" w14:textId="77777777" w:rsidTr="003A1E84">
        <w:trPr>
          <w:trHeight w:val="480"/>
        </w:trPr>
        <w:tc>
          <w:tcPr>
            <w:tcW w:w="1525" w:type="dxa"/>
            <w:vMerge/>
          </w:tcPr>
          <w:p w14:paraId="10136B5D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950" w:type="dxa"/>
            <w:vMerge/>
          </w:tcPr>
          <w:p w14:paraId="540A8FEF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3440AE69" w14:textId="77777777" w:rsidR="00D76FE1" w:rsidRPr="007F77AC" w:rsidRDefault="00D76FE1" w:rsidP="003A1E84">
            <w:pPr>
              <w:jc w:val="center"/>
              <w:rPr>
                <w:rFonts w:ascii="Sylfaen" w:eastAsia="Times New Roman" w:hAnsi="Sylfaen" w:cs="Sylfaen"/>
                <w:bCs/>
                <w:i/>
                <w:sz w:val="21"/>
                <w:szCs w:val="21"/>
                <w:u w:val="single"/>
                <w:lang w:val="ka-GE"/>
              </w:rPr>
            </w:pPr>
          </w:p>
          <w:p w14:paraId="306FC790" w14:textId="77777777" w:rsidR="00F129A2" w:rsidRDefault="000A0E27" w:rsidP="003A1E84">
            <w:pPr>
              <w:jc w:val="center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lastRenderedPageBreak/>
              <w:t>2024 წლის მე-4</w:t>
            </w:r>
          </w:p>
          <w:p w14:paraId="4B47BBD9" w14:textId="77777777" w:rsidR="00D76FE1" w:rsidRPr="007F77AC" w:rsidRDefault="00EC1BE7" w:rsidP="003A1E84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</w:t>
            </w:r>
            <w:r w:rsidR="00D76FE1" w:rsidRPr="007F77AC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კვარტალი</w:t>
            </w:r>
          </w:p>
        </w:tc>
        <w:tc>
          <w:tcPr>
            <w:tcW w:w="2880" w:type="dxa"/>
            <w:gridSpan w:val="2"/>
          </w:tcPr>
          <w:p w14:paraId="19FE5A30" w14:textId="77777777" w:rsidR="00D76FE1" w:rsidRPr="007F77AC" w:rsidRDefault="00D76FE1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A903AC"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  <w:lastRenderedPageBreak/>
              <w:t xml:space="preserve">მუნიციპალიტეტის </w:t>
            </w:r>
            <w:r w:rsidRPr="007F77AC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ბიუჯეტი</w:t>
            </w:r>
          </w:p>
        </w:tc>
        <w:tc>
          <w:tcPr>
            <w:tcW w:w="2070" w:type="dxa"/>
          </w:tcPr>
          <w:p w14:paraId="4DD69B8F" w14:textId="77777777" w:rsidR="00D76FE1" w:rsidRPr="007F77AC" w:rsidRDefault="00D76FE1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სხვა</w:t>
            </w:r>
          </w:p>
        </w:tc>
      </w:tr>
      <w:tr w:rsidR="00D76FE1" w:rsidRPr="007F77AC" w14:paraId="11E8A5D6" w14:textId="77777777" w:rsidTr="003A1E84">
        <w:trPr>
          <w:trHeight w:val="566"/>
        </w:trPr>
        <w:tc>
          <w:tcPr>
            <w:tcW w:w="1525" w:type="dxa"/>
            <w:vMerge/>
          </w:tcPr>
          <w:p w14:paraId="405F71D2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950" w:type="dxa"/>
            <w:vMerge/>
          </w:tcPr>
          <w:p w14:paraId="289E6ABE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530" w:type="dxa"/>
            <w:gridSpan w:val="2"/>
            <w:vMerge/>
          </w:tcPr>
          <w:p w14:paraId="6071D29D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09A9B7D7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4EFE6EAC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</w:p>
        </w:tc>
      </w:tr>
      <w:tr w:rsidR="00D76FE1" w:rsidRPr="007F77AC" w14:paraId="0A2E2D7B" w14:textId="77777777" w:rsidTr="003A1E84">
        <w:trPr>
          <w:trHeight w:val="704"/>
        </w:trPr>
        <w:tc>
          <w:tcPr>
            <w:tcW w:w="1525" w:type="dxa"/>
          </w:tcPr>
          <w:p w14:paraId="252EC50E" w14:textId="77777777" w:rsidR="00D76FE1" w:rsidRPr="007F77AC" w:rsidRDefault="00D76FE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430" w:type="dxa"/>
            <w:gridSpan w:val="6"/>
          </w:tcPr>
          <w:p w14:paraId="0E4A7A6A" w14:textId="77777777" w:rsidR="00D76FE1" w:rsidRDefault="00EC1BE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პარტნიორი უწყება:</w:t>
            </w:r>
          </w:p>
          <w:p w14:paraId="5A46DD31" w14:textId="77777777" w:rsidR="00EC1BE7" w:rsidRPr="00EC1BE7" w:rsidRDefault="00EC1BE7" w:rsidP="003A1E84">
            <w:pPr>
              <w:jc w:val="both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 w:rsidRPr="00EC1BE7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ონის მუნიციპალიტეტის მერია</w:t>
            </w:r>
          </w:p>
          <w:p w14:paraId="6BA092D7" w14:textId="77777777" w:rsidR="00EC1BE7" w:rsidRPr="00EC1BE7" w:rsidRDefault="00906EF0" w:rsidP="003A1E84">
            <w:pPr>
              <w:jc w:val="both"/>
              <w:rPr>
                <w:rFonts w:ascii="Sylfaen" w:eastAsia="Times New Roman" w:hAnsi="Sylfaen" w:cs="Sylfaen"/>
                <w:b/>
                <w:bCs/>
                <w:color w:val="00B050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განათლების, კულტურის, სპორტის, ახალგაზრდობის საქმეთა, ბავშვის უფლებების დაცვისა და მხარდაჭერის სამსახური</w:t>
            </w:r>
          </w:p>
        </w:tc>
      </w:tr>
    </w:tbl>
    <w:p w14:paraId="28938666" w14:textId="77777777" w:rsidR="00D76FE1" w:rsidRDefault="00D76FE1" w:rsidP="00D76FE1"/>
    <w:p w14:paraId="3E97D22B" w14:textId="77777777" w:rsidR="00D76FE1" w:rsidRDefault="00D76FE1" w:rsidP="00D76FE1"/>
    <w:p w14:paraId="616690AA" w14:textId="77777777" w:rsidR="00D76FE1" w:rsidRDefault="00D76FE1" w:rsidP="00D76FE1"/>
    <w:tbl>
      <w:tblPr>
        <w:tblStyle w:val="TableGrid2"/>
        <w:tblW w:w="12955" w:type="dxa"/>
        <w:tblLayout w:type="fixed"/>
        <w:tblLook w:val="04A0" w:firstRow="1" w:lastRow="0" w:firstColumn="1" w:lastColumn="0" w:noHBand="0" w:noVBand="1"/>
      </w:tblPr>
      <w:tblGrid>
        <w:gridCol w:w="1525"/>
        <w:gridCol w:w="4950"/>
        <w:gridCol w:w="450"/>
        <w:gridCol w:w="1080"/>
        <w:gridCol w:w="360"/>
        <w:gridCol w:w="2520"/>
        <w:gridCol w:w="2070"/>
      </w:tblGrid>
      <w:tr w:rsidR="00032967" w:rsidRPr="007F77AC" w14:paraId="4B278B85" w14:textId="77777777" w:rsidTr="003A1E84">
        <w:trPr>
          <w:trHeight w:val="795"/>
        </w:trPr>
        <w:tc>
          <w:tcPr>
            <w:tcW w:w="12955" w:type="dxa"/>
            <w:gridSpan w:val="7"/>
          </w:tcPr>
          <w:p w14:paraId="36C8A9D1" w14:textId="77777777" w:rsidR="00032967" w:rsidRPr="007F77AC" w:rsidRDefault="00032967" w:rsidP="00F85F5C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</w:tr>
      <w:tr w:rsidR="00032967" w:rsidRPr="007F77AC" w14:paraId="51BA413C" w14:textId="77777777" w:rsidTr="003A1E84">
        <w:trPr>
          <w:trHeight w:val="1012"/>
        </w:trPr>
        <w:tc>
          <w:tcPr>
            <w:tcW w:w="1525" w:type="dxa"/>
            <w:shd w:val="clear" w:color="auto" w:fill="E7E6E6"/>
          </w:tcPr>
          <w:p w14:paraId="472049ED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მიზანი </w:t>
            </w: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3</w:t>
            </w: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. </w:t>
            </w: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 </w:t>
            </w:r>
          </w:p>
        </w:tc>
        <w:tc>
          <w:tcPr>
            <w:tcW w:w="11430" w:type="dxa"/>
            <w:gridSpan w:val="6"/>
            <w:shd w:val="clear" w:color="auto" w:fill="E7E6E6"/>
          </w:tcPr>
          <w:p w14:paraId="3CC0F66B" w14:textId="77777777" w:rsidR="00032967" w:rsidRPr="007F77AC" w:rsidRDefault="00032967" w:rsidP="003A1E84">
            <w:pPr>
              <w:rPr>
                <w:rFonts w:ascii="Sylfaen" w:eastAsia="Times New Roman" w:hAnsi="Sylfaen" w:cs="Sylfaen"/>
                <w:bCs/>
                <w:color w:val="00B050"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>შეზღუდული შესაძლებლობის მქონე პირ</w:t>
            </w:r>
            <w:r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 xml:space="preserve">თა </w:t>
            </w:r>
            <w:r w:rsidR="009048B0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 xml:space="preserve">ხელშეწყობა </w:t>
            </w:r>
            <w:r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>დამოუკიდებელი ცხოვრებისა და ცხოვრების ყველა სფეროში მათი სრულყოფილი მონა</w:t>
            </w:r>
            <w:r w:rsidR="009048B0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>წილეობის მიზნით</w:t>
            </w:r>
            <w:r w:rsidR="00652C4E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>. მათ აქტიური ჩართვა მუნიციპალური პროექტებისა და პროექტების შემუშავების პროცესში.</w:t>
            </w:r>
          </w:p>
        </w:tc>
      </w:tr>
      <w:tr w:rsidR="00032967" w:rsidRPr="007F77AC" w14:paraId="799240DD" w14:textId="77777777" w:rsidTr="003A1E84">
        <w:trPr>
          <w:trHeight w:val="976"/>
        </w:trPr>
        <w:tc>
          <w:tcPr>
            <w:tcW w:w="1525" w:type="dxa"/>
            <w:shd w:val="clear" w:color="auto" w:fill="D9E2F3"/>
          </w:tcPr>
          <w:p w14:paraId="716576E2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ამოცანა 3</w:t>
            </w: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.1. </w:t>
            </w:r>
          </w:p>
          <w:p w14:paraId="5C8E9F01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430" w:type="dxa"/>
            <w:gridSpan w:val="6"/>
            <w:shd w:val="clear" w:color="auto" w:fill="D9E2F3"/>
          </w:tcPr>
          <w:p w14:paraId="6676E092" w14:textId="77777777" w:rsidR="00032967" w:rsidRPr="00ED7A60" w:rsidRDefault="00032967" w:rsidP="00107A47">
            <w:pP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მუნიციპალიტეტის</w:t>
            </w:r>
            <w:r w:rsidR="00E261F8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 მიერ</w:t>
            </w:r>
            <w:r w:rsidR="00805D71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,</w:t>
            </w:r>
            <w:r w:rsidR="00E261F8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 კანონით მინიჭებულ უფლებამოსილებათა განსახორციელებლად</w:t>
            </w:r>
            <w:r w:rsidR="00107A47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,</w:t>
            </w: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 </w:t>
            </w:r>
            <w:r w:rsidR="00E261F8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შესაბამისი პროგრამების </w:t>
            </w:r>
            <w:r w:rsidR="00107A47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შემუშავების პროცესში უზრუნველყოფილია შეზღუდული შესაძლებლობის პირთა ჩართულობა.</w:t>
            </w:r>
          </w:p>
        </w:tc>
      </w:tr>
      <w:tr w:rsidR="00032967" w:rsidRPr="007F77AC" w14:paraId="34F51B73" w14:textId="77777777" w:rsidTr="003A1E84">
        <w:trPr>
          <w:trHeight w:val="1718"/>
        </w:trPr>
        <w:tc>
          <w:tcPr>
            <w:tcW w:w="1525" w:type="dxa"/>
          </w:tcPr>
          <w:p w14:paraId="7ACF59D7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</w:tcPr>
          <w:p w14:paraId="7FB67B2C" w14:textId="77777777" w:rsidR="00805D71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ამოცანის საბაზისო მაჩვენებელი: </w:t>
            </w:r>
          </w:p>
          <w:p w14:paraId="16A040BF" w14:textId="77777777" w:rsidR="00107A47" w:rsidRDefault="00032967" w:rsidP="003A1E84">
            <w:pPr>
              <w:jc w:val="both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 w:rsidRPr="00ED7A60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1. </w:t>
            </w:r>
            <w:r w:rsidR="00107A47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ბიუჯეტირების პროცესში, ასევე მუნიციპალური პროგრამებისა და პროექტების შემუშავების დროს</w:t>
            </w:r>
            <w:r w:rsidR="00805D71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,</w:t>
            </w:r>
            <w:r w:rsidR="00107A47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აქტიურად არიან  ჩართული მუნიციპალიტეტში მუდმივად მცხოვრები შშმ პირები. </w:t>
            </w:r>
          </w:p>
          <w:p w14:paraId="1CE0994F" w14:textId="77777777" w:rsidR="00032967" w:rsidRDefault="00107A47" w:rsidP="003A1E84">
            <w:pPr>
              <w:jc w:val="both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2. მუნიციპალური პროგრამებისა და პროექტების შემუშავების პროცესში გათვალისწინებულია მათი საქმიანი წინადადებები.</w:t>
            </w:r>
            <w:r w:rsidR="00032967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</w:t>
            </w:r>
          </w:p>
          <w:p w14:paraId="6F662ED5" w14:textId="77777777" w:rsidR="00652C4E" w:rsidRPr="00116A1B" w:rsidRDefault="00652C4E" w:rsidP="003A1E84">
            <w:pPr>
              <w:jc w:val="both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lastRenderedPageBreak/>
              <w:t>3.მოსმენილია ამ მიმართულებით გაწეული მუშაობის თაობაზე მერიის შესაბამისი სამსახურების ხელმძღვანელთა ინფორმაციები</w:t>
            </w:r>
          </w:p>
          <w:p w14:paraId="3E1F97FE" w14:textId="77777777" w:rsidR="00032967" w:rsidRPr="007F77AC" w:rsidRDefault="00032967" w:rsidP="003A1E84">
            <w:pP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</w:p>
        </w:tc>
        <w:tc>
          <w:tcPr>
            <w:tcW w:w="6030" w:type="dxa"/>
            <w:gridSpan w:val="4"/>
          </w:tcPr>
          <w:p w14:paraId="5D16B36E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lastRenderedPageBreak/>
              <w:t xml:space="preserve">ამოცანის საბოლოო მაჩვენებელი: </w:t>
            </w:r>
          </w:p>
          <w:p w14:paraId="4AEE59BA" w14:textId="77777777" w:rsidR="00032967" w:rsidRPr="002B4A5E" w:rsidRDefault="00107A47" w:rsidP="003A1E84">
            <w:pPr>
              <w:jc w:val="both"/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>პროგრამებისა და პროექტების შემუშავების პროცესში გათვალისწინებულია შშმ პირთა მიერ წარმოდგენილი თითქმის ყველა შენიშვნა და რეკომენდაცია</w:t>
            </w:r>
            <w:r w:rsidR="00032967"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>.</w:t>
            </w:r>
          </w:p>
        </w:tc>
      </w:tr>
      <w:tr w:rsidR="00725D2E" w:rsidRPr="007F77AC" w14:paraId="5023B3A0" w14:textId="77777777" w:rsidTr="003A1E84">
        <w:trPr>
          <w:trHeight w:val="1718"/>
        </w:trPr>
        <w:tc>
          <w:tcPr>
            <w:tcW w:w="1525" w:type="dxa"/>
          </w:tcPr>
          <w:p w14:paraId="3A2ACD50" w14:textId="77777777" w:rsidR="00725D2E" w:rsidRPr="007F77AC" w:rsidRDefault="00725D2E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</w:tcPr>
          <w:p w14:paraId="17135B4B" w14:textId="77777777" w:rsidR="00725D2E" w:rsidRPr="007F77AC" w:rsidRDefault="00725D2E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6030" w:type="dxa"/>
            <w:gridSpan w:val="4"/>
          </w:tcPr>
          <w:p w14:paraId="5CA20EEE" w14:textId="77777777" w:rsidR="00725D2E" w:rsidRPr="007F77AC" w:rsidRDefault="00725D2E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</w:tr>
      <w:tr w:rsidR="00032967" w:rsidRPr="007F77AC" w14:paraId="5BA44BA3" w14:textId="77777777" w:rsidTr="003A1E84">
        <w:trPr>
          <w:trHeight w:val="854"/>
        </w:trPr>
        <w:tc>
          <w:tcPr>
            <w:tcW w:w="1525" w:type="dxa"/>
            <w:shd w:val="clear" w:color="auto" w:fill="E2EFD9"/>
          </w:tcPr>
          <w:p w14:paraId="04AEE1F0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აქტივობა 3.1.1.</w:t>
            </w:r>
          </w:p>
        </w:tc>
        <w:tc>
          <w:tcPr>
            <w:tcW w:w="11430" w:type="dxa"/>
            <w:gridSpan w:val="6"/>
            <w:shd w:val="clear" w:color="auto" w:fill="E2EFD9"/>
          </w:tcPr>
          <w:p w14:paraId="441E5B60" w14:textId="77777777" w:rsidR="00032967" w:rsidRPr="007F77AC" w:rsidRDefault="00032967" w:rsidP="00977E9A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შშმ პირ</w:t>
            </w:r>
            <w:r w:rsidR="008000A6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ი ბავშვების</w:t>
            </w:r>
            <w:r w:rsidR="006C5011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, განსაკუთრებულად </w:t>
            </w:r>
            <w:r w:rsidR="00E2576A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ადრეული და სკოლამდელი ასაკის ბავშვების </w:t>
            </w:r>
            <w:r w:rsidR="006C5011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 </w:t>
            </w:r>
            <w:r w:rsidR="008000A6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 </w:t>
            </w:r>
            <w:r w:rsidR="00977E9A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მშობლების </w:t>
            </w:r>
            <w:r w:rsidR="008000A6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მხარ</w:t>
            </w:r>
            <w:r w:rsidR="00977E9A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დაჭერა: კონსულტაციით სარგებლობა, ბ</w:t>
            </w:r>
            <w:r w:rsidR="009164FF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ავშვთა</w:t>
            </w:r>
            <w:r w:rsidR="00E2576A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 </w:t>
            </w:r>
            <w:r w:rsidR="00977E9A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განვითარებისკენ მიმართულ ადრეულ ჩარევასთან’ დაკავშირებით, ასევე ადრეული და სკოლამდელ ინკლუზიურ განათლებაში</w:t>
            </w:r>
            <w:r w:rsidR="009164FF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 </w:t>
            </w:r>
            <w:r w:rsidR="00FB5C46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 </w:t>
            </w:r>
          </w:p>
        </w:tc>
      </w:tr>
      <w:tr w:rsidR="00032967" w:rsidRPr="007F77AC" w14:paraId="31D2F3B6" w14:textId="77777777" w:rsidTr="003A1E84">
        <w:trPr>
          <w:trHeight w:val="397"/>
        </w:trPr>
        <w:tc>
          <w:tcPr>
            <w:tcW w:w="1525" w:type="dxa"/>
            <w:vMerge w:val="restart"/>
          </w:tcPr>
          <w:p w14:paraId="48F69D48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i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  <w:vMerge w:val="restart"/>
          </w:tcPr>
          <w:p w14:paraId="37FCB0AB" w14:textId="77777777" w:rsidR="00032967" w:rsidRPr="007F77AC" w:rsidRDefault="00032967" w:rsidP="003A1E84">
            <w:pPr>
              <w:rPr>
                <w:rFonts w:ascii="Sylfaen" w:eastAsia="Times New Roman" w:hAnsi="Sylfaen" w:cs="Sylfaen"/>
                <w:b/>
                <w:i/>
                <w:color w:val="000000"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i/>
                <w:color w:val="000000"/>
                <w:sz w:val="21"/>
                <w:szCs w:val="21"/>
                <w:lang w:val="ka-GE"/>
              </w:rPr>
              <w:t xml:space="preserve">აქტივობის შედეგის ინდიკატორი:  </w:t>
            </w:r>
          </w:p>
          <w:p w14:paraId="74125DF8" w14:textId="77777777" w:rsidR="00032967" w:rsidRDefault="00FB5C46" w:rsidP="00EF5B13">
            <w:pP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>1.</w:t>
            </w:r>
            <w:r w:rsidR="00EF5B13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ბავშვთა დაცვისა და მხარდაჭერის განყოფილების მიერ ინდივიდუალური საინფორმაციო-საკონსულტაციო შეხვედრების დაგეგმვა და განხორციელება. </w:t>
            </w:r>
          </w:p>
          <w:p w14:paraId="7FABE8BA" w14:textId="77777777" w:rsidR="00805D71" w:rsidRDefault="00977E9A" w:rsidP="00977E9A">
            <w:pP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>2. კონსულტაციები: მშობლების ინფორმირება ბავშვის დამატებითი მხარდაჭ</w:t>
            </w:r>
            <w:r w:rsidR="002166E5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>ე</w:t>
            </w:r>
            <w: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>რის საჭიროების შესახებ</w:t>
            </w:r>
            <w:r w:rsidR="002166E5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>.</w:t>
            </w:r>
          </w:p>
          <w:p w14:paraId="010C2EAC" w14:textId="77777777" w:rsidR="002166E5" w:rsidRDefault="002166E5" w:rsidP="00977E9A">
            <w:pP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>3. ბაგა-ბაღის დირექტორის ანგარიშის მოსმენა ადრეული ჩარევის და ინკლუზიის მიმართულებით გაწეული მუშაობის თაობაზე</w:t>
            </w:r>
            <w:r w:rsidR="00BF3D8A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 მუნიციპალიტეტის სკოლამდელი აღზრდის დაწესებულებებში</w:t>
            </w:r>
          </w:p>
          <w:p w14:paraId="4B671CC7" w14:textId="77777777" w:rsidR="002166E5" w:rsidRPr="007F77AC" w:rsidRDefault="002166E5" w:rsidP="00977E9A">
            <w:pP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>4, ზოგადსაგანმანათლებლო სკოლებში ინკლუზიის მდგომარეობა</w:t>
            </w:r>
            <w:r w:rsidR="00240A85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 - ინფორმაციის მოსმენა</w:t>
            </w:r>
            <w:r w:rsidR="00BF3D8A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>, ნინო მეტრეველი, ონის საგანმანათლებლო რესურსცენტრის დირექტორი</w:t>
            </w:r>
          </w:p>
        </w:tc>
        <w:tc>
          <w:tcPr>
            <w:tcW w:w="1440" w:type="dxa"/>
            <w:gridSpan w:val="2"/>
          </w:tcPr>
          <w:p w14:paraId="4DC7E326" w14:textId="77777777" w:rsidR="00032967" w:rsidRPr="007F77AC" w:rsidRDefault="00032967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შესრულების ვადა</w:t>
            </w:r>
          </w:p>
        </w:tc>
        <w:tc>
          <w:tcPr>
            <w:tcW w:w="4590" w:type="dxa"/>
            <w:gridSpan w:val="2"/>
          </w:tcPr>
          <w:p w14:paraId="0861FA7B" w14:textId="77777777" w:rsidR="00032967" w:rsidRPr="007F77AC" w:rsidRDefault="00032967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დაფინანსების წყარო</w:t>
            </w:r>
          </w:p>
        </w:tc>
      </w:tr>
      <w:tr w:rsidR="00032967" w:rsidRPr="007F77AC" w14:paraId="6CB8CE3A" w14:textId="77777777" w:rsidTr="003A1E84">
        <w:trPr>
          <w:trHeight w:val="379"/>
        </w:trPr>
        <w:tc>
          <w:tcPr>
            <w:tcW w:w="1525" w:type="dxa"/>
            <w:vMerge/>
          </w:tcPr>
          <w:p w14:paraId="04DC5B59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  <w:vMerge/>
          </w:tcPr>
          <w:p w14:paraId="14A90AB9" w14:textId="77777777" w:rsidR="00032967" w:rsidRPr="007F77AC" w:rsidRDefault="00032967" w:rsidP="003A1E84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340D272F" w14:textId="77777777" w:rsidR="00032967" w:rsidRPr="007F77AC" w:rsidRDefault="00032967" w:rsidP="003A1E84">
            <w:pPr>
              <w:jc w:val="center"/>
              <w:rPr>
                <w:rFonts w:ascii="Sylfaen" w:eastAsia="Times New Roman" w:hAnsi="Sylfaen" w:cs="Sylfaen"/>
                <w:bCs/>
                <w:i/>
                <w:sz w:val="21"/>
                <w:szCs w:val="21"/>
                <w:u w:val="single"/>
                <w:lang w:val="ka-GE"/>
              </w:rPr>
            </w:pPr>
          </w:p>
          <w:p w14:paraId="77A516F4" w14:textId="77777777" w:rsidR="00032967" w:rsidRPr="007F77AC" w:rsidRDefault="009164FF" w:rsidP="003A1E84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2024 წლის მე</w:t>
            </w:r>
            <w:r w:rsidR="00EF5B13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-3-4 </w:t>
            </w:r>
            <w:r w:rsidR="00032967" w:rsidRPr="007F77AC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კვარტალი</w:t>
            </w:r>
          </w:p>
        </w:tc>
        <w:tc>
          <w:tcPr>
            <w:tcW w:w="2520" w:type="dxa"/>
          </w:tcPr>
          <w:p w14:paraId="136E8987" w14:textId="77777777" w:rsidR="00032967" w:rsidRPr="007F77AC" w:rsidRDefault="00032967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A903AC">
              <w:rPr>
                <w:rFonts w:ascii="Sylfaen" w:eastAsia="Times New Roman" w:hAnsi="Sylfaen" w:cs="Sylfaen"/>
                <w:b/>
                <w:sz w:val="21"/>
                <w:szCs w:val="21"/>
              </w:rPr>
              <w:t xml:space="preserve">მუნიციპალიტეტის </w:t>
            </w: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ბიუჯეტი</w:t>
            </w:r>
          </w:p>
        </w:tc>
        <w:tc>
          <w:tcPr>
            <w:tcW w:w="2070" w:type="dxa"/>
          </w:tcPr>
          <w:p w14:paraId="129EAF53" w14:textId="77777777" w:rsidR="00032967" w:rsidRPr="007F77AC" w:rsidRDefault="00032967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სხვა</w:t>
            </w:r>
          </w:p>
        </w:tc>
      </w:tr>
      <w:tr w:rsidR="00032967" w:rsidRPr="007F77AC" w14:paraId="050DF5FF" w14:textId="77777777" w:rsidTr="003A1E84">
        <w:trPr>
          <w:trHeight w:val="485"/>
        </w:trPr>
        <w:tc>
          <w:tcPr>
            <w:tcW w:w="1525" w:type="dxa"/>
            <w:vMerge/>
          </w:tcPr>
          <w:p w14:paraId="08CC876D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  <w:vMerge/>
          </w:tcPr>
          <w:p w14:paraId="297419EB" w14:textId="77777777" w:rsidR="00032967" w:rsidRPr="007F77AC" w:rsidRDefault="00032967" w:rsidP="003A1E84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440" w:type="dxa"/>
            <w:gridSpan w:val="2"/>
            <w:vMerge/>
          </w:tcPr>
          <w:p w14:paraId="6613247C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2520" w:type="dxa"/>
            <w:vAlign w:val="center"/>
          </w:tcPr>
          <w:p w14:paraId="076B9A44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4609E7C9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---</w:t>
            </w:r>
          </w:p>
        </w:tc>
      </w:tr>
      <w:tr w:rsidR="00032967" w:rsidRPr="007F77AC" w14:paraId="2C3639D8" w14:textId="77777777" w:rsidTr="003A1E84">
        <w:trPr>
          <w:trHeight w:val="80"/>
        </w:trPr>
        <w:tc>
          <w:tcPr>
            <w:tcW w:w="1525" w:type="dxa"/>
          </w:tcPr>
          <w:p w14:paraId="03A2E14D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430" w:type="dxa"/>
            <w:gridSpan w:val="6"/>
          </w:tcPr>
          <w:p w14:paraId="1AA9FA27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პარტნიორი უწყება: </w:t>
            </w:r>
          </w:p>
          <w:p w14:paraId="05EE5FF8" w14:textId="77777777" w:rsidR="00032967" w:rsidRDefault="00032967" w:rsidP="003A1E84">
            <w:pPr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  <w:t>ონის მუნიციპალიტეტის მერია</w:t>
            </w:r>
          </w:p>
          <w:p w14:paraId="24E4709B" w14:textId="77777777" w:rsidR="00EF5B13" w:rsidRDefault="00EF5B13" w:rsidP="003A1E84">
            <w:pPr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  <w:lastRenderedPageBreak/>
              <w:t>განათლების, კულტურის, სპორტის, ახალგაზრდობის საქმეთა, ბავშვის უფლებების დაცვისა და მხარდაჭერის სამსახური.</w:t>
            </w:r>
          </w:p>
          <w:p w14:paraId="6AC0B708" w14:textId="77777777" w:rsidR="008852DF" w:rsidRDefault="008852DF" w:rsidP="003A1E84">
            <w:pPr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  <w:t>ა(ა)იპ ონის მუნიც</w:t>
            </w:r>
            <w:r w:rsidR="00BF3D8A"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  <w:t>იპალიტეტის ბაგა-ბაღი</w:t>
            </w:r>
          </w:p>
          <w:p w14:paraId="7E3AAE1B" w14:textId="77777777" w:rsidR="00805D71" w:rsidRPr="007F77AC" w:rsidRDefault="00BF3D8A" w:rsidP="00BF3D8A">
            <w:pPr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  <w:t>ონის მუნიციპალიტეტის საგანმანათლებლო რესურცენტრი</w:t>
            </w:r>
          </w:p>
        </w:tc>
      </w:tr>
      <w:tr w:rsidR="00032967" w:rsidRPr="007F77AC" w14:paraId="18568B57" w14:textId="77777777" w:rsidTr="003A1E84">
        <w:trPr>
          <w:trHeight w:val="695"/>
        </w:trPr>
        <w:tc>
          <w:tcPr>
            <w:tcW w:w="1525" w:type="dxa"/>
            <w:shd w:val="clear" w:color="auto" w:fill="E2EFD9"/>
          </w:tcPr>
          <w:p w14:paraId="3755ED02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lastRenderedPageBreak/>
              <w:t>აქტივობა 3</w:t>
            </w: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1.2</w:t>
            </w:r>
          </w:p>
        </w:tc>
        <w:tc>
          <w:tcPr>
            <w:tcW w:w="11430" w:type="dxa"/>
            <w:gridSpan w:val="6"/>
            <w:shd w:val="clear" w:color="auto" w:fill="E2EFD9"/>
          </w:tcPr>
          <w:p w14:paraId="767241E3" w14:textId="77777777" w:rsidR="00032967" w:rsidRPr="007F77AC" w:rsidRDefault="00032967" w:rsidP="0038591F">
            <w:pP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</w:t>
            </w:r>
            <w:r w:rsidR="00D92455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ონის მუნიციპალიტეტში მცხოვრები კრიზისულ მდგომარეობაში მყოფი ბავშვიანი ოჯახების მდგომარეობის საფუძვლიანი შესწავლა და კვლევის შედეგებზე დაყრდნობით</w:t>
            </w:r>
            <w:r w:rsidR="00BF3D8A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, ასეთი ოჯახების</w:t>
            </w:r>
            <w:r w:rsidR="0038591F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მატერიალური და არამატერიალური</w:t>
            </w:r>
            <w:r w:rsidR="00BF3D8A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მიმართულებით გაძლიერება</w:t>
            </w:r>
            <w:r w:rsidR="0038591F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(სოციალური, იურიდიული, სამედიცინო, ფსიქოლოგიური, საგანმანათლებლო და სხვ.) დახმარების გზით. </w:t>
            </w:r>
            <w:r w:rsidR="00D92455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</w:t>
            </w:r>
          </w:p>
        </w:tc>
      </w:tr>
      <w:tr w:rsidR="00032967" w:rsidRPr="007F77AC" w14:paraId="21FFC0B7" w14:textId="77777777" w:rsidTr="003A1E84">
        <w:trPr>
          <w:trHeight w:val="360"/>
        </w:trPr>
        <w:tc>
          <w:tcPr>
            <w:tcW w:w="1525" w:type="dxa"/>
            <w:vMerge w:val="restart"/>
          </w:tcPr>
          <w:p w14:paraId="4B2C5568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950" w:type="dxa"/>
            <w:vMerge w:val="restart"/>
          </w:tcPr>
          <w:p w14:paraId="7ED55796" w14:textId="77777777" w:rsidR="00032967" w:rsidRPr="007F77AC" w:rsidRDefault="00032967" w:rsidP="003A1E84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აქტივობის შედეგის ინდიკატორი:  </w:t>
            </w:r>
          </w:p>
          <w:p w14:paraId="598E0968" w14:textId="77777777" w:rsidR="00032967" w:rsidRPr="006373E9" w:rsidRDefault="0038591F" w:rsidP="003A1E84">
            <w:pP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მუნიციპალიტეტის ტერიტორიაზე </w:t>
            </w:r>
            <w:r w:rsidR="00BF3D8A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გრძელდება 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კრიზისულ მდგომარეობაში მყოფი ბავშვიანი ოჯახების საჭიროებები</w:t>
            </w:r>
            <w:r w:rsidR="00BF3D8A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ს შესწავლა.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მომზადებულია ასეთი ოჯახების</w:t>
            </w:r>
            <w:r w:rsidR="00BF3D8A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დასახმარებლად სამოქმედო გეგმა და პროგრამები</w:t>
            </w:r>
          </w:p>
        </w:tc>
        <w:tc>
          <w:tcPr>
            <w:tcW w:w="1530" w:type="dxa"/>
            <w:gridSpan w:val="2"/>
          </w:tcPr>
          <w:p w14:paraId="390BB49F" w14:textId="77777777" w:rsidR="00032967" w:rsidRPr="007F77AC" w:rsidRDefault="00032967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შესრულების ვადა</w:t>
            </w:r>
          </w:p>
        </w:tc>
        <w:tc>
          <w:tcPr>
            <w:tcW w:w="4950" w:type="dxa"/>
            <w:gridSpan w:val="3"/>
          </w:tcPr>
          <w:p w14:paraId="111D0970" w14:textId="77777777" w:rsidR="00032967" w:rsidRPr="007F77AC" w:rsidRDefault="00032967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დაფინანსების წყარო</w:t>
            </w:r>
          </w:p>
        </w:tc>
      </w:tr>
      <w:tr w:rsidR="00032967" w:rsidRPr="007F77AC" w14:paraId="0EB18FF6" w14:textId="77777777" w:rsidTr="003A1E84">
        <w:trPr>
          <w:trHeight w:val="480"/>
        </w:trPr>
        <w:tc>
          <w:tcPr>
            <w:tcW w:w="1525" w:type="dxa"/>
            <w:vMerge/>
          </w:tcPr>
          <w:p w14:paraId="6B90FAB4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950" w:type="dxa"/>
            <w:vMerge/>
          </w:tcPr>
          <w:p w14:paraId="33EEBD82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68E8F047" w14:textId="77777777" w:rsidR="00032967" w:rsidRPr="007F77AC" w:rsidRDefault="00032967" w:rsidP="003A1E84">
            <w:pPr>
              <w:jc w:val="center"/>
              <w:rPr>
                <w:rFonts w:ascii="Sylfaen" w:eastAsia="Times New Roman" w:hAnsi="Sylfaen" w:cs="Sylfaen"/>
                <w:bCs/>
                <w:i/>
                <w:sz w:val="21"/>
                <w:szCs w:val="21"/>
                <w:u w:val="single"/>
                <w:lang w:val="ka-GE"/>
              </w:rPr>
            </w:pPr>
          </w:p>
          <w:p w14:paraId="4B56BBA5" w14:textId="77777777" w:rsidR="009D422C" w:rsidRDefault="0038591F" w:rsidP="003A1E84">
            <w:pPr>
              <w:jc w:val="center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202</w:t>
            </w:r>
            <w:r w:rsidR="00BF3D8A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4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წლის </w:t>
            </w:r>
          </w:p>
          <w:p w14:paraId="59697957" w14:textId="77777777" w:rsidR="00032967" w:rsidRPr="007F77AC" w:rsidRDefault="009D422C" w:rsidP="009D422C">
            <w:pP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განმავლობაში</w:t>
            </w:r>
          </w:p>
        </w:tc>
        <w:tc>
          <w:tcPr>
            <w:tcW w:w="2880" w:type="dxa"/>
            <w:gridSpan w:val="2"/>
          </w:tcPr>
          <w:p w14:paraId="3E60D4A0" w14:textId="77777777" w:rsidR="00032967" w:rsidRPr="007F77AC" w:rsidRDefault="00032967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A903AC"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  <w:t xml:space="preserve">მუნიციპალიტეტის </w:t>
            </w:r>
            <w:r w:rsidRPr="007F77AC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ბიუჯეტი</w:t>
            </w:r>
          </w:p>
        </w:tc>
        <w:tc>
          <w:tcPr>
            <w:tcW w:w="2070" w:type="dxa"/>
          </w:tcPr>
          <w:p w14:paraId="23C9C5AF" w14:textId="77777777" w:rsidR="00032967" w:rsidRPr="007F77AC" w:rsidRDefault="00032967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სხვა</w:t>
            </w:r>
          </w:p>
        </w:tc>
      </w:tr>
      <w:tr w:rsidR="00032967" w:rsidRPr="007F77AC" w14:paraId="12B34C6F" w14:textId="77777777" w:rsidTr="003A1E84">
        <w:trPr>
          <w:trHeight w:val="566"/>
        </w:trPr>
        <w:tc>
          <w:tcPr>
            <w:tcW w:w="1525" w:type="dxa"/>
            <w:vMerge/>
          </w:tcPr>
          <w:p w14:paraId="4CEC8B7C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950" w:type="dxa"/>
            <w:vMerge/>
          </w:tcPr>
          <w:p w14:paraId="29AFF9F3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530" w:type="dxa"/>
            <w:gridSpan w:val="2"/>
            <w:vMerge/>
          </w:tcPr>
          <w:p w14:paraId="5F14BA50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393C8380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-----</w:t>
            </w:r>
          </w:p>
        </w:tc>
        <w:tc>
          <w:tcPr>
            <w:tcW w:w="2070" w:type="dxa"/>
            <w:vAlign w:val="center"/>
          </w:tcPr>
          <w:p w14:paraId="618DA9AD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---</w:t>
            </w:r>
          </w:p>
        </w:tc>
      </w:tr>
      <w:tr w:rsidR="00032967" w:rsidRPr="007F77AC" w14:paraId="1FAD4FEF" w14:textId="77777777" w:rsidTr="003A1E84">
        <w:trPr>
          <w:trHeight w:val="704"/>
        </w:trPr>
        <w:tc>
          <w:tcPr>
            <w:tcW w:w="1525" w:type="dxa"/>
          </w:tcPr>
          <w:p w14:paraId="0387F819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430" w:type="dxa"/>
            <w:gridSpan w:val="6"/>
          </w:tcPr>
          <w:p w14:paraId="12458C49" w14:textId="77777777" w:rsidR="00032967" w:rsidRPr="007F77AC" w:rsidRDefault="00032967" w:rsidP="003A1E84">
            <w:pPr>
              <w:jc w:val="both"/>
              <w:rPr>
                <w:rFonts w:ascii="Sylfaen" w:eastAsia="Times New Roman" w:hAnsi="Sylfaen" w:cs="Sylfaen"/>
                <w:b/>
                <w:bCs/>
                <w:color w:val="00B050"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პარტნიორი უწყება: </w:t>
            </w:r>
          </w:p>
          <w:p w14:paraId="11237EA6" w14:textId="77777777" w:rsidR="0038591F" w:rsidRDefault="0038591F" w:rsidP="0038591F">
            <w:pPr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  <w:t>ონის მუნიციპალიტეტის მერია</w:t>
            </w:r>
          </w:p>
          <w:p w14:paraId="19BE6DA4" w14:textId="77777777" w:rsidR="00032967" w:rsidRDefault="0038591F" w:rsidP="003A1E84">
            <w:pPr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  <w:t>განათლების, კულტურის, სპორტის, ახალგაზრდობის საქმეთა, ბავშვის უფლებების დაცვისა და მხარდაჭერის სამსახური.</w:t>
            </w:r>
          </w:p>
          <w:p w14:paraId="3980DD0F" w14:textId="77777777" w:rsidR="00BF3D8A" w:rsidRPr="00145799" w:rsidRDefault="00BF3D8A" w:rsidP="003A1E84">
            <w:pPr>
              <w:jc w:val="both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ka-GE"/>
              </w:rPr>
              <w:t>მერის წარმომადგენლები</w:t>
            </w:r>
          </w:p>
        </w:tc>
      </w:tr>
      <w:tr w:rsidR="003113DD" w:rsidRPr="007F77AC" w14:paraId="745A03C3" w14:textId="77777777" w:rsidTr="003A1E84">
        <w:trPr>
          <w:trHeight w:val="795"/>
        </w:trPr>
        <w:tc>
          <w:tcPr>
            <w:tcW w:w="12955" w:type="dxa"/>
            <w:gridSpan w:val="7"/>
          </w:tcPr>
          <w:p w14:paraId="56E0423D" w14:textId="77777777" w:rsidR="003113DD" w:rsidRPr="007F77AC" w:rsidRDefault="003113DD" w:rsidP="00D9670C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</w:tr>
      <w:tr w:rsidR="003113DD" w:rsidRPr="007F77AC" w14:paraId="537F234E" w14:textId="77777777" w:rsidTr="003A1E84">
        <w:trPr>
          <w:trHeight w:val="1012"/>
        </w:trPr>
        <w:tc>
          <w:tcPr>
            <w:tcW w:w="1525" w:type="dxa"/>
            <w:shd w:val="clear" w:color="auto" w:fill="E7E6E6"/>
          </w:tcPr>
          <w:p w14:paraId="3C4F355E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მიზანი </w:t>
            </w: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4</w:t>
            </w: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. </w:t>
            </w: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 </w:t>
            </w:r>
          </w:p>
        </w:tc>
        <w:tc>
          <w:tcPr>
            <w:tcW w:w="11430" w:type="dxa"/>
            <w:gridSpan w:val="6"/>
            <w:shd w:val="clear" w:color="auto" w:fill="E7E6E6"/>
          </w:tcPr>
          <w:p w14:paraId="45BF35C8" w14:textId="77777777" w:rsidR="003113DD" w:rsidRPr="007F77AC" w:rsidRDefault="003113DD" w:rsidP="003A1E84">
            <w:pPr>
              <w:rPr>
                <w:rFonts w:ascii="Sylfaen" w:eastAsia="Times New Roman" w:hAnsi="Sylfaen" w:cs="Sylfaen"/>
                <w:bCs/>
                <w:color w:val="00B050"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>შეზღუდული შესაძლებლობის მქონე პირ</w:t>
            </w:r>
            <w:r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 xml:space="preserve">თათვის ქვეყანაში არსებული ჯანმრთელობის დაცვის სახელმწიფო და მუნიციპალური პროგრამების მორგება, </w:t>
            </w:r>
            <w:r w:rsidR="00BF3D8A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 xml:space="preserve">საჭიროებების კვლევაზე დაყრდნობით, </w:t>
            </w:r>
            <w:r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>სოციალური დახმარების გაცემა.</w:t>
            </w:r>
          </w:p>
        </w:tc>
      </w:tr>
      <w:tr w:rsidR="003113DD" w:rsidRPr="007F77AC" w14:paraId="79DCD53C" w14:textId="77777777" w:rsidTr="003A1E84">
        <w:trPr>
          <w:trHeight w:val="976"/>
        </w:trPr>
        <w:tc>
          <w:tcPr>
            <w:tcW w:w="1525" w:type="dxa"/>
            <w:shd w:val="clear" w:color="auto" w:fill="D9E2F3"/>
          </w:tcPr>
          <w:p w14:paraId="4F7A4585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ამოცანა 4</w:t>
            </w: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.1. </w:t>
            </w:r>
          </w:p>
          <w:p w14:paraId="20C9E585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430" w:type="dxa"/>
            <w:gridSpan w:val="6"/>
            <w:shd w:val="clear" w:color="auto" w:fill="D9E2F3"/>
          </w:tcPr>
          <w:p w14:paraId="7C76EFDC" w14:textId="77777777" w:rsidR="003113DD" w:rsidRPr="003F5519" w:rsidRDefault="003113DD" w:rsidP="003F5519">
            <w:pPr>
              <w:autoSpaceDE w:val="0"/>
              <w:autoSpaceDN w:val="0"/>
              <w:adjustRightInd w:val="0"/>
              <w:rPr>
                <w:rFonts w:ascii="Sylfaen_PDF_Subset" w:hAnsi="Sylfaen_PDF_Subset" w:cs="Sylfaen_PDF_Subset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„ონის მუნიციპალიტეტის მაღალმთიან დასახლებაში მუდმივად მცხოვრები პირის სტატუსის მქონე პ</w:t>
            </w:r>
            <w:r w:rsidR="001C6BDF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ირებზე ონის მუნიციპალიტეტის 2024</w:t>
            </w: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 წლის ბიუჯეტიდან სოციალური დახმარების გაცემის წესის“ </w:t>
            </w:r>
            <w:r w:rsidR="00AE1D7A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და </w:t>
            </w:r>
            <w:r w:rsidR="003F5519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„</w:t>
            </w:r>
            <w:r w:rsidR="00AE1D7A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ონის მუნიციპალიტეტში რეგისტრირებული ბავშვის უფლებების დაცვისა  და მხარდაჭერის პროგრამის და მიზნობრივი დ</w:t>
            </w:r>
            <w:r w:rsidR="000D5BAA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ახმარების გ</w:t>
            </w:r>
            <w:r w:rsidR="003F5519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აცემის წესის დამტკიც</w:t>
            </w:r>
            <w:r w:rsidR="00AE1D7A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ების შესახებ“</w:t>
            </w:r>
            <w:r w:rsidR="003F5519">
              <w:rPr>
                <w:rFonts w:ascii="Sylfaen" w:hAnsi="Sylfaen" w:cs="Sylfaen_PDF_Subset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განხორციელების</w:t>
            </w:r>
            <w:r w:rsidR="00BF3D8A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 სისტემატიური </w:t>
            </w: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 მონიტორინგი.</w:t>
            </w:r>
          </w:p>
        </w:tc>
      </w:tr>
      <w:tr w:rsidR="003113DD" w:rsidRPr="007F77AC" w14:paraId="7E6B9067" w14:textId="77777777" w:rsidTr="003A1E84">
        <w:trPr>
          <w:trHeight w:val="1718"/>
        </w:trPr>
        <w:tc>
          <w:tcPr>
            <w:tcW w:w="1525" w:type="dxa"/>
          </w:tcPr>
          <w:p w14:paraId="27ED6AFD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</w:tcPr>
          <w:p w14:paraId="5A2E400E" w14:textId="77777777" w:rsidR="000D5BAA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ამოცანის საბაზისო მაჩვენებელი: </w:t>
            </w: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 </w:t>
            </w:r>
          </w:p>
          <w:p w14:paraId="3B5C3240" w14:textId="77777777" w:rsidR="003113DD" w:rsidRPr="00645DE9" w:rsidRDefault="000835C1" w:rsidP="00BF3D8A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მითითებული დადგენილ</w:t>
            </w:r>
            <w:r w:rsidR="000D5BAA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ე</w:t>
            </w:r>
            <w:r w:rsidR="00BF3D8A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ბებ</w:t>
            </w:r>
            <w:r w:rsidR="003113DD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ის შესაბამისად შშმ პირთა უზრუნველყოფა მედიკამენტებით, ჰემოდიალიზის კომპონენტით და სოციალური დახმარების გაცემით.</w:t>
            </w:r>
          </w:p>
        </w:tc>
        <w:tc>
          <w:tcPr>
            <w:tcW w:w="6030" w:type="dxa"/>
            <w:gridSpan w:val="4"/>
          </w:tcPr>
          <w:p w14:paraId="5B00A0EF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ამოცანის საბოლოო მაჩვენებელი: </w:t>
            </w:r>
          </w:p>
          <w:p w14:paraId="422AC8F1" w14:textId="77777777" w:rsidR="003113DD" w:rsidRPr="000835C1" w:rsidRDefault="00BF3D8A" w:rsidP="000835C1">
            <w:pPr>
              <w:jc w:val="both"/>
              <w:rPr>
                <w:rFonts w:ascii="Sylfaen" w:eastAsia="Times New Roman" w:hAnsi="Sylfaen" w:cs="Sylfaen"/>
                <w:i/>
                <w:sz w:val="21"/>
                <w:szCs w:val="21"/>
                <w:highlight w:val="yellow"/>
                <w:lang w:val="ka-GE"/>
              </w:rPr>
            </w:pPr>
            <w:r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 xml:space="preserve">მოქალაქეთა </w:t>
            </w:r>
            <w:r w:rsidR="000835C1" w:rsidRPr="000835C1"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>მომართვიანობის საფუძველზე</w:t>
            </w:r>
            <w:r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>,</w:t>
            </w:r>
            <w:r w:rsidR="005005E2"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 xml:space="preserve"> გაცემულია</w:t>
            </w:r>
            <w:r w:rsidR="000835C1"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 xml:space="preserve"> შესაბამისი დახმარებ</w:t>
            </w:r>
            <w:r w:rsidR="005005E2"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>ები</w:t>
            </w:r>
            <w:r w:rsidR="000835C1"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>.</w:t>
            </w:r>
          </w:p>
        </w:tc>
      </w:tr>
      <w:tr w:rsidR="003113DD" w:rsidRPr="007F77AC" w14:paraId="5EA08FD1" w14:textId="77777777" w:rsidTr="003A1E84">
        <w:trPr>
          <w:trHeight w:val="854"/>
        </w:trPr>
        <w:tc>
          <w:tcPr>
            <w:tcW w:w="1525" w:type="dxa"/>
            <w:shd w:val="clear" w:color="auto" w:fill="E2EFD9"/>
          </w:tcPr>
          <w:p w14:paraId="7F8FAADD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აქტივობა 4.1.1.</w:t>
            </w:r>
          </w:p>
        </w:tc>
        <w:tc>
          <w:tcPr>
            <w:tcW w:w="11430" w:type="dxa"/>
            <w:gridSpan w:val="6"/>
            <w:shd w:val="clear" w:color="auto" w:fill="E2EFD9"/>
          </w:tcPr>
          <w:p w14:paraId="459ACC68" w14:textId="77777777" w:rsidR="003113DD" w:rsidRPr="007F77AC" w:rsidRDefault="003F5519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„ონის მუნიციპალიტეტის მაღალმთიან დასახლებაში მუდმივად მცხოვრები პირის სტატუსის მქონე პ</w:t>
            </w:r>
            <w:r w:rsidR="001C6BDF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ირებზე ონის მუნიციპალიტეტის 2024</w:t>
            </w: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 წლის ბიუჯეტიდან სოციალური დახმარების გაცემის წესის“ </w:t>
            </w:r>
            <w:r w:rsidR="003113DD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დადგენილების შესაბამისად შშმ პირთა უზრუნველყოფა მედიკამენტებით, ჰემოდიალიზის კო</w:t>
            </w:r>
            <w:r w:rsidR="00AE1D7A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მპონენტით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და სოციალური დახმარების გაცემით</w:t>
            </w:r>
            <w:r w:rsidR="003113DD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.</w:t>
            </w:r>
          </w:p>
        </w:tc>
      </w:tr>
      <w:tr w:rsidR="003113DD" w:rsidRPr="007F77AC" w14:paraId="0516E36D" w14:textId="77777777" w:rsidTr="003A1E84">
        <w:trPr>
          <w:trHeight w:val="397"/>
        </w:trPr>
        <w:tc>
          <w:tcPr>
            <w:tcW w:w="1525" w:type="dxa"/>
            <w:vMerge w:val="restart"/>
          </w:tcPr>
          <w:p w14:paraId="50BA1D31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i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  <w:vMerge w:val="restart"/>
          </w:tcPr>
          <w:p w14:paraId="0EFEB998" w14:textId="77777777" w:rsidR="003113DD" w:rsidRPr="007F77AC" w:rsidRDefault="003113DD" w:rsidP="003A1E84">
            <w:pPr>
              <w:rPr>
                <w:rFonts w:ascii="Sylfaen" w:eastAsia="Times New Roman" w:hAnsi="Sylfaen" w:cs="Sylfaen"/>
                <w:b/>
                <w:i/>
                <w:color w:val="000000"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i/>
                <w:color w:val="000000"/>
                <w:sz w:val="21"/>
                <w:szCs w:val="21"/>
                <w:lang w:val="ka-GE"/>
              </w:rPr>
              <w:t xml:space="preserve">აქტივობის შედეგის ინდიკატორი:  </w:t>
            </w:r>
          </w:p>
          <w:p w14:paraId="5D22B90F" w14:textId="77777777" w:rsidR="003113DD" w:rsidRPr="007F77AC" w:rsidRDefault="003113DD" w:rsidP="003F5519">
            <w:pP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>შშმ</w:t>
            </w:r>
            <w:r w:rsidR="003F5519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 პირები </w:t>
            </w:r>
            <w:r w:rsidR="0091210E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საჭიროებათა კვლევაზე დაყრდნობით, </w:t>
            </w:r>
            <w:r w:rsidR="003F5519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უზრუნველყოფილი არიან </w:t>
            </w:r>
            <w: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 </w:t>
            </w:r>
            <w:r w:rsidR="003F5519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მედიკამენტებით, ჰემოდიალიზის კომპონენტით და შესაბამისი სოციალური დახმარებით.</w:t>
            </w:r>
          </w:p>
        </w:tc>
        <w:tc>
          <w:tcPr>
            <w:tcW w:w="1440" w:type="dxa"/>
            <w:gridSpan w:val="2"/>
          </w:tcPr>
          <w:p w14:paraId="1822612C" w14:textId="77777777" w:rsidR="003113DD" w:rsidRPr="007F77AC" w:rsidRDefault="003113DD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შესრულების ვადა</w:t>
            </w:r>
          </w:p>
        </w:tc>
        <w:tc>
          <w:tcPr>
            <w:tcW w:w="4590" w:type="dxa"/>
            <w:gridSpan w:val="2"/>
          </w:tcPr>
          <w:p w14:paraId="79F69DF6" w14:textId="77777777" w:rsidR="003113DD" w:rsidRPr="007F77AC" w:rsidRDefault="003113DD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დაფინანსების წყარო</w:t>
            </w:r>
          </w:p>
        </w:tc>
      </w:tr>
      <w:tr w:rsidR="003113DD" w:rsidRPr="007F77AC" w14:paraId="2B7A86C5" w14:textId="77777777" w:rsidTr="003A1E84">
        <w:trPr>
          <w:trHeight w:val="379"/>
        </w:trPr>
        <w:tc>
          <w:tcPr>
            <w:tcW w:w="1525" w:type="dxa"/>
            <w:vMerge/>
          </w:tcPr>
          <w:p w14:paraId="5A1F8637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  <w:vMerge/>
          </w:tcPr>
          <w:p w14:paraId="066CDFF9" w14:textId="77777777" w:rsidR="003113DD" w:rsidRPr="007F77AC" w:rsidRDefault="003113DD" w:rsidP="003A1E84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19D90DD4" w14:textId="77777777" w:rsidR="003113DD" w:rsidRPr="007F77AC" w:rsidRDefault="003113DD" w:rsidP="003A1E84">
            <w:pPr>
              <w:jc w:val="center"/>
              <w:rPr>
                <w:rFonts w:ascii="Sylfaen" w:eastAsia="Times New Roman" w:hAnsi="Sylfaen" w:cs="Sylfaen"/>
                <w:bCs/>
                <w:i/>
                <w:sz w:val="21"/>
                <w:szCs w:val="21"/>
                <w:u w:val="single"/>
                <w:lang w:val="ka-GE"/>
              </w:rPr>
            </w:pPr>
          </w:p>
          <w:p w14:paraId="36F44499" w14:textId="77777777" w:rsidR="003113DD" w:rsidRPr="007F77AC" w:rsidRDefault="0091210E" w:rsidP="00725CEA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2024</w:t>
            </w:r>
            <w:r w:rsidR="003113DD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წლის </w:t>
            </w:r>
            <w:r w:rsidR="00725CEA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განმავლობაში</w:t>
            </w:r>
          </w:p>
        </w:tc>
        <w:tc>
          <w:tcPr>
            <w:tcW w:w="2520" w:type="dxa"/>
          </w:tcPr>
          <w:p w14:paraId="53F87F77" w14:textId="77777777" w:rsidR="003113DD" w:rsidRPr="007F77AC" w:rsidRDefault="003113DD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A903AC">
              <w:rPr>
                <w:rFonts w:ascii="Sylfaen" w:eastAsia="Times New Roman" w:hAnsi="Sylfaen" w:cs="Sylfaen"/>
                <w:b/>
                <w:sz w:val="21"/>
                <w:szCs w:val="21"/>
              </w:rPr>
              <w:t xml:space="preserve">მუნიციპალიტეტის </w:t>
            </w: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ბიუჯეტი</w:t>
            </w:r>
          </w:p>
        </w:tc>
        <w:tc>
          <w:tcPr>
            <w:tcW w:w="2070" w:type="dxa"/>
          </w:tcPr>
          <w:p w14:paraId="7F3EE8EB" w14:textId="77777777" w:rsidR="003113DD" w:rsidRPr="007F77AC" w:rsidRDefault="003113DD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სხვა</w:t>
            </w:r>
          </w:p>
        </w:tc>
      </w:tr>
      <w:tr w:rsidR="003113DD" w:rsidRPr="007F77AC" w14:paraId="4DFE3F69" w14:textId="77777777" w:rsidTr="003A1E84">
        <w:trPr>
          <w:trHeight w:val="485"/>
        </w:trPr>
        <w:tc>
          <w:tcPr>
            <w:tcW w:w="1525" w:type="dxa"/>
            <w:vMerge/>
          </w:tcPr>
          <w:p w14:paraId="1690EFBD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  <w:vMerge/>
          </w:tcPr>
          <w:p w14:paraId="5149D3AA" w14:textId="77777777" w:rsidR="003113DD" w:rsidRPr="007F77AC" w:rsidRDefault="003113DD" w:rsidP="003A1E84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440" w:type="dxa"/>
            <w:gridSpan w:val="2"/>
            <w:vMerge/>
          </w:tcPr>
          <w:p w14:paraId="184A0ED5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2520" w:type="dxa"/>
            <w:vAlign w:val="center"/>
          </w:tcPr>
          <w:p w14:paraId="6C27AE55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4957F27B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---</w:t>
            </w:r>
          </w:p>
        </w:tc>
      </w:tr>
      <w:tr w:rsidR="003113DD" w:rsidRPr="007F77AC" w14:paraId="409416F8" w14:textId="77777777" w:rsidTr="003A1E84">
        <w:trPr>
          <w:trHeight w:val="80"/>
        </w:trPr>
        <w:tc>
          <w:tcPr>
            <w:tcW w:w="1525" w:type="dxa"/>
          </w:tcPr>
          <w:p w14:paraId="2DD37A1C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430" w:type="dxa"/>
            <w:gridSpan w:val="6"/>
          </w:tcPr>
          <w:p w14:paraId="25004B48" w14:textId="77777777" w:rsidR="003113DD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პარტნიორი უწყება:</w:t>
            </w:r>
          </w:p>
          <w:p w14:paraId="1754CB19" w14:textId="77777777" w:rsidR="003113DD" w:rsidRPr="004A3874" w:rsidRDefault="003113DD" w:rsidP="003A1E84">
            <w:pPr>
              <w:jc w:val="both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 w:rsidRPr="004A3874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ონის მუნიციპალიტეტის მერია</w:t>
            </w:r>
            <w:r w:rsidR="0091210E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, ჯანმრთელობისა და სოციალური დაცვის განყოფილება</w:t>
            </w:r>
            <w:r w:rsidRPr="004A3874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</w:t>
            </w:r>
          </w:p>
          <w:p w14:paraId="2B002B91" w14:textId="77777777" w:rsidR="003113DD" w:rsidRPr="003F5519" w:rsidRDefault="003113DD" w:rsidP="003A1E84">
            <w:pPr>
              <w:jc w:val="both"/>
              <w:rPr>
                <w:rFonts w:ascii="Sylfaen" w:eastAsia="Times New Roman" w:hAnsi="Sylfaen" w:cs="Sylfaen"/>
                <w:bCs/>
                <w:sz w:val="21"/>
                <w:szCs w:val="21"/>
              </w:rPr>
            </w:pPr>
          </w:p>
        </w:tc>
      </w:tr>
      <w:tr w:rsidR="003113DD" w:rsidRPr="007F77AC" w14:paraId="1E89FFED" w14:textId="77777777" w:rsidTr="003A1E84">
        <w:trPr>
          <w:trHeight w:val="695"/>
        </w:trPr>
        <w:tc>
          <w:tcPr>
            <w:tcW w:w="1525" w:type="dxa"/>
            <w:shd w:val="clear" w:color="auto" w:fill="E2EFD9"/>
          </w:tcPr>
          <w:p w14:paraId="0C41F1E7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აქტივობა 4</w:t>
            </w: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1.2.</w:t>
            </w:r>
          </w:p>
        </w:tc>
        <w:tc>
          <w:tcPr>
            <w:tcW w:w="11430" w:type="dxa"/>
            <w:gridSpan w:val="6"/>
            <w:shd w:val="clear" w:color="auto" w:fill="E2EFD9"/>
          </w:tcPr>
          <w:p w14:paraId="58E9DB2C" w14:textId="77777777" w:rsidR="003113DD" w:rsidRPr="007F77AC" w:rsidRDefault="003F5519" w:rsidP="003F5519">
            <w:pP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„ონის მუნიციპალიტეტში რეგისტრირებული ბავშვის უფლებების დაცვისა  და მხარდაჭერის პროგრამის და მიზნობრივი დახმარების დაცემის წესის დამტკიცების შესახებ“</w:t>
            </w:r>
            <w:r>
              <w:rPr>
                <w:rFonts w:ascii="Sylfaen" w:hAnsi="Sylfaen" w:cs="Sylfaen_PDF_Subset"/>
                <w:lang w:val="ka-GE"/>
              </w:rPr>
              <w:t xml:space="preserve"> </w:t>
            </w:r>
            <w:r w:rsidR="0091210E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დადგენილების შესასრულებლად გაწეული მუშაობის თაობაზე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, კრიზისულ მდგომარეობაში მყოფი ბავშვიანი ოჯახების</w:t>
            </w:r>
            <w:r w:rsidR="0091210E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თვის </w:t>
            </w:r>
            <w:r w:rsidR="008B3AC7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მატერიალ</w:t>
            </w:r>
            <w:r w:rsidR="0091210E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ური და არამატერიალური დახმარების გაწევის მდგომარეობასთან დაკავშირებით, ანგარიშის მოსმენა</w:t>
            </w:r>
            <w:r w:rsidR="008B3AC7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.  </w:t>
            </w:r>
          </w:p>
        </w:tc>
      </w:tr>
      <w:tr w:rsidR="003113DD" w:rsidRPr="007F77AC" w14:paraId="214740A4" w14:textId="77777777" w:rsidTr="003A1E84">
        <w:trPr>
          <w:trHeight w:val="360"/>
        </w:trPr>
        <w:tc>
          <w:tcPr>
            <w:tcW w:w="1525" w:type="dxa"/>
            <w:vMerge w:val="restart"/>
          </w:tcPr>
          <w:p w14:paraId="2F2BF1E1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950" w:type="dxa"/>
            <w:vMerge w:val="restart"/>
          </w:tcPr>
          <w:p w14:paraId="43EB02DB" w14:textId="77777777" w:rsidR="003113DD" w:rsidRDefault="003113DD" w:rsidP="003A1E84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აქტივობის შედეგის ინდიკატორი:  </w:t>
            </w:r>
          </w:p>
          <w:p w14:paraId="29D9554A" w14:textId="77777777" w:rsidR="0091210E" w:rsidRPr="0091210E" w:rsidRDefault="00E00F14" w:rsidP="003A1E84">
            <w:pP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2024</w:t>
            </w:r>
            <w:r w:rsidR="0091210E" w:rsidRPr="0091210E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წელს იდენტიფიცირებულია </w:t>
            </w:r>
          </w:p>
          <w:p w14:paraId="11A9C789" w14:textId="77777777" w:rsidR="003113DD" w:rsidRPr="006373E9" w:rsidRDefault="00497A2C" w:rsidP="0091210E">
            <w:pP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 w:rsidRPr="0091210E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კრიზისულ მდგომარეობაში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მყოფი ბავშვიანი </w:t>
            </w:r>
            <w:r w:rsidR="0091210E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ოჯახების საჭიროებები, კრიზისულ მდგომარეობაში მყოფი ოჯახების საფუძვლიანი შესწავლის საფუძველზე,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შემუშავებულია სამოქმედო გეგმა დ</w:t>
            </w:r>
            <w:r w:rsidR="006000B9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ა </w:t>
            </w:r>
            <w:r w:rsidR="0091210E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შესაბამისი თანხები </w:t>
            </w:r>
            <w:r w:rsidR="006000B9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გათვალისწინებულია მუნიციპალურ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ბიუჯეტში.</w:t>
            </w:r>
          </w:p>
        </w:tc>
        <w:tc>
          <w:tcPr>
            <w:tcW w:w="1530" w:type="dxa"/>
            <w:gridSpan w:val="2"/>
          </w:tcPr>
          <w:p w14:paraId="39588978" w14:textId="77777777" w:rsidR="003113DD" w:rsidRPr="007F77AC" w:rsidRDefault="003113DD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შესრულების ვადა</w:t>
            </w:r>
          </w:p>
        </w:tc>
        <w:tc>
          <w:tcPr>
            <w:tcW w:w="4950" w:type="dxa"/>
            <w:gridSpan w:val="3"/>
          </w:tcPr>
          <w:p w14:paraId="149E8B00" w14:textId="77777777" w:rsidR="003113DD" w:rsidRPr="007F77AC" w:rsidRDefault="003113DD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დაფინანსების წყარო</w:t>
            </w:r>
          </w:p>
        </w:tc>
      </w:tr>
      <w:tr w:rsidR="003113DD" w:rsidRPr="007F77AC" w14:paraId="02C45D3F" w14:textId="77777777" w:rsidTr="003A1E84">
        <w:trPr>
          <w:trHeight w:val="480"/>
        </w:trPr>
        <w:tc>
          <w:tcPr>
            <w:tcW w:w="1525" w:type="dxa"/>
            <w:vMerge/>
          </w:tcPr>
          <w:p w14:paraId="45878B8D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950" w:type="dxa"/>
            <w:vMerge/>
          </w:tcPr>
          <w:p w14:paraId="7C016DFF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5DE5BE4E" w14:textId="77777777" w:rsidR="003113DD" w:rsidRPr="007F77AC" w:rsidRDefault="0091210E" w:rsidP="0091210E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2024 წლის განმავლობაშ</w:t>
            </w:r>
            <w:r w:rsidR="00E00F14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ი</w:t>
            </w:r>
          </w:p>
        </w:tc>
        <w:tc>
          <w:tcPr>
            <w:tcW w:w="2880" w:type="dxa"/>
            <w:gridSpan w:val="2"/>
          </w:tcPr>
          <w:p w14:paraId="51C29B1D" w14:textId="77777777" w:rsidR="003113DD" w:rsidRPr="007F77AC" w:rsidRDefault="003113DD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A903AC"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  <w:t xml:space="preserve">მუნიციპალიტეტის </w:t>
            </w:r>
            <w:r w:rsidRPr="007F77AC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ბიუჯეტი</w:t>
            </w:r>
          </w:p>
        </w:tc>
        <w:tc>
          <w:tcPr>
            <w:tcW w:w="2070" w:type="dxa"/>
          </w:tcPr>
          <w:p w14:paraId="31C58D24" w14:textId="77777777" w:rsidR="003113DD" w:rsidRPr="007F77AC" w:rsidRDefault="003113DD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სხვა</w:t>
            </w:r>
          </w:p>
        </w:tc>
      </w:tr>
      <w:tr w:rsidR="003113DD" w:rsidRPr="007F77AC" w14:paraId="6F31A574" w14:textId="77777777" w:rsidTr="003A1E84">
        <w:trPr>
          <w:trHeight w:val="566"/>
        </w:trPr>
        <w:tc>
          <w:tcPr>
            <w:tcW w:w="1525" w:type="dxa"/>
            <w:vMerge/>
          </w:tcPr>
          <w:p w14:paraId="4239F215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950" w:type="dxa"/>
            <w:vMerge/>
          </w:tcPr>
          <w:p w14:paraId="4408F250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530" w:type="dxa"/>
            <w:gridSpan w:val="2"/>
            <w:vMerge/>
          </w:tcPr>
          <w:p w14:paraId="2644BA03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35A0BB7D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72457F4D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</w:p>
        </w:tc>
      </w:tr>
      <w:tr w:rsidR="003113DD" w:rsidRPr="007F77AC" w14:paraId="4D43B881" w14:textId="77777777" w:rsidTr="003A1E84">
        <w:trPr>
          <w:trHeight w:val="704"/>
        </w:trPr>
        <w:tc>
          <w:tcPr>
            <w:tcW w:w="1525" w:type="dxa"/>
          </w:tcPr>
          <w:p w14:paraId="5EA55657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430" w:type="dxa"/>
            <w:gridSpan w:val="6"/>
          </w:tcPr>
          <w:p w14:paraId="07EE238C" w14:textId="77777777" w:rsidR="003113DD" w:rsidRPr="007F77AC" w:rsidRDefault="003113DD" w:rsidP="003A1E84">
            <w:pPr>
              <w:jc w:val="both"/>
              <w:rPr>
                <w:rFonts w:ascii="Sylfaen" w:eastAsia="Times New Roman" w:hAnsi="Sylfaen" w:cs="Sylfaen"/>
                <w:b/>
                <w:bCs/>
                <w:color w:val="00B050"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პარტნიორი უწყება: </w:t>
            </w:r>
          </w:p>
          <w:p w14:paraId="55D66077" w14:textId="77777777" w:rsidR="003113DD" w:rsidRDefault="003113DD" w:rsidP="003A1E84">
            <w:pPr>
              <w:jc w:val="both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ონის მუნიციპალიტეტის მერია</w:t>
            </w:r>
          </w:p>
          <w:p w14:paraId="1C3F8E53" w14:textId="77777777" w:rsidR="003113DD" w:rsidRPr="00DB0EF3" w:rsidRDefault="003113DD" w:rsidP="003A1E84">
            <w:pPr>
              <w:jc w:val="both"/>
              <w:rPr>
                <w:rFonts w:ascii="Sylfaen" w:eastAsia="Times New Roman" w:hAnsi="Sylfaen" w:cs="Sylfaen"/>
                <w:bCs/>
                <w:sz w:val="21"/>
                <w:szCs w:val="21"/>
              </w:rPr>
            </w:pPr>
          </w:p>
        </w:tc>
      </w:tr>
    </w:tbl>
    <w:p w14:paraId="3A0A091A" w14:textId="77777777" w:rsidR="003113DD" w:rsidRDefault="003113DD" w:rsidP="003113DD"/>
    <w:p w14:paraId="2E0BF4ED" w14:textId="77777777" w:rsidR="003113DD" w:rsidRDefault="003113DD" w:rsidP="003113DD"/>
    <w:tbl>
      <w:tblPr>
        <w:tblStyle w:val="TableGrid2"/>
        <w:tblW w:w="12955" w:type="dxa"/>
        <w:tblLayout w:type="fixed"/>
        <w:tblLook w:val="04A0" w:firstRow="1" w:lastRow="0" w:firstColumn="1" w:lastColumn="0" w:noHBand="0" w:noVBand="1"/>
      </w:tblPr>
      <w:tblGrid>
        <w:gridCol w:w="1525"/>
        <w:gridCol w:w="4950"/>
        <w:gridCol w:w="450"/>
        <w:gridCol w:w="1080"/>
        <w:gridCol w:w="360"/>
        <w:gridCol w:w="2520"/>
        <w:gridCol w:w="2070"/>
      </w:tblGrid>
      <w:tr w:rsidR="002A3F15" w:rsidRPr="007F77AC" w14:paraId="2D82039B" w14:textId="77777777" w:rsidTr="003A1E84">
        <w:trPr>
          <w:trHeight w:val="795"/>
        </w:trPr>
        <w:tc>
          <w:tcPr>
            <w:tcW w:w="12955" w:type="dxa"/>
            <w:gridSpan w:val="7"/>
          </w:tcPr>
          <w:p w14:paraId="1BBFF0B5" w14:textId="77777777" w:rsidR="002A3F15" w:rsidRPr="007F77AC" w:rsidRDefault="002A3F15" w:rsidP="00D9670C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</w:tr>
      <w:tr w:rsidR="002A3F15" w:rsidRPr="007F77AC" w14:paraId="4A5BF4EA" w14:textId="77777777" w:rsidTr="003A1E84">
        <w:trPr>
          <w:trHeight w:val="1012"/>
        </w:trPr>
        <w:tc>
          <w:tcPr>
            <w:tcW w:w="1525" w:type="dxa"/>
            <w:shd w:val="clear" w:color="auto" w:fill="E7E6E6"/>
          </w:tcPr>
          <w:p w14:paraId="6FD11F75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მიზანი 5. </w:t>
            </w: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 </w:t>
            </w:r>
          </w:p>
        </w:tc>
        <w:tc>
          <w:tcPr>
            <w:tcW w:w="11430" w:type="dxa"/>
            <w:gridSpan w:val="6"/>
            <w:shd w:val="clear" w:color="auto" w:fill="E7E6E6"/>
          </w:tcPr>
          <w:p w14:paraId="44B0B6A7" w14:textId="77777777" w:rsidR="002A3F15" w:rsidRPr="007F77AC" w:rsidRDefault="002A3F15" w:rsidP="00574150">
            <w:pPr>
              <w:rPr>
                <w:rFonts w:ascii="Sylfaen" w:eastAsia="Times New Roman" w:hAnsi="Sylfaen" w:cs="Sylfaen"/>
                <w:bCs/>
                <w:color w:val="00B050"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>შეზღუდული შესაძლებლობის მქონე პირ</w:t>
            </w:r>
            <w:r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 xml:space="preserve">თა </w:t>
            </w:r>
            <w:r w:rsidR="00574150">
              <w:rPr>
                <w:rFonts w:ascii="Sylfaen" w:eastAsia="Times New Roman" w:hAnsi="Sylfaen" w:cs="Sylfaen"/>
                <w:bCs/>
                <w:color w:val="000000"/>
                <w:sz w:val="21"/>
                <w:szCs w:val="21"/>
                <w:lang w:val="ka-GE"/>
              </w:rPr>
              <w:t>აბილიტაციისა და რეაბილიტაციის მხარდაჭერა.</w:t>
            </w:r>
          </w:p>
        </w:tc>
      </w:tr>
      <w:tr w:rsidR="002A3F15" w:rsidRPr="007F77AC" w14:paraId="49A9B599" w14:textId="77777777" w:rsidTr="003A1E84">
        <w:trPr>
          <w:trHeight w:val="976"/>
        </w:trPr>
        <w:tc>
          <w:tcPr>
            <w:tcW w:w="1525" w:type="dxa"/>
            <w:shd w:val="clear" w:color="auto" w:fill="D9E2F3"/>
          </w:tcPr>
          <w:p w14:paraId="44CFA374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ამოცანა 5</w:t>
            </w: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.1. </w:t>
            </w:r>
          </w:p>
          <w:p w14:paraId="6CBE68F0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430" w:type="dxa"/>
            <w:gridSpan w:val="6"/>
            <w:shd w:val="clear" w:color="auto" w:fill="D9E2F3"/>
          </w:tcPr>
          <w:p w14:paraId="5FCCAA2F" w14:textId="77777777" w:rsidR="002A3F15" w:rsidRPr="00ED7A60" w:rsidRDefault="00C96649" w:rsidP="00302B39">
            <w:pP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ინდივიდის საჭიროებების შეფასებაზე დაფუძნებული სააბილიტაციო და სარეაბილიტაციო სერვისებისა და პროგრამების მაქსიმალურად ადრეულ ეტაპზე შეთავაზება და განხორციელება. </w:t>
            </w:r>
          </w:p>
        </w:tc>
      </w:tr>
      <w:tr w:rsidR="002A3F15" w:rsidRPr="007F77AC" w14:paraId="6B0EFDD5" w14:textId="77777777" w:rsidTr="003A1E84">
        <w:trPr>
          <w:trHeight w:val="1718"/>
        </w:trPr>
        <w:tc>
          <w:tcPr>
            <w:tcW w:w="1525" w:type="dxa"/>
          </w:tcPr>
          <w:p w14:paraId="0EA89756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</w:tcPr>
          <w:p w14:paraId="74C26F2B" w14:textId="77777777" w:rsidR="00CA3828" w:rsidRDefault="002A3F15" w:rsidP="003B2DCB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ამოცანის საბაზისო მაჩვენებელი: </w:t>
            </w:r>
          </w:p>
          <w:p w14:paraId="622FB5E9" w14:textId="77777777" w:rsidR="003B2DCB" w:rsidRDefault="002A3F15" w:rsidP="00185054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 </w:t>
            </w:r>
            <w:r w:rsidRPr="00CA1CF1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ს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აქართველოს კანონი</w:t>
            </w:r>
            <w:r w:rsidR="003B2DCB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ს</w:t>
            </w:r>
            <w:r w:rsidR="00CA3828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„შეზღუდული შესაძლებლობ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ის მქონე პირთა უფლებების დაცვის შესახებ“ მუხლი</w:t>
            </w:r>
            <w:r w:rsidR="00A26691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10. აბილიტაცია და რეაბილიტაცია; საქ</w:t>
            </w:r>
            <w:r w:rsidR="003B2DCB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ართველოს პარლამენტის დადგენილების</w:t>
            </w:r>
            <w:r w:rsidR="00A26691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„ბავშვთა განვითარებისკენ მიმართული ადრეული ჩარევის სახელმწიფო კონცეფციის დამტკიცების შესახებ“</w:t>
            </w:r>
            <w:r w:rsidR="003B2DCB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შესაბამისად</w:t>
            </w:r>
            <w:r w:rsidR="00185054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, შესაძლებლობის ფარგლებში, </w:t>
            </w:r>
            <w:r w:rsidR="003B2DCB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</w:t>
            </w:r>
            <w:r w:rsidR="00185054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უზრუნველყოფილია სკოლამდელი განათლებისა და სკოლამდელი აღზრდის დაწესებულებებისა და ადრეული ჩარევის სერვისების მიმწოდებლებს შორის თანამშრომლობა. </w:t>
            </w:r>
          </w:p>
          <w:p w14:paraId="5B629E0F" w14:textId="77777777" w:rsidR="00185054" w:rsidRPr="00373EAE" w:rsidRDefault="00185054" w:rsidP="00185054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გამოვლენილია დამატებითი საგანმანათლებლო საჭიროების მქონე, სკოლამდელი ასაკის ბავშვები  და მაქსიმალურად უზრუნველყოფილია მათი ჩართვა სკოლამდელ განათლებაში, განსაკუთრებით სოფლად</w:t>
            </w:r>
          </w:p>
        </w:tc>
        <w:tc>
          <w:tcPr>
            <w:tcW w:w="6030" w:type="dxa"/>
            <w:gridSpan w:val="4"/>
          </w:tcPr>
          <w:p w14:paraId="71568D4C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ამოცანის საბოლოო მაჩვენებელი: </w:t>
            </w:r>
          </w:p>
          <w:p w14:paraId="2077935F" w14:textId="77777777" w:rsidR="002A3F15" w:rsidRDefault="001E65FD" w:rsidP="003B2DCB">
            <w:pPr>
              <w:jc w:val="both"/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>შესაძლებლობის ფარგლებში</w:t>
            </w:r>
            <w:r w:rsidR="00F42DF0"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 xml:space="preserve"> </w:t>
            </w:r>
            <w:r w:rsidR="002A3F15"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>ხელშეწყობილია შშმ პირთა</w:t>
            </w:r>
            <w:r w:rsidR="003B2DCB"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>თვის სააბილიტაციო და სარეაბილიტაციო სერვისებისა და პროგრამების დანერგვა და განხორციელება</w:t>
            </w:r>
            <w:r w:rsidR="002A3F15"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>.</w:t>
            </w:r>
          </w:p>
          <w:p w14:paraId="265D799B" w14:textId="77777777" w:rsidR="00185054" w:rsidRPr="00CC6905" w:rsidRDefault="00500322" w:rsidP="003B2DCB">
            <w:pPr>
              <w:jc w:val="both"/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 xml:space="preserve"> სოფლად მც</w:t>
            </w:r>
            <w:r w:rsidR="00185054"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>ხოვრები სოციალურად დაუცველი და დამატებითი საგანმ</w:t>
            </w:r>
            <w:r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>ა</w:t>
            </w:r>
            <w:r w:rsidR="00185054"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>ნათლებლო</w:t>
            </w:r>
            <w:r>
              <w:rPr>
                <w:rFonts w:ascii="Sylfaen" w:eastAsia="Times New Roman" w:hAnsi="Sylfaen" w:cs="Sylfaen"/>
                <w:i/>
                <w:sz w:val="21"/>
                <w:szCs w:val="21"/>
                <w:lang w:val="ka-GE"/>
              </w:rPr>
              <w:t xml:space="preserve"> საჭიროების მქონე ბავშვები ჩართული არიან სკოლამდელი განათლების პროგრამაში</w:t>
            </w:r>
          </w:p>
        </w:tc>
      </w:tr>
      <w:tr w:rsidR="002A3F15" w:rsidRPr="007F77AC" w14:paraId="0CEFAA99" w14:textId="77777777" w:rsidTr="003A1E84">
        <w:trPr>
          <w:trHeight w:val="854"/>
        </w:trPr>
        <w:tc>
          <w:tcPr>
            <w:tcW w:w="1525" w:type="dxa"/>
            <w:shd w:val="clear" w:color="auto" w:fill="E2EFD9"/>
          </w:tcPr>
          <w:p w14:paraId="392CBC01" w14:textId="77777777" w:rsidR="002A3F15" w:rsidRPr="007F77AC" w:rsidRDefault="009647D1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აქტივობა 5.1.1</w:t>
            </w:r>
            <w:r w:rsidR="002A3F15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.</w:t>
            </w:r>
          </w:p>
        </w:tc>
        <w:tc>
          <w:tcPr>
            <w:tcW w:w="11430" w:type="dxa"/>
            <w:gridSpan w:val="6"/>
            <w:shd w:val="clear" w:color="auto" w:fill="E2EFD9"/>
          </w:tcPr>
          <w:p w14:paraId="0435544C" w14:textId="77777777" w:rsidR="002A3F15" w:rsidRPr="007F77AC" w:rsidRDefault="00C16EB1" w:rsidP="00C16EB1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სააბილიტაციო და სარეაბილიტაციო </w:t>
            </w:r>
            <w:r w:rsidR="007A3CD7"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 xml:space="preserve">საჭიროებების </w:t>
            </w:r>
            <w:r>
              <w:rPr>
                <w:rFonts w:ascii="Sylfaen" w:eastAsia="Times New Roman" w:hAnsi="Sylfaen" w:cs="Sylfaen"/>
                <w:sz w:val="21"/>
                <w:szCs w:val="21"/>
                <w:lang w:val="ka-GE"/>
              </w:rPr>
              <w:t>მქონე შშმ პირთათვის პროგრამების მომზადება.</w:t>
            </w:r>
          </w:p>
        </w:tc>
      </w:tr>
      <w:tr w:rsidR="002A3F15" w:rsidRPr="007F77AC" w14:paraId="25AAC508" w14:textId="77777777" w:rsidTr="003A1E84">
        <w:trPr>
          <w:trHeight w:val="397"/>
        </w:trPr>
        <w:tc>
          <w:tcPr>
            <w:tcW w:w="1525" w:type="dxa"/>
            <w:vMerge w:val="restart"/>
          </w:tcPr>
          <w:p w14:paraId="617071E4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i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  <w:vMerge w:val="restart"/>
          </w:tcPr>
          <w:p w14:paraId="31CE2E84" w14:textId="77777777" w:rsidR="002A3F15" w:rsidRDefault="002A3F15" w:rsidP="003A1E84">
            <w:pPr>
              <w:rPr>
                <w:rFonts w:ascii="Sylfaen" w:eastAsia="Times New Roman" w:hAnsi="Sylfaen" w:cs="Sylfaen"/>
                <w:b/>
                <w:i/>
                <w:color w:val="000000"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i/>
                <w:color w:val="000000"/>
                <w:sz w:val="21"/>
                <w:szCs w:val="21"/>
                <w:lang w:val="ka-GE"/>
              </w:rPr>
              <w:t xml:space="preserve">აქტივობის შედეგის ინდიკატორი:  </w:t>
            </w:r>
          </w:p>
          <w:p w14:paraId="4DDB4D01" w14:textId="77777777" w:rsidR="008B0FC3" w:rsidRDefault="008B0FC3" w:rsidP="003A1E84">
            <w:pPr>
              <w:rPr>
                <w:rFonts w:ascii="Sylfaen" w:eastAsia="Times New Roman" w:hAnsi="Sylfaen" w:cs="Sylfaen"/>
                <w:b/>
                <w:i/>
                <w:color w:val="000000"/>
                <w:sz w:val="21"/>
                <w:szCs w:val="21"/>
                <w:lang w:val="ka-GE"/>
              </w:rPr>
            </w:pPr>
          </w:p>
          <w:p w14:paraId="7125EB0A" w14:textId="77777777" w:rsidR="008B0FC3" w:rsidRPr="008B0FC3" w:rsidRDefault="008B0FC3" w:rsidP="003A1E84">
            <w:pPr>
              <w:rPr>
                <w:rFonts w:ascii="Sylfaen" w:eastAsia="Times New Roman" w:hAnsi="Sylfaen" w:cs="Sylfaen"/>
                <w:i/>
                <w:color w:val="000000"/>
                <w:sz w:val="21"/>
                <w:szCs w:val="21"/>
                <w:lang w:val="ka-GE"/>
              </w:rPr>
            </w:pPr>
            <w:r w:rsidRPr="008B0FC3">
              <w:rPr>
                <w:rFonts w:ascii="Sylfaen" w:eastAsia="Times New Roman" w:hAnsi="Sylfaen" w:cs="Sylfaen"/>
                <w:i/>
                <w:color w:val="000000"/>
                <w:sz w:val="21"/>
                <w:szCs w:val="21"/>
                <w:lang w:val="ka-GE"/>
              </w:rPr>
              <w:t>შესწავლილია</w:t>
            </w:r>
            <w:r>
              <w:rPr>
                <w:rFonts w:ascii="Sylfaen" w:eastAsia="Times New Roman" w:hAnsi="Sylfaen" w:cs="Sylfaen"/>
                <w:i/>
                <w:color w:val="000000"/>
                <w:sz w:val="21"/>
                <w:szCs w:val="21"/>
                <w:lang w:val="ka-GE"/>
              </w:rPr>
              <w:t xml:space="preserve"> საკითხი და შექმნილია საინფორმაციო ბაზა მუნიციპალიტეტში მცხოვრებ შშმ პირთათვის პერსონალური ასისტენტის </w:t>
            </w:r>
            <w:r w:rsidR="00DC6DA6">
              <w:rPr>
                <w:rFonts w:ascii="Sylfaen" w:eastAsia="Times New Roman" w:hAnsi="Sylfaen" w:cs="Sylfaen"/>
                <w:i/>
                <w:color w:val="000000"/>
                <w:sz w:val="21"/>
                <w:szCs w:val="21"/>
                <w:lang w:val="ka-GE"/>
              </w:rPr>
              <w:t xml:space="preserve">სერვისით </w:t>
            </w:r>
            <w:r>
              <w:rPr>
                <w:rFonts w:ascii="Sylfaen" w:eastAsia="Times New Roman" w:hAnsi="Sylfaen" w:cs="Sylfaen"/>
                <w:i/>
                <w:color w:val="000000"/>
                <w:sz w:val="21"/>
                <w:szCs w:val="21"/>
                <w:lang w:val="ka-GE"/>
              </w:rPr>
              <w:t>მომსახურებით უზრუნველსაყოფად და</w:t>
            </w:r>
          </w:p>
          <w:p w14:paraId="56B6CA01" w14:textId="77777777" w:rsidR="002A3F15" w:rsidRDefault="00DC6DA6" w:rsidP="003A1E84">
            <w:pP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საჭიროებების კვლევაზე დაყრდნობით, </w:t>
            </w:r>
            <w:r w:rsidR="008B0FC3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მომზადებულია </w:t>
            </w:r>
            <w:r w:rsidR="00AE7328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შესაბამისი </w:t>
            </w:r>
            <w:r w:rsidR="008B0FC3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>პროგრამები,</w:t>
            </w:r>
            <w:r w:rsidR="00C16EB1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 </w:t>
            </w:r>
            <w:r w:rsidR="008B0FC3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რომელიც </w:t>
            </w:r>
            <w:r w:rsidR="00C16EB1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>წარდგე</w:t>
            </w:r>
            <w:r w:rsidR="008B0FC3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ნილია დაფინანსებისათვის 2025 წლის </w:t>
            </w:r>
            <w:r w:rsidR="00AE7328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>მუნიციპალურ ბიუჯეტში</w:t>
            </w:r>
            <w:r w:rsidR="008B0FC3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 გასათვალისწინებლად. შერჩეულია </w:t>
            </w:r>
            <w: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დამტკიცებული კრიტერიუმების მიხედვით </w:t>
            </w:r>
            <w:r w:rsidR="008B0FC3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>და გადამზადებულია შესაბამისი</w:t>
            </w:r>
            <w: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 კადრი 2025 წელს პერსონალური ასისტენტის სერვისით მომსახურების</w:t>
            </w:r>
            <w:r w:rsidR="008B0FC3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 xml:space="preserve"> განხორციელების და</w:t>
            </w:r>
            <w:r w:rsidR="00AE7328"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  <w:t>საწყებად</w:t>
            </w:r>
          </w:p>
          <w:p w14:paraId="3D706D71" w14:textId="77777777" w:rsidR="008B0FC3" w:rsidRPr="007F77AC" w:rsidRDefault="008B0FC3" w:rsidP="003A1E84">
            <w:pPr>
              <w:rPr>
                <w:rFonts w:ascii="Sylfaen" w:eastAsia="Times New Roman" w:hAnsi="Sylfaen" w:cs="Sylfaen"/>
                <w:bCs/>
                <w:i/>
                <w:sz w:val="21"/>
                <w:szCs w:val="21"/>
                <w:lang w:val="ka-GE"/>
              </w:rPr>
            </w:pPr>
          </w:p>
        </w:tc>
        <w:tc>
          <w:tcPr>
            <w:tcW w:w="1440" w:type="dxa"/>
            <w:gridSpan w:val="2"/>
          </w:tcPr>
          <w:p w14:paraId="1D23632B" w14:textId="77777777" w:rsidR="002A3F15" w:rsidRPr="007F77AC" w:rsidRDefault="002A3F15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შესრულების ვადა</w:t>
            </w:r>
          </w:p>
        </w:tc>
        <w:tc>
          <w:tcPr>
            <w:tcW w:w="4590" w:type="dxa"/>
            <w:gridSpan w:val="2"/>
          </w:tcPr>
          <w:p w14:paraId="71A0174C" w14:textId="77777777" w:rsidR="002A3F15" w:rsidRPr="007F77AC" w:rsidRDefault="002A3F15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დაფინანსების წყარო</w:t>
            </w:r>
          </w:p>
        </w:tc>
      </w:tr>
      <w:tr w:rsidR="002A3F15" w:rsidRPr="007F77AC" w14:paraId="356C989A" w14:textId="77777777" w:rsidTr="003A1E84">
        <w:trPr>
          <w:trHeight w:val="379"/>
        </w:trPr>
        <w:tc>
          <w:tcPr>
            <w:tcW w:w="1525" w:type="dxa"/>
            <w:vMerge/>
          </w:tcPr>
          <w:p w14:paraId="235598A7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  <w:vMerge/>
          </w:tcPr>
          <w:p w14:paraId="25CE02DB" w14:textId="77777777" w:rsidR="002A3F15" w:rsidRPr="007F77AC" w:rsidRDefault="002A3F15" w:rsidP="003A1E84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6B504A45" w14:textId="77777777" w:rsidR="002A3F15" w:rsidRPr="007F77AC" w:rsidRDefault="002A3F15" w:rsidP="003A1E84">
            <w:pPr>
              <w:jc w:val="center"/>
              <w:rPr>
                <w:rFonts w:ascii="Sylfaen" w:eastAsia="Times New Roman" w:hAnsi="Sylfaen" w:cs="Sylfaen"/>
                <w:bCs/>
                <w:i/>
                <w:sz w:val="21"/>
                <w:szCs w:val="21"/>
                <w:u w:val="single"/>
                <w:lang w:val="ka-GE"/>
              </w:rPr>
            </w:pPr>
          </w:p>
          <w:p w14:paraId="023E3A8C" w14:textId="77777777" w:rsidR="002A3F15" w:rsidRDefault="00500322" w:rsidP="001E65FD">
            <w:pPr>
              <w:jc w:val="center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2024 წლის  </w:t>
            </w:r>
            <w:r w:rsidR="008B0FC3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1- 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მე-4 </w:t>
            </w:r>
            <w:r w:rsidR="002A3F15" w:rsidRPr="007F77AC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კვარტალი</w:t>
            </w:r>
          </w:p>
          <w:p w14:paraId="2858BB8B" w14:textId="77777777" w:rsidR="00883416" w:rsidRPr="007F77AC" w:rsidRDefault="00883416" w:rsidP="001E65FD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6F1F7D31" w14:textId="77777777" w:rsidR="002A3F15" w:rsidRPr="007F77AC" w:rsidRDefault="002A3F15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A903AC">
              <w:rPr>
                <w:rFonts w:ascii="Sylfaen" w:eastAsia="Times New Roman" w:hAnsi="Sylfaen" w:cs="Sylfaen"/>
                <w:b/>
                <w:sz w:val="21"/>
                <w:szCs w:val="21"/>
              </w:rPr>
              <w:t xml:space="preserve">მუნიციპალიტეტის </w:t>
            </w: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ბიუჯეტი</w:t>
            </w:r>
          </w:p>
        </w:tc>
        <w:tc>
          <w:tcPr>
            <w:tcW w:w="2070" w:type="dxa"/>
          </w:tcPr>
          <w:p w14:paraId="2612AC66" w14:textId="77777777" w:rsidR="002A3F15" w:rsidRPr="007F77AC" w:rsidRDefault="002A3F15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სხვა</w:t>
            </w:r>
          </w:p>
        </w:tc>
      </w:tr>
      <w:tr w:rsidR="002A3F15" w:rsidRPr="007F77AC" w14:paraId="4AB28FA2" w14:textId="77777777" w:rsidTr="003A1E84">
        <w:trPr>
          <w:trHeight w:val="485"/>
        </w:trPr>
        <w:tc>
          <w:tcPr>
            <w:tcW w:w="1525" w:type="dxa"/>
            <w:vMerge/>
          </w:tcPr>
          <w:p w14:paraId="222713BB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5400" w:type="dxa"/>
            <w:gridSpan w:val="2"/>
            <w:vMerge/>
          </w:tcPr>
          <w:p w14:paraId="502CA0DC" w14:textId="77777777" w:rsidR="002A3F15" w:rsidRPr="007F77AC" w:rsidRDefault="002A3F15" w:rsidP="003A1E84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440" w:type="dxa"/>
            <w:gridSpan w:val="2"/>
            <w:vMerge/>
          </w:tcPr>
          <w:p w14:paraId="5B23ED0A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2520" w:type="dxa"/>
            <w:vAlign w:val="center"/>
          </w:tcPr>
          <w:p w14:paraId="0C497FAA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7AB346DD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</w:p>
        </w:tc>
      </w:tr>
      <w:tr w:rsidR="002A3F15" w:rsidRPr="007F77AC" w14:paraId="1C2719D9" w14:textId="77777777" w:rsidTr="003A1E84">
        <w:trPr>
          <w:trHeight w:val="80"/>
        </w:trPr>
        <w:tc>
          <w:tcPr>
            <w:tcW w:w="1525" w:type="dxa"/>
          </w:tcPr>
          <w:p w14:paraId="3F3D23BA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430" w:type="dxa"/>
            <w:gridSpan w:val="6"/>
          </w:tcPr>
          <w:p w14:paraId="2790634C" w14:textId="77777777" w:rsidR="002A3F15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პარტნიორი უწყება: </w:t>
            </w:r>
          </w:p>
          <w:p w14:paraId="693E3472" w14:textId="77777777" w:rsidR="002A3F15" w:rsidRDefault="002A3F15" w:rsidP="003A1E84">
            <w:pPr>
              <w:jc w:val="both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 w:rsidRPr="00410F41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ონის მუნიციპალიტეტის მერია</w:t>
            </w:r>
          </w:p>
          <w:p w14:paraId="126EF174" w14:textId="77777777" w:rsidR="008B0FC3" w:rsidRDefault="008B0FC3" w:rsidP="003A1E84">
            <w:pPr>
              <w:jc w:val="both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მერიის სოციალური და ჯანმრთელობის დაცვის განყოფილება</w:t>
            </w:r>
          </w:p>
          <w:p w14:paraId="4531A22B" w14:textId="77777777" w:rsidR="00C16EB1" w:rsidRPr="00410F41" w:rsidRDefault="00C16EB1" w:rsidP="003A1E84">
            <w:pPr>
              <w:jc w:val="both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</w:p>
        </w:tc>
      </w:tr>
      <w:tr w:rsidR="002A3F15" w:rsidRPr="007F77AC" w14:paraId="61429779" w14:textId="77777777" w:rsidTr="003A1E84">
        <w:trPr>
          <w:trHeight w:val="695"/>
        </w:trPr>
        <w:tc>
          <w:tcPr>
            <w:tcW w:w="1525" w:type="dxa"/>
            <w:shd w:val="clear" w:color="auto" w:fill="E2EFD9"/>
          </w:tcPr>
          <w:p w14:paraId="23176596" w14:textId="77777777" w:rsidR="002A3F15" w:rsidRPr="007F77AC" w:rsidRDefault="00500322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ამოცანა 6</w:t>
            </w:r>
            <w:r w:rsidR="002A3F15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.</w:t>
            </w:r>
          </w:p>
        </w:tc>
        <w:tc>
          <w:tcPr>
            <w:tcW w:w="11430" w:type="dxa"/>
            <w:gridSpan w:val="6"/>
            <w:shd w:val="clear" w:color="auto" w:fill="E2EFD9"/>
          </w:tcPr>
          <w:p w14:paraId="53A0F778" w14:textId="77777777" w:rsidR="002A3F15" w:rsidRPr="007F77AC" w:rsidRDefault="009B534E" w:rsidP="009B534E">
            <w:pP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მუნიციპალი</w:t>
            </w:r>
            <w:r w:rsidR="00500322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ტეტში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მცხოვრებ შშმ პირთათვის  ადრე აშენებული და მშენებარე შენობა ნაგებობების მის</w:t>
            </w:r>
            <w:r w:rsidR="00B6525F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ა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წვდომობის დაცვის მდგომარეობის შესახებ</w:t>
            </w:r>
          </w:p>
        </w:tc>
      </w:tr>
      <w:tr w:rsidR="002A3F15" w:rsidRPr="007F77AC" w14:paraId="6D39C648" w14:textId="77777777" w:rsidTr="003A1E84">
        <w:trPr>
          <w:trHeight w:val="360"/>
        </w:trPr>
        <w:tc>
          <w:tcPr>
            <w:tcW w:w="1525" w:type="dxa"/>
            <w:vMerge w:val="restart"/>
          </w:tcPr>
          <w:p w14:paraId="52B9F7D7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950" w:type="dxa"/>
            <w:vMerge w:val="restart"/>
          </w:tcPr>
          <w:p w14:paraId="4365C8C0" w14:textId="77777777" w:rsidR="002A3F15" w:rsidRDefault="002A3F15" w:rsidP="003A1E84">
            <w:pP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აქტივობის შედეგის ინდიკატორი:  </w:t>
            </w:r>
          </w:p>
          <w:p w14:paraId="32D338D4" w14:textId="77777777" w:rsidR="00B6525F" w:rsidRPr="00B6525F" w:rsidRDefault="00B6525F" w:rsidP="003A1E84">
            <w:pP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 </w:t>
            </w:r>
            <w:r w:rsidRPr="00B6525F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ად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რ</w:t>
            </w:r>
            <w:r w:rsidRPr="00B6525F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ე აშენებულ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ი</w:t>
            </w:r>
            <w:r w:rsidRPr="00B6525F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შ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ე</w:t>
            </w:r>
            <w:r w:rsidRPr="00B6525F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ნობა-ნაგებობების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სარეაბილიტაციო საპროექტო სამუშაოების დროს გათვალისწინებულია სტანდარტის მოთხოვნები შშმ პირთა მისაწვდომობასთან დაკავშირებით, ხოლო ახალი მშენებლობების საპროექტო და სამშენებლო სამუშაოების შესრულებისას მკაცრადაა დაცული</w:t>
            </w:r>
            <w:r w:rsidR="003D06F4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საქართველოს მთავრობის დადგენილება N732 ტექნიკური რეგლამ</w:t>
            </w:r>
            <w:r w:rsidR="00782438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ენ</w:t>
            </w:r>
            <w:r w:rsidR="003D06F4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ტი-- „მისაწვდომობის ეროვნული სტანდარტების“</w:t>
            </w:r>
            <w:r w:rsidR="00782438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 დამტკიცების თ</w:t>
            </w:r>
            <w:r w:rsidR="003D06F4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აობაზე</w:t>
            </w:r>
            <w:r w:rsidR="00782438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.</w:t>
            </w:r>
          </w:p>
          <w:p w14:paraId="6C37F701" w14:textId="77777777" w:rsidR="000C3EEC" w:rsidRPr="006373E9" w:rsidRDefault="00782438" w:rsidP="00AE7328">
            <w:pP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lastRenderedPageBreak/>
              <w:t xml:space="preserve"> მოსმენილია არქიტექტურისა და ზედამხედველობის სამსახურების ხელმძღვანელების ინფორმაციები</w:t>
            </w:r>
            <w:r w:rsidR="00AE7328"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 xml:space="preserve">ს მოსმენა </w:t>
            </w: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ამ მიმართულებით მუნიციპალიტეტში გაწეული მუშაობის თაობაზე</w:t>
            </w:r>
          </w:p>
        </w:tc>
        <w:tc>
          <w:tcPr>
            <w:tcW w:w="1530" w:type="dxa"/>
            <w:gridSpan w:val="2"/>
          </w:tcPr>
          <w:p w14:paraId="3A0BC0F9" w14:textId="77777777" w:rsidR="002A3F15" w:rsidRPr="007F77AC" w:rsidRDefault="002A3F15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lastRenderedPageBreak/>
              <w:t>შესრულების ვადა</w:t>
            </w:r>
          </w:p>
        </w:tc>
        <w:tc>
          <w:tcPr>
            <w:tcW w:w="4950" w:type="dxa"/>
            <w:gridSpan w:val="3"/>
          </w:tcPr>
          <w:p w14:paraId="6FF6E19A" w14:textId="77777777" w:rsidR="002A3F15" w:rsidRPr="007F77AC" w:rsidRDefault="002A3F15" w:rsidP="003A1E84">
            <w:pPr>
              <w:jc w:val="center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>დაფინანსების წყარო</w:t>
            </w:r>
          </w:p>
        </w:tc>
      </w:tr>
      <w:tr w:rsidR="002A3F15" w:rsidRPr="007F77AC" w14:paraId="0AE7E0E4" w14:textId="77777777" w:rsidTr="003A1E84">
        <w:trPr>
          <w:trHeight w:val="480"/>
        </w:trPr>
        <w:tc>
          <w:tcPr>
            <w:tcW w:w="1525" w:type="dxa"/>
            <w:vMerge/>
          </w:tcPr>
          <w:p w14:paraId="5C78A361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950" w:type="dxa"/>
            <w:vMerge/>
          </w:tcPr>
          <w:p w14:paraId="1B209762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4C5C4798" w14:textId="77777777" w:rsidR="00580669" w:rsidRDefault="00500322" w:rsidP="00441F80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2024</w:t>
            </w:r>
            <w:r w:rsidR="002A3F15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 წლის </w:t>
            </w:r>
          </w:p>
          <w:p w14:paraId="0B336684" w14:textId="77777777" w:rsidR="002A3F15" w:rsidRPr="007F77AC" w:rsidRDefault="00441F80" w:rsidP="00441F80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 მე-3</w:t>
            </w:r>
            <w:r w:rsidR="002A3F15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 კვარტალი</w:t>
            </w:r>
          </w:p>
        </w:tc>
        <w:tc>
          <w:tcPr>
            <w:tcW w:w="2880" w:type="dxa"/>
            <w:gridSpan w:val="2"/>
          </w:tcPr>
          <w:p w14:paraId="4DF096B1" w14:textId="77777777" w:rsidR="002A3F15" w:rsidRPr="007F77AC" w:rsidRDefault="002A3F15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A903AC"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  <w:t xml:space="preserve">მუნიციპალიტეტის </w:t>
            </w:r>
            <w:r w:rsidRPr="007F77AC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ბიუჯეტი</w:t>
            </w:r>
          </w:p>
        </w:tc>
        <w:tc>
          <w:tcPr>
            <w:tcW w:w="2070" w:type="dxa"/>
          </w:tcPr>
          <w:p w14:paraId="21D1DBBF" w14:textId="77777777" w:rsidR="002A3F15" w:rsidRPr="007F77AC" w:rsidRDefault="002A3F15" w:rsidP="003A1E84">
            <w:pPr>
              <w:jc w:val="center"/>
              <w:rPr>
                <w:rFonts w:ascii="Sylfaen" w:eastAsia="Times New Roman" w:hAnsi="Sylfaen" w:cs="Sylfaen"/>
                <w:b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sz w:val="21"/>
                <w:szCs w:val="21"/>
              </w:rPr>
              <w:t>სხვა</w:t>
            </w:r>
          </w:p>
        </w:tc>
      </w:tr>
      <w:tr w:rsidR="002A3F15" w:rsidRPr="007F77AC" w14:paraId="57BEE4D2" w14:textId="77777777" w:rsidTr="003A1E84">
        <w:trPr>
          <w:trHeight w:val="566"/>
        </w:trPr>
        <w:tc>
          <w:tcPr>
            <w:tcW w:w="1525" w:type="dxa"/>
            <w:vMerge/>
          </w:tcPr>
          <w:p w14:paraId="7CAB4EA3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950" w:type="dxa"/>
            <w:vMerge/>
          </w:tcPr>
          <w:p w14:paraId="52F4ABD0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530" w:type="dxa"/>
            <w:gridSpan w:val="2"/>
            <w:vMerge/>
          </w:tcPr>
          <w:p w14:paraId="0F703A49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5F78AF53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33EAF4D2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sz w:val="21"/>
                <w:szCs w:val="21"/>
                <w:lang w:val="ka-GE"/>
              </w:rPr>
            </w:pPr>
          </w:p>
        </w:tc>
      </w:tr>
      <w:tr w:rsidR="002A3F15" w:rsidRPr="007F77AC" w14:paraId="2D108E0A" w14:textId="77777777" w:rsidTr="003A1E84">
        <w:trPr>
          <w:trHeight w:val="704"/>
        </w:trPr>
        <w:tc>
          <w:tcPr>
            <w:tcW w:w="1525" w:type="dxa"/>
          </w:tcPr>
          <w:p w14:paraId="515D1F89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430" w:type="dxa"/>
            <w:gridSpan w:val="6"/>
          </w:tcPr>
          <w:p w14:paraId="7C8F9D0A" w14:textId="77777777" w:rsidR="002A3F15" w:rsidRPr="007F77AC" w:rsidRDefault="002A3F15" w:rsidP="003A1E84">
            <w:pPr>
              <w:jc w:val="both"/>
              <w:rPr>
                <w:rFonts w:ascii="Sylfaen" w:eastAsia="Times New Roman" w:hAnsi="Sylfaen" w:cs="Sylfaen"/>
                <w:b/>
                <w:bCs/>
                <w:color w:val="00B050"/>
                <w:sz w:val="21"/>
                <w:szCs w:val="21"/>
                <w:lang w:val="ka-GE"/>
              </w:rPr>
            </w:pPr>
            <w:r w:rsidRPr="007F77AC">
              <w:rPr>
                <w:rFonts w:ascii="Sylfaen" w:eastAsia="Times New Roman" w:hAnsi="Sylfaen" w:cs="Sylfaen"/>
                <w:b/>
                <w:bCs/>
                <w:sz w:val="21"/>
                <w:szCs w:val="21"/>
                <w:lang w:val="ka-GE"/>
              </w:rPr>
              <w:t xml:space="preserve">პარტნიორი უწყება: </w:t>
            </w:r>
          </w:p>
          <w:p w14:paraId="2C887368" w14:textId="77777777" w:rsidR="002A3F15" w:rsidRDefault="00441F80" w:rsidP="003A1E84">
            <w:pPr>
              <w:jc w:val="both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ონის მუნიციპალიტეტის მერია</w:t>
            </w:r>
          </w:p>
          <w:p w14:paraId="09C0307B" w14:textId="77777777" w:rsidR="00441F80" w:rsidRPr="00145799" w:rsidRDefault="00782438" w:rsidP="003A1E84">
            <w:pPr>
              <w:jc w:val="both"/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1"/>
                <w:szCs w:val="21"/>
                <w:lang w:val="ka-GE"/>
              </w:rPr>
              <w:t>მერიის არქიტექტურისა და ზედამხედველობის სამსახურების ხელმძღვანელები</w:t>
            </w:r>
          </w:p>
        </w:tc>
      </w:tr>
    </w:tbl>
    <w:p w14:paraId="6F25E7AD" w14:textId="77777777" w:rsidR="002A3F15" w:rsidRDefault="002A3F15" w:rsidP="002A3F15"/>
    <w:p w14:paraId="1C35D415" w14:textId="77777777" w:rsidR="002A3F15" w:rsidRDefault="002A3F15" w:rsidP="002A3F15"/>
    <w:sectPr w:rsidR="002A3F15" w:rsidSect="007F77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7CEE"/>
    <w:multiLevelType w:val="hybridMultilevel"/>
    <w:tmpl w:val="4B323FFE"/>
    <w:lvl w:ilvl="0" w:tplc="06264C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46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71"/>
    <w:rsid w:val="0001524F"/>
    <w:rsid w:val="0001599B"/>
    <w:rsid w:val="00032657"/>
    <w:rsid w:val="00032967"/>
    <w:rsid w:val="00051144"/>
    <w:rsid w:val="00073B2E"/>
    <w:rsid w:val="000835C1"/>
    <w:rsid w:val="00097B12"/>
    <w:rsid w:val="000A0E27"/>
    <w:rsid w:val="000C3EEC"/>
    <w:rsid w:val="000D046D"/>
    <w:rsid w:val="000D5BAA"/>
    <w:rsid w:val="000E2F0C"/>
    <w:rsid w:val="00107A47"/>
    <w:rsid w:val="00116A1B"/>
    <w:rsid w:val="00185054"/>
    <w:rsid w:val="001B7D71"/>
    <w:rsid w:val="001C6BDF"/>
    <w:rsid w:val="001E65FD"/>
    <w:rsid w:val="001F6C6D"/>
    <w:rsid w:val="002166E5"/>
    <w:rsid w:val="00240A85"/>
    <w:rsid w:val="002A3F15"/>
    <w:rsid w:val="002C5A8C"/>
    <w:rsid w:val="002E36C3"/>
    <w:rsid w:val="00302B39"/>
    <w:rsid w:val="003113DD"/>
    <w:rsid w:val="00325BD7"/>
    <w:rsid w:val="0038591F"/>
    <w:rsid w:val="0039278D"/>
    <w:rsid w:val="003A1E84"/>
    <w:rsid w:val="003B2DCB"/>
    <w:rsid w:val="003D06F4"/>
    <w:rsid w:val="003F5519"/>
    <w:rsid w:val="00441F80"/>
    <w:rsid w:val="00497A2C"/>
    <w:rsid w:val="004E5394"/>
    <w:rsid w:val="00500322"/>
    <w:rsid w:val="005005E2"/>
    <w:rsid w:val="00535513"/>
    <w:rsid w:val="00540A16"/>
    <w:rsid w:val="0054250A"/>
    <w:rsid w:val="00574150"/>
    <w:rsid w:val="00580669"/>
    <w:rsid w:val="0059723C"/>
    <w:rsid w:val="005A041E"/>
    <w:rsid w:val="005C1E02"/>
    <w:rsid w:val="006000B9"/>
    <w:rsid w:val="00622C31"/>
    <w:rsid w:val="00652C4E"/>
    <w:rsid w:val="006B4BA9"/>
    <w:rsid w:val="006C5011"/>
    <w:rsid w:val="006D1C53"/>
    <w:rsid w:val="006E0D9D"/>
    <w:rsid w:val="00725CEA"/>
    <w:rsid w:val="00725D2E"/>
    <w:rsid w:val="00733337"/>
    <w:rsid w:val="007802B1"/>
    <w:rsid w:val="00782438"/>
    <w:rsid w:val="007947A6"/>
    <w:rsid w:val="007A3CD7"/>
    <w:rsid w:val="007D7045"/>
    <w:rsid w:val="007F77AC"/>
    <w:rsid w:val="008000A6"/>
    <w:rsid w:val="00805D71"/>
    <w:rsid w:val="00836239"/>
    <w:rsid w:val="008608ED"/>
    <w:rsid w:val="008749BC"/>
    <w:rsid w:val="00883416"/>
    <w:rsid w:val="008852DF"/>
    <w:rsid w:val="008B0FC3"/>
    <w:rsid w:val="008B1DA9"/>
    <w:rsid w:val="008B3AC7"/>
    <w:rsid w:val="008E776D"/>
    <w:rsid w:val="009048B0"/>
    <w:rsid w:val="00906EF0"/>
    <w:rsid w:val="0091210E"/>
    <w:rsid w:val="009164FF"/>
    <w:rsid w:val="00927A0E"/>
    <w:rsid w:val="009647D1"/>
    <w:rsid w:val="0096664C"/>
    <w:rsid w:val="00977E9A"/>
    <w:rsid w:val="009B0BF1"/>
    <w:rsid w:val="009B534E"/>
    <w:rsid w:val="009D3053"/>
    <w:rsid w:val="009D422C"/>
    <w:rsid w:val="009F6513"/>
    <w:rsid w:val="00A26691"/>
    <w:rsid w:val="00A4303F"/>
    <w:rsid w:val="00A77D42"/>
    <w:rsid w:val="00A903AC"/>
    <w:rsid w:val="00A90E07"/>
    <w:rsid w:val="00AD70B6"/>
    <w:rsid w:val="00AE1D7A"/>
    <w:rsid w:val="00AE7328"/>
    <w:rsid w:val="00B52065"/>
    <w:rsid w:val="00B6525F"/>
    <w:rsid w:val="00B7519A"/>
    <w:rsid w:val="00B800EC"/>
    <w:rsid w:val="00BF3D8A"/>
    <w:rsid w:val="00C16EB1"/>
    <w:rsid w:val="00C26D44"/>
    <w:rsid w:val="00C27CF5"/>
    <w:rsid w:val="00C33161"/>
    <w:rsid w:val="00C87702"/>
    <w:rsid w:val="00C96649"/>
    <w:rsid w:val="00CA3828"/>
    <w:rsid w:val="00CE04DA"/>
    <w:rsid w:val="00CF27D7"/>
    <w:rsid w:val="00D76FE1"/>
    <w:rsid w:val="00D92455"/>
    <w:rsid w:val="00D9670C"/>
    <w:rsid w:val="00DA5622"/>
    <w:rsid w:val="00DC6DA6"/>
    <w:rsid w:val="00E00F14"/>
    <w:rsid w:val="00E2576A"/>
    <w:rsid w:val="00E261F8"/>
    <w:rsid w:val="00E56132"/>
    <w:rsid w:val="00EB6FFE"/>
    <w:rsid w:val="00EC1BE7"/>
    <w:rsid w:val="00EE2370"/>
    <w:rsid w:val="00EF5B13"/>
    <w:rsid w:val="00F011C6"/>
    <w:rsid w:val="00F04C81"/>
    <w:rsid w:val="00F129A2"/>
    <w:rsid w:val="00F42DF0"/>
    <w:rsid w:val="00F835D8"/>
    <w:rsid w:val="00F85F5C"/>
    <w:rsid w:val="00FB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F629"/>
  <w15:chartTrackingRefBased/>
  <w15:docId w15:val="{8CE80D93-6A55-4C91-9AE5-8FCA519A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7AC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F77AC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F77AC"/>
    <w:pPr>
      <w:spacing w:after="0" w:line="240" w:lineRule="auto"/>
    </w:pPr>
    <w:rPr>
      <w:rFonts w:eastAsia="DengXia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2</dc:creator>
  <cp:keywords/>
  <dc:description/>
  <cp:lastModifiedBy>Manana Gobejishvili</cp:lastModifiedBy>
  <cp:revision>2</cp:revision>
  <cp:lastPrinted>2021-03-31T13:44:00Z</cp:lastPrinted>
  <dcterms:created xsi:type="dcterms:W3CDTF">2026-03-23T06:34:00Z</dcterms:created>
  <dcterms:modified xsi:type="dcterms:W3CDTF">2026-03-23T06:34:00Z</dcterms:modified>
</cp:coreProperties>
</file>