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DF8B3" w14:textId="77777777" w:rsidR="006B694C" w:rsidRDefault="006B694C" w:rsidP="00DA783D">
      <w:pPr>
        <w:jc w:val="center"/>
      </w:pPr>
    </w:p>
    <w:p w14:paraId="21AADBB9" w14:textId="77777777" w:rsidR="006B694C" w:rsidRDefault="006B694C" w:rsidP="00DA783D">
      <w:pPr>
        <w:jc w:val="center"/>
      </w:pPr>
    </w:p>
    <w:p w14:paraId="72C3AC00" w14:textId="3616F2FA" w:rsidR="002975BA" w:rsidRDefault="00DA783D" w:rsidP="00DA783D">
      <w:pPr>
        <w:jc w:val="center"/>
      </w:pPr>
      <w:r w:rsidRPr="00575D12">
        <w:rPr>
          <w:noProof/>
          <w:sz w:val="18"/>
          <w:szCs w:val="18"/>
        </w:rPr>
        <w:drawing>
          <wp:inline distT="0" distB="0" distL="0" distR="0" wp14:anchorId="22B98F90" wp14:editId="43C5426E">
            <wp:extent cx="2814762" cy="2814762"/>
            <wp:effectExtent l="0" t="0" r="5080" b="5080"/>
            <wp:docPr id="1" name="Picture 1" descr="Image result for áááá¡ ááá áá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áááá¡ ááá áá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52" cy="28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38DD" w14:textId="6AB63A2B" w:rsidR="00DA783D" w:rsidRDefault="00DA783D" w:rsidP="00DA783D">
      <w:pPr>
        <w:jc w:val="center"/>
      </w:pPr>
    </w:p>
    <w:p w14:paraId="6969E408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 xml:space="preserve">ონის </w:t>
      </w:r>
      <w:r w:rsidRPr="009718ED">
        <w:rPr>
          <w:rStyle w:val="Strong"/>
          <w:rFonts w:ascii="Sylfaen" w:hAnsi="Sylfaen" w:cs="Sylfaen"/>
          <w:color w:val="000000" w:themeColor="text1"/>
          <w:sz w:val="32"/>
          <w:szCs w:val="18"/>
          <w:lang w:val="ka-GE"/>
        </w:rPr>
        <w:t>მუნიციპალიტეტის</w:t>
      </w:r>
      <w:r w:rsidRPr="009718ED">
        <w:rPr>
          <w:rStyle w:val="Strong"/>
          <w:rFonts w:cs="Cambria"/>
          <w:color w:val="000000" w:themeColor="text1"/>
          <w:sz w:val="32"/>
          <w:szCs w:val="18"/>
        </w:rPr>
        <w:t xml:space="preserve"> 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>მიერ დაფუძნებული იურიდიული პირების ბიუჯეტების დანართი</w:t>
      </w:r>
    </w:p>
    <w:p w14:paraId="6BE27330" w14:textId="777F36D2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  <w:r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202</w:t>
      </w:r>
      <w:r w:rsidR="00085079">
        <w:rPr>
          <w:rStyle w:val="Strong"/>
          <w:rFonts w:ascii="Sylfaen" w:hAnsi="Sylfaen"/>
          <w:color w:val="000000" w:themeColor="text1"/>
          <w:sz w:val="32"/>
          <w:szCs w:val="18"/>
        </w:rPr>
        <w:t>4</w:t>
      </w:r>
      <w:r w:rsidRPr="009718ED"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  <w:t xml:space="preserve"> წლის ბიუჯეტისათვის</w:t>
      </w:r>
    </w:p>
    <w:p w14:paraId="20DC9D85" w14:textId="4A93C43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1DA7394" w14:textId="5490BE32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FDD5E4D" w14:textId="7A779D84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9E2C038" w14:textId="6AF51A81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806B1DC" w14:textId="1E7E107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54B4926" w14:textId="14422A6C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49622F20" w14:textId="77777777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F65729" w14:textId="137ABD8D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66C69526" w14:textId="6B54C538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2E1EDD32" w14:textId="711897B6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p w14:paraId="57810512" w14:textId="0BAC695F" w:rsidR="00DA783D" w:rsidRDefault="00DA783D" w:rsidP="00DA783D">
      <w:pPr>
        <w:jc w:val="center"/>
        <w:rPr>
          <w:rStyle w:val="Strong"/>
          <w:rFonts w:ascii="Sylfaen" w:hAnsi="Sylfaen"/>
          <w:color w:val="000000" w:themeColor="text1"/>
          <w:sz w:val="32"/>
          <w:szCs w:val="18"/>
          <w:lang w:val="ka-GE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3920"/>
        <w:gridCol w:w="1540"/>
        <w:gridCol w:w="1540"/>
        <w:gridCol w:w="1720"/>
        <w:gridCol w:w="1540"/>
      </w:tblGrid>
      <w:tr w:rsidR="00834577" w:rsidRPr="00834577" w14:paraId="3268DABD" w14:textId="77777777" w:rsidTr="00834577">
        <w:trPr>
          <w:trHeight w:val="42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C46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0" w:name="RANGE!A1:E196"/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იპ-ის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2024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ბიუჯეტი</w:t>
            </w:r>
            <w:bookmarkEnd w:id="0"/>
            <w:proofErr w:type="spellEnd"/>
          </w:p>
        </w:tc>
      </w:tr>
      <w:tr w:rsidR="00834577" w:rsidRPr="00834577" w14:paraId="1FEAB617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572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C872D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456EB39C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8603C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0830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FD4A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70CCA3DC" w14:textId="77777777" w:rsidTr="00834577">
        <w:trPr>
          <w:trHeight w:val="7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D3B7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E3AB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0329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7AB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E5AC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53D129CA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118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8436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DCA4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470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C2F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42FF6A48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D0B1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F8C8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2438.9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F1E1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131C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2366.7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FF46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13.3</w:t>
            </w:r>
          </w:p>
        </w:tc>
      </w:tr>
      <w:tr w:rsidR="00834577" w:rsidRPr="00834577" w14:paraId="1930C5B4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30B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286D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ACB7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BFE9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23AA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8.3</w:t>
            </w:r>
          </w:p>
        </w:tc>
      </w:tr>
      <w:tr w:rsidR="00834577" w:rsidRPr="00834577" w14:paraId="4F9D510A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5B3B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1D32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2371.7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B69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18BC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2366.7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C267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</w:tr>
      <w:tr w:rsidR="00834577" w:rsidRPr="00834577" w14:paraId="0E6353F7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ADF5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736B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A0A9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4A74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2366.7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254F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19.7</w:t>
            </w:r>
          </w:p>
        </w:tc>
      </w:tr>
      <w:tr w:rsidR="00834577" w:rsidRPr="00834577" w14:paraId="5110ACE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ED5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60EC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1389.2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2B36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943A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1381.1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DB7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7.1</w:t>
            </w:r>
          </w:p>
        </w:tc>
      </w:tr>
      <w:tr w:rsidR="00834577" w:rsidRPr="00834577" w14:paraId="56921695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24B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85CC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949.0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CA93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A7B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885.8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45D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12.7</w:t>
            </w:r>
          </w:p>
        </w:tc>
      </w:tr>
      <w:tr w:rsidR="00834577" w:rsidRPr="00834577" w14:paraId="761DA248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24E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A66E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118.8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48D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7647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5C75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B8353D3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7952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1A95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A8D4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BB86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D79B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6.4</w:t>
            </w:r>
          </w:p>
        </w:tc>
      </w:tr>
      <w:tr w:rsidR="00834577" w:rsidRPr="00834577" w14:paraId="3B384FA7" w14:textId="77777777" w:rsidTr="00834577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833802C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AC8EC8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925E68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08D46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3C86E3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186CA242" w14:textId="77777777" w:rsidTr="00834577">
        <w:trPr>
          <w:trHeight w:val="45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48B3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ბაგა-ბაღი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768311C3" w14:textId="77777777" w:rsidTr="00834577">
        <w:trPr>
          <w:trHeight w:val="315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6E2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3C68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2AB055C7" w14:textId="77777777" w:rsidTr="00834577">
        <w:trPr>
          <w:trHeight w:val="315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D49F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A962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FAD8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24CCFDB3" w14:textId="77777777" w:rsidTr="00834577">
        <w:trPr>
          <w:trHeight w:val="465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78F4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A17F4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756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A34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5AE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0BEA6160" w14:textId="77777777" w:rsidTr="00834577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953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1587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652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C71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689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1ECB3D7D" w14:textId="77777777" w:rsidTr="00834577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6499C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2C62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AAC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F8720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A333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7627C285" w14:textId="77777777" w:rsidTr="00834577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B7F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7F9C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6E7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619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389B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10CF381F" w14:textId="77777777" w:rsidTr="00834577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E554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9C96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F403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F5DB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FAB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58623D1" w14:textId="77777777" w:rsidTr="00834577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8C2B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42F54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9202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447C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2403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B255090" w14:textId="77777777" w:rsidTr="00834577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FEB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07AA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D95F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FA51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195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1ED8A106" w14:textId="77777777" w:rsidTr="00834577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670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C37C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128.8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5944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965BB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128.8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088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7D16D28" w14:textId="77777777" w:rsidTr="00834577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1A5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CD65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8A38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3526B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A08D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7D4AEA7" w14:textId="77777777" w:rsidTr="00834577">
        <w:trPr>
          <w:trHeight w:val="31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55D9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43D5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1805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4F4E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4FCD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1DB87753" w14:textId="77777777" w:rsidTr="00834577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53D21C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544777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A93E8C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DD13A8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EC02E2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0014768A" w14:textId="77777777" w:rsidTr="00834577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6721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მოზარდთა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სასპორტო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კომპლექსი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525520B7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441D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F517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6C4FA045" w14:textId="77777777" w:rsidTr="00834577">
        <w:trPr>
          <w:trHeight w:val="270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4E83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C863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6448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72535278" w14:textId="77777777" w:rsidTr="00834577">
        <w:trPr>
          <w:trHeight w:val="495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45DD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1EF9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0EA1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433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3F0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424EFAFB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FB38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6946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689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17C8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0D8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77A87BA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F511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63EF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269.3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B37C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73B7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0EED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77AC7CB1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DDBE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9824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7F6C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3C68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06E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93EA133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89C0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6573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BB17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3103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1275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7BC3B02D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AF9A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7F9C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270.5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6CC3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45FC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AFEF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1628E261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B0E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0450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544E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2566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3FA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496FF94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6E9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7D72E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DB0A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FD5D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132.7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C19C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40869502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7A16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73DE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E0F0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31FB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379D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3F77ABA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F4E6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EEB9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06EC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66BE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5A1A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191B862F" w14:textId="77777777" w:rsidTr="00834577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82C237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059434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77CE3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E2F0DBC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E2EEBD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613D3834" w14:textId="77777777" w:rsidTr="00834577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7672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საფეხბურთო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მამისონი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28E4163F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187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90F3C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72215FA7" w14:textId="77777777" w:rsidTr="00834577">
        <w:trPr>
          <w:trHeight w:val="270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62E4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A26E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D2F58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2DBA8855" w14:textId="77777777" w:rsidTr="00834577">
        <w:trPr>
          <w:trHeight w:val="480"/>
        </w:trPr>
        <w:tc>
          <w:tcPr>
            <w:tcW w:w="3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F8B4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FB64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A40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F7F2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D113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4410ABF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E97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44F3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EA6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FB9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5E1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118F55F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31C3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E6E3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5797C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5F4D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FF17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5.0</w:t>
            </w:r>
          </w:p>
        </w:tc>
      </w:tr>
      <w:tr w:rsidR="00834577" w:rsidRPr="00834577" w14:paraId="736A7E59" w14:textId="77777777" w:rsidTr="00834577">
        <w:trPr>
          <w:trHeight w:val="49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E38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ფეხბურთის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ფედერაციიდან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მისაღები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FFF0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8480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EFD4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70EA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39575D7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206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EFEC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7BA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086B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C8F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</w:tr>
      <w:tr w:rsidR="00834577" w:rsidRPr="00834577" w14:paraId="06AB512C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6A8B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499F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175.1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2F52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63353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CEA0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10.1</w:t>
            </w:r>
          </w:p>
        </w:tc>
      </w:tr>
      <w:tr w:rsidR="00834577" w:rsidRPr="00834577" w14:paraId="3078AA77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C45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B63F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7443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0B61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66E7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25E9D247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06BE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83A2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110.5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B138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B9E2F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4CFE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10.1</w:t>
            </w:r>
          </w:p>
        </w:tc>
      </w:tr>
      <w:tr w:rsidR="00834577" w:rsidRPr="00834577" w14:paraId="2773430A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A82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419D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02AF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E1CA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F00E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600BD3C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FA04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4FF9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D187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18A2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E58C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5.1</w:t>
            </w:r>
          </w:p>
        </w:tc>
      </w:tr>
      <w:tr w:rsidR="00834577" w:rsidRPr="00834577" w14:paraId="6510234F" w14:textId="77777777" w:rsidTr="00834577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56872B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0516F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54DF43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A9DD11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36A6E2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7E516414" w14:textId="77777777" w:rsidTr="00834577">
        <w:trPr>
          <w:trHeight w:val="39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6B6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ზურა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ბაკურაძის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სამუსიკო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0116FB6D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3C8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145BE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4F260ED2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828C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19CF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F449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681662A3" w14:textId="77777777" w:rsidTr="00834577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3653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1E70B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8A0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EB5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3418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251F736C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EBB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8D56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535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D0DA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23A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7EA0E329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9BCC5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A810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5444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879E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B9A2A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2B0EB30D" w14:textId="77777777" w:rsidTr="00834577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7929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F2D2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5097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E63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4604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52BCD59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CE1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A366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C6F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DE7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F73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E94737A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1BD6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BEBB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112.1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F8AE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0803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3454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1CBE5B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F73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0035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C866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C216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A1B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039A5A1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98AE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2BAC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5201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DE9F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F5F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C3258F5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BB1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7C9A7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F029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498D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7DBA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4EE99E2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B66D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492D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2AC1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182C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275D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CE80077" w14:textId="77777777" w:rsidTr="00834577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0924D7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B2AA5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3CC85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DE35B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BFFA0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1A9CADA5" w14:textId="77777777" w:rsidTr="00834577">
        <w:trPr>
          <w:trHeight w:val="330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9CD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უჩა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ჯაფარიძის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სამხატვრო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24B139FA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E40E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CB921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4C364D44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04B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297C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462F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38390E04" w14:textId="77777777" w:rsidTr="00834577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EFCD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77E8A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623B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034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405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5A918239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B831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03EA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62E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611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D285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4697983D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D9ED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3B20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10C5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D3F52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0707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201F968F" w14:textId="77777777" w:rsidTr="00834577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44A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FD65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057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3B16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A28E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463100B5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BCB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7D7B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AEDC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0DFE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BB3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A7B95D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4E8A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E6B1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B041E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E0DB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21A6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1E5649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452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7E64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891EB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BF07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5EC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D8CC9C7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D73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94BD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E79A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EB92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650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E6677B9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BF2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2BEF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5D3D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DAAF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8BD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172AA8D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BD74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E044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06D0A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FDE6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84DF2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13C4504" w14:textId="77777777" w:rsidTr="00834577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705A31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4EDD4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28C86D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1D1AC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B9A159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57E703C8" w14:textId="77777777" w:rsidTr="00834577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04C2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გიგა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ჯაფარიძის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სახლი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3BA90E7E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9062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BDE93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2523F45A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DC8F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4B49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078B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26B71B9C" w14:textId="77777777" w:rsidTr="00834577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1DB7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2C411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BEE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040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3F7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36A237C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AFAA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F91D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D56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BB0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349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7207578A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3C77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7A36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406.0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38BD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89B8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2B35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742888B" w14:textId="77777777" w:rsidTr="00834577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2CD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3EB2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050D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9371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467E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2617636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19D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5CCD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055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974A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E192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B278A3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E354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E8EC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408.8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7512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183E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F533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907BD32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F47A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C244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188.2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27F57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1530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187.2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7AE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D8F1206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24F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8116F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216.6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A9F2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9969F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195.8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258A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B3CB011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3527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044E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F197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FFC9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AD07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A89B9EC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B243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81F2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EF8B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8B2D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1AF9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5F67EBE" w14:textId="77777777" w:rsidTr="00834577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0AE87F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A425B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48B74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ABDCC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A40E0A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174A83B1" w14:textId="77777777" w:rsidTr="00834577">
        <w:trPr>
          <w:trHeight w:val="37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1B5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მხარეთმცოდნეობის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მუზეუმი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7644B330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E1D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A7967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50013EE5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B35B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8A24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6F7E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05C6E304" w14:textId="77777777" w:rsidTr="00834577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6B94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8E835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F42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F672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78B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6BB9B813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FB33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B4FF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DB1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220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6AC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5CEBBD29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791E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6605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B576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45DEA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C198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CB79F32" w14:textId="77777777" w:rsidTr="00834577">
        <w:trPr>
          <w:trHeight w:val="28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B06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ვიზიტორთა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შემონატანი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119F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E06C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B9C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79F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77428837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33B8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EF4EE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3023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882B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ABF8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7F8F8DC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08E9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1ABF0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F1B4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735C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8221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EA80105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41C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8214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133D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7E04B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88D7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2865AF54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012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4CA9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D277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0295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ED6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464AFB8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047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CA9C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A92A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A176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1479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F6A912F" w14:textId="77777777" w:rsidTr="00834577">
        <w:trPr>
          <w:trHeight w:val="27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5F85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4FAE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AF6F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23E2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97036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03CD408" w14:textId="77777777" w:rsidTr="00834577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650A13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E44F54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683417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4728E4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9C907CB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2A24179F" w14:textId="77777777" w:rsidTr="00834577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163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ბიბლიოთეკა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7D2B3D91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E7D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DA62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7463458C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5CDF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CA63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2AD6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737240AD" w14:textId="77777777" w:rsidTr="00834577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FF2B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BFFF4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E64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E7D4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88D5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50A674E3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2E6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8DB2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BD6F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5DE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7723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7A844AC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F036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35A1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3267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7EA2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7F30E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7F77654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E42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DC91A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C7E7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BBFE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D7DF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8AB95A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546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AA04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2C27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B3BC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08E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CA9615D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9E3F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A631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47B78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897E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8351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9EFC1AA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8F47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8591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EC6F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38BB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45FE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3062F7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58B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8788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83F6E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305E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66BE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745F4F58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8E5F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C065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CBD0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CABE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CAE8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DCD8EFC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3E41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15F2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D3CF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937C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DE24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D125585" w14:textId="77777777" w:rsidTr="00834577">
        <w:trPr>
          <w:trHeight w:val="13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F33C4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B5D3F3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350359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24DCA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32346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70885360" w14:textId="77777777" w:rsidTr="00834577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CF4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ტურისტული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საინფორმაციო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221A00F0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6FB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1208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5AA67124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2B0A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0031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3259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685E7FCA" w14:textId="77777777" w:rsidTr="00834577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F570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C9B4E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DDF3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AD3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592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056A3060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58E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54F3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F57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FC2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371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462D7CCC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E885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298D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FA69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6A0D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4EB2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3D99FEC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8B3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E35B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F6F9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EF7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A36E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44F5E503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916AC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79A9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1EE4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F748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5811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119755C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F6A8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666A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C011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17CE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0BB2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C698633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7ECE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07AF9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7DAB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F8F4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871F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DDD914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081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9A26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8959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FE74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92AD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7965509D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72A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7E46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2654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3A25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8C0B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2B96E711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D2A31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6FC7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08F5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8C1B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C8F0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4273B235" w14:textId="77777777" w:rsidTr="00834577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72B389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026C24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9F844A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46ECE9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F7CCAC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6E87D9CD" w14:textId="77777777" w:rsidTr="00834577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7F4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ლიდა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გონგაძის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სახელობის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მოსწავლე-ახალგაზრდობის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22DAAD34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75F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AA07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08D7A7D0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371B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F554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8253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18D2F4EC" w14:textId="77777777" w:rsidTr="00834577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D965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8CDE1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26C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1F0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5FF6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0C32FCD5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BC8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05D9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3B8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DA98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6BF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6184473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A29A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CE74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2439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726A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1F29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779CAC3" w14:textId="77777777" w:rsidTr="00834577">
        <w:trPr>
          <w:trHeight w:val="43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E252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ბენეფიცაირთა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თანადაფინანსების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თანხა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4779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D236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821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0F8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5056778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4813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D134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9B33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DC4D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6116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2E6665A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F270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93FD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2DE1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F010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7604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AD6AEC4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1789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D0AC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37C2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E309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BF87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2C2172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530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CBB0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0286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AD2F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BFA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A12B449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0168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6E0D1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F829F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E5B3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F3F0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47CE0E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B10D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1C40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AE62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D939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3944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8C6D971" w14:textId="77777777" w:rsidTr="00834577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5CDE29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67A129F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42922D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92AA47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3F3531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5A5F217D" w14:textId="77777777" w:rsidTr="00834577">
        <w:trPr>
          <w:trHeight w:val="28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0A03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„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ჯანდაცვის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“</w:t>
            </w:r>
          </w:p>
        </w:tc>
      </w:tr>
      <w:tr w:rsidR="00834577" w:rsidRPr="00834577" w14:paraId="00E60648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4AB8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4275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590C2136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8BAB5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8B80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94D0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3DC570CE" w14:textId="77777777" w:rsidTr="00834577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30C8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E37C5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505E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ED3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6A3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7DFD497B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55F9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1B62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668F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867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934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7D4C1476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8FE7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66AE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FF3C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7638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0DFF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8.3</w:t>
            </w:r>
          </w:p>
        </w:tc>
      </w:tr>
      <w:tr w:rsidR="00834577" w:rsidRPr="00834577" w14:paraId="23A77449" w14:textId="77777777" w:rsidTr="00834577">
        <w:trPr>
          <w:trHeight w:val="46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F2F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BEB7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605D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B8EA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872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8.3</w:t>
            </w:r>
          </w:p>
        </w:tc>
      </w:tr>
      <w:tr w:rsidR="00834577" w:rsidRPr="00834577" w14:paraId="6AFB173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CB1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F2E0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4CC9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A33E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5AD0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B2FACF3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7867B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EF85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9414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8F77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A411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9.6</w:t>
            </w:r>
          </w:p>
        </w:tc>
      </w:tr>
      <w:tr w:rsidR="00834577" w:rsidRPr="00834577" w14:paraId="72C7F218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DCD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5FF0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5F68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069D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6F8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7.1</w:t>
            </w:r>
          </w:p>
        </w:tc>
      </w:tr>
      <w:tr w:rsidR="00834577" w:rsidRPr="00834577" w14:paraId="0B58D974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661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BBB5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F141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23FC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64A9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2.6</w:t>
            </w:r>
          </w:p>
        </w:tc>
      </w:tr>
      <w:tr w:rsidR="00834577" w:rsidRPr="00834577" w14:paraId="153476CD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F30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9729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DBCA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C576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1A50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F6A29B8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E62F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7D5C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02B2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4291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8705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1.307</w:t>
            </w:r>
          </w:p>
        </w:tc>
      </w:tr>
      <w:tr w:rsidR="00834577" w:rsidRPr="00834577" w14:paraId="17137F77" w14:textId="77777777" w:rsidTr="00834577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56CF649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D51D7B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CDFE9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4ACE92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879789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40B7D97B" w14:textId="77777777" w:rsidTr="00834577">
        <w:trPr>
          <w:trHeight w:val="37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DA67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ქსელის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მოვლა-შენახვის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ცენტრი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34577" w:rsidRPr="00834577" w14:paraId="26B86CA4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0AA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E80FF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150AA369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C8C2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8521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42D5A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530E8AF1" w14:textId="77777777" w:rsidTr="00834577">
        <w:trPr>
          <w:trHeight w:val="48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BBAD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AC1084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713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4B7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4752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5993A966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277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84AB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613F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9806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427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0729FB68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68EC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0A1F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25E9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49DB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3C99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245385EF" w14:textId="77777777" w:rsidTr="00834577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6BF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0E2D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BDCC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836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E5D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08A3BF6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DBF8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4912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AF9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D702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44D6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490A56B3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B3A9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36DC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62FB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299C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2A75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6831E9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DD4E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2CFBA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7FCF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08D3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1A2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E637187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3BB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18451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DF11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7CFA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55B7C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061E9ED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F47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DBB2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1579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99A2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B149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42D4CAA4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819B7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DF5B8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7CA1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0080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5FE4A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44E1D690" w14:textId="77777777" w:rsidTr="00834577">
        <w:trPr>
          <w:trHeight w:val="12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6ED0D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E4EAB16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B0642E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A40B46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F5617F5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0E5FB886" w14:textId="77777777" w:rsidTr="00834577">
        <w:trPr>
          <w:trHeight w:val="34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33D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იპ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ონის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გამწვანების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სამსახური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34577" w:rsidRPr="00834577" w14:paraId="5F13B28B" w14:textId="77777777" w:rsidTr="00834577">
        <w:trPr>
          <w:trHeight w:val="270"/>
        </w:trPr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9D3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6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3AD540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2024 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გეგმა</w:t>
            </w:r>
            <w:proofErr w:type="spellEnd"/>
          </w:p>
        </w:tc>
      </w:tr>
      <w:tr w:rsidR="00834577" w:rsidRPr="00834577" w14:paraId="48E7E634" w14:textId="77777777" w:rsidTr="00834577">
        <w:trPr>
          <w:trHeight w:val="270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5647A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C57F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768A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მათ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შორის</w:t>
            </w:r>
            <w:proofErr w:type="spellEnd"/>
          </w:p>
        </w:tc>
      </w:tr>
      <w:tr w:rsidR="00834577" w:rsidRPr="00834577" w14:paraId="26E1EEBF" w14:textId="77777777" w:rsidTr="00834577">
        <w:trPr>
          <w:trHeight w:val="465"/>
        </w:trPr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730A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91853B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0DBC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საკუთარი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სახსრები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8B9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680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მ.შ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</w:t>
            </w:r>
            <w:proofErr w:type="spellEnd"/>
          </w:p>
        </w:tc>
      </w:tr>
      <w:tr w:rsidR="00834577" w:rsidRPr="00834577" w14:paraId="15E3FA4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E85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რიცხოვნობა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DE1A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257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6515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8D1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  <w:tr w:rsidR="00834577" w:rsidRPr="00834577" w14:paraId="3EBB616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676D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A4DF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E664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6B8A9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729C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75F781F4" w14:textId="77777777" w:rsidTr="00834577">
        <w:trPr>
          <w:trHeight w:val="525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AF8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შემოსავლები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დაფინანსება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ბიუჯეტიდან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A829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94F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C3F4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3D96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7DDEF4C4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6980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910B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325A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95EF3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C68D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3CBBB81E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0FC49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B6AB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AB5F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4A93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7D6C9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039CC291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339E2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ანაზღაურება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0448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2D0EE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61008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1C704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6954565F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ED8C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მომსახურება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5E88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6669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BCAF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61A1B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2123B4E8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6F2C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აქტივების</w:t>
            </w:r>
            <w:proofErr w:type="spellEnd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ზრდა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EFE41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D4E66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559F2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904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471C5A4C" w14:textId="77777777" w:rsidTr="00834577">
        <w:trPr>
          <w:trHeight w:val="27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FFC33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წლის</w:t>
            </w:r>
            <w:proofErr w:type="spellEnd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დასაწყისისათვის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B1B27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D6CED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89E0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1476BF" w14:textId="77777777" w:rsidR="00834577" w:rsidRPr="00834577" w:rsidRDefault="00834577" w:rsidP="008345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834577" w:rsidRPr="00834577" w14:paraId="5231F423" w14:textId="77777777" w:rsidTr="00834577">
        <w:trPr>
          <w:trHeight w:val="1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25C0F87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707D0E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1E7180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9925941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E76E4BD" w14:textId="77777777" w:rsidR="00834577" w:rsidRPr="00834577" w:rsidRDefault="00834577" w:rsidP="0083457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83457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D9450E5" w14:textId="77777777" w:rsidR="00D85ED9" w:rsidRDefault="00D85ED9" w:rsidP="000C75BA">
      <w:pPr>
        <w:jc w:val="center"/>
        <w:rPr>
          <w:rFonts w:ascii="Sylfaen" w:hAnsi="Sylfaen"/>
          <w:color w:val="000000" w:themeColor="text1"/>
          <w:sz w:val="32"/>
          <w:szCs w:val="18"/>
          <w:lang w:val="ka-GE"/>
        </w:rPr>
      </w:pPr>
      <w:bookmarkStart w:id="1" w:name="_GoBack"/>
      <w:bookmarkEnd w:id="1"/>
    </w:p>
    <w:sectPr w:rsidR="00D85ED9" w:rsidSect="00FC110E">
      <w:pgSz w:w="12240" w:h="15840"/>
      <w:pgMar w:top="81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3D"/>
    <w:rsid w:val="000325CE"/>
    <w:rsid w:val="000527B5"/>
    <w:rsid w:val="00085079"/>
    <w:rsid w:val="000946B2"/>
    <w:rsid w:val="000B3B50"/>
    <w:rsid w:val="000C75BA"/>
    <w:rsid w:val="00182FDE"/>
    <w:rsid w:val="00193FAC"/>
    <w:rsid w:val="00236E4A"/>
    <w:rsid w:val="002975BA"/>
    <w:rsid w:val="002D7E1D"/>
    <w:rsid w:val="003D3451"/>
    <w:rsid w:val="003E3228"/>
    <w:rsid w:val="003E7594"/>
    <w:rsid w:val="004207D7"/>
    <w:rsid w:val="00423D49"/>
    <w:rsid w:val="00475235"/>
    <w:rsid w:val="004753EC"/>
    <w:rsid w:val="0047744C"/>
    <w:rsid w:val="00480A56"/>
    <w:rsid w:val="0049688D"/>
    <w:rsid w:val="005227ED"/>
    <w:rsid w:val="00567BF8"/>
    <w:rsid w:val="005D27C2"/>
    <w:rsid w:val="00607815"/>
    <w:rsid w:val="00611285"/>
    <w:rsid w:val="006527C8"/>
    <w:rsid w:val="006B694C"/>
    <w:rsid w:val="006F69AE"/>
    <w:rsid w:val="007B0024"/>
    <w:rsid w:val="007B72E3"/>
    <w:rsid w:val="00834577"/>
    <w:rsid w:val="00841826"/>
    <w:rsid w:val="00853F60"/>
    <w:rsid w:val="008B4AF0"/>
    <w:rsid w:val="008E1B20"/>
    <w:rsid w:val="00961A97"/>
    <w:rsid w:val="009812BF"/>
    <w:rsid w:val="00987FA9"/>
    <w:rsid w:val="00A67E72"/>
    <w:rsid w:val="00AA098C"/>
    <w:rsid w:val="00BC2425"/>
    <w:rsid w:val="00BF3C14"/>
    <w:rsid w:val="00C94797"/>
    <w:rsid w:val="00CB4005"/>
    <w:rsid w:val="00CC694E"/>
    <w:rsid w:val="00CC71AC"/>
    <w:rsid w:val="00CE0A2B"/>
    <w:rsid w:val="00CE5838"/>
    <w:rsid w:val="00D12D56"/>
    <w:rsid w:val="00D517B8"/>
    <w:rsid w:val="00D51DD9"/>
    <w:rsid w:val="00D706CA"/>
    <w:rsid w:val="00D85ED9"/>
    <w:rsid w:val="00DA783D"/>
    <w:rsid w:val="00DE3EC3"/>
    <w:rsid w:val="00DF03B5"/>
    <w:rsid w:val="00E61F3B"/>
    <w:rsid w:val="00E74057"/>
    <w:rsid w:val="00EB06BC"/>
    <w:rsid w:val="00F00D4B"/>
    <w:rsid w:val="00F62194"/>
    <w:rsid w:val="00FC110E"/>
    <w:rsid w:val="00FC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3BA6"/>
  <w15:chartTrackingRefBased/>
  <w15:docId w15:val="{87BC2FB6-5BE4-41BC-9704-A16EA3E7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78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E1B2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B20"/>
    <w:rPr>
      <w:color w:val="954F72"/>
      <w:u w:val="single"/>
    </w:rPr>
  </w:style>
  <w:style w:type="paragraph" w:customStyle="1" w:styleId="msonormal0">
    <w:name w:val="msonormal"/>
    <w:basedOn w:val="Normal"/>
    <w:rsid w:val="008E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8E1B2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64">
    <w:name w:val="xl64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5">
    <w:name w:val="xl6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6">
    <w:name w:val="xl6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69">
    <w:name w:val="xl69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0">
    <w:name w:val="xl70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1">
    <w:name w:val="xl71"/>
    <w:basedOn w:val="Normal"/>
    <w:rsid w:val="008E1B2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2">
    <w:name w:val="xl72"/>
    <w:basedOn w:val="Normal"/>
    <w:rsid w:val="008E1B2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3">
    <w:name w:val="xl7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4">
    <w:name w:val="xl74"/>
    <w:basedOn w:val="Normal"/>
    <w:rsid w:val="008E1B2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5">
    <w:name w:val="xl75"/>
    <w:basedOn w:val="Normal"/>
    <w:rsid w:val="008E1B2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6">
    <w:name w:val="xl76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8">
    <w:name w:val="xl78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8E1B20"/>
    <w:pPr>
      <w:shd w:val="clear" w:color="000000" w:fill="E2EFDA"/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81">
    <w:name w:val="xl81"/>
    <w:basedOn w:val="Normal"/>
    <w:rsid w:val="008E1B20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8E1B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4">
    <w:name w:val="xl84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customStyle="1" w:styleId="xl85">
    <w:name w:val="xl85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6">
    <w:name w:val="xl86"/>
    <w:basedOn w:val="Normal"/>
    <w:rsid w:val="008E1B2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Normal"/>
    <w:rsid w:val="008E1B2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8E1B2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8E1B2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1">
    <w:name w:val="xl91"/>
    <w:basedOn w:val="Normal"/>
    <w:rsid w:val="008E1B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Normal"/>
    <w:rsid w:val="008E1B2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  <w:style w:type="paragraph" w:styleId="NoSpacing">
    <w:name w:val="No Spacing"/>
    <w:uiPriority w:val="1"/>
    <w:qFormat/>
    <w:rsid w:val="008E1B2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E1B20"/>
    <w:rPr>
      <w:color w:val="808080"/>
    </w:rPr>
  </w:style>
  <w:style w:type="paragraph" w:customStyle="1" w:styleId="xl95">
    <w:name w:val="xl95"/>
    <w:basedOn w:val="Normal"/>
    <w:rsid w:val="008E1B2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8E1B2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Metreveli</dc:creator>
  <cp:keywords/>
  <dc:description/>
  <cp:lastModifiedBy>Sophio Gugeshashvili</cp:lastModifiedBy>
  <cp:revision>69</cp:revision>
  <cp:lastPrinted>2024-06-14T06:45:00Z</cp:lastPrinted>
  <dcterms:created xsi:type="dcterms:W3CDTF">2021-11-14T16:20:00Z</dcterms:created>
  <dcterms:modified xsi:type="dcterms:W3CDTF">2024-11-08T11:31:00Z</dcterms:modified>
</cp:coreProperties>
</file>