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17" w:rsidRPr="001D495E" w:rsidRDefault="00D21E17" w:rsidP="00D21E17">
      <w:pPr>
        <w:rPr>
          <w:rFonts w:ascii="Sylfaen" w:hAnsi="Sylfaen"/>
          <w:lang w:val="ka-GE"/>
        </w:rPr>
      </w:pPr>
      <w:r>
        <w:rPr>
          <w:rFonts w:ascii="Segoe UI Symbol" w:hAnsi="Segoe UI Symbol" w:cs="Segoe UI Symbol"/>
        </w:rPr>
        <w:t>📣</w:t>
      </w:r>
      <w:r>
        <w:t xml:space="preserve"> </w:t>
      </w:r>
      <w:r w:rsidR="001D495E">
        <w:t xml:space="preserve">2024 </w:t>
      </w:r>
      <w:r>
        <w:t xml:space="preserve">წლის სოფლის მხარდაჭერის პროგრამა </w:t>
      </w:r>
      <w:r w:rsidR="001D495E">
        <w:rPr>
          <w:rFonts w:ascii="Sylfaen" w:hAnsi="Sylfaen"/>
          <w:lang w:val="ka-GE"/>
        </w:rPr>
        <w:t>იწყება!</w:t>
      </w:r>
    </w:p>
    <w:p w:rsidR="00D21E17" w:rsidRDefault="00D21E17" w:rsidP="00D21E17">
      <w:r>
        <w:rPr>
          <w:rFonts w:ascii="Cambria Math" w:hAnsi="Cambria Math" w:cs="Cambria Math"/>
        </w:rPr>
        <w:t>↪</w:t>
      </w:r>
      <w:r>
        <w:t>️</w:t>
      </w:r>
      <w:r w:rsidR="001D495E">
        <w:t xml:space="preserve"> 2024</w:t>
      </w:r>
      <w:r>
        <w:t xml:space="preserve"> სოფლის მხარდაჭერის სახელმწიფო პროგრამის ფარგლებში, რეგიონებში განსახორციელებელი პროექტების ფონდიდან, ონის მუნიციპალიტეტისათვის განსაზღვრულია 648 000 ლარი.</w:t>
      </w:r>
    </w:p>
    <w:p w:rsidR="00D21E17" w:rsidRDefault="00D21E17" w:rsidP="00D21E17">
      <w:r>
        <w:rPr>
          <w:rFonts w:ascii="Cambria Math" w:hAnsi="Cambria Math" w:cs="Cambria Math"/>
        </w:rPr>
        <w:t>↪</w:t>
      </w:r>
      <w:r>
        <w:t xml:space="preserve">️ შეგახსენებთ, რომ ონის მუნიციპალიტეტის ადმინისტრაციულ ერთეულებში სოფლის მხარდაჭერის პროგრამის ფარგლებში დასაფინანსებელი პროექტების შერჩევა მოხდება დასახლების საერთო კრებებზე (იხ. დასახლების საერთო კრებების გრაფიკი) </w:t>
      </w:r>
    </w:p>
    <w:p w:rsidR="00D21E17" w:rsidRDefault="00D21E17" w:rsidP="00D21E17">
      <w:r>
        <w:rPr>
          <w:rFonts w:ascii="Segoe UI Symbol" w:hAnsi="Segoe UI Symbol" w:cs="Segoe UI Symbol"/>
        </w:rPr>
        <w:t>🌐</w:t>
      </w:r>
      <w:r>
        <w:t xml:space="preserve"> http://oni.gov.ge/wp-content/uploads/2023/01/სოფლის-პროგრამების-გრაფიკი-2023-1.pdf</w:t>
      </w:r>
    </w:p>
    <w:p w:rsidR="00D21E17" w:rsidRDefault="00D21E17" w:rsidP="00D21E17">
      <w:r>
        <w:t xml:space="preserve">შესაძლებლობა გაქვთ სოფლის მხარდაჭერის პროგრამის ფარგლებში შესარჩევი საპროექტო წინადადების ელექტრონული განაცხადი წარმოადგინოთ მიმდინარე წლის 6 თებერვლამდე </w:t>
      </w:r>
      <w:proofErr w:type="gramStart"/>
      <w:r>
        <w:t>ელ.მისამართზე</w:t>
      </w:r>
      <w:proofErr w:type="gramEnd"/>
      <w:r>
        <w:t xml:space="preserve"> onismeria@gmail.com (იხ.ელექტრონული განაცხადის ფორმა)</w:t>
      </w:r>
    </w:p>
    <w:p w:rsidR="00D21E17" w:rsidRDefault="00D21E17" w:rsidP="00D21E17">
      <w:r>
        <w:rPr>
          <w:rFonts w:ascii="Segoe UI Symbol" w:hAnsi="Segoe UI Symbol" w:cs="Segoe UI Symbol"/>
        </w:rPr>
        <w:t>🌐</w:t>
      </w:r>
      <w:r>
        <w:t xml:space="preserve"> http://oni.gov.ge/wp-content/uploads/2023/01/Updated-სახელმძღვანელო_სოფლის-მხარდაჭერის-პროგრამა-1-28.pdf</w:t>
      </w:r>
    </w:p>
    <w:p w:rsidR="00D21E17" w:rsidRDefault="00D21E17" w:rsidP="00D21E17">
      <w:r>
        <w:rPr>
          <w:rFonts w:ascii="Segoe UI Symbol" w:hAnsi="Segoe UI Symbol" w:cs="Segoe UI Symbol"/>
        </w:rPr>
        <w:t>✍</w:t>
      </w:r>
      <w:r>
        <w:t xml:space="preserve">️ მოსახლეობის მიერ წარმოდგენილ თითოეულ საპროექტო წინადადებაზე, შესაბამისი სოფლის დასახლების საერთო კრებაზე, ჩატარდება ღია კენჭისყრა და შეირჩევა </w:t>
      </w:r>
      <w:proofErr w:type="gramStart"/>
      <w:r>
        <w:t>ხმების  უმრავლესობით</w:t>
      </w:r>
      <w:proofErr w:type="gramEnd"/>
      <w:r>
        <w:t xml:space="preserve"> უპირატესი პროექტი. </w:t>
      </w:r>
      <w:bookmarkStart w:id="0" w:name="_GoBack"/>
      <w:r>
        <w:t>გთხოვთ გაითვალისწინოთ და დასახლების საერთო კრებაზე დასწრების დროს იქონიოთ პირადობის დამადასტურებელი დოკუმენტი, კრებაზე რეგისტრაციის მიზნით.</w:t>
      </w:r>
    </w:p>
    <w:bookmarkEnd w:id="0"/>
    <w:p w:rsidR="00D21E17" w:rsidRDefault="00D21E17" w:rsidP="00D21E17">
      <w:r>
        <w:rPr>
          <w:rFonts w:ascii="Segoe UI Symbol" w:hAnsi="Segoe UI Symbol" w:cs="Segoe UI Symbol"/>
        </w:rPr>
        <w:t>➡</w:t>
      </w:r>
      <w:r>
        <w:t>️ გთავაზობთ სოფლის მხარდაჭერის პროგრამის ფარგლებში დასაფინანსებელი პროექტების კატეგორიებს, რომლებიც განსაზღვრულია საქართველოს მთავრობის დადგენილებით:</w:t>
      </w:r>
    </w:p>
    <w:p w:rsidR="00D21E17" w:rsidRDefault="00D21E17" w:rsidP="00D21E17">
      <w:r>
        <w:rPr>
          <w:rFonts w:ascii="Segoe UI Symbol" w:hAnsi="Segoe UI Symbol" w:cs="Segoe UI Symbol"/>
        </w:rPr>
        <w:t>✔</w:t>
      </w:r>
      <w:r>
        <w:t xml:space="preserve">️ სასმელი წყლის სისტემები (მათ შორის, ჭაბურღილები, წყალსადენები, სათავე ნაგებობები, </w:t>
      </w:r>
      <w:proofErr w:type="gramStart"/>
      <w:r>
        <w:t>გამწმენდი  ნაგებობები</w:t>
      </w:r>
      <w:proofErr w:type="gramEnd"/>
      <w:r>
        <w:t>, ჭა და ა.შ.);</w:t>
      </w:r>
    </w:p>
    <w:p w:rsidR="00D21E17" w:rsidRDefault="00D21E17" w:rsidP="00D21E17">
      <w:r>
        <w:rPr>
          <w:rFonts w:ascii="Segoe UI Symbol" w:hAnsi="Segoe UI Symbol" w:cs="Segoe UI Symbol"/>
        </w:rPr>
        <w:t>✔</w:t>
      </w:r>
      <w:r>
        <w:t>️ სარწყავი სისტემები;</w:t>
      </w:r>
    </w:p>
    <w:p w:rsidR="00D21E17" w:rsidRDefault="00D21E17" w:rsidP="00D21E17">
      <w:r>
        <w:rPr>
          <w:rFonts w:ascii="Segoe UI Symbol" w:hAnsi="Segoe UI Symbol" w:cs="Segoe UI Symbol"/>
        </w:rPr>
        <w:t>✔</w:t>
      </w:r>
      <w:r>
        <w:t>️ სანიაღვრე არხები;</w:t>
      </w:r>
    </w:p>
    <w:p w:rsidR="00D21E17" w:rsidRDefault="00D21E17" w:rsidP="00D21E17">
      <w:r>
        <w:rPr>
          <w:rFonts w:ascii="Segoe UI Symbol" w:hAnsi="Segoe UI Symbol" w:cs="Segoe UI Symbol"/>
        </w:rPr>
        <w:t>✔</w:t>
      </w:r>
      <w:r>
        <w:t>️ ნაპირსამაგრი სამუშაოები;</w:t>
      </w:r>
    </w:p>
    <w:p w:rsidR="00D21E17" w:rsidRDefault="00D21E17" w:rsidP="00D21E17">
      <w:r>
        <w:rPr>
          <w:rFonts w:ascii="Segoe UI Symbol" w:hAnsi="Segoe UI Symbol" w:cs="Segoe UI Symbol"/>
        </w:rPr>
        <w:t>✔</w:t>
      </w:r>
      <w:r>
        <w:t>️ გზები და გზისპირა მოსაცდელები, აგრეთვე ტროტუარები და გზის შემადგენელი სხვა ინფრასტრუქტურა;</w:t>
      </w:r>
    </w:p>
    <w:p w:rsidR="00D21E17" w:rsidRDefault="00D21E17" w:rsidP="00D21E17">
      <w:r>
        <w:rPr>
          <w:rFonts w:ascii="Segoe UI Symbol" w:hAnsi="Segoe UI Symbol" w:cs="Segoe UI Symbol"/>
        </w:rPr>
        <w:t>✔</w:t>
      </w:r>
      <w:r>
        <w:t>️ ხიდები, ცხაურები, ხიდბოგირები, გადასასვლელები;</w:t>
      </w:r>
    </w:p>
    <w:p w:rsidR="00D21E17" w:rsidRDefault="00D21E17" w:rsidP="00D21E17">
      <w:r>
        <w:rPr>
          <w:rFonts w:ascii="Segoe UI Symbol" w:hAnsi="Segoe UI Symbol" w:cs="Segoe UI Symbol"/>
        </w:rPr>
        <w:t>✔</w:t>
      </w:r>
      <w:r>
        <w:t>️ გარე განათება;</w:t>
      </w:r>
    </w:p>
    <w:p w:rsidR="00D21E17" w:rsidRDefault="00D21E17" w:rsidP="00D21E17">
      <w:r>
        <w:rPr>
          <w:rFonts w:ascii="Segoe UI Symbol" w:hAnsi="Segoe UI Symbol" w:cs="Segoe UI Symbol"/>
        </w:rPr>
        <w:t>✔</w:t>
      </w:r>
      <w:r>
        <w:t>️ სკოლების მიმდებარე ტერიტორიის კეთილმოწყობა;</w:t>
      </w:r>
    </w:p>
    <w:p w:rsidR="00D21E17" w:rsidRDefault="00D21E17" w:rsidP="00D21E17">
      <w:r>
        <w:rPr>
          <w:rFonts w:ascii="Segoe UI Symbol" w:hAnsi="Segoe UI Symbol" w:cs="Segoe UI Symbol"/>
        </w:rPr>
        <w:t>✔</w:t>
      </w:r>
      <w:r>
        <w:t>️ სკოლამდელი დაწესებულებები და შესაბამისი ინვენტარი;</w:t>
      </w:r>
    </w:p>
    <w:p w:rsidR="00D21E17" w:rsidRDefault="00D21E17" w:rsidP="00D21E17">
      <w:r>
        <w:rPr>
          <w:rFonts w:ascii="Segoe UI Symbol" w:hAnsi="Segoe UI Symbol" w:cs="Segoe UI Symbol"/>
        </w:rPr>
        <w:t>✔</w:t>
      </w:r>
      <w:r>
        <w:t>️ სპორტული ინფრასტრუქტურა, მოედნები და მოდნების ინვენტარი;</w:t>
      </w:r>
    </w:p>
    <w:p w:rsidR="00D21E17" w:rsidRDefault="00D21E17" w:rsidP="00D21E17">
      <w:r>
        <w:rPr>
          <w:rFonts w:ascii="Segoe UI Symbol" w:hAnsi="Segoe UI Symbol" w:cs="Segoe UI Symbol"/>
        </w:rPr>
        <w:t>✔</w:t>
      </w:r>
      <w:r>
        <w:t>️ ამბულატორიის შენობები;</w:t>
      </w:r>
    </w:p>
    <w:p w:rsidR="00D21E17" w:rsidRDefault="00D21E17" w:rsidP="00D21E17">
      <w:r>
        <w:rPr>
          <w:rFonts w:ascii="Segoe UI Symbol" w:hAnsi="Segoe UI Symbol" w:cs="Segoe UI Symbol"/>
        </w:rPr>
        <w:t>✔</w:t>
      </w:r>
      <w:r>
        <w:t>️ სასაფლაოების შეემოღობვა და კეთილმოწყობა;</w:t>
      </w:r>
    </w:p>
    <w:p w:rsidR="00D21E17" w:rsidRDefault="00D21E17" w:rsidP="00D21E17">
      <w:r>
        <w:rPr>
          <w:rFonts w:ascii="Segoe UI Symbol" w:hAnsi="Segoe UI Symbol" w:cs="Segoe UI Symbol"/>
        </w:rPr>
        <w:lastRenderedPageBreak/>
        <w:t>✔</w:t>
      </w:r>
      <w:r>
        <w:t>️ სპორტული ინფრასტრუქტურა, მოედნები და მოედნების ინვენტარი;</w:t>
      </w:r>
    </w:p>
    <w:p w:rsidR="00D21E17" w:rsidRDefault="00D21E17" w:rsidP="00D21E17">
      <w:r>
        <w:rPr>
          <w:rFonts w:ascii="Segoe UI Symbol" w:hAnsi="Segoe UI Symbol" w:cs="Segoe UI Symbol"/>
        </w:rPr>
        <w:t>✔</w:t>
      </w:r>
      <w:r>
        <w:t>️ სკვერები, მათ შორის, საბავშვო სკვერები, შესაბამისი ინვენტარით, აგრეთვე სარეკრეაციო სივრცეები და სველი წერტილები, შესაბამისი ინვენტარით;</w:t>
      </w:r>
    </w:p>
    <w:p w:rsidR="00D21E17" w:rsidRDefault="00D21E17" w:rsidP="00D21E17">
      <w:r>
        <w:rPr>
          <w:rFonts w:ascii="Segoe UI Symbol" w:hAnsi="Segoe UI Symbol" w:cs="Segoe UI Symbol"/>
        </w:rPr>
        <w:t>✔</w:t>
      </w:r>
      <w:r>
        <w:t>️ წისქვილების რეაბილიტაცია და შესაბამისი ინვენტარი;</w:t>
      </w:r>
    </w:p>
    <w:p w:rsidR="00D21E17" w:rsidRDefault="00D21E17" w:rsidP="00D21E17">
      <w:r>
        <w:rPr>
          <w:rFonts w:ascii="Segoe UI Symbol" w:hAnsi="Segoe UI Symbol" w:cs="Segoe UI Symbol"/>
        </w:rPr>
        <w:t>✔</w:t>
      </w:r>
      <w:r>
        <w:t>️ გეოგრაფიული ობიექტების სახელდებისა და დამისამართების შესაბამისად, შესაბამისი ნიშნების, აგრეთვე ტურისტული ადგილების მიმანიშნებელი ნიშნების განთავსება;</w:t>
      </w:r>
    </w:p>
    <w:p w:rsidR="00D21E17" w:rsidRDefault="00D21E17" w:rsidP="00D21E17">
      <w:r>
        <w:rPr>
          <w:rFonts w:ascii="Segoe UI Symbol" w:hAnsi="Segoe UI Symbol" w:cs="Segoe UI Symbol"/>
        </w:rPr>
        <w:t>✔</w:t>
      </w:r>
      <w:r>
        <w:t>️ მინიჰესები და შესაბამისი რეაბილიტაცია/აღდგენა.</w:t>
      </w:r>
    </w:p>
    <w:p w:rsidR="00D21E17" w:rsidRDefault="00D21E17" w:rsidP="00D21E17">
      <w:r>
        <w:rPr>
          <w:rFonts w:ascii="Cambria Math" w:hAnsi="Cambria Math" w:cs="Cambria Math"/>
        </w:rPr>
        <w:t>↪</w:t>
      </w:r>
      <w:r>
        <w:t>️ სოფლის მხარდაჭერის პროგრამის საკითხებზე მოსახლეობასთან ურთიერთობაზე და საპროექტო წინადადებების მიღებაზე უფლებამოსილი პირები არიან;</w:t>
      </w:r>
    </w:p>
    <w:p w:rsidR="00D21E17" w:rsidRDefault="00D21E17" w:rsidP="00D21E17">
      <w:r>
        <w:rPr>
          <w:rFonts w:ascii="Segoe UI Symbol" w:hAnsi="Segoe UI Symbol" w:cs="Segoe UI Symbol"/>
        </w:rPr>
        <w:t>➡</w:t>
      </w:r>
      <w:r>
        <w:t>️ სივრცითი მოწყობისა და ინფრასტრუქტურის სამსახურის ხელმძღვანელი - თეიმურაზ გრძელიშვილი ტელ: 591 01 04 33;</w:t>
      </w:r>
    </w:p>
    <w:p w:rsidR="00D21E17" w:rsidRDefault="00D21E17" w:rsidP="00D21E17">
      <w:r>
        <w:rPr>
          <w:rFonts w:ascii="Segoe UI Symbol" w:hAnsi="Segoe UI Symbol" w:cs="Segoe UI Symbol"/>
        </w:rPr>
        <w:t>➡</w:t>
      </w:r>
      <w:r>
        <w:t>️ ზედამხედველობის სამსახურის ხელმძღვანელი - გივი ბენდიანიშვილი ტელ: 591 01 03 61;</w:t>
      </w:r>
    </w:p>
    <w:p w:rsidR="00D21E17" w:rsidRDefault="00D21E17" w:rsidP="00D21E17">
      <w:r>
        <w:rPr>
          <w:rFonts w:ascii="Segoe UI Symbol" w:hAnsi="Segoe UI Symbol" w:cs="Segoe UI Symbol"/>
        </w:rPr>
        <w:t>➡</w:t>
      </w:r>
      <w:r>
        <w:t>️ საფინანსო-საბიუჯეტო სამსახურის ხელმძღვანელი - თინათინ ბროლაშვილი ტელ: 591010376;</w:t>
      </w:r>
    </w:p>
    <w:p w:rsidR="00CE6840" w:rsidRPr="00D21E17" w:rsidRDefault="00D21E17" w:rsidP="00D21E17">
      <w:r>
        <w:rPr>
          <w:rFonts w:ascii="Segoe UI Symbol" w:hAnsi="Segoe UI Symbol" w:cs="Segoe UI Symbol"/>
        </w:rPr>
        <w:t>➡</w:t>
      </w:r>
      <w:r>
        <w:t>️ მერიის წარმომადგენლებთან კოორდინაციის განყოფილების ხელმძღვანელი - მირანდა მეტრეველი ტელ; 595 11 51 35.</w:t>
      </w:r>
    </w:p>
    <w:sectPr w:rsidR="00CE6840" w:rsidRPr="00D21E17" w:rsidSect="00FF2FC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32"/>
    <w:rsid w:val="000014FA"/>
    <w:rsid w:val="000C0732"/>
    <w:rsid w:val="000F6E46"/>
    <w:rsid w:val="00186F1A"/>
    <w:rsid w:val="001D495E"/>
    <w:rsid w:val="00276430"/>
    <w:rsid w:val="002A01A9"/>
    <w:rsid w:val="002B6393"/>
    <w:rsid w:val="003217C2"/>
    <w:rsid w:val="003306AC"/>
    <w:rsid w:val="00461832"/>
    <w:rsid w:val="00495AD7"/>
    <w:rsid w:val="004E4565"/>
    <w:rsid w:val="005052CF"/>
    <w:rsid w:val="00560B13"/>
    <w:rsid w:val="006A5337"/>
    <w:rsid w:val="00727710"/>
    <w:rsid w:val="008806AE"/>
    <w:rsid w:val="00BA140B"/>
    <w:rsid w:val="00CE6840"/>
    <w:rsid w:val="00D21E17"/>
    <w:rsid w:val="00EA5817"/>
    <w:rsid w:val="00EB4B8C"/>
    <w:rsid w:val="00F90CAC"/>
    <w:rsid w:val="00FB245F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EAAAC-9DB9-4268-93B6-4C88A0D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Kereselidze</dc:creator>
  <cp:keywords/>
  <dc:description/>
  <cp:lastModifiedBy>Lili Kereselidze</cp:lastModifiedBy>
  <cp:revision>2</cp:revision>
  <dcterms:created xsi:type="dcterms:W3CDTF">2024-01-16T07:33:00Z</dcterms:created>
  <dcterms:modified xsi:type="dcterms:W3CDTF">2024-01-16T07:33:00Z</dcterms:modified>
</cp:coreProperties>
</file>