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A6C3" w14:textId="233DC1FF" w:rsidR="00A6565B" w:rsidRDefault="00A6565B" w:rsidP="00A6565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ონის მუნიციპალიტეტის </w:t>
      </w:r>
      <w:r w:rsidR="00C81BF5" w:rsidRPr="007C670E">
        <w:rPr>
          <w:rFonts w:ascii="Sylfaen" w:hAnsi="Sylfaen"/>
          <w:b/>
          <w:lang w:val="ka-GE"/>
        </w:rPr>
        <w:t>202</w:t>
      </w:r>
      <w:r w:rsidR="00194890">
        <w:rPr>
          <w:rFonts w:ascii="Sylfaen" w:hAnsi="Sylfaen"/>
          <w:b/>
        </w:rPr>
        <w:t>1</w:t>
      </w:r>
      <w:r w:rsidR="00C81BF5" w:rsidRPr="007C670E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>დაზუსტებული პროგრამული</w:t>
      </w:r>
    </w:p>
    <w:p w14:paraId="16D32E2E" w14:textId="1838ED2F" w:rsidR="00B214CD" w:rsidRDefault="00C81BF5" w:rsidP="00A6565B">
      <w:pPr>
        <w:jc w:val="center"/>
        <w:rPr>
          <w:rFonts w:ascii="Sylfaen" w:hAnsi="Sylfaen"/>
          <w:b/>
          <w:lang w:val="ka-GE"/>
        </w:rPr>
      </w:pPr>
      <w:r w:rsidRPr="007C670E">
        <w:rPr>
          <w:rFonts w:ascii="Sylfaen" w:hAnsi="Sylfaen"/>
          <w:b/>
          <w:lang w:val="ka-GE"/>
        </w:rPr>
        <w:t>ბიუჯეტის შესრულების</w:t>
      </w:r>
      <w:r w:rsidR="00A6565B">
        <w:rPr>
          <w:rFonts w:ascii="Sylfaen" w:hAnsi="Sylfaen"/>
          <w:b/>
          <w:lang w:val="ka-GE"/>
        </w:rPr>
        <w:t xml:space="preserve"> დანართი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4560"/>
        <w:gridCol w:w="1300"/>
        <w:gridCol w:w="1300"/>
        <w:gridCol w:w="1210"/>
      </w:tblGrid>
      <w:tr w:rsidR="00DB796B" w:rsidRPr="00DB796B" w14:paraId="027786B3" w14:textId="77777777" w:rsidTr="00DB796B">
        <w:trPr>
          <w:trHeight w:val="22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843C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D487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E96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6B982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ათასი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ლარი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B796B" w:rsidRPr="00DB796B" w14:paraId="1C763C21" w14:textId="77777777" w:rsidTr="00DB796B">
        <w:trPr>
          <w:trHeight w:val="40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25AB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E424" w14:textId="70AF2398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33CF" w14:textId="09F56C9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7A6A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DB796B" w:rsidRPr="00DB796B" w14:paraId="7891AB9F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8F22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I.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შემოსავლები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00B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19,576.4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4B2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20,367.9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3B0A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</w:t>
            </w:r>
          </w:p>
        </w:tc>
      </w:tr>
      <w:tr w:rsidR="00DB796B" w:rsidRPr="00DB796B" w14:paraId="284B1A40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ED6C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გადასახადები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090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5,507.7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DEFC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5,714.2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42D4F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104</w:t>
            </w:r>
          </w:p>
        </w:tc>
      </w:tr>
      <w:tr w:rsidR="00DB796B" w:rsidRPr="00DB796B" w14:paraId="5CB56A0C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AC7F7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29D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13,800.7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1882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14,162.7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39A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103</w:t>
            </w:r>
          </w:p>
        </w:tc>
      </w:tr>
      <w:tr w:rsidR="00DB796B" w:rsidRPr="00DB796B" w14:paraId="23EF409F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238E9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შემოსავლები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E015B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268.0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018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491.0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2B9CF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183</w:t>
            </w:r>
          </w:p>
        </w:tc>
      </w:tr>
      <w:tr w:rsidR="00DB796B" w:rsidRPr="00DB796B" w14:paraId="302415CC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E882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II.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ხარჯები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A876A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4,736.2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9AC3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4,272.2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0E1D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</w:t>
            </w:r>
          </w:p>
        </w:tc>
      </w:tr>
      <w:tr w:rsidR="00DB796B" w:rsidRPr="00DB796B" w14:paraId="1B624903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50B26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შრომის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ანაზღაურება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9B0F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1,288.3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E3171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1,255.7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8F3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97</w:t>
            </w:r>
          </w:p>
        </w:tc>
      </w:tr>
      <w:tr w:rsidR="00DB796B" w:rsidRPr="00DB796B" w14:paraId="1F60DD95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C09F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საქონელი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56701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1,738.3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89FF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1,543.3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E68F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89</w:t>
            </w:r>
          </w:p>
        </w:tc>
      </w:tr>
      <w:tr w:rsidR="00DB796B" w:rsidRPr="00DB796B" w14:paraId="09D96749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6A9A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პროცენტი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38F1B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34.9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CDA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28.8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9CF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82</w:t>
            </w:r>
          </w:p>
        </w:tc>
      </w:tr>
      <w:tr w:rsidR="00DB796B" w:rsidRPr="00DB796B" w14:paraId="52E463D8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192F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სუბსიდიები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0CB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983.3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D75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901.1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E19E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92</w:t>
            </w:r>
          </w:p>
        </w:tc>
      </w:tr>
      <w:tr w:rsidR="00DB796B" w:rsidRPr="00DB796B" w14:paraId="761209B0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46C3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გრანტები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72E4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7CAF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EF9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DB796B" w:rsidRPr="00DB796B" w14:paraId="76F5A741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92DC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C762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154.4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DBCB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148.2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C8DB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96</w:t>
            </w:r>
          </w:p>
        </w:tc>
      </w:tr>
      <w:tr w:rsidR="00DB796B" w:rsidRPr="00DB796B" w14:paraId="6414A941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5988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სხვა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860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536.9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A42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395.1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2103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74</w:t>
            </w:r>
          </w:p>
        </w:tc>
      </w:tr>
      <w:tr w:rsidR="00DB796B" w:rsidRPr="00DB796B" w14:paraId="1C248F8B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00F4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III.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საოპერაციო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სალდო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380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14,840.2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3964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16,095.7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960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108</w:t>
            </w:r>
          </w:p>
        </w:tc>
      </w:tr>
      <w:tr w:rsidR="00DB796B" w:rsidRPr="00DB796B" w14:paraId="277765D8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8AC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IV.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არაფინანსური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აქტივების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F8D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17,507.6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365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12,489.3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2454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</w:t>
            </w:r>
          </w:p>
        </w:tc>
      </w:tr>
      <w:tr w:rsidR="00DB796B" w:rsidRPr="00DB796B" w14:paraId="4E91C092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ACEC9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BB2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17,512.6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A19B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13,103.7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9A5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75</w:t>
            </w:r>
          </w:p>
        </w:tc>
      </w:tr>
      <w:tr w:rsidR="00DB796B" w:rsidRPr="00DB796B" w14:paraId="712D67F4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7243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4A4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931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614.4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62AD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12,288</w:t>
            </w:r>
          </w:p>
        </w:tc>
      </w:tr>
      <w:tr w:rsidR="00DB796B" w:rsidRPr="00DB796B" w14:paraId="3F51CBF6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E51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V.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მთლიანი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სალდო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868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-2,667.4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E2A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3,606.4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F2F1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B796B" w:rsidRPr="00DB796B" w14:paraId="516E0F15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6FFD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VI.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ფინანსური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აქტივების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0BA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-2,723.0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289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3,550.7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F1F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B796B" w:rsidRPr="00DB796B" w14:paraId="0856B969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729F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F702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2D8E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3,550.7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6D85A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B796B" w:rsidRPr="00DB796B" w14:paraId="42508A84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393EA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</w:t>
            </w:r>
            <w:proofErr w:type="spellStart"/>
            <w:r w:rsidRPr="00DB796B">
              <w:rPr>
                <w:rFonts w:ascii="Sylfaen" w:eastAsia="Times New Roman" w:hAnsi="Sylfaen" w:cs="Sylfaen"/>
                <w:sz w:val="14"/>
                <w:szCs w:val="14"/>
              </w:rPr>
              <w:t>ვალუტა</w:t>
            </w:r>
            <w:proofErr w:type="spellEnd"/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4"/>
                <w:szCs w:val="14"/>
              </w:rPr>
              <w:t>დეპოზიტები</w:t>
            </w:r>
            <w:proofErr w:type="spellEnd"/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E364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F31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3,550.7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E47D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B796B" w:rsidRPr="00DB796B" w14:paraId="30954716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D494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F77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2,723.0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CDC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D3F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B796B" w:rsidRPr="00DB796B" w14:paraId="4270614A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D6FB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</w:t>
            </w:r>
            <w:proofErr w:type="spellStart"/>
            <w:r w:rsidRPr="00DB796B">
              <w:rPr>
                <w:rFonts w:ascii="Sylfaen" w:eastAsia="Times New Roman" w:hAnsi="Sylfaen" w:cs="Sylfaen"/>
                <w:sz w:val="14"/>
                <w:szCs w:val="14"/>
              </w:rPr>
              <w:t>ვალუტა</w:t>
            </w:r>
            <w:proofErr w:type="spellEnd"/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4"/>
                <w:szCs w:val="14"/>
              </w:rPr>
              <w:t>დეპოზიტები</w:t>
            </w:r>
            <w:proofErr w:type="spellEnd"/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39A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2,723.0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30D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341C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B796B" w:rsidRPr="00DB796B" w14:paraId="5CC6E02A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2B7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VII.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ვალდებულებების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ცვლილება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DA7C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-55.6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9F6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-55.6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4221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B796B" w:rsidRPr="00DB796B" w14:paraId="707A13A4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8A44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ზრდა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38D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0CF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FB1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B796B" w:rsidRPr="00DB796B" w14:paraId="07278999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07191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საშინაო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8C3D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BB5A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5891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B796B" w:rsidRPr="00DB796B" w14:paraId="064DC9DC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5AAC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</w:t>
            </w:r>
            <w:proofErr w:type="spellStart"/>
            <w:r w:rsidRPr="00DB796B">
              <w:rPr>
                <w:rFonts w:ascii="Sylfaen" w:eastAsia="Times New Roman" w:hAnsi="Sylfaen" w:cs="Sylfaen"/>
                <w:sz w:val="14"/>
                <w:szCs w:val="14"/>
              </w:rPr>
              <w:t>სესხები</w:t>
            </w:r>
            <w:proofErr w:type="spellEnd"/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32C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E24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6531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B796B" w:rsidRPr="00DB796B" w14:paraId="161113A2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BB1C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კლება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183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55.6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6816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55.6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0A7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B796B" w:rsidRPr="00DB796B" w14:paraId="3C1F19A3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DB43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</w:t>
            </w:r>
            <w:proofErr w:type="spellStart"/>
            <w:r w:rsidRPr="00DB796B">
              <w:rPr>
                <w:rFonts w:ascii="Sylfaen" w:eastAsia="Times New Roman" w:hAnsi="Sylfaen" w:cs="Sylfaen"/>
                <w:sz w:val="16"/>
                <w:szCs w:val="16"/>
              </w:rPr>
              <w:t>საშინაო</w:t>
            </w:r>
            <w:proofErr w:type="spellEnd"/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66AB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55.6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72FA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55.6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4DE3F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B796B" w:rsidRPr="00DB796B" w14:paraId="07F0F37D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5AB5" w14:textId="77777777" w:rsidR="00DB796B" w:rsidRPr="00DB796B" w:rsidRDefault="00DB796B" w:rsidP="00DB796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          </w:t>
            </w:r>
            <w:proofErr w:type="spellStart"/>
            <w:r w:rsidRPr="00DB796B">
              <w:rPr>
                <w:rFonts w:ascii="Sylfaen" w:eastAsia="Times New Roman" w:hAnsi="Sylfaen" w:cs="Sylfaen"/>
                <w:sz w:val="14"/>
                <w:szCs w:val="14"/>
              </w:rPr>
              <w:t>სესხები</w:t>
            </w:r>
            <w:proofErr w:type="spellEnd"/>
            <w:r w:rsidRPr="00DB796B">
              <w:rPr>
                <w:rFonts w:ascii="Arial CYR" w:eastAsia="Times New Roman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F991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B7D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9543A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B796B" w:rsidRPr="00DB796B" w14:paraId="07A436F5" w14:textId="77777777" w:rsidTr="00DB796B">
        <w:trPr>
          <w:trHeight w:val="18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C1A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VIII.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ბალანსი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6E2D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E3F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D50D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B796B" w:rsidRPr="00DB796B" w14:paraId="4D985328" w14:textId="77777777" w:rsidTr="00DB796B">
        <w:trPr>
          <w:trHeight w:val="22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D147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713A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A32F4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9E7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B796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B796B" w:rsidRPr="00DB796B" w14:paraId="19FD4CCE" w14:textId="77777777" w:rsidTr="00DB796B">
        <w:trPr>
          <w:trHeight w:val="37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F3E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BE4F9" w14:textId="2753A5C3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E831" w14:textId="4F0AF990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816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DB796B" w:rsidRPr="00DB796B" w14:paraId="2246E811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76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შემოსულობები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10A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19,581.4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EBB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20,982.3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D082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107</w:t>
            </w:r>
          </w:p>
        </w:tc>
      </w:tr>
      <w:tr w:rsidR="00DB796B" w:rsidRPr="00DB796B" w14:paraId="7BBEF600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89AD" w14:textId="77777777" w:rsidR="00DB796B" w:rsidRPr="00DB796B" w:rsidRDefault="00DB796B" w:rsidP="00DB796B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შემოსავლები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FDA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19,576.4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850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20,367.9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CF5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104</w:t>
            </w:r>
          </w:p>
        </w:tc>
      </w:tr>
      <w:tr w:rsidR="00DB796B" w:rsidRPr="00DB796B" w14:paraId="00522916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489F" w14:textId="77777777" w:rsidR="00DB796B" w:rsidRPr="00DB796B" w:rsidRDefault="00DB796B" w:rsidP="00DB796B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გადასახადები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E7E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5,507.7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A71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5,714.2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21B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104</w:t>
            </w:r>
          </w:p>
        </w:tc>
      </w:tr>
      <w:tr w:rsidR="00DB796B" w:rsidRPr="00DB796B" w14:paraId="638D7BF4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ED75" w14:textId="77777777" w:rsidR="00DB796B" w:rsidRPr="00DB796B" w:rsidRDefault="00DB796B" w:rsidP="00DB796B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დამატებითი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ღირებულების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გადასახადი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91BF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5,007.7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385D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5,155.3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F17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103</w:t>
            </w:r>
          </w:p>
        </w:tc>
      </w:tr>
      <w:tr w:rsidR="00DB796B" w:rsidRPr="00DB796B" w14:paraId="422CAD8E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1BCD" w14:textId="77777777" w:rsidR="00DB796B" w:rsidRPr="00DB796B" w:rsidRDefault="00DB796B" w:rsidP="00DB796B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ქონების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გადასახადი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715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500.0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300F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558.9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894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112</w:t>
            </w:r>
          </w:p>
        </w:tc>
      </w:tr>
      <w:tr w:rsidR="00DB796B" w:rsidRPr="00DB796B" w14:paraId="2CA93F36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FA20" w14:textId="77777777" w:rsidR="00DB796B" w:rsidRPr="00DB796B" w:rsidRDefault="00DB796B" w:rsidP="00DB796B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გრანტები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79CA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13,800.7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FDE4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14,162.7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6EB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103</w:t>
            </w:r>
          </w:p>
        </w:tc>
      </w:tr>
      <w:tr w:rsidR="00DB796B" w:rsidRPr="00DB796B" w14:paraId="1B718BE4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CC49" w14:textId="77777777" w:rsidR="00DB796B" w:rsidRPr="00DB796B" w:rsidRDefault="00DB796B" w:rsidP="00DB796B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საერთაშორისო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ორგანიზ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მიღებული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გრანტები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0C4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273.2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A7B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239.1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83A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88</w:t>
            </w:r>
          </w:p>
        </w:tc>
      </w:tr>
      <w:tr w:rsidR="00DB796B" w:rsidRPr="00DB796B" w14:paraId="307490CD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64B8" w14:textId="77777777" w:rsidR="00DB796B" w:rsidRPr="00DB796B" w:rsidRDefault="00DB796B" w:rsidP="00DB796B">
            <w:pPr>
              <w:spacing w:after="0" w:line="240" w:lineRule="auto"/>
              <w:ind w:firstLineChars="200" w:firstLine="32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გრანტები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სახელმწიფო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ბიუჯეტიდან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DE3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13,527.5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585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13,923.6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E212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103</w:t>
            </w:r>
          </w:p>
        </w:tc>
      </w:tr>
      <w:tr w:rsidR="00DB796B" w:rsidRPr="00DB796B" w14:paraId="2AE14BEB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CE29" w14:textId="77777777" w:rsidR="00DB796B" w:rsidRPr="00DB796B" w:rsidRDefault="00DB796B" w:rsidP="00DB796B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მიზნობრივი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ტრანსფერი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AB8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237.8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91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237.2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F7B2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100</w:t>
            </w:r>
          </w:p>
        </w:tc>
      </w:tr>
      <w:tr w:rsidR="00DB796B" w:rsidRPr="00DB796B" w14:paraId="1234A994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190" w14:textId="77777777" w:rsidR="00DB796B" w:rsidRPr="00DB796B" w:rsidRDefault="00DB796B" w:rsidP="00DB796B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ინფრასტრუქტურის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განვითარებისათვის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და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სხვა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მიმდინარე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ღონისძიებების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დასაფინანსებლად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B6F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D74D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04D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0</w:t>
            </w:r>
          </w:p>
        </w:tc>
      </w:tr>
      <w:tr w:rsidR="00DB796B" w:rsidRPr="00DB796B" w14:paraId="397A756A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530F" w14:textId="77777777" w:rsidR="00DB796B" w:rsidRPr="00DB796B" w:rsidRDefault="00DB796B" w:rsidP="00DB796B">
            <w:pPr>
              <w:spacing w:after="0" w:line="240" w:lineRule="auto"/>
              <w:ind w:firstLineChars="500" w:firstLine="800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ფონდებიდან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გამოყოფილი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ტრანსფერები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1414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13,289.6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4D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13,686.4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D7D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103</w:t>
            </w:r>
          </w:p>
        </w:tc>
      </w:tr>
      <w:tr w:rsidR="00DB796B" w:rsidRPr="00DB796B" w14:paraId="4DE3063E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568" w14:textId="77777777" w:rsidR="00DB796B" w:rsidRPr="00DB796B" w:rsidRDefault="00DB796B" w:rsidP="00DB796B">
            <w:pPr>
              <w:spacing w:after="0" w:line="240" w:lineRule="auto"/>
              <w:ind w:firstLineChars="100" w:firstLine="161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სხვა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შემოსავლები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EB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268.0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945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491.0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0D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183</w:t>
            </w:r>
          </w:p>
        </w:tc>
      </w:tr>
      <w:tr w:rsidR="00DB796B" w:rsidRPr="00DB796B" w14:paraId="15DA368F" w14:textId="77777777" w:rsidTr="00DB796B">
        <w:trPr>
          <w:trHeight w:val="19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852" w14:textId="77777777" w:rsidR="00DB796B" w:rsidRPr="00DB796B" w:rsidRDefault="00DB796B" w:rsidP="00DB796B">
            <w:pPr>
              <w:spacing w:after="0" w:line="240" w:lineRule="auto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არაფინანსური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აქტივების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კლება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C59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12DB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614.4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4AF9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12,288</w:t>
            </w:r>
          </w:p>
        </w:tc>
      </w:tr>
      <w:tr w:rsidR="00DB796B" w:rsidRPr="00DB796B" w14:paraId="456239C0" w14:textId="77777777" w:rsidTr="00DB796B">
        <w:trPr>
          <w:trHeight w:val="225"/>
          <w:jc w:val="center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C86A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7AC1" w14:textId="77777777" w:rsidR="00DB796B" w:rsidRPr="00DB796B" w:rsidRDefault="00DB796B" w:rsidP="00DB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F57D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78C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96B" w:rsidRPr="00DB796B" w14:paraId="77DBFE13" w14:textId="77777777" w:rsidTr="00DB796B">
        <w:trPr>
          <w:trHeight w:val="37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4D1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DB79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8376" w14:textId="7314ED5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155D" w14:textId="04E20F41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864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DB796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DB796B" w:rsidRPr="00DB796B" w14:paraId="5760AA17" w14:textId="77777777" w:rsidTr="00DB796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062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  <w:t>გადასახდელები</w:t>
            </w:r>
            <w:proofErr w:type="spellEnd"/>
            <w:r w:rsidRPr="00DB796B"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b/>
                <w:bCs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71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22,304.4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D690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17,431.4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4EC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b/>
                <w:bCs/>
                <w:sz w:val="16"/>
                <w:szCs w:val="16"/>
              </w:rPr>
              <w:t>78</w:t>
            </w:r>
          </w:p>
        </w:tc>
      </w:tr>
      <w:tr w:rsidR="00DB796B" w:rsidRPr="00DB796B" w14:paraId="477ACF6A" w14:textId="77777777" w:rsidTr="00DB796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BFC" w14:textId="77777777" w:rsidR="00DB796B" w:rsidRPr="00DB796B" w:rsidRDefault="00DB796B" w:rsidP="00DB796B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ინფრასტრუქტურის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4E0B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17,598.8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B804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13,206.9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37E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75</w:t>
            </w:r>
          </w:p>
        </w:tc>
      </w:tr>
      <w:tr w:rsidR="00DB796B" w:rsidRPr="00DB796B" w14:paraId="6DF5EA90" w14:textId="77777777" w:rsidTr="00DB796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814" w14:textId="77777777" w:rsidR="00DB796B" w:rsidRPr="00DB796B" w:rsidRDefault="00DB796B" w:rsidP="00DB796B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დასუფთავება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და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გარემოს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დაცვა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278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400.1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F5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398.4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0CA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100</w:t>
            </w:r>
          </w:p>
        </w:tc>
      </w:tr>
      <w:tr w:rsidR="00DB796B" w:rsidRPr="00DB796B" w14:paraId="5F6DE14B" w14:textId="77777777" w:rsidTr="00DB796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8C7A" w14:textId="77777777" w:rsidR="00DB796B" w:rsidRPr="00DB796B" w:rsidRDefault="00DB796B" w:rsidP="00DB796B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განათლება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90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1,045.3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10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914.8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BAE6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88</w:t>
            </w:r>
          </w:p>
        </w:tc>
      </w:tr>
      <w:tr w:rsidR="00DB796B" w:rsidRPr="00DB796B" w14:paraId="318C5421" w14:textId="77777777" w:rsidTr="00DB796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EEFD" w14:textId="77777777" w:rsidR="00DB796B" w:rsidRPr="00DB796B" w:rsidRDefault="00DB796B" w:rsidP="00DB796B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კულტურა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,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ახალგაზრდობა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და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სპორტი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133C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753.8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EE5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659.0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08D3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87</w:t>
            </w:r>
          </w:p>
        </w:tc>
      </w:tr>
      <w:tr w:rsidR="00DB796B" w:rsidRPr="00DB796B" w14:paraId="3CE8B217" w14:textId="77777777" w:rsidTr="00DB796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8C8" w14:textId="77777777" w:rsidR="00DB796B" w:rsidRPr="00DB796B" w:rsidRDefault="00DB796B" w:rsidP="00DB796B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ჯანმრთელობის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დაცვა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და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სოციალური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15D8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350.4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C9B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312.4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F7A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89</w:t>
            </w:r>
          </w:p>
        </w:tc>
      </w:tr>
      <w:tr w:rsidR="00DB796B" w:rsidRPr="00DB796B" w14:paraId="07861A82" w14:textId="77777777" w:rsidTr="00DB796B">
        <w:trPr>
          <w:trHeight w:val="225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B11" w14:textId="77777777" w:rsidR="00DB796B" w:rsidRPr="00DB796B" w:rsidRDefault="00DB796B" w:rsidP="00DB796B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მმართველობა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და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საერთო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დანიშნულების</w:t>
            </w:r>
            <w:proofErr w:type="spellEnd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 xml:space="preserve"> </w:t>
            </w:r>
            <w:proofErr w:type="spellStart"/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ხარჯები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856E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2,156.0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A707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796B">
              <w:rPr>
                <w:rFonts w:ascii="Arial" w:eastAsia="Times New Roman" w:hAnsi="Arial" w:cs="Arial"/>
                <w:sz w:val="16"/>
                <w:szCs w:val="16"/>
              </w:rPr>
              <w:t>1,940.0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77C2" w14:textId="77777777" w:rsidR="00DB796B" w:rsidRPr="00DB796B" w:rsidRDefault="00DB796B" w:rsidP="00DB796B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DB796B">
              <w:rPr>
                <w:rFonts w:ascii="Sylfaen" w:eastAsia="Times New Roman" w:hAnsi="Sylfaen" w:cs="Arial CYR"/>
                <w:sz w:val="16"/>
                <w:szCs w:val="16"/>
              </w:rPr>
              <w:t>90</w:t>
            </w:r>
          </w:p>
        </w:tc>
      </w:tr>
    </w:tbl>
    <w:p w14:paraId="199C60D2" w14:textId="77777777" w:rsidR="00E01A4C" w:rsidRDefault="00E01A4C" w:rsidP="00DB796B">
      <w:pPr>
        <w:jc w:val="center"/>
        <w:rPr>
          <w:rFonts w:ascii="Sylfaen" w:hAnsi="Sylfaen"/>
          <w:sz w:val="16"/>
          <w:szCs w:val="16"/>
          <w:lang w:val="ka-GE"/>
        </w:rPr>
      </w:pPr>
    </w:p>
    <w:p w14:paraId="602BFE54" w14:textId="77777777" w:rsidR="00E01A4C" w:rsidRDefault="00E01A4C" w:rsidP="005B4651">
      <w:pPr>
        <w:jc w:val="center"/>
        <w:rPr>
          <w:rFonts w:ascii="Sylfaen" w:hAnsi="Sylfaen"/>
          <w:sz w:val="16"/>
          <w:szCs w:val="16"/>
          <w:lang w:val="ka-GE"/>
        </w:rPr>
      </w:pPr>
    </w:p>
    <w:p w14:paraId="701CDF9C" w14:textId="77777777" w:rsidR="00B76744" w:rsidRDefault="00B76744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2"/>
        <w:gridCol w:w="5614"/>
        <w:gridCol w:w="1152"/>
        <w:gridCol w:w="1152"/>
        <w:gridCol w:w="1230"/>
      </w:tblGrid>
      <w:tr w:rsidR="0063656F" w:rsidRPr="0063656F" w14:paraId="2C9818C9" w14:textId="77777777" w:rsidTr="0063656F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5FD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0" w:name="RANGE!B2:F24"/>
            <w:proofErr w:type="spellStart"/>
            <w:r w:rsidRPr="006365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lastRenderedPageBreak/>
              <w:t>პროგრამული</w:t>
            </w:r>
            <w:proofErr w:type="spellEnd"/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proofErr w:type="spellEnd"/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6F2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proofErr w:type="spellEnd"/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proofErr w:type="spellEnd"/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proofErr w:type="spellEnd"/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60FD" w14:textId="6F6FF2C6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365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AA7E" w14:textId="34C17EAE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365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82C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63656F" w:rsidRPr="0063656F" w14:paraId="647FCCE2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A0A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D58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ინფრასტრუქტურის</w:t>
            </w:r>
            <w:proofErr w:type="spellEnd"/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განვითარება</w:t>
            </w:r>
            <w:proofErr w:type="spellEnd"/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7D3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17,598.77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E41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13,206.87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7E9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</w:t>
            </w:r>
          </w:p>
        </w:tc>
      </w:tr>
      <w:tr w:rsidR="0063656F" w:rsidRPr="0063656F" w14:paraId="72BFE081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EC8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6BCD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საგზაო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8E3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4,073.79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69D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2,878.27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3E7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71</w:t>
            </w:r>
          </w:p>
        </w:tc>
      </w:tr>
      <w:tr w:rsidR="0063656F" w:rsidRPr="0063656F" w14:paraId="3CAEE724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9D5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E7FF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გზების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კაპიტალური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შეკეთება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E4A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3,877.69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907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2,711.45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E90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70</w:t>
            </w:r>
          </w:p>
        </w:tc>
      </w:tr>
      <w:tr w:rsidR="0063656F" w:rsidRPr="0063656F" w14:paraId="5A73F23F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1BC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A67C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გზების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მიმდინარე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შეკეთება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C80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147.04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6ED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119.28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13D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81</w:t>
            </w:r>
          </w:p>
        </w:tc>
      </w:tr>
      <w:tr w:rsidR="0063656F" w:rsidRPr="0063656F" w14:paraId="739B2E21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330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02 01 03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7837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საგზაო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ნიშნები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უსაფრთხოება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C16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49.06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75EB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47.54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96C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97</w:t>
            </w:r>
          </w:p>
        </w:tc>
      </w:tr>
      <w:tr w:rsidR="0063656F" w:rsidRPr="0063656F" w14:paraId="070B5D89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AB4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0C2C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სისტემის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BDD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778.24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A4D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488.85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D3D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63</w:t>
            </w:r>
          </w:p>
        </w:tc>
      </w:tr>
      <w:tr w:rsidR="0063656F" w:rsidRPr="0063656F" w14:paraId="4112FB71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0B5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CA46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B0F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756.25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4C1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467.32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0B3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62</w:t>
            </w:r>
          </w:p>
        </w:tc>
      </w:tr>
      <w:tr w:rsidR="0063656F" w:rsidRPr="0063656F" w14:paraId="37DF1A99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F11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02 02 02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2345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სისტემების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DED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22.00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B09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21.54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DD4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98</w:t>
            </w:r>
          </w:p>
        </w:tc>
      </w:tr>
      <w:tr w:rsidR="0063656F" w:rsidRPr="0063656F" w14:paraId="5A228B4D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2F76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671B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5B36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259.68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0FB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249.98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BFD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96</w:t>
            </w:r>
          </w:p>
        </w:tc>
      </w:tr>
      <w:tr w:rsidR="0063656F" w:rsidRPr="0063656F" w14:paraId="5FF691AF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F92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B0B3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ქსელის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759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257.68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861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248.98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DE7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97</w:t>
            </w:r>
          </w:p>
        </w:tc>
      </w:tr>
      <w:tr w:rsidR="0063656F" w:rsidRPr="0063656F" w14:paraId="2EED33F6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DC9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438D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განათების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ქსელის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ექსლოატაცია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68F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50.00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99E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50.00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5DF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</w:tr>
      <w:tr w:rsidR="0063656F" w:rsidRPr="0063656F" w14:paraId="28144FF7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2CA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02 03 01 02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A730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განათება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ელექტროენერგიის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BB1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207.68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8B3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198.98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8EA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96</w:t>
            </w:r>
          </w:p>
        </w:tc>
      </w:tr>
      <w:tr w:rsidR="0063656F" w:rsidRPr="0063656F" w14:paraId="381C9BD9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874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02 03 02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92BF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კაპიტალური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დაბანდებები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გარე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განათების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სფეროში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8F1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2.00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454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1.00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C22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50</w:t>
            </w:r>
          </w:p>
        </w:tc>
      </w:tr>
      <w:tr w:rsidR="0063656F" w:rsidRPr="0063656F" w14:paraId="4783CB44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933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BED0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ავარიული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შენობების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E18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477.66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686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344.04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52D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72</w:t>
            </w:r>
          </w:p>
        </w:tc>
      </w:tr>
      <w:tr w:rsidR="0063656F" w:rsidRPr="0063656F" w14:paraId="37EE9038" w14:textId="77777777" w:rsidTr="0063656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C78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0EA9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საცხოვრებელი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არასაცხოვრებელი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შენობის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3EF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183.83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4DD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140.73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0F3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77</w:t>
            </w:r>
          </w:p>
        </w:tc>
      </w:tr>
      <w:tr w:rsidR="0063656F" w:rsidRPr="0063656F" w14:paraId="5A7B7E26" w14:textId="77777777" w:rsidTr="0063656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79A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02 04 02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D62F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ბალანსზე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რიცხული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შენობების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8CB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293.83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E2F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203.32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C8F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69</w:t>
            </w:r>
          </w:p>
        </w:tc>
      </w:tr>
      <w:tr w:rsidR="0063656F" w:rsidRPr="0063656F" w14:paraId="7083CE1A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708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4354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კეთილმოწყობის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E36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2,898.27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CF7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2,470.85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D54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85</w:t>
            </w:r>
          </w:p>
        </w:tc>
      </w:tr>
      <w:tr w:rsidR="0063656F" w:rsidRPr="0063656F" w14:paraId="63F90272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A13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02 05 01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EEC7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საზოგადოებრივი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სივრცეების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მოწყობა</w:t>
            </w: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2C8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2,898.27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D20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2,470.85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F25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85</w:t>
            </w:r>
          </w:p>
        </w:tc>
      </w:tr>
      <w:tr w:rsidR="0063656F" w:rsidRPr="0063656F" w14:paraId="64DA7844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6EE0" w14:textId="77777777" w:rsidR="00C213CA" w:rsidRDefault="00C213CA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14:paraId="62DFCAD2" w14:textId="666A7849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BA59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საპროექტო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დოკუმენტაციისა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საექსპერტო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მომსახურების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შესყიდვა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BCE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806.60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ACB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619.88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891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77</w:t>
            </w:r>
          </w:p>
        </w:tc>
      </w:tr>
      <w:tr w:rsidR="0063656F" w:rsidRPr="0063656F" w14:paraId="01BA5AE3" w14:textId="77777777" w:rsidTr="0063656F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A4C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BC49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სოფლის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მხარდაჭერა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33B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753.00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6666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651.25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2C3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86</w:t>
            </w:r>
          </w:p>
        </w:tc>
      </w:tr>
      <w:tr w:rsidR="0063656F" w:rsidRPr="0063656F" w14:paraId="706F2835" w14:textId="77777777" w:rsidTr="0063656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5C7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AB80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სანიაღვრე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არხების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ნაპირსამაგრი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ნაგებობების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მოწყობა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ექსპლოატაცია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4AC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7,318.14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A91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5,279.69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517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72</w:t>
            </w:r>
          </w:p>
        </w:tc>
      </w:tr>
      <w:tr w:rsidR="0063656F" w:rsidRPr="0063656F" w14:paraId="41434F3A" w14:textId="77777777" w:rsidTr="0063656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5B4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02 09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E34B" w14:textId="77777777" w:rsidR="0063656F" w:rsidRPr="0063656F" w:rsidRDefault="0063656F" w:rsidP="006365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მუნიციპალური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ავტოტრანსპორტის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proofErr w:type="spellEnd"/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98D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233.39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A10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224.06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EA66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3656F">
              <w:rPr>
                <w:rFonts w:ascii="Arial CYR" w:eastAsia="Times New Roman" w:hAnsi="Arial CYR" w:cs="Arial CYR"/>
                <w:sz w:val="16"/>
                <w:szCs w:val="16"/>
              </w:rPr>
              <w:t>96</w:t>
            </w:r>
          </w:p>
        </w:tc>
      </w:tr>
    </w:tbl>
    <w:p w14:paraId="2312B8AC" w14:textId="4E434DCB" w:rsidR="00B76744" w:rsidRDefault="00B76744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788"/>
        <w:gridCol w:w="1675"/>
        <w:gridCol w:w="1651"/>
        <w:gridCol w:w="2023"/>
        <w:gridCol w:w="3183"/>
      </w:tblGrid>
      <w:tr w:rsidR="0063656F" w:rsidRPr="0063656F" w14:paraId="1B7A6A1C" w14:textId="77777777" w:rsidTr="0063656F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E266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53E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72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02 01 01</w:t>
            </w:r>
          </w:p>
        </w:tc>
      </w:tr>
      <w:tr w:rsidR="0063656F" w:rsidRPr="0063656F" w14:paraId="089DBD4A" w14:textId="77777777" w:rsidTr="0063656F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825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6EE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63656F" w:rsidRPr="0063656F" w14:paraId="650A4644" w14:textId="77777777" w:rsidTr="0063656F">
        <w:trPr>
          <w:trHeight w:val="28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7A1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201675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შარდომეთის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2000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მოასფალტებას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ლაგვანთა-საკაო-მაჟიეთი-ხიდეშლების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მიმართულებით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პიპილეთი-ჟაშქვის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მიმართულებით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ასფალტო-ბეტონითა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ცემენტ-რკინა-ბეტონით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კაპიტალურ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კვაშხიეთში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არხების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ჩათვლით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მოსახლეობასა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მიმდებარედ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საწარმოებს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შესაძლებლობა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ექნება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ისარგებლოს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სრულყოფილად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რეგიონში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განსახორციელებელი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ფონიდან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თანადაფინანსებით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ბიუჯეტიდან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წინა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შესრულებული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ხელშეკრულებით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საგარანტიო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თანხები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ივლისსა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მაისში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მომხდარი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გზებისა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ხიდების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სევაში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წმენდაურში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ხირხონიში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შეუბანში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მეწყრისაგან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საყრდენი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კედლის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ჩათვლით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გზებზე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კომფორტული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გადაადგილება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მოწესრიგებული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ექსპლოატაციის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პერიოდი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სერვისებით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სარგებლობის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ხარისხის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63656F" w:rsidRPr="0063656F" w14:paraId="6F84D31B" w14:textId="77777777" w:rsidTr="0063656F">
        <w:trPr>
          <w:trHeight w:val="6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8EA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0B3805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ტურიზმის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D6C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9A22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ინფრასტრუქტურა</w:t>
            </w:r>
            <w:proofErr w:type="spellEnd"/>
          </w:p>
        </w:tc>
      </w:tr>
      <w:tr w:rsidR="0063656F" w:rsidRPr="0063656F" w14:paraId="4F8F555A" w14:textId="77777777" w:rsidTr="0063656F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9AF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956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A1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63656F" w:rsidRPr="0063656F" w14:paraId="7E3765AD" w14:textId="77777777" w:rsidTr="0063656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792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8C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10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64A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CD8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E8D0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3656F" w:rsidRPr="0063656F" w14:paraId="59FBDD44" w14:textId="77777777" w:rsidTr="006365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A73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AB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შარდომეთის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ასფალტირება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49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2000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1C7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 xml:space="preserve">2000 </w:t>
            </w:r>
            <w:proofErr w:type="spellStart"/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58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CF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3656F" w:rsidRPr="0063656F" w14:paraId="3B28F9F8" w14:textId="77777777" w:rsidTr="0063656F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503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2D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ლაგვანთა-საკაო-მაჟიეთი-ხიდეშლები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ასფალტო-ბეტონის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90D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1500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C6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 xml:space="preserve">1100 </w:t>
            </w:r>
            <w:proofErr w:type="spellStart"/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6BF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E0E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2021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შეიცვალა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1100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სრულად</w:t>
            </w:r>
            <w:proofErr w:type="spellEnd"/>
          </w:p>
        </w:tc>
      </w:tr>
      <w:tr w:rsidR="0063656F" w:rsidRPr="0063656F" w14:paraId="19FABBD4" w14:textId="77777777" w:rsidTr="0063656F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7DF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D1D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პიპილეთი-ჟაშქვაში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ცემენტ-რკინა-ბეტონის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A3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1000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4DD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550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09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D0D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2021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შეიცვალა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550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სრულად</w:t>
            </w:r>
            <w:proofErr w:type="spellEnd"/>
          </w:p>
        </w:tc>
      </w:tr>
      <w:tr w:rsidR="0063656F" w:rsidRPr="0063656F" w14:paraId="1E618940" w14:textId="77777777" w:rsidTr="0063656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6C1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8D9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კვაშხიეთში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86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3000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C9D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FE5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843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დაიგეგმა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</w:p>
        </w:tc>
      </w:tr>
      <w:tr w:rsidR="0063656F" w:rsidRPr="0063656F" w14:paraId="2A0CB4E9" w14:textId="77777777" w:rsidTr="006365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307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BB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FA2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7100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C2D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 xml:space="preserve">6000 </w:t>
            </w:r>
            <w:proofErr w:type="spellStart"/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FC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525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3656F" w:rsidRPr="0063656F" w14:paraId="6E7A03D2" w14:textId="77777777" w:rsidTr="0063656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0D0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DE0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სარეაბილიტაციო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E4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37 </w:t>
            </w:r>
            <w:proofErr w:type="spellStart"/>
            <w:r w:rsidRPr="0063656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3BD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32კმ.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56E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D80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3656F" w:rsidRPr="0063656F" w14:paraId="39052578" w14:textId="77777777" w:rsidTr="0063656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89B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08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ხიდების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სარეაბილიტაციო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22F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63656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ხიდი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2D3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 xml:space="preserve">6 </w:t>
            </w:r>
            <w:proofErr w:type="spellStart"/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ხიდი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FF8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E39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070C49E7" w14:textId="77777777" w:rsidR="0063656F" w:rsidRDefault="0063656F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879"/>
        <w:gridCol w:w="1809"/>
        <w:gridCol w:w="1777"/>
        <w:gridCol w:w="2253"/>
        <w:gridCol w:w="2602"/>
      </w:tblGrid>
      <w:tr w:rsidR="0063656F" w:rsidRPr="0063656F" w14:paraId="2F658DA3" w14:textId="77777777" w:rsidTr="0063656F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8582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E29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1EE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02 01 02</w:t>
            </w:r>
          </w:p>
        </w:tc>
      </w:tr>
      <w:tr w:rsidR="0063656F" w:rsidRPr="0063656F" w14:paraId="0EC9D1F6" w14:textId="77777777" w:rsidTr="0063656F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7A8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B45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63656F" w:rsidRPr="0063656F" w14:paraId="2F7C72F7" w14:textId="77777777" w:rsidTr="0063656F">
        <w:trPr>
          <w:trHeight w:val="12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7CD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2B3AD2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მნიშვნელობის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პრიოდულ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შეკეთებას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ზონების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თოვლისაგან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მეწყრისაგან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წმენდას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სალიკვიდაციო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გადაადგილდეს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კომფორტულად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თავისუფლად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სრულ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გაიზარდოს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სერვისებით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სარგებლობის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ხარისხი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რაოდენობრივი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რაც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ეკონომიკური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დონის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ამაღლებას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შეუწყობს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63656F" w:rsidRPr="0063656F" w14:paraId="1B92A309" w14:textId="77777777" w:rsidTr="0063656F">
        <w:trPr>
          <w:trHeight w:val="5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3E0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806E23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ტურიზმის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006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7B3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მოვლილიდა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ინფრასტრუქტურა</w:t>
            </w:r>
            <w:proofErr w:type="spellEnd"/>
          </w:p>
        </w:tc>
      </w:tr>
      <w:tr w:rsidR="0063656F" w:rsidRPr="0063656F" w14:paraId="3479F6EC" w14:textId="77777777" w:rsidTr="0063656F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3E0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51E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12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63656F" w:rsidRPr="0063656F" w14:paraId="4CC3F4B6" w14:textId="77777777" w:rsidTr="006365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696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13F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CA2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56E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EE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1CCF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3656F" w:rsidRPr="0063656F" w14:paraId="294BDCD4" w14:textId="77777777" w:rsidTr="0063656F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B6D9" w14:textId="77777777" w:rsidR="0063656F" w:rsidRPr="0063656F" w:rsidRDefault="0063656F" w:rsidP="006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61C5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სალიკვიდაციო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B296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D2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 xml:space="preserve">9 </w:t>
            </w:r>
            <w:proofErr w:type="spellStart"/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კმ</w:t>
            </w:r>
            <w:proofErr w:type="spellEnd"/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22B" w14:textId="36DB299F" w:rsidR="0063656F" w:rsidRPr="0063656F" w:rsidRDefault="00F825B5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  <w:r w:rsidR="0063656F"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5A6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3F20793" w14:textId="13B6326D"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925"/>
        <w:gridCol w:w="1799"/>
        <w:gridCol w:w="1767"/>
        <w:gridCol w:w="2241"/>
        <w:gridCol w:w="2588"/>
      </w:tblGrid>
      <w:tr w:rsidR="0063656F" w:rsidRPr="0063656F" w14:paraId="661117D4" w14:textId="77777777" w:rsidTr="0063656F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934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D34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ნიშნები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09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02 01 03</w:t>
            </w:r>
          </w:p>
        </w:tc>
      </w:tr>
      <w:tr w:rsidR="0063656F" w:rsidRPr="0063656F" w14:paraId="539CFFFE" w14:textId="77777777" w:rsidTr="0063656F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189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A336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63656F" w:rsidRPr="0063656F" w14:paraId="1F504065" w14:textId="77777777" w:rsidTr="0063656F">
        <w:trPr>
          <w:trHeight w:val="7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A80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DB54C7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მნიშვნელობის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გზებზე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სიჩქარის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შემზღუდველი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ბორცვებისა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ნიშნების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გადაადგილების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გადაადგილდეს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კომფორტულად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თავისუფლად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63656F" w:rsidRPr="0063656F" w14:paraId="75BC332D" w14:textId="77777777" w:rsidTr="0063656F">
        <w:trPr>
          <w:trHeight w:val="37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1DF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6133D8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B84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D787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მოვლილიდა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ინფრასტრუქტურა</w:t>
            </w:r>
            <w:proofErr w:type="spellEnd"/>
          </w:p>
        </w:tc>
      </w:tr>
      <w:tr w:rsidR="0063656F" w:rsidRPr="0063656F" w14:paraId="13AD2C3A" w14:textId="77777777" w:rsidTr="0063656F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3D1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32A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43A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63656F" w:rsidRPr="0063656F" w14:paraId="53D1AF2A" w14:textId="77777777" w:rsidTr="006365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6184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AD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177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0D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EA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FDCAD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3656F" w:rsidRPr="0063656F" w14:paraId="33B3B6A9" w14:textId="77777777" w:rsidTr="0063656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C1B0" w14:textId="77777777" w:rsidR="0063656F" w:rsidRPr="0063656F" w:rsidRDefault="0063656F" w:rsidP="006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5832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სიჩქარის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შემზღუდველი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ბორცვებისა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ნიშნების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7F8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761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3936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E11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FB9298F" w14:textId="77777777" w:rsidR="0063656F" w:rsidRDefault="0063656F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793"/>
        <w:gridCol w:w="1529"/>
        <w:gridCol w:w="1512"/>
        <w:gridCol w:w="1715"/>
        <w:gridCol w:w="2771"/>
      </w:tblGrid>
      <w:tr w:rsidR="0063656F" w:rsidRPr="0063656F" w14:paraId="4F53B6FC" w14:textId="77777777" w:rsidTr="0063656F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F93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D0C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6C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02 02 01</w:t>
            </w:r>
          </w:p>
        </w:tc>
      </w:tr>
      <w:tr w:rsidR="0063656F" w:rsidRPr="0063656F" w14:paraId="12B9A2DF" w14:textId="77777777" w:rsidTr="0063656F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B876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7BAE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63656F" w:rsidRPr="0063656F" w14:paraId="1C8EF24F" w14:textId="77777777" w:rsidTr="0063656F">
        <w:trPr>
          <w:trHeight w:val="27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049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05021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სევა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ფარახეთი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შარდომეთი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ხეითი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ზვარეთი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ჩორდი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უბანი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კვაშხიეთი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შუა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შქმერი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ქრისტესი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ღები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გლოლა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შეუბანი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ზემო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ღარში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სასმელი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ცენტრალური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მაგისტრალი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შიდა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მოძველებულია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აღარ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ექვემდებარება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შეკეთებას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აღნიშნულ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ჩატარდეს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ცენტალური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მაგისტრალის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შიდა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სასოფლო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სრული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დაფინანსებაც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მიმდინარეობს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რეგიონში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განსახორციელებელი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ფონდიდან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წილობრივად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განხორციელდება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ჟაშქვა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ქვედი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ჯოისუბანში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ზემო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ბარისა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სამთისის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წყალსადენი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სარეაბილიტაციო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გათვალისწინრბულია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წინა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შესრულებული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ხელშეკრულებით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საგარანტიო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თანხებს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აღდგება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ივლისს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მომხდარი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აღდგენა-რეაბილიტაცია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მაცხოვრებელი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ტექნიკურად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სუფთა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სასმელი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63656F" w:rsidRPr="0063656F" w14:paraId="539C6792" w14:textId="77777777" w:rsidTr="0063656F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7EF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A166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გამართული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სასმელი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უზრულველყოფა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ტექნიკურად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სუფთა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სასმელი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შეფერხებების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გარეშე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8D7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C5AD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უზრულველყოფილი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63656F" w:rsidRPr="0063656F" w14:paraId="18BE5FD1" w14:textId="77777777" w:rsidTr="0063656F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314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E6C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46E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63656F" w:rsidRPr="0063656F" w14:paraId="112A400F" w14:textId="77777777" w:rsidTr="0063656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A27A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FC1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2B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642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03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0D3CE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3656F" w:rsidRPr="0063656F" w14:paraId="25995C20" w14:textId="77777777" w:rsidTr="0063656F">
        <w:trPr>
          <w:trHeight w:val="1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3819" w14:textId="77777777" w:rsidR="0063656F" w:rsidRPr="0063656F" w:rsidRDefault="0063656F" w:rsidP="006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D6D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შრომის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უბანი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კვაშხიეთი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შუა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შქმერი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ქრისტესი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ღები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გლოლა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შეუბანი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ზემო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ქსელისა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წყალშემკრები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ავზის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0C6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32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003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49A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EF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2021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7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დანარჩენი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დაიგეგმა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</w:p>
        </w:tc>
      </w:tr>
      <w:tr w:rsidR="0063656F" w:rsidRPr="0063656F" w14:paraId="726AF588" w14:textId="77777777" w:rsidTr="0063656F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97E" w14:textId="77777777" w:rsidR="0063656F" w:rsidRPr="0063656F" w:rsidRDefault="0063656F" w:rsidP="006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FD4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ზემო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ბარისა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სამთისში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წყალსადენის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14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A1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BB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2BE0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აღნიშნული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დაიგეგმა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CENN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პროექტით</w:t>
            </w:r>
            <w:proofErr w:type="spellEnd"/>
          </w:p>
        </w:tc>
      </w:tr>
      <w:tr w:rsidR="0063656F" w:rsidRPr="0063656F" w14:paraId="727C223C" w14:textId="77777777" w:rsidTr="006365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555A" w14:textId="77777777" w:rsidR="0063656F" w:rsidRPr="0063656F" w:rsidRDefault="0063656F" w:rsidP="006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036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გლოლა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გომი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ნაკიეთი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AE7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688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 xml:space="preserve">6 </w:t>
            </w:r>
            <w:proofErr w:type="spellStart"/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კმ</w:t>
            </w:r>
            <w:proofErr w:type="spellEnd"/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57A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77D6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3656F" w:rsidRPr="0063656F" w14:paraId="33FA2517" w14:textId="77777777" w:rsidTr="0063656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3B4E" w14:textId="77777777" w:rsidR="0063656F" w:rsidRPr="0063656F" w:rsidRDefault="0063656F" w:rsidP="006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DB3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ჟაშქვა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ქვედი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ჯოისუბანში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38C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16.0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F5F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 xml:space="preserve">10 </w:t>
            </w:r>
            <w:proofErr w:type="spellStart"/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060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3D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2021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1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</w:tr>
    </w:tbl>
    <w:p w14:paraId="186975F8" w14:textId="79F84CD2"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460"/>
        <w:gridCol w:w="2560"/>
        <w:gridCol w:w="1900"/>
        <w:gridCol w:w="1900"/>
        <w:gridCol w:w="1900"/>
        <w:gridCol w:w="1820"/>
      </w:tblGrid>
      <w:tr w:rsidR="0063656F" w:rsidRPr="0063656F" w14:paraId="2D6940BF" w14:textId="77777777" w:rsidTr="0063656F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522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0A0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0F1A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02 02 02</w:t>
            </w:r>
          </w:p>
        </w:tc>
      </w:tr>
      <w:tr w:rsidR="0063656F" w:rsidRPr="0063656F" w14:paraId="4337B629" w14:textId="77777777" w:rsidTr="0063656F">
        <w:trPr>
          <w:trHeight w:val="3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B33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C217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63656F" w:rsidRPr="0063656F" w14:paraId="2A861F30" w14:textId="77777777" w:rsidTr="0063656F">
        <w:trPr>
          <w:trHeight w:val="1259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198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38F87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წყალსადენისა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ქ.ონში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მინერალური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მოვლა-შენახვა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წყალსადენის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მონაკვეთების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აღდგენა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მინერალური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ამოსაყვანად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მასალის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შესრულება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წყალსადენების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ფუნქციონირება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შეფერხების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გარეშე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მიწოდებული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იქნას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მოსახლეობისათვის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ტექნიკურად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სუფთა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სასმელი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წყალი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მინერალური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წყალი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63656F" w:rsidRPr="0063656F" w14:paraId="44E3E386" w14:textId="77777777" w:rsidTr="0063656F">
        <w:trPr>
          <w:trHeight w:val="70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32B3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FB0E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გამართული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სასმელი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შეფერხებების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გარეშე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მომდინარე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მინერალური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წყლები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360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B02F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უზრულველყოფილი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63656F" w:rsidRPr="0063656F" w14:paraId="1E61B4D7" w14:textId="77777777" w:rsidTr="0063656F">
        <w:trPr>
          <w:trHeight w:val="359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6D9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E306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FA5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63656F" w:rsidRPr="0063656F" w14:paraId="3F0B85FB" w14:textId="77777777" w:rsidTr="0063656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62EA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2EF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DC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428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AE8D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1DA7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3656F" w:rsidRPr="0063656F" w14:paraId="04C86202" w14:textId="77777777" w:rsidTr="0063656F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0D5" w14:textId="77777777" w:rsidR="0063656F" w:rsidRPr="0063656F" w:rsidRDefault="0063656F" w:rsidP="006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C45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წყალსადენებისათვის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მასალის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შეძენა-მონტაჟი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214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წყალსადენი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C041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 xml:space="preserve">15 </w:t>
            </w:r>
            <w:proofErr w:type="spellStart"/>
            <w:r w:rsidRPr="0063656F">
              <w:rPr>
                <w:rFonts w:ascii="Calibri" w:eastAsia="Times New Roman" w:hAnsi="Calibri" w:cs="Calibri"/>
                <w:sz w:val="14"/>
                <w:szCs w:val="14"/>
              </w:rPr>
              <w:t>წყალსადენი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22C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38A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3656F" w:rsidRPr="0063656F" w14:paraId="60DFD174" w14:textId="77777777" w:rsidTr="0063656F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975C" w14:textId="77777777" w:rsidR="0063656F" w:rsidRPr="0063656F" w:rsidRDefault="0063656F" w:rsidP="00636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37A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წყლისათვის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საჭირო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მასალის</w:t>
            </w:r>
            <w:proofErr w:type="spellEnd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შეძენა-მონტაჟი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4BDB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მინ.წყალი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6E9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მინ.წყალი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2722" w14:textId="77777777" w:rsidR="0063656F" w:rsidRPr="0063656F" w:rsidRDefault="0063656F" w:rsidP="006365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F8B3" w14:textId="77777777" w:rsidR="0063656F" w:rsidRPr="0063656F" w:rsidRDefault="0063656F" w:rsidP="00636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5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5A81AB6" w14:textId="26ADCFFA" w:rsidR="0063656F" w:rsidRDefault="0063656F">
      <w:pPr>
        <w:rPr>
          <w:rFonts w:ascii="Sylfaen" w:hAnsi="Sylfaen"/>
          <w:sz w:val="16"/>
          <w:szCs w:val="16"/>
          <w:lang w:val="ka-GE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960"/>
        <w:gridCol w:w="1880"/>
      </w:tblGrid>
      <w:tr w:rsidR="00AA7B1D" w:rsidRPr="00AA7B1D" w14:paraId="584D4267" w14:textId="77777777" w:rsidTr="00AA7B1D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C93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E84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ექსლოატაცია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09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02 03 01 </w:t>
            </w:r>
          </w:p>
        </w:tc>
      </w:tr>
      <w:tr w:rsidR="00AA7B1D" w:rsidRPr="00AA7B1D" w14:paraId="3188A601" w14:textId="77777777" w:rsidTr="00AA7B1D">
        <w:trPr>
          <w:trHeight w:val="43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3D9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967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AA7B1D" w:rsidRPr="00AA7B1D" w14:paraId="7A03D437" w14:textId="77777777" w:rsidTr="00AA7B1D">
        <w:trPr>
          <w:trHeight w:val="1871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4C7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63D589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პერიოდში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გადაადგილებისთვის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კომფორტული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შექმნისთვის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მნიშვნელოვანი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ადგილი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უკავია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გამართული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ფუნქციონირებას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დღეის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ფუნქციონირებს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ქ.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გარკვეულ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ნაწილში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მოცულია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დასახლებული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80%-ს.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ექსპლოატაცია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რომელიც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მოიცავს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შემდეგ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მწყობრიდან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გამოსული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ნათურების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გამოცვლა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ამორტიზებული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ბოძების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ახლით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ჩანაცვლება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სადენების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აღდგენა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მოიცავს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მიერ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მოხმარებული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ელექტროენერგიის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ანაზღაურებას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(207.7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ათ.ლარი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).</w:t>
            </w:r>
          </w:p>
        </w:tc>
      </w:tr>
      <w:tr w:rsidR="00AA7B1D" w:rsidRPr="00AA7B1D" w14:paraId="6C7D8345" w14:textId="77777777" w:rsidTr="00AA7B1D">
        <w:trPr>
          <w:trHeight w:val="111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2E1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797B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სრულად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უზრუნვლყოფილი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დასახლებული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კომფორტული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გადაადგილებისათვის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3C0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91F1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უზრუნვლყოფილი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კომფორტული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გადაადგილებისათვის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A7B1D" w:rsidRPr="00AA7B1D" w14:paraId="6CD7E764" w14:textId="77777777" w:rsidTr="00AA7B1D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DB2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9FB7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17E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AA7B1D" w:rsidRPr="00AA7B1D" w14:paraId="1C77BB3C" w14:textId="77777777" w:rsidTr="00AA7B1D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0AE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65A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55B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73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159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2630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A7B1D" w:rsidRPr="00AA7B1D" w14:paraId="1E105B45" w14:textId="77777777" w:rsidTr="00AA7B1D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9E5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B276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წერტილების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50A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4800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წერტილი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E7C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2845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წერტილი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522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5C21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7103AD5D" w14:textId="77777777" w:rsidTr="00AA7B1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348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8C9C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ლამპიონების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22C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შესაცვლელი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70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ცალი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DC21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შეცვლილი</w:t>
            </w:r>
            <w:proofErr w:type="spellEnd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 237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ცალი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A6A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CF4E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657BA3F5" w14:textId="77777777" w:rsidTr="00AA7B1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CB5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7FB8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საყრდენების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B6E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შესაცვლელი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ცალი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5AC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შეცვლილი</w:t>
            </w:r>
            <w:proofErr w:type="spellEnd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 44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ცალი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A4D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6FD9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160187CB" w14:textId="77777777" w:rsidTr="00AA7B1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DCD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56ED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სადენის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BED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შესაცვლელი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5000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გრძ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 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9BA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AA7B1D">
              <w:rPr>
                <w:rFonts w:ascii="Sylfaen" w:eastAsia="Times New Roman" w:hAnsi="Sylfaen" w:cs="Calibri"/>
                <w:sz w:val="14"/>
                <w:szCs w:val="14"/>
              </w:rPr>
              <w:t>შეცვლილი</w:t>
            </w:r>
            <w:proofErr w:type="spellEnd"/>
            <w:r w:rsidRPr="00AA7B1D">
              <w:rPr>
                <w:rFonts w:ascii="Sylfaen" w:eastAsia="Times New Roman" w:hAnsi="Sylfaen" w:cs="Calibri"/>
                <w:sz w:val="14"/>
                <w:szCs w:val="14"/>
              </w:rPr>
              <w:t xml:space="preserve"> 8893</w:t>
            </w: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Sylfaen" w:eastAsia="Times New Roman" w:hAnsi="Sylfaen" w:cs="Calibri"/>
                <w:sz w:val="14"/>
                <w:szCs w:val="14"/>
              </w:rPr>
              <w:t>გრძ</w:t>
            </w:r>
            <w:proofErr w:type="spellEnd"/>
            <w:r w:rsidRPr="00AA7B1D">
              <w:rPr>
                <w:rFonts w:ascii="Sylfaen" w:eastAsia="Times New Roman" w:hAnsi="Sylfaen" w:cs="Calibri"/>
                <w:sz w:val="14"/>
                <w:szCs w:val="14"/>
              </w:rPr>
              <w:t>/</w:t>
            </w: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AA7B1D">
              <w:rPr>
                <w:rFonts w:ascii="Sylfaen" w:eastAsia="Times New Roman" w:hAnsi="Sylfaen" w:cs="Calibri"/>
                <w:sz w:val="14"/>
                <w:szCs w:val="14"/>
              </w:rPr>
              <w:t>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CD3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2FAA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75106CCE" w14:textId="77777777" w:rsidR="0063656F" w:rsidRDefault="0063656F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"/>
        <w:gridCol w:w="1967"/>
        <w:gridCol w:w="1152"/>
        <w:gridCol w:w="1424"/>
        <w:gridCol w:w="1773"/>
        <w:gridCol w:w="4001"/>
      </w:tblGrid>
      <w:tr w:rsidR="00AA7B1D" w:rsidRPr="00AA7B1D" w14:paraId="2AABABD3" w14:textId="77777777" w:rsidTr="00AA7B1D">
        <w:trPr>
          <w:trHeight w:val="48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09C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7D25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კაპიტალური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დაბანდებები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სფეროში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F3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02 03 02</w:t>
            </w:r>
          </w:p>
        </w:tc>
      </w:tr>
      <w:tr w:rsidR="00AA7B1D" w:rsidRPr="00AA7B1D" w14:paraId="23859650" w14:textId="77777777" w:rsidTr="00AA7B1D">
        <w:trPr>
          <w:trHeight w:val="43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876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7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8A4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AA7B1D" w:rsidRPr="00AA7B1D" w14:paraId="40798BC5" w14:textId="77777777" w:rsidTr="00AA7B1D">
        <w:trPr>
          <w:trHeight w:val="67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4577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7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49CE3C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დამატებული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წერტილების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აბონენტად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აყვანის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დასახლებული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სრულად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დაფარვა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A7B1D" w:rsidRPr="00AA7B1D" w14:paraId="7CC14731" w14:textId="77777777" w:rsidTr="00AA7B1D">
        <w:trPr>
          <w:trHeight w:val="683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D25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D94246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სრულად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უზრუნვლყოფილი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დასახლებული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კომფორტული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გადაადგილებისათვის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5C2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62FC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უზრუნვლყოფილი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დასახლებული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ტერიტორია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კომფორტული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გადაადგილებისათვის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A7B1D" w:rsidRPr="00AA7B1D" w14:paraId="02134846" w14:textId="77777777" w:rsidTr="00AA7B1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275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679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33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AA7B1D" w:rsidRPr="00AA7B1D" w14:paraId="648D2690" w14:textId="77777777" w:rsidTr="00AA7B1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651F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18D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263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18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98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D5AD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A7B1D" w:rsidRPr="00AA7B1D" w14:paraId="4ADB7CDE" w14:textId="77777777" w:rsidTr="00AA7B1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3E8D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71B4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წერტილების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EF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ერთეული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6D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3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ერთეული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075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ერთეული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A631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250A8B4" w14:textId="77777777"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460"/>
        <w:gridCol w:w="2560"/>
        <w:gridCol w:w="1860"/>
        <w:gridCol w:w="1860"/>
        <w:gridCol w:w="1860"/>
        <w:gridCol w:w="1840"/>
      </w:tblGrid>
      <w:tr w:rsidR="001212DF" w:rsidRPr="001212DF" w14:paraId="2842C924" w14:textId="77777777" w:rsidTr="001212DF">
        <w:trPr>
          <w:trHeight w:val="48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2B42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510E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არასაცხოვრებელი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ექსპლოატაცია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43E7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02 04 01</w:t>
            </w:r>
          </w:p>
        </w:tc>
      </w:tr>
      <w:tr w:rsidR="001212DF" w:rsidRPr="001212DF" w14:paraId="5B8D562E" w14:textId="77777777" w:rsidTr="001212DF">
        <w:trPr>
          <w:trHeight w:val="42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B23DA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1766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1212DF" w:rsidRPr="001212DF" w14:paraId="597F05E7" w14:textId="77777777" w:rsidTr="001212DF">
        <w:trPr>
          <w:trHeight w:val="250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1068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F253A0" w14:textId="77777777" w:rsidR="001212DF" w:rsidRPr="001212DF" w:rsidRDefault="001212DF" w:rsidP="001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ბინათმესაკუთრეთა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საკუთრებაში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ქონების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ხელშეწყობას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რომლის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ფარგლებშიც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თანამონაწილეობის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პრინციპით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განცხადებების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სიმძიმის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გათვალისწინებით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ბინათმესაკუთრეთა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ამხანაგობის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წევრებთან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შეხვედრები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გაცნობის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განხორციელდება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ივლისს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მომხდარი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აღდგენა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მაისს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მომხდარი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სახურავების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შეკეთებას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 ქ.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ონში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გლოლაში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ღებში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სევაში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პრობლემების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გამოვლენა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მოგვარებისათვის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გზებისა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მეთოდების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ერთობლივად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გადაწყვეტა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212DF" w:rsidRPr="001212DF" w14:paraId="7BB241E6" w14:textId="77777777" w:rsidTr="001212DF">
        <w:trPr>
          <w:trHeight w:val="87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5484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დაგეგემილი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4157D8" w14:textId="77777777" w:rsidR="001212DF" w:rsidRPr="001212DF" w:rsidRDefault="001212DF" w:rsidP="001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პრობლემების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გამოვლენა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მოგვარებისათვის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გზებისა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მეთოდების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ერთობლივად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გადაწყვეტა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81B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719" w14:textId="77777777" w:rsidR="001212DF" w:rsidRPr="001212DF" w:rsidRDefault="001212DF" w:rsidP="001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კორპუსების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ინფრასტრუქტურა</w:t>
            </w:r>
            <w:proofErr w:type="spellEnd"/>
          </w:p>
        </w:tc>
      </w:tr>
      <w:tr w:rsidR="001212DF" w:rsidRPr="001212DF" w14:paraId="356DF050" w14:textId="77777777" w:rsidTr="001212DF">
        <w:trPr>
          <w:trHeight w:val="48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2120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72CF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5328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1212DF" w:rsidRPr="001212DF" w14:paraId="24F5ABA8" w14:textId="77777777" w:rsidTr="001212D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B2D" w14:textId="77777777" w:rsidR="001212DF" w:rsidRPr="001212DF" w:rsidRDefault="001212DF" w:rsidP="001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D71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77B4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EB16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9BC2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E497B" w14:textId="77777777" w:rsidR="001212DF" w:rsidRPr="001212DF" w:rsidRDefault="001212DF" w:rsidP="001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212DF" w:rsidRPr="001212DF" w14:paraId="412C1790" w14:textId="77777777" w:rsidTr="001212D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19CE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0E5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კორპუსი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3ACF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1100 </w:t>
            </w:r>
            <w:r w:rsidRPr="001212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</w:t>
            </w: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0B30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1100 </w:t>
            </w:r>
            <w:r w:rsidRPr="001212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</w:t>
            </w: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112B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B91" w14:textId="77777777" w:rsidR="001212DF" w:rsidRPr="001212DF" w:rsidRDefault="001212DF" w:rsidP="001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2DF" w:rsidRPr="001212DF" w14:paraId="11ECB9D0" w14:textId="77777777" w:rsidTr="001212D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B9A4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A99C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სახურავების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A822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18 </w:t>
            </w:r>
            <w:proofErr w:type="spellStart"/>
            <w:r w:rsidRPr="001212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78B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18 </w:t>
            </w:r>
            <w:proofErr w:type="spellStart"/>
            <w:r w:rsidRPr="001212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2E7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A340" w14:textId="77777777" w:rsidR="001212DF" w:rsidRPr="001212DF" w:rsidRDefault="001212DF" w:rsidP="001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2DF" w:rsidRPr="001212DF" w14:paraId="6A3EB0AE" w14:textId="77777777" w:rsidTr="001212D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D7B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C502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ქ.ონში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სოფ.გლოლაში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ღებში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სევაში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C8F3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17 </w:t>
            </w:r>
            <w:proofErr w:type="spellStart"/>
            <w:r w:rsidRPr="001212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E959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15B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C87A" w14:textId="77777777" w:rsidR="001212DF" w:rsidRPr="001212DF" w:rsidRDefault="001212DF" w:rsidP="001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1212DF" w:rsidRPr="001212DF" w14:paraId="5AABEE2A" w14:textId="77777777" w:rsidTr="001212D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048B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E93D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სახლების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სახურავების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B177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92 </w:t>
            </w:r>
            <w:proofErr w:type="spellStart"/>
            <w:r w:rsidRPr="001212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E6B8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92 </w:t>
            </w:r>
            <w:proofErr w:type="spellStart"/>
            <w:r w:rsidRPr="001212DF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სახლი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D513" w14:textId="77777777" w:rsidR="001212DF" w:rsidRPr="001212DF" w:rsidRDefault="001212DF" w:rsidP="001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DE2C" w14:textId="77777777" w:rsidR="001212DF" w:rsidRPr="001212DF" w:rsidRDefault="001212DF" w:rsidP="001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212D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3EC994C8" w14:textId="6E3BFCCD"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"/>
        <w:gridCol w:w="1600"/>
        <w:gridCol w:w="1838"/>
        <w:gridCol w:w="1816"/>
        <w:gridCol w:w="1927"/>
        <w:gridCol w:w="3137"/>
      </w:tblGrid>
      <w:tr w:rsidR="00AA7B1D" w:rsidRPr="00AA7B1D" w14:paraId="0D17A2DF" w14:textId="77777777" w:rsidTr="00AA7B1D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124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6BB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ბალანსზე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რიცხული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ექსპლოატაცია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6D1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</w:tr>
      <w:tr w:rsidR="00AA7B1D" w:rsidRPr="00AA7B1D" w14:paraId="08AD005C" w14:textId="77777777" w:rsidTr="00AA7B1D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EA8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FD2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AA7B1D" w:rsidRPr="00AA7B1D" w14:paraId="660A3034" w14:textId="77777777" w:rsidTr="00AA7B1D">
        <w:trPr>
          <w:trHeight w:val="15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785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BFD1D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პიპილეთში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რემონტი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მუზეუმის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ელექტროენერგიის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გაზმომარაგებისა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წყალმომარაგების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ცენტრალურ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ქსელთან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დაერთება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აბონენტად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აყვანა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ფიტნეს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დარბაზის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აღჭურვა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ინვენტარით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საკრებულოს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შენობისათვის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კონციონერების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ქ.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საჭიდაო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დარბაზის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იატაკის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კედლის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ივლისს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მომხდარი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სტადიონიონების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აღდგენა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შეკეთების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გათვალისწინრბულია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წინა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შესრულებული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ხელშეკრულებით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საგარანტიო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თანხები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ბალანსზე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რიცხული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გამართული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ფურქცინირება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A7B1D" w:rsidRPr="00AA7B1D" w14:paraId="5B24349C" w14:textId="77777777" w:rsidTr="00AA7B1D">
        <w:trPr>
          <w:trHeight w:val="4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1F9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E8DA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კეთილმოწყობილი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CD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8CE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საცხოვრებლად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A7B1D" w:rsidRPr="00AA7B1D" w14:paraId="17EB449B" w14:textId="77777777" w:rsidTr="00AA7B1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335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754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655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AA7B1D" w:rsidRPr="00AA7B1D" w14:paraId="20EF5881" w14:textId="77777777" w:rsidTr="00AA7B1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D19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7A2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E2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BB25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28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4756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A7B1D" w:rsidRPr="00AA7B1D" w14:paraId="337F342A" w14:textId="77777777" w:rsidTr="00AA7B1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16D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3DC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სტადიონის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5B4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სტადიონი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A39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3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სტადიონი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46B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A1C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3F6BD5FE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F2E2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8C1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ფიტნეს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აღჭურვა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81E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დარბაზი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0D0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დარბაზი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CA2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456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48F59066" w14:textId="77777777" w:rsidTr="00AA7B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771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F8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მუზეუმის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შენობის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აბონენტად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აყვანა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AB0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გამრიცხველიანება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013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გამრიცხველიანება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135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DC5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00792D30" w14:textId="77777777" w:rsidTr="00AA7B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80C2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54F1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რემონტი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597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დარბაზი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579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1E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D8B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4533275B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3BF7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F0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კონდინციონერები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5E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16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ერთეული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81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16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ერთეული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A6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423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0E5E3F35" w14:textId="78AAAD72" w:rsidR="00AA7B1D" w:rsidRDefault="00AA7B1D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871"/>
        <w:gridCol w:w="1744"/>
        <w:gridCol w:w="1717"/>
        <w:gridCol w:w="1794"/>
        <w:gridCol w:w="3194"/>
      </w:tblGrid>
      <w:tr w:rsidR="00AA7B1D" w:rsidRPr="00AA7B1D" w14:paraId="4F2863E5" w14:textId="77777777" w:rsidTr="00AA7B1D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E2C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A50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სივრცეების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12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02 04 02</w:t>
            </w:r>
          </w:p>
        </w:tc>
      </w:tr>
      <w:tr w:rsidR="00AA7B1D" w:rsidRPr="00AA7B1D" w14:paraId="755ED5D5" w14:textId="77777777" w:rsidTr="00AA7B1D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30A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E55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AA7B1D" w:rsidRPr="00AA7B1D" w14:paraId="135A2D0A" w14:textId="77777777" w:rsidTr="00AA7B1D">
        <w:trPr>
          <w:trHeight w:val="332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3D4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C25C42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საზოდაგოდოებრივი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დანიშნულების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სივრცეების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კეთილმოწყობა-რეაბილიტაციის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გულისხმობს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აღმაშენებლის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მოედნის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გიგა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ჯაფარიძს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სკვერის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მოწყობა-რეაბილიტაციას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რუსთაველის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ვაჟა-ფშაველას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კახაბერის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ვახტანგ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მე-6,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ბააზოვის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ქუჩების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გარკვეულ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მონაკვეთებზე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საფეხმავლო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ბილიკების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ღობეების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გამწვანების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ზოლების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ურბანული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წელს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გაგრძელდება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აღნიშნული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III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ეტაპი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რეგიონში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განსახორციელებელი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ფონიდან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თანადაფინანსებით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ბიუჯეტიდან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ამაღლდება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დონე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შეეწყობა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ტურიზმისა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კერძო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ბიზნესის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გაეროს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(UNDP)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საგრანტო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მცირე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მეწარმეობის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ბაზრობისათვის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დამზადება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მონტაჟი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მრავალძალში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სამოქალაქო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ცერემონიალისათვის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ქ.ონში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გვანცა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დედოფლის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ქუჩაზე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საბავშვო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დასასვენებელი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სკვერის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ქ.ონში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მინერალური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კეთილმოწყობა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ნაკიეთში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სასაფლაოს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გათვალისწინრბულია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წინა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შესრულებული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ხელშეკრულებით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საგარანტიო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თანხები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ურბანული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იერსახის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შეცვლა-გალამაზება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შეეწყოს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ტურიზმის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A7B1D" w:rsidRPr="00AA7B1D" w14:paraId="24C5649F" w14:textId="77777777" w:rsidTr="00AA7B1D">
        <w:trPr>
          <w:trHeight w:val="7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A30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დაგეგემილი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417845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ურბანული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ტურიზმის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ლამაზი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მიმზიდველი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CD6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B632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ლამაზი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მიმზიდველი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A7B1D" w:rsidRPr="00AA7B1D" w14:paraId="6EE0DEE8" w14:textId="77777777" w:rsidTr="00AA7B1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F40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FA07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A29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AA7B1D" w:rsidRPr="00AA7B1D" w14:paraId="69602297" w14:textId="77777777" w:rsidTr="00AA7B1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DA3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3AA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411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65B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DD5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7896F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A7B1D" w:rsidRPr="00AA7B1D" w14:paraId="60FBA2F7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EB2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F57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EB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15000 </w:t>
            </w:r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</w:t>
            </w: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296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15000 </w:t>
            </w:r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</w:t>
            </w: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7F1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467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2DF11357" w14:textId="77777777" w:rsidTr="00AA7B1D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C61B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49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სამოქალაქო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ცერემონიალისათვის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74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30 </w:t>
            </w:r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</w:t>
            </w: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A8C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07A" w14:textId="72AA42BD" w:rsidR="00AA7B1D" w:rsidRPr="00AA7B1D" w:rsidRDefault="00587849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  <w:t>10</w:t>
            </w:r>
            <w:r w:rsidR="00AA7B1D"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D318" w14:textId="3CF24EEB" w:rsidR="00AA7B1D" w:rsidRPr="00087697" w:rsidRDefault="00087697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  <w:t xml:space="preserve">აღნიშნული პროექტი განხორციელდება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მრავალძალში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ka-GE"/>
              </w:rPr>
              <w:t xml:space="preserve"> 2022 წელს </w:t>
            </w:r>
          </w:p>
        </w:tc>
      </w:tr>
      <w:tr w:rsidR="00AA7B1D" w:rsidRPr="00AA7B1D" w14:paraId="5E055684" w14:textId="77777777" w:rsidTr="00AA7B1D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BF5C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C3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29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1000 </w:t>
            </w:r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</w:t>
            </w: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E1D1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400 </w:t>
            </w:r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</w:t>
            </w: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F12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A6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დროს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შეიცვალა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მაჩვენებელი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400 მ</w:t>
            </w: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2</w:t>
            </w: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-ით (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გვანცა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დედოფლის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ქუჩაზე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</w:tc>
      </w:tr>
      <w:tr w:rsidR="00AA7B1D" w:rsidRPr="00AA7B1D" w14:paraId="3BBCD1B3" w14:textId="77777777" w:rsidTr="00AA7B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E24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6C0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მინერალური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7F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წყარო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14B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68D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10C" w14:textId="76550B08" w:rsidR="00AA7B1D" w:rsidRPr="00AA7B1D" w:rsidRDefault="00587849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აღნიშნული</w:t>
            </w:r>
            <w:proofErr w:type="spellEnd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ქ.ონი</w:t>
            </w:r>
            <w:proofErr w:type="spellEnd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</w:t>
            </w:r>
            <w:proofErr w:type="spellEnd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ღები</w:t>
            </w:r>
            <w:proofErr w:type="spellEnd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ჭიორა</w:t>
            </w:r>
            <w:proofErr w:type="spellEnd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გლოლა</w:t>
            </w:r>
            <w:proofErr w:type="spellEnd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შოვში</w:t>
            </w:r>
            <w:proofErr w:type="spellEnd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5878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წელს</w:t>
            </w:r>
            <w:proofErr w:type="spellEnd"/>
          </w:p>
        </w:tc>
      </w:tr>
      <w:tr w:rsidR="00AA7B1D" w:rsidRPr="00AA7B1D" w14:paraId="6CE0BB20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9FC9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C11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სასაფლაოს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შემოღობვა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F8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სასაფლაო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CF5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სასაფლაო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B51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52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ნაკიეთი</w:t>
            </w:r>
            <w:proofErr w:type="spellEnd"/>
          </w:p>
        </w:tc>
      </w:tr>
    </w:tbl>
    <w:p w14:paraId="46CCEB2B" w14:textId="72985B7A" w:rsidR="00AA7B1D" w:rsidRDefault="00AA7B1D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"/>
        <w:gridCol w:w="1549"/>
        <w:gridCol w:w="1866"/>
        <w:gridCol w:w="1834"/>
        <w:gridCol w:w="2314"/>
        <w:gridCol w:w="2730"/>
      </w:tblGrid>
      <w:tr w:rsidR="00AA7B1D" w:rsidRPr="00AA7B1D" w14:paraId="575C6717" w14:textId="77777777" w:rsidTr="00AA7B1D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A8C7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9FE7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საპროექტო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დოკუმენტაციისა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საექსპერტო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შესყიდვა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30F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02 06</w:t>
            </w:r>
          </w:p>
        </w:tc>
      </w:tr>
      <w:tr w:rsidR="00AA7B1D" w:rsidRPr="00AA7B1D" w14:paraId="15FC1FBF" w14:textId="77777777" w:rsidTr="00AA7B1D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B985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E6D5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AA7B1D" w:rsidRPr="00AA7B1D" w14:paraId="427B6065" w14:textId="77777777" w:rsidTr="00AA7B1D">
        <w:trPr>
          <w:trHeight w:val="8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A95D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410F6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ხორციელდება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კეთილმოწყობისათვის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საპროექტო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დოკუმენტაციის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შესყიდვა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სამუშოების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საზედამხედველო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ივლისს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მომხდარი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სალიკვიდაციო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საზედამზედველო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შეიქმნას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მასიმალურად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ზუსტი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ხარიასხიანი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საპროექტო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დოკუმენტაცია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მიმდინარე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კონტროლი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A7B1D" w:rsidRPr="00AA7B1D" w14:paraId="7D1DC289" w14:textId="77777777" w:rsidTr="00AA7B1D">
        <w:trPr>
          <w:trHeight w:val="4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D0E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9321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ხარისხიანი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საპროექტო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დოკუმენტაციის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შესყიდვა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FE9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AD5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ხარისხიანი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საპროექტო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დოკუმენტაცია</w:t>
            </w:r>
            <w:proofErr w:type="spellEnd"/>
          </w:p>
        </w:tc>
      </w:tr>
      <w:tr w:rsidR="00AA7B1D" w:rsidRPr="00AA7B1D" w14:paraId="41700D3A" w14:textId="77777777" w:rsidTr="00AA7B1D">
        <w:trPr>
          <w:trHeight w:val="34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F4B5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B62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778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AA7B1D" w:rsidRPr="00AA7B1D" w14:paraId="18F897E1" w14:textId="77777777" w:rsidTr="00AA7B1D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3BF9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10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B6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78A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CA1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93810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A7B1D" w:rsidRPr="00AA7B1D" w14:paraId="10D02DE1" w14:textId="77777777" w:rsidTr="00AA7B1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52F4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27AB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საპროექტო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დოკუმენტაციის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შესყიდვა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A7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D52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75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C804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59FA39DA" w14:textId="77777777" w:rsidR="00AA7B1D" w:rsidRDefault="00AA7B1D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698"/>
        <w:gridCol w:w="1808"/>
        <w:gridCol w:w="1777"/>
        <w:gridCol w:w="2241"/>
        <w:gridCol w:w="2796"/>
      </w:tblGrid>
      <w:tr w:rsidR="00AA7B1D" w:rsidRPr="00AA7B1D" w14:paraId="082AE0DC" w14:textId="77777777" w:rsidTr="00AA7B1D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CE8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4C8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მხარდაჭერის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294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02 07</w:t>
            </w:r>
          </w:p>
        </w:tc>
      </w:tr>
      <w:tr w:rsidR="00AA7B1D" w:rsidRPr="00AA7B1D" w14:paraId="774C19A5" w14:textId="77777777" w:rsidTr="00AA7B1D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128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2D7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AA7B1D" w:rsidRPr="00AA7B1D" w14:paraId="478ED883" w14:textId="77777777" w:rsidTr="00AA7B1D">
        <w:trPr>
          <w:trHeight w:val="11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C7C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7DDCDE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მხარდაჭერის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გამოყოფილი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თახებით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როგორც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ბიუჯეტიდან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შემოსავლებით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წილობრივად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შესრულება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მიერ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შერჩეული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პრიორიტეტით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რაც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დამტკიცებული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იქნება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საკრებულოს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განკარგულებით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იქნას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მაცხოვრებელი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ყოფითი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A7B1D" w:rsidRPr="00AA7B1D" w14:paraId="64022421" w14:textId="77777777" w:rsidTr="00AA7B1D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E55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2CF3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20C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06A2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A7B1D" w:rsidRPr="00AA7B1D" w14:paraId="45A1EA9D" w14:textId="77777777" w:rsidTr="00AA7B1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F76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10F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19E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AA7B1D" w:rsidRPr="00AA7B1D" w14:paraId="348A489E" w14:textId="77777777" w:rsidTr="00AA7B1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5815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0FA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EA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CC8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63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0FC42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A7B1D" w:rsidRPr="00AA7B1D" w14:paraId="069AAB87" w14:textId="77777777" w:rsidTr="00AA7B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AAB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0B8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საპროექტო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დოკუმენტაციის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შესყიდვა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F17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336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98F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0B55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4316466B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FFE1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5086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33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624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E2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B2A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5E2D6B12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0BF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C1E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E6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0A8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29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64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37B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220BDE39" w14:textId="77777777" w:rsidTr="00AA7B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3E2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2FA0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მოწყობა-რეაბილიტაცია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B4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8EC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198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038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04485C3A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988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DB87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AB5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23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180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BAE2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1A352E92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4BD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54B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სტადიონის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D0A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9B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1A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95F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32D8C58A" w14:textId="77777777" w:rsidTr="00AA7B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5097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5126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სველი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წერტილების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წისქვილის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3A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309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8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სოფელში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56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EC7F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45E7937A" w14:textId="35C9F050" w:rsidR="00B214CD" w:rsidRDefault="00B214CD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"/>
        <w:gridCol w:w="1515"/>
        <w:gridCol w:w="1954"/>
        <w:gridCol w:w="1919"/>
        <w:gridCol w:w="1957"/>
        <w:gridCol w:w="2948"/>
      </w:tblGrid>
      <w:tr w:rsidR="00AA7B1D" w:rsidRPr="00AA7B1D" w14:paraId="1A5B7043" w14:textId="77777777" w:rsidTr="00AA7B1D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782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9EB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არხებისა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ნაპირსამაგრი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ნაგებობის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ექსპლოატაცია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E81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02 08</w:t>
            </w:r>
          </w:p>
        </w:tc>
      </w:tr>
      <w:tr w:rsidR="00AA7B1D" w:rsidRPr="00AA7B1D" w14:paraId="71735419" w14:textId="77777777" w:rsidTr="00AA7B1D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780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AB0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AA7B1D" w:rsidRPr="00AA7B1D" w14:paraId="3E1EA6D8" w14:textId="77777777" w:rsidTr="00AA7B1D">
        <w:trPr>
          <w:trHeight w:val="29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4441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D7782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უხვი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ნალექის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დროს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სისტემები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ვერ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ნაკადის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შეჩერებას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კერძო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საკარმიდამო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ნაკვეთების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კომერციული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ფართების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დატბორვა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საფრთხე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ექმნება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მოქალაქეთა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თავიდან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აცილების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ქ.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უხვი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ნალექის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სისტემებმა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დაუბრკოლებლად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უნდა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შეძლოს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ზედაპირული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ფერდობებიდან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ჩამომავალი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ნაკადის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გატარება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თავიდან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ავიცილოთ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დატბორვა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წილობრივად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გათვალისწინრბულია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წინა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შესრულებული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ხელშეკრულებით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საგარანტიო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თანხები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ივლისსა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2021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მაისში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მომხდარი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კალაპოტის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წმენდისა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ნაპირსამაგრის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ქ.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არხების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წმენდა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რათა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ჩამდინარე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მართვა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შეუფერხებლად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არტუანის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უბანში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ვახტანგ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VI,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ბააზოვისა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ქაფიანიძის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ქუჩებზე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სანიაღვრე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არხის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მოწყობა-რეაბილიტაცია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ღარში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წყალანირების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A7B1D" w:rsidRPr="00AA7B1D" w14:paraId="0771444E" w14:textId="77777777" w:rsidTr="00AA7B1D">
        <w:trPr>
          <w:trHeight w:val="79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868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CF5FB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უარყოფითი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პრევენცია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კერძო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საკარმიდამო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ნაკვეთებისა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მოსახლეთა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მოსალოდნელი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ზიანის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თავიდან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აცილება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919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3C1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საცხოვრებელი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AA7B1D" w:rsidRPr="00AA7B1D" w14:paraId="44129580" w14:textId="77777777" w:rsidTr="00AA7B1D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18D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966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99A7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AA7B1D" w:rsidRPr="00AA7B1D" w14:paraId="67DC5D3C" w14:textId="77777777" w:rsidTr="00AA7B1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36AE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694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DDB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C66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CF6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0A3E5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A7B1D" w:rsidRPr="00AA7B1D" w14:paraId="695F34CC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6D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427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58C7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1.7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B79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1.7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C65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114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AA7B1D" w:rsidRPr="00AA7B1D" w14:paraId="2545C0E6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C0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DE7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პრევენციის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D6A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1.5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1F6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1.5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47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76EE3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AA7B1D" w:rsidRPr="00AA7B1D" w14:paraId="751E7EF6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078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B27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არხის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მოწყობა-რეაბილიტაცია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2C9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300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D7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300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F8F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C668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არტუანის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უბანი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ვახტანგ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VI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ბააზოვის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ქაფიანიძის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ქუჩა</w:t>
            </w:r>
            <w:proofErr w:type="spellEnd"/>
          </w:p>
        </w:tc>
      </w:tr>
      <w:tr w:rsidR="00AA7B1D" w:rsidRPr="00AA7B1D" w14:paraId="5D77C636" w14:textId="77777777" w:rsidTr="00AA7B1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94E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832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1C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600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7F9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600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მეტრი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02C5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8E1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ღებში</w:t>
            </w:r>
            <w:proofErr w:type="spellEnd"/>
          </w:p>
        </w:tc>
      </w:tr>
      <w:tr w:rsidR="00AA7B1D" w:rsidRPr="00AA7B1D" w14:paraId="1EF42ED8" w14:textId="77777777" w:rsidTr="00D00780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E17A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F9B0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აღდგენა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BC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765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27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72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CEC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ჩვეშურა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ჭანჭახი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მუშუანი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ბოდეურა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ღარულა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ქვედრულა</w:t>
            </w:r>
            <w:proofErr w:type="spellEnd"/>
          </w:p>
        </w:tc>
      </w:tr>
      <w:tr w:rsidR="00AA7B1D" w:rsidRPr="00AA7B1D" w14:paraId="643653F2" w14:textId="77777777" w:rsidTr="00AA7B1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D9E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418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მდინარის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ფორმირება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79A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60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3FE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 xml:space="preserve">54 </w:t>
            </w:r>
            <w:proofErr w:type="spellStart"/>
            <w:r w:rsidRPr="00AA7B1D">
              <w:rPr>
                <w:rFonts w:ascii="Calibri" w:eastAsia="Times New Roman" w:hAnsi="Calibri" w:cs="Calibri"/>
                <w:sz w:val="14"/>
                <w:szCs w:val="14"/>
              </w:rPr>
              <w:t>კმ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D1D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19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ჩვეშურა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ჭანჭახი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მუშუანი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ბოდეურა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ღარულა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AA7B1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ქვედრულა</w:t>
            </w:r>
            <w:proofErr w:type="spellEnd"/>
          </w:p>
        </w:tc>
      </w:tr>
    </w:tbl>
    <w:p w14:paraId="1F1503E8" w14:textId="071688A7" w:rsidR="00AA7B1D" w:rsidRDefault="00AA7B1D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"/>
        <w:gridCol w:w="1619"/>
        <w:gridCol w:w="1817"/>
        <w:gridCol w:w="1783"/>
        <w:gridCol w:w="2277"/>
        <w:gridCol w:w="2745"/>
      </w:tblGrid>
      <w:tr w:rsidR="00AA7B1D" w:rsidRPr="00AA7B1D" w14:paraId="533D9060" w14:textId="77777777" w:rsidTr="00AA7B1D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729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D8E2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ავტოტრანსპორტის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CDD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02 09</w:t>
            </w:r>
          </w:p>
        </w:tc>
      </w:tr>
      <w:tr w:rsidR="00AA7B1D" w:rsidRPr="00AA7B1D" w14:paraId="0392762A" w14:textId="77777777" w:rsidTr="00AA7B1D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A7C3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CB77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ეკონომიკის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AA7B1D" w:rsidRPr="00AA7B1D" w14:paraId="430F47DA" w14:textId="77777777" w:rsidTr="00AA7B1D">
        <w:trPr>
          <w:trHeight w:val="5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EC3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32EF33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მიერ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საქართველოში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იაპონიის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საელჩოდან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მოპოვებული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გრანტით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განხორციელდება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მძიმე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ტექნიკის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კატასტროფებისადმი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რეაგირებისა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რისკის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შემცირებისათვის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მძიმე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ტექნიკის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AA7B1D" w:rsidRPr="00AA7B1D" w14:paraId="73741FE8" w14:textId="77777777" w:rsidTr="00AA7B1D">
        <w:trPr>
          <w:trHeight w:val="3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453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4D91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უარყოფითი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პრევენცია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მოსალოდნელი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ზიანის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თავიდან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აცილება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8A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693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ტექნიკურად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გამართული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ავტოტრანსპორტი</w:t>
            </w:r>
            <w:proofErr w:type="spellEnd"/>
          </w:p>
        </w:tc>
      </w:tr>
      <w:tr w:rsidR="00AA7B1D" w:rsidRPr="00AA7B1D" w14:paraId="0AF542FB" w14:textId="77777777" w:rsidTr="00AA7B1D">
        <w:trPr>
          <w:trHeight w:val="3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06CF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130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FFF6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AA7B1D" w:rsidRPr="00AA7B1D" w14:paraId="300C5FF6" w14:textId="77777777" w:rsidTr="00AA7B1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5D03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4761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7DB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5A7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8F7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887BF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A7B1D" w:rsidRPr="00AA7B1D" w14:paraId="2527BD20" w14:textId="77777777" w:rsidTr="00AA7B1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3555" w14:textId="77777777" w:rsidR="00AA7B1D" w:rsidRPr="00AA7B1D" w:rsidRDefault="00AA7B1D" w:rsidP="00AA7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D56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მძიმე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ტექნიკის</w:t>
            </w:r>
            <w:proofErr w:type="spellEnd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შეძენა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7E99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974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7FC" w14:textId="77777777" w:rsidR="00AA7B1D" w:rsidRPr="00AA7B1D" w:rsidRDefault="00AA7B1D" w:rsidP="00AA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74D" w14:textId="77777777" w:rsidR="00AA7B1D" w:rsidRPr="00AA7B1D" w:rsidRDefault="00AA7B1D" w:rsidP="00AA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A7B1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14:paraId="30F59E9A" w14:textId="77777777" w:rsidR="00FD6697" w:rsidRDefault="00FD6697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8"/>
        <w:gridCol w:w="5077"/>
        <w:gridCol w:w="1106"/>
        <w:gridCol w:w="1106"/>
        <w:gridCol w:w="1294"/>
      </w:tblGrid>
      <w:tr w:rsidR="00B80415" w:rsidRPr="00B80415" w14:paraId="0933C1B9" w14:textId="77777777" w:rsidTr="00B80415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24B1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" w:name="RANGE!B2:F6"/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885E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77D5" w14:textId="7E25B0A6" w:rsidR="00B80415" w:rsidRPr="00B80415" w:rsidRDefault="00B80415" w:rsidP="00B80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FF9F" w14:textId="06F6CF89" w:rsidR="00B80415" w:rsidRPr="00B80415" w:rsidRDefault="00B80415" w:rsidP="00B80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370C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B80415" w:rsidRPr="00B80415" w14:paraId="64263589" w14:textId="77777777" w:rsidTr="00B80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9214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03 00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C1C2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დასუფთავება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გარემოს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დაცვა</w:t>
            </w:r>
            <w:proofErr w:type="spellEnd"/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2E07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400.1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BABB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398.4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58E7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100   </w:t>
            </w:r>
          </w:p>
        </w:tc>
      </w:tr>
      <w:tr w:rsidR="00B80415" w:rsidRPr="00B80415" w14:paraId="3A5111A2" w14:textId="77777777" w:rsidTr="00B80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BBA3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03 01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2C9D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დასუფთავება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ნარჩენების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გატანა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590F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350.0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35A5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348.3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C053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  <w:tr w:rsidR="00B80415" w:rsidRPr="00B80415" w14:paraId="5915F1CE" w14:textId="77777777" w:rsidTr="00B80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59C1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03 02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1C27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მწვანე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ნარგავების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მოვლა</w:t>
            </w: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პატრონობა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განვითარება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2D23E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40.1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878B5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40.1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659B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  <w:tr w:rsidR="00B80415" w:rsidRPr="00B80415" w14:paraId="06DF11AF" w14:textId="77777777" w:rsidTr="00B8041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4779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03 03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CC6A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უპატრონო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ცხოველების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თავშესაფარში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გადაყვანის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E814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E44EB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DCBE" w14:textId="77777777" w:rsidR="00B80415" w:rsidRPr="00B80415" w:rsidRDefault="00B80415" w:rsidP="00B804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8041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</w:tbl>
    <w:p w14:paraId="5B333E48" w14:textId="36B623F1" w:rsidR="001354E8" w:rsidRDefault="001354E8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007"/>
        <w:gridCol w:w="1193"/>
        <w:gridCol w:w="1591"/>
        <w:gridCol w:w="2183"/>
        <w:gridCol w:w="3346"/>
      </w:tblGrid>
      <w:tr w:rsidR="00B80415" w:rsidRPr="00B80415" w14:paraId="468F4F58" w14:textId="77777777" w:rsidTr="00B80415">
        <w:trPr>
          <w:trHeight w:val="48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2AB8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9BA7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ნარჩენების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გატანა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391A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03 01</w:t>
            </w:r>
          </w:p>
        </w:tc>
      </w:tr>
      <w:tr w:rsidR="00B80415" w:rsidRPr="00B80415" w14:paraId="34081511" w14:textId="77777777" w:rsidTr="00B80415">
        <w:trPr>
          <w:trHeight w:val="42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C5F4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7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D317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B80415" w:rsidRPr="00B80415" w14:paraId="6BB8A3A9" w14:textId="77777777" w:rsidTr="00B80415">
        <w:trPr>
          <w:trHeight w:val="1376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F362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7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B1D802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დასუფთავებისა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მასთან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დაკავშირებული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შეგროვილი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ნარჩენების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ტრანსპორტირება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ნაგავსაყრელ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პოლიგონზე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სადაც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დგას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ბუნკერები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განმავლობაში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მუდმივად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დასუფთავდება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იქნება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მოედნების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სკვერების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გამწვანების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ზოლი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ცხოველების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დაზიანებისაგან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მოსაკრებლის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ამოღების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ორგანიზება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მოსახლეობიდან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ეტაპობრივად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არეალი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გაიზრდება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ნარჩენების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შეგროვების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ეფექტურობის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რათა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შევინარჩუნოთ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უასაფრთხო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ეკოლოგიურად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სუფთა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80415" w:rsidRPr="00B80415" w14:paraId="0509A34A" w14:textId="77777777" w:rsidTr="00B80415">
        <w:trPr>
          <w:trHeight w:val="62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698E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3A70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დასუფთავებული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ეკოლოგიურად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სუფთა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9F7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2F4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დასუფთავებული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ეკოლოგიურად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სუფთა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80415" w:rsidRPr="00B80415" w14:paraId="07E683A8" w14:textId="77777777" w:rsidTr="00B80415">
        <w:trPr>
          <w:trHeight w:val="4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0DA5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62E3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602E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B80415" w:rsidRPr="00B80415" w14:paraId="434D3294" w14:textId="77777777" w:rsidTr="00B8041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6753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A3D5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038F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557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7621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29C90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80415" w:rsidRPr="00B80415" w14:paraId="0DE050B2" w14:textId="77777777" w:rsidTr="00B8041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31C2" w14:textId="77777777" w:rsidR="00B80415" w:rsidRPr="00B80415" w:rsidRDefault="00B80415" w:rsidP="00B80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98B9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25A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115000 მ</w:t>
            </w: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EC09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110030 მ</w:t>
            </w: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9FB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B51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0415" w:rsidRPr="00B80415" w14:paraId="04143CCF" w14:textId="77777777" w:rsidTr="00B8041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DF7" w14:textId="77777777" w:rsidR="00B80415" w:rsidRPr="00B80415" w:rsidRDefault="00B80415" w:rsidP="00B80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8A81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ზამთრის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პერიოდში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ტროტუარების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წმენდა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2E63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6000 მ</w:t>
            </w: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564C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6000 მ</w:t>
            </w: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67C8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E6F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80415" w:rsidRPr="00B80415" w14:paraId="5CC52BEE" w14:textId="77777777" w:rsidTr="00B8041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7491" w14:textId="77777777" w:rsidR="00B80415" w:rsidRPr="00B80415" w:rsidRDefault="00B80415" w:rsidP="00B80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AE53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ბუნკერების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336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 ც.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9F63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 ც.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5A9A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A448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48DA554" w14:textId="77777777" w:rsidR="00B80415" w:rsidRDefault="00B80415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2088"/>
        <w:gridCol w:w="1152"/>
        <w:gridCol w:w="1527"/>
        <w:gridCol w:w="2038"/>
        <w:gridCol w:w="3511"/>
      </w:tblGrid>
      <w:tr w:rsidR="00B80415" w:rsidRPr="00B80415" w14:paraId="40F6FDA4" w14:textId="77777777" w:rsidTr="00B80415">
        <w:trPr>
          <w:trHeight w:val="46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7E7E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7F37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მწვანე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ნარგავების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პატრონობა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9D8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03 02</w:t>
            </w:r>
          </w:p>
        </w:tc>
      </w:tr>
      <w:tr w:rsidR="00B80415" w:rsidRPr="00B80415" w14:paraId="1F7EE259" w14:textId="77777777" w:rsidTr="00B80415">
        <w:trPr>
          <w:trHeight w:val="43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652D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7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5F11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B80415" w:rsidRPr="00B80415" w14:paraId="327706A2" w14:textId="77777777" w:rsidTr="00B80415">
        <w:trPr>
          <w:trHeight w:val="102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3BA2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7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02A4BF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ხორციელდება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ასებულ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სკვერებსა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გამწვანებულ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ტერიტორიებზე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მწვანე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ნარგავების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მოვლისა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აღდგენის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ნიადაგის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მომზადება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ერწლიანი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მრავალწლიანი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ნარგავების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დარგვა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მორწყვა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შეწამვლა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შემთხვევაში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შხამქიმიკატების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შეტანა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ვიზიტორების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ხარისხის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კარგად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პარკებისა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სარეკრიაციო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ზონების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მეშვეობით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80415" w:rsidRPr="00B80415" w14:paraId="578ECBEF" w14:textId="77777777" w:rsidTr="00B80415">
        <w:trPr>
          <w:trHeight w:val="971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4720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235B08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ურბანული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ტურიზმის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ლამაზი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მიმზიდველი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BE4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894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ლამაზი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მიმზიდველი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80415" w:rsidRPr="00B80415" w14:paraId="1589F02A" w14:textId="77777777" w:rsidTr="00B80415">
        <w:trPr>
          <w:trHeight w:val="4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6552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B7EE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07B1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B80415" w:rsidRPr="00B80415" w14:paraId="28EAD535" w14:textId="77777777" w:rsidTr="00B8041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2D15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76D1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0E3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0D0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9810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891C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80415" w:rsidRPr="00B80415" w14:paraId="13A11359" w14:textId="77777777" w:rsidTr="00B8041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A85" w14:textId="77777777" w:rsidR="00B80415" w:rsidRPr="00B80415" w:rsidRDefault="00B80415" w:rsidP="00B80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091B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გამწვანების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3404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 მ</w:t>
            </w: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43CF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 მ</w:t>
            </w: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4B8B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EA30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87160ED" w14:textId="3FDD822C"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"/>
        <w:gridCol w:w="2165"/>
        <w:gridCol w:w="1465"/>
        <w:gridCol w:w="1824"/>
        <w:gridCol w:w="2718"/>
        <w:gridCol w:w="2145"/>
      </w:tblGrid>
      <w:tr w:rsidR="00B80415" w:rsidRPr="00B80415" w14:paraId="633726FD" w14:textId="77777777" w:rsidTr="00B80415">
        <w:trPr>
          <w:trHeight w:val="48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F049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0825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უპატრონო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ცხოველების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თავშესაფარში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გადაყვანის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54C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03 03</w:t>
            </w:r>
          </w:p>
        </w:tc>
      </w:tr>
      <w:tr w:rsidR="00B80415" w:rsidRPr="00B80415" w14:paraId="3915CCDA" w14:textId="77777777" w:rsidTr="00B80415">
        <w:trPr>
          <w:trHeight w:val="4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A4C8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6392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B80415" w:rsidRPr="00B80415" w14:paraId="209BAFE2" w14:textId="77777777" w:rsidTr="00B80415">
        <w:trPr>
          <w:trHeight w:val="512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A7EE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171C0B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ხორციელდება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ადმინისტრაციული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ერთეულებში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უმეთვალყურეოდ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დარჩენილი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ძაღლების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თავშესაფარში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გადაყვანა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80415" w:rsidRPr="00B80415" w14:paraId="46B14F25" w14:textId="77777777" w:rsidTr="00B80415">
        <w:trPr>
          <w:trHeight w:val="49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3B6F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CBFF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B1BA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2056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</w:p>
        </w:tc>
      </w:tr>
      <w:tr w:rsidR="00B80415" w:rsidRPr="00B80415" w14:paraId="07D84537" w14:textId="77777777" w:rsidTr="00B80415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185C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33B4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F4C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B80415" w:rsidRPr="00B80415" w14:paraId="68D2F172" w14:textId="77777777" w:rsidTr="00B8041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F0DA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9291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76E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103C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AF80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6BC50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80415" w:rsidRPr="00B80415" w14:paraId="384C922B" w14:textId="77777777" w:rsidTr="00B8041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9EF2" w14:textId="77777777" w:rsidR="00B80415" w:rsidRPr="00B80415" w:rsidRDefault="00B80415" w:rsidP="00B804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9669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ძაღლების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გადაყვანა</w:t>
            </w:r>
            <w:proofErr w:type="spellEnd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თავშესაფარში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495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7B2F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903" w14:textId="77777777" w:rsidR="00B80415" w:rsidRPr="00B80415" w:rsidRDefault="00B80415" w:rsidP="00B804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C0E3" w14:textId="77777777" w:rsidR="00B80415" w:rsidRPr="00B80415" w:rsidRDefault="00B80415" w:rsidP="00B804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041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FD79FD6" w14:textId="2071FAFF" w:rsidR="00B80415" w:rsidRDefault="00B80415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8"/>
        <w:gridCol w:w="4988"/>
        <w:gridCol w:w="1150"/>
        <w:gridCol w:w="1150"/>
        <w:gridCol w:w="1294"/>
      </w:tblGrid>
      <w:tr w:rsidR="00861694" w:rsidRPr="00861694" w14:paraId="1505534F" w14:textId="77777777" w:rsidTr="0086169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0ED4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2" w:name="RANGE!B2:F7"/>
            <w:proofErr w:type="spellStart"/>
            <w:r w:rsidRPr="0086169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lastRenderedPageBreak/>
              <w:t>პროგრამული</w:t>
            </w:r>
            <w:proofErr w:type="spellEnd"/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proofErr w:type="spellEnd"/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C3FD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proofErr w:type="spellEnd"/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proofErr w:type="spellEnd"/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proofErr w:type="spellEnd"/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AD2E" w14:textId="45847EBB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A99B" w14:textId="06FE9C1C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86169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8EBA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861694" w:rsidRPr="00861694" w14:paraId="77A40166" w14:textId="77777777" w:rsidTr="0086169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BA18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04 00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EDA0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განათლება</w:t>
            </w:r>
            <w:proofErr w:type="spellEnd"/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1B31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1,045.3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219C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914.8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2C6D" w14:textId="77777777" w:rsidR="00861694" w:rsidRPr="00861694" w:rsidRDefault="00861694" w:rsidP="008616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88   </w:t>
            </w:r>
          </w:p>
        </w:tc>
      </w:tr>
      <w:tr w:rsidR="00861694" w:rsidRPr="00861694" w14:paraId="5D7E06E6" w14:textId="77777777" w:rsidTr="0086169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A1E9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04 01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4B39" w14:textId="77777777" w:rsidR="00861694" w:rsidRPr="00861694" w:rsidRDefault="00861694" w:rsidP="008616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სკოლამდელი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განათლება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B2E8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314.0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4904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292.1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1D63" w14:textId="77777777" w:rsidR="00861694" w:rsidRPr="00861694" w:rsidRDefault="00861694" w:rsidP="008616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93   </w:t>
            </w:r>
          </w:p>
        </w:tc>
      </w:tr>
      <w:tr w:rsidR="00861694" w:rsidRPr="00861694" w14:paraId="36BF2ED8" w14:textId="77777777" w:rsidTr="0086169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9EA4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04 02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CCE5" w14:textId="77777777" w:rsidR="00861694" w:rsidRPr="00861694" w:rsidRDefault="00861694" w:rsidP="008616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სკოლამდელი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დაწესებულებების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6CCC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546.9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8E79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442.4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92EC" w14:textId="77777777" w:rsidR="00861694" w:rsidRPr="00861694" w:rsidRDefault="00861694" w:rsidP="008616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81   </w:t>
            </w:r>
          </w:p>
        </w:tc>
      </w:tr>
      <w:tr w:rsidR="00861694" w:rsidRPr="00861694" w14:paraId="6CE338FC" w14:textId="77777777" w:rsidTr="0086169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D667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04 03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27A1" w14:textId="77777777" w:rsidR="00861694" w:rsidRPr="00861694" w:rsidRDefault="00861694" w:rsidP="008616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განათლების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ობიექტების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რეაბილიტაცია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მშენებლობა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08C8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92.0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AA77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88.5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477C" w14:textId="77777777" w:rsidR="00861694" w:rsidRPr="00861694" w:rsidRDefault="00861694" w:rsidP="008616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96   </w:t>
            </w:r>
          </w:p>
        </w:tc>
      </w:tr>
      <w:tr w:rsidR="00861694" w:rsidRPr="00861694" w14:paraId="2C43CC4D" w14:textId="77777777" w:rsidTr="0086169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0CB0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04 04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A092" w14:textId="77777777" w:rsidR="00861694" w:rsidRPr="00861694" w:rsidRDefault="00861694" w:rsidP="008616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საჯარო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სკოლების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მოსწავლეთა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ტრანსპორტით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proofErr w:type="spellEnd"/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B258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92.5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A15F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91.9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BDB0" w14:textId="77777777" w:rsidR="00861694" w:rsidRPr="00861694" w:rsidRDefault="00861694" w:rsidP="008616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61694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99   </w:t>
            </w:r>
          </w:p>
        </w:tc>
      </w:tr>
    </w:tbl>
    <w:p w14:paraId="3FF12054" w14:textId="77777777" w:rsidR="00861694" w:rsidRDefault="00861694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295"/>
        <w:gridCol w:w="2209"/>
        <w:gridCol w:w="2297"/>
        <w:gridCol w:w="1362"/>
        <w:gridCol w:w="2157"/>
      </w:tblGrid>
      <w:tr w:rsidR="00861694" w:rsidRPr="00861694" w14:paraId="24542580" w14:textId="77777777" w:rsidTr="00861694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B57E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950B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7A8C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04 01</w:t>
            </w:r>
          </w:p>
        </w:tc>
      </w:tr>
      <w:tr w:rsidR="00861694" w:rsidRPr="00861694" w14:paraId="5ED1D1DA" w14:textId="77777777" w:rsidTr="0086169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74C5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782A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ბაგა-ბაღი</w:t>
            </w:r>
            <w:proofErr w:type="spellEnd"/>
          </w:p>
        </w:tc>
      </w:tr>
      <w:tr w:rsidR="00861694" w:rsidRPr="00861694" w14:paraId="252F3D42" w14:textId="77777777" w:rsidTr="006C4AF5">
        <w:trPr>
          <w:trHeight w:val="34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75EF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F50E38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ბაგა-ბაღი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მიზნად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ისახავს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ჰოლისტურ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ინკლუზიურ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განათლებას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აღსაზრდელების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უსაფრთხოებასა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საუკეთესო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ინტერესების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დაცვას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სტანდარტის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შესრულების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გაძლიერებას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ბავშვთა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სკოლისათვის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მომზადებას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აღმზრდელების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პროფესიული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სტანდარტის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შესაბამისად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გადამზადებას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ავტორიზაციისათვის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მომზადებას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ფუნქციონირებს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1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ბაგა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ბაღი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სადაც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დღეის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შესაძლებელია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130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სწავლებს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გლოლაში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კვებით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ხოლო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ღებში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უწერაში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პიპილეთში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ცენტრი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საათიანი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ფუნქციონირებით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სულ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სკოლამდელ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დაწესებულებაში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დასაქმებულია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45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თანამშრომელი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ეფექტიანი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ფუნქციონირების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უზრუნველსაყოფად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იგეგმება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აღზრდის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სფეროში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მართვის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პოლიტიკის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განხორციელება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სტანდარტების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საამღზრდელო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მეთოდოლოგიის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დახვეწა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სტანდარტების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კვებით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ეზო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ინვენტარი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აღზრდისა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დაწესებულებებში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ხარისხიანი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სააღმზრდელო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პროცესისათვის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შეწყობა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სააღმზრდელო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პროცესის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აღმზრდელების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კვალიფიკაციის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ამაღლება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ოპტიმალური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ზრდისა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უზრუნველსაყოფად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შესაფერისი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რაც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გულისხმობს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სტანდარტის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გარემოსა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დაცულ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სანიტარულ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ჰიგიენური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ნორმებს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მაღალი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ხარისხის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აღჭურვილობის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მონტაჟს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ავტორიზაციისათვის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მომზადებას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861694" w:rsidRPr="00861694" w14:paraId="28B56F26" w14:textId="77777777" w:rsidTr="00861694">
        <w:trPr>
          <w:trHeight w:val="12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C852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0AC63B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შესაფერისი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უნარჩვევებით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უზრუნველყოფილი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სკლოლამდელი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გაუმჯობესებული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სააღმზრდელო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პროცესი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სტანდარტების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კვალიფიცირებული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სერტიფიცირებული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აღმზრდელები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სტანდარტების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კვება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უსაფრთხო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დაცული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ჰიგიენური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ნორმები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BA79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329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სტანდარტების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საამღზრდელო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პროცესის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შესრულების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დაიგეგმა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საბავშვო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ბაღის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</w:tr>
      <w:tr w:rsidR="00861694" w:rsidRPr="00861694" w14:paraId="4BC0EE26" w14:textId="77777777" w:rsidTr="00861694">
        <w:trPr>
          <w:trHeight w:val="34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C192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E3CA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FDA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861694" w:rsidRPr="00861694" w14:paraId="35775521" w14:textId="77777777" w:rsidTr="0086169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0B3C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810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A6E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45C8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B8A3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1AC8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61694" w:rsidRPr="00861694" w14:paraId="38F3F1C1" w14:textId="77777777" w:rsidTr="00861694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B119" w14:textId="77777777" w:rsidR="00861694" w:rsidRPr="00861694" w:rsidRDefault="00861694" w:rsidP="00861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EB52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ბაგა-ბაღის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5-6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წლიანთა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სკოლისათვის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მზაობის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ჯგუფის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აღსაზრდელების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საათიანი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სსიპ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საჯარო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შენობაში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5718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საათიანი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174D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უზრუნველყოფილი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ჯგუფი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A7D0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8AF0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საბავშვო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ბაღის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ივნისის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თვემდე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ფუნქციონირებდა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მხოლოდ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საათიანი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ჯგუფი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1694" w:rsidRPr="00861694" w14:paraId="5B4A2333" w14:textId="77777777" w:rsidTr="00861694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76B" w14:textId="77777777" w:rsidR="00861694" w:rsidRPr="00861694" w:rsidRDefault="00861694" w:rsidP="00861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03A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გლოლის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ბაღის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კვებით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რესურსით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მომარაგება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1F4A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საგანმანათებლო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ორგანიზება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469A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საგანმანათებლო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კვებით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უზრუნველყოფილი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აღსაზრდელები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715D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A73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61694" w:rsidRPr="00861694" w14:paraId="605F86BD" w14:textId="77777777" w:rsidTr="006C4AF5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48EC" w14:textId="77777777" w:rsidR="00861694" w:rsidRPr="00861694" w:rsidRDefault="00861694" w:rsidP="00861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712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უწერა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პიპილეთის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სკოლისათვის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მზაობის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ჯგუფების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ფუნქციონირება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საათიანი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CF24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საათიანი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7B5D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უზრუნველყოფილი</w:t>
            </w:r>
            <w:proofErr w:type="spellEnd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აღსაზრდელები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5BF" w14:textId="77777777" w:rsidR="00861694" w:rsidRPr="00861694" w:rsidRDefault="00861694" w:rsidP="00861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9B9B" w14:textId="77777777" w:rsidR="00861694" w:rsidRPr="00861694" w:rsidRDefault="00861694" w:rsidP="00861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6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7A2A54F5" w14:textId="56088750"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"/>
        <w:gridCol w:w="2292"/>
        <w:gridCol w:w="2060"/>
        <w:gridCol w:w="2009"/>
        <w:gridCol w:w="2644"/>
        <w:gridCol w:w="1296"/>
      </w:tblGrid>
      <w:tr w:rsidR="006C4AF5" w:rsidRPr="006C4AF5" w14:paraId="79FFFAC4" w14:textId="77777777" w:rsidTr="006C4AF5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C7EE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D3CB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დაწესებულებების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რეაბილიტაცია-მშენებლობა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06E3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04 02</w:t>
            </w:r>
          </w:p>
        </w:tc>
      </w:tr>
      <w:tr w:rsidR="006C4AF5" w:rsidRPr="006C4AF5" w14:paraId="0A5319C1" w14:textId="77777777" w:rsidTr="006C4AF5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3C45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01B4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6C4AF5" w:rsidRPr="006C4AF5" w14:paraId="2EAE47ED" w14:textId="77777777" w:rsidTr="006C4AF5">
        <w:trPr>
          <w:trHeight w:val="6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BFE8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41E300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ქ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საბავშვო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ბაღის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სარეაბილიტაციო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სარეკოსტრუქციო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სამუშაოებს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წილობრივი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თანადაფინანსებით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რეაბირიტირებილი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იქნას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საბავშვო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ბაღი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6C4AF5" w:rsidRPr="006C4AF5" w14:paraId="564349D5" w14:textId="77777777" w:rsidTr="006C4AF5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092A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87B1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რეაბილიტირებული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სწავლისთვის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შესაფერისი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საბავშვო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ბაღი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FD3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7221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C4AF5" w:rsidRPr="006C4AF5" w14:paraId="0CBA8C86" w14:textId="77777777" w:rsidTr="006C4AF5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554E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84DF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2D0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6C4AF5" w:rsidRPr="006C4AF5" w14:paraId="556EF8CE" w14:textId="77777777" w:rsidTr="006C4AF5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A4AD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834B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DD97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C1BF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8B2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DC7A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C4AF5" w:rsidRPr="006C4AF5" w14:paraId="55B168D6" w14:textId="77777777" w:rsidTr="006C4AF5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16D" w14:textId="77777777" w:rsidR="006C4AF5" w:rsidRPr="006C4AF5" w:rsidRDefault="006C4AF5" w:rsidP="006C4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D3B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რეაბილიტირებული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საბავშვო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ბაღი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409D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1500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კვ.მ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902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1200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კვ.მ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C20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A6A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03BDE4F" w14:textId="77777777" w:rsidR="006C4AF5" w:rsidRDefault="006C4AF5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2261"/>
        <w:gridCol w:w="2063"/>
        <w:gridCol w:w="2013"/>
        <w:gridCol w:w="2652"/>
        <w:gridCol w:w="1314"/>
      </w:tblGrid>
      <w:tr w:rsidR="006C4AF5" w:rsidRPr="006C4AF5" w14:paraId="4E5F3CCA" w14:textId="77777777" w:rsidTr="006C4AF5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1530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AA1B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ობიექტების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9538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04 03</w:t>
            </w:r>
          </w:p>
        </w:tc>
      </w:tr>
      <w:tr w:rsidR="006C4AF5" w:rsidRPr="006C4AF5" w14:paraId="1E500273" w14:textId="77777777" w:rsidTr="006C4AF5">
        <w:trPr>
          <w:trHeight w:val="3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FB1C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1FF5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6C4AF5" w:rsidRPr="006C4AF5" w14:paraId="77F666D4" w14:textId="77777777" w:rsidTr="006C4AF5">
        <w:trPr>
          <w:trHeight w:val="6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C6C5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288155" w14:textId="77777777" w:rsidR="006C4AF5" w:rsidRPr="006C4AF5" w:rsidRDefault="006C4AF5" w:rsidP="006C4AF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ღარში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გლოლაში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საჯარო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წინა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წლებში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აღებული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ვალდებულებების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რეაბირიტირებილი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იქნას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საჯარო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სკოლები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6C4AF5" w:rsidRPr="006C4AF5" w14:paraId="2A73E2DA" w14:textId="77777777" w:rsidTr="006C4AF5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C1C3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1B4C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რეაბილიტირებული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სწავლისთვის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შესაფერისი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საჯარო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სკოლები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1B10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03B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C4AF5" w:rsidRPr="006C4AF5" w14:paraId="44083BD8" w14:textId="77777777" w:rsidTr="006C4AF5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28064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42D6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E2A9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6C4AF5" w:rsidRPr="006C4AF5" w14:paraId="254ADD05" w14:textId="77777777" w:rsidTr="00D00780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AE21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E79A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E0F4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BA99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DC6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A5A1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C4AF5" w:rsidRPr="006C4AF5" w14:paraId="250262FC" w14:textId="77777777" w:rsidTr="006C4AF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FE4" w14:textId="77777777" w:rsidR="006C4AF5" w:rsidRPr="006C4AF5" w:rsidRDefault="006C4AF5" w:rsidP="006C4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4B5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რეაბილიტირებული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საჯარო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D84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8ACC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6A4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E5F3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366D98C" w14:textId="2F341D87" w:rsidR="0081565D" w:rsidRDefault="0081565D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267"/>
        <w:gridCol w:w="1637"/>
        <w:gridCol w:w="2052"/>
        <w:gridCol w:w="2896"/>
        <w:gridCol w:w="1468"/>
      </w:tblGrid>
      <w:tr w:rsidR="006C4AF5" w:rsidRPr="006C4AF5" w14:paraId="3AB27A97" w14:textId="77777777" w:rsidTr="00194890">
        <w:trPr>
          <w:trHeight w:val="48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17A3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ADE5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საჯარო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ტრანსპორტით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053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04 04</w:t>
            </w:r>
          </w:p>
        </w:tc>
      </w:tr>
      <w:tr w:rsidR="006C4AF5" w:rsidRPr="006C4AF5" w14:paraId="79B48F41" w14:textId="77777777" w:rsidTr="00194890">
        <w:trPr>
          <w:trHeight w:val="42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D5E9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2A6E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6C4AF5" w:rsidRPr="006C4AF5" w14:paraId="0F47A37E" w14:textId="77777777" w:rsidTr="00194890">
        <w:trPr>
          <w:trHeight w:val="70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B3E4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49EE4B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ტრანსპორტირებით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ისეთი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სოფლებიდან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სადაც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საჯარო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გადაყვანას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ახლო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მდებარე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საჯარო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სკოლებში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უკან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დაბრუნებას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განხორციელდება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წელს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აღებული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ვალდებულებების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დასრულება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მოსწავლეებისთვის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საშუალო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ხელმისაწვდომობა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6C4AF5" w:rsidRPr="006C4AF5" w14:paraId="1899DF66" w14:textId="77777777" w:rsidTr="00194890">
        <w:trPr>
          <w:trHeight w:val="48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CFFF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3E75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საჯარო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სკოლებში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მოსიარულე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მოსწავლეთა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ხელმისაწვდომობა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D9A8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2FD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C4AF5" w:rsidRPr="006C4AF5" w14:paraId="47FD1AB7" w14:textId="77777777" w:rsidTr="006C4AF5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1D93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8237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74D0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6C4AF5" w:rsidRPr="006C4AF5" w14:paraId="0A4160D2" w14:textId="77777777" w:rsidTr="0019489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F70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72D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1ADE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A877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3C6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84E7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C4AF5" w:rsidRPr="006C4AF5" w14:paraId="0C36E3F5" w14:textId="77777777" w:rsidTr="0019489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609" w14:textId="77777777" w:rsidR="006C4AF5" w:rsidRPr="006C4AF5" w:rsidRDefault="006C4AF5" w:rsidP="006C4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E27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სკოლებში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მოსიარულე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მოსწავლეთა</w:t>
            </w:r>
            <w:proofErr w:type="spellEnd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8C9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825C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702" w14:textId="77777777" w:rsidR="006C4AF5" w:rsidRPr="006C4AF5" w:rsidRDefault="006C4AF5" w:rsidP="006C4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B6D" w14:textId="77777777" w:rsidR="006C4AF5" w:rsidRPr="006C4AF5" w:rsidRDefault="006C4AF5" w:rsidP="006C4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C4A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B75C723" w14:textId="77777777"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8"/>
        <w:gridCol w:w="5612"/>
        <w:gridCol w:w="1092"/>
        <w:gridCol w:w="1099"/>
        <w:gridCol w:w="1269"/>
      </w:tblGrid>
      <w:tr w:rsidR="00194890" w:rsidRPr="00194890" w14:paraId="7D916E13" w14:textId="77777777" w:rsidTr="0019489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8764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3" w:name="RANGE!B2:F17"/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C02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5953" w14:textId="70B79F48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ACDA" w14:textId="4F668770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100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194890" w:rsidRPr="00194890" w14:paraId="3D8FFA22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BC13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F167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კულტურა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ახალგაზრდობა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სპორტი</w:t>
            </w:r>
            <w:proofErr w:type="spellEnd"/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E7B8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753.8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3583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659.0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E139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87   </w:t>
            </w:r>
          </w:p>
        </w:tc>
      </w:tr>
      <w:tr w:rsidR="00194890" w:rsidRPr="00194890" w14:paraId="63413DAC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CD8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AD4F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სპორტის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78AF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172.0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81E7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146.4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5AD3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85   </w:t>
            </w:r>
          </w:p>
        </w:tc>
      </w:tr>
      <w:tr w:rsidR="00194890" w:rsidRPr="00194890" w14:paraId="5FECB617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D456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D3D0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ბავშვთა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მოზარდთა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სასპორტო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კომპლექსი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B3F8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141.2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1007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121.0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BBB3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86   </w:t>
            </w:r>
          </w:p>
        </w:tc>
      </w:tr>
      <w:tr w:rsidR="00194890" w:rsidRPr="00194890" w14:paraId="714A36EE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780F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05 01 02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99E9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საფეხბურთო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მამისონი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5DE7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30.8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5416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25.4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C2DC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82   </w:t>
            </w:r>
          </w:p>
        </w:tc>
      </w:tr>
      <w:tr w:rsidR="00194890" w:rsidRPr="00194890" w14:paraId="3169335A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2D77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0260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კულტურის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F60B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498.4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BD50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450.8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A48B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90   </w:t>
            </w:r>
          </w:p>
        </w:tc>
      </w:tr>
      <w:tr w:rsidR="00194890" w:rsidRPr="00194890" w14:paraId="5B7843C0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C8C8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6643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სახელოვნებო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სკოლის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0EBA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88.6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CF1D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87.8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4155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99   </w:t>
            </w:r>
          </w:p>
        </w:tc>
      </w:tr>
      <w:tr w:rsidR="00194890" w:rsidRPr="00194890" w14:paraId="26863645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0FD7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84F2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-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სამუსიკო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0997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42.4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98E2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41.9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E454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99   </w:t>
            </w:r>
          </w:p>
        </w:tc>
      </w:tr>
      <w:tr w:rsidR="00194890" w:rsidRPr="00194890" w14:paraId="2C3CC448" w14:textId="77777777" w:rsidTr="0019489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C10C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05 02 01 02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A3E2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-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უჩა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ჯაფარიძის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სახელობის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სამხატვრო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სკოლა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C342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46.2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909E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45.9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FA58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99   </w:t>
            </w:r>
          </w:p>
        </w:tc>
      </w:tr>
      <w:tr w:rsidR="00194890" w:rsidRPr="00194890" w14:paraId="1F73FEF7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CE7B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13BC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კულტურის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ცენტრის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DEFA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150.5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E1D4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135.7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6705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90   </w:t>
            </w:r>
          </w:p>
        </w:tc>
      </w:tr>
      <w:tr w:rsidR="00194890" w:rsidRPr="00194890" w14:paraId="430EF0EA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FC88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CD17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მუზეუმის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ფუნქციონირების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ხელშეწყობის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C378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63.0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C3D0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54.2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C7A7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86   </w:t>
            </w:r>
          </w:p>
        </w:tc>
      </w:tr>
      <w:tr w:rsidR="00194890" w:rsidRPr="00194890" w14:paraId="37B13570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1109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5073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ბიბლიოთეკის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დაფინანსების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1EDF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73.7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3BB5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73.6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81C4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100   </w:t>
            </w:r>
          </w:p>
        </w:tc>
      </w:tr>
      <w:tr w:rsidR="00194890" w:rsidRPr="00194890" w14:paraId="27C78FBE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DFA2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0A70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>(</w:t>
            </w:r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</w:t>
            </w: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ტურისტული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საინფორმაციო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ცენტრი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5A8E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36.9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DAC6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32.2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8198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87   </w:t>
            </w:r>
          </w:p>
        </w:tc>
      </w:tr>
      <w:tr w:rsidR="00194890" w:rsidRPr="00194890" w14:paraId="0DA6AC2A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389A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05 02 06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37D9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კულტურული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59C0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85.7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CD07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67.2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5ACF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78   </w:t>
            </w:r>
          </w:p>
        </w:tc>
      </w:tr>
      <w:tr w:rsidR="00194890" w:rsidRPr="00194890" w14:paraId="7CDF4D0A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8F9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05 03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6C04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რელიგიური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ორგანიზაციების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ხელშეწყობა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B416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40.0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99A4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20.0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06C3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50   </w:t>
            </w:r>
          </w:p>
        </w:tc>
      </w:tr>
      <w:tr w:rsidR="00194890" w:rsidRPr="00194890" w14:paraId="3C213DE0" w14:textId="77777777" w:rsidTr="0019489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6F8C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05 04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0B86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მოსწავლე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ახალგაზრდობის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ღონისძიებების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Sylfaen" w:eastAsia="Times New Roman" w:hAnsi="Sylfaen" w:cs="Sylfaen"/>
                <w:sz w:val="16"/>
                <w:szCs w:val="16"/>
              </w:rPr>
              <w:t>დაფინანსება</w:t>
            </w:r>
            <w:proofErr w:type="spellEnd"/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0053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43.4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58AD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41.8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CD99" w14:textId="77777777" w:rsidR="00194890" w:rsidRPr="00194890" w:rsidRDefault="00194890" w:rsidP="0019489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9489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96   </w:t>
            </w:r>
          </w:p>
        </w:tc>
      </w:tr>
    </w:tbl>
    <w:p w14:paraId="1358217A" w14:textId="624F854D" w:rsidR="001354E8" w:rsidRDefault="001354E8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773"/>
        <w:gridCol w:w="1953"/>
        <w:gridCol w:w="1921"/>
        <w:gridCol w:w="1591"/>
        <w:gridCol w:w="3082"/>
      </w:tblGrid>
      <w:tr w:rsidR="00194890" w:rsidRPr="00194890" w14:paraId="0BC6F24F" w14:textId="77777777" w:rsidTr="00194890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ADBB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D852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ბავშვთა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მოზარდთა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სასპორტო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კომპლექსი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7F28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05 01 01</w:t>
            </w:r>
          </w:p>
        </w:tc>
      </w:tr>
      <w:tr w:rsidR="00194890" w:rsidRPr="00194890" w14:paraId="19AD73EC" w14:textId="77777777" w:rsidTr="00194890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6CD4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00B2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ბავშვთა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მოზარდთა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სასპორტო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კომპლექსი</w:t>
            </w:r>
            <w:proofErr w:type="spellEnd"/>
          </w:p>
        </w:tc>
      </w:tr>
      <w:tr w:rsidR="00194890" w:rsidRPr="00194890" w14:paraId="1E0AF1D6" w14:textId="77777777" w:rsidTr="00194890">
        <w:trPr>
          <w:trHeight w:val="21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F49C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68D047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სასპორტო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კომპლექსი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აერთიანებს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მიმართულებას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ესენია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ჭიდაობის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სახეობა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კალათბურთი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თავისუფალ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ჭიდაობას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ეუფლება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24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ქართული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ჭიდაობას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- 7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ბერძნულ-რომაული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ჭიდაობას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- 14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კალათბურთით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დაკავებულია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19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კომპლექსში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სახეობებს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ეუფლება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64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რომელთაც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სამწვრთნელო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პროცესი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უტარდებათ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კვირაში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4-ჯერ.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კომპლექსში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დასაქმებულია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ჯამში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ადამიანი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კომპლექსის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აღსაზრდელები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პერიოდულად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მონაწილეობას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ღებულობენ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შეჯიბრებეში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ტურნირებში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როგორც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საქართველოს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მასშტაბით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საზღვარგარეთ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შეუწყოს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მოზარდებში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ჯანსაღი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წესის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დამკვიდრებას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მზარდის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ჩაბმა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აქტივობებში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მოზარდების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მეთოდური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აღზრდა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დაოსტატება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წარმოჩენა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ქვეყნის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მასშტაბით.სპორტული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ღონისსძიებების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მაღალ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დონეზე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ჩატარება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94890" w:rsidRPr="00194890" w14:paraId="458395B1" w14:textId="77777777" w:rsidTr="00194890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6181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565A3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წრეებით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სარგებლობის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მაქსიმალური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ხელმისაწვდომობა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ჯანსაღი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წესით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წარმატებული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სპორტსმენები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ნაკრები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გუნდები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სფეროში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D48A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00F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სკოლაში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ორ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სპორტის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სახეობას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ეუფლება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64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აღსაზრდელი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მოზარდებმა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მონაწილეობა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მიიღეს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14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ღონისძიებაში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საიდანაც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4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მონაწილემ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აიღო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I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ადგილი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, 5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მონაწილემ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II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ადგილი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მონაწილემ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III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ადგილი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.</w:t>
            </w:r>
          </w:p>
        </w:tc>
      </w:tr>
      <w:tr w:rsidR="00194890" w:rsidRPr="00194890" w14:paraId="5388D866" w14:textId="77777777" w:rsidTr="00194890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83C3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AF39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005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194890" w:rsidRPr="00194890" w14:paraId="3E3499D1" w14:textId="77777777" w:rsidTr="0019489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B01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190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A2C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5AB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C6F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DB7E4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94890" w:rsidRPr="00194890" w14:paraId="290757D9" w14:textId="77777777" w:rsidTr="0019489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7AA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64FA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სასპორტო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კომპლექსში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სახეობების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A8B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91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68F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624A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4890" w:rsidRPr="00194890" w14:paraId="7249FECB" w14:textId="77777777" w:rsidTr="0019489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4B2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15E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F89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64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აღსაზრდელი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C33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58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აღსაზრდელი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C8C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B6F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4890" w:rsidRPr="00194890" w14:paraId="18E3D199" w14:textId="77777777" w:rsidTr="0019489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A0C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234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ღონიძიებებისა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შეკრებების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B88B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42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9CAA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18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C74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A7B1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პანდემიის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მოხერხდა</w:t>
            </w:r>
            <w:proofErr w:type="spellEnd"/>
          </w:p>
        </w:tc>
      </w:tr>
    </w:tbl>
    <w:p w14:paraId="1FB9CD64" w14:textId="77777777" w:rsidR="00194890" w:rsidRDefault="0019489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872"/>
        <w:gridCol w:w="2101"/>
        <w:gridCol w:w="2063"/>
        <w:gridCol w:w="1800"/>
        <w:gridCol w:w="2484"/>
      </w:tblGrid>
      <w:tr w:rsidR="00194890" w:rsidRPr="00194890" w14:paraId="6402C07A" w14:textId="77777777" w:rsidTr="00194890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4F0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6AE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საფეხბურთო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მამისონი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688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05 01 02</w:t>
            </w:r>
          </w:p>
        </w:tc>
      </w:tr>
      <w:tr w:rsidR="00194890" w:rsidRPr="00194890" w14:paraId="4880BA1B" w14:textId="77777777" w:rsidTr="00194890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F6B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AD21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საფეხბურთო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მამისონი</w:t>
            </w:r>
            <w:proofErr w:type="spellEnd"/>
          </w:p>
        </w:tc>
      </w:tr>
      <w:tr w:rsidR="00194890" w:rsidRPr="00194890" w14:paraId="34DB0D54" w14:textId="77777777" w:rsidTr="00194890">
        <w:trPr>
          <w:trHeight w:val="17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85F6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CFF447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საფეხბურთო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ფეხბურთს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ეუფლება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48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რომელთაც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სამწვრთნელო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პროცესი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უტარდებათ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კვირაში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3-ჯერ.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დასაქმებულია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ადამიანი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კომპლექსის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აღსაზრდელები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პერიოდულად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გადიან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შეკრებებს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მონაწილეობას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ღებულობენ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შეჯიბრებეში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ტურნირებში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როგორც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საქართველოს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მასშტაბით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საზღვარგარეთ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შეუწყოს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მოზარდებში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ჯანსაღი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წესის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დამკვიდრებას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მზარდის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ჩაბმა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აქტივობებში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მოზარდების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მეთოდური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აღზრდა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დაოსტატება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წარმოჩენა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ქვეყნის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მასშტაბით.სპორტული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ღონისსძიებების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მაღალ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დონეზე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ჩატარება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94890" w:rsidRPr="00194890" w14:paraId="12C83C57" w14:textId="77777777" w:rsidTr="00194890">
        <w:trPr>
          <w:trHeight w:val="8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1892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0A76B4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სარგებლობის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მაქსიმალური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ხელმისაწვდომობა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ჯანსაღი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წესით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წარმატებული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სპორტსმენები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ნაკრები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გუნდები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სფეროში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8CD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4F6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სასწავლო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ნაწილობრივ</w:t>
            </w:r>
            <w:proofErr w:type="spellEnd"/>
          </w:p>
        </w:tc>
      </w:tr>
      <w:tr w:rsidR="00194890" w:rsidRPr="00194890" w14:paraId="60DE7BF1" w14:textId="77777777" w:rsidTr="00194890">
        <w:trPr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8736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DF89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5819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194890" w:rsidRPr="00194890" w14:paraId="27383A98" w14:textId="77777777" w:rsidTr="0019489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39E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C0C9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77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40D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1B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8DB0C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94890" w:rsidRPr="00194890" w14:paraId="4ADFEA21" w14:textId="77777777" w:rsidTr="000E02E0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DE4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C10B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სასპორტო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კომპლექსში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სახეობების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AC32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D4E7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7A7B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55A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4890" w:rsidRPr="00194890" w14:paraId="2BFA0B3F" w14:textId="77777777" w:rsidTr="0019489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C2D1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2B3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DE66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48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აღსაზრდელი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D2EF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აღსაზრდელი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989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707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4890" w:rsidRPr="00194890" w14:paraId="4F88A696" w14:textId="77777777" w:rsidTr="0019489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01A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227A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ღონიძიებებისა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შეკრებების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4B4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11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D6E4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D5A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6C32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პანდემიის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მოხერხდა</w:t>
            </w:r>
            <w:proofErr w:type="spellEnd"/>
          </w:p>
        </w:tc>
      </w:tr>
    </w:tbl>
    <w:p w14:paraId="55B193DC" w14:textId="08CEA027"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058"/>
        <w:gridCol w:w="1878"/>
        <w:gridCol w:w="1847"/>
        <w:gridCol w:w="1892"/>
        <w:gridCol w:w="2645"/>
      </w:tblGrid>
      <w:tr w:rsidR="00194890" w:rsidRPr="00194890" w14:paraId="675FE4A5" w14:textId="77777777" w:rsidTr="00194890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89A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AE53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სამუსიკო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88B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05 02 01 01</w:t>
            </w:r>
          </w:p>
        </w:tc>
      </w:tr>
      <w:tr w:rsidR="00194890" w:rsidRPr="00194890" w14:paraId="4966BB48" w14:textId="77777777" w:rsidTr="000E02E0">
        <w:trPr>
          <w:trHeight w:val="2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85AD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21BB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სამუსიკო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</w:p>
        </w:tc>
      </w:tr>
      <w:tr w:rsidR="00194890" w:rsidRPr="00194890" w14:paraId="1E9C30D5" w14:textId="77777777" w:rsidTr="00194890">
        <w:trPr>
          <w:trHeight w:val="22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836A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5D2D35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ფინანსდება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მოქმედი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სამუსიკო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სადაც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დაწყებით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სამუსიკო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იღებს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სწავლობენ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ფორტეპიანოზე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დაკვრას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სწავლობენ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თეორიულ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საგნებს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სამუსიკო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დასაქმებულია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9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თანამშრომელი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სახელოვნებო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შემოქმედებითი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მიდრეკილების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მემკვიდრეობის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შესწავლისათვის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განსაკუთრებული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მუსიკალური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ნიჭით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დაჯილდოვებული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გამოვლენა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სიმღერის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ფოლკლორის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ინსტრუმენტებზე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შემსწავლელი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ჩამოყალიბება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ჩატარება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მთელს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კონკურსებში,როგორც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საქართველოში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ისე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საზღვარგარეთ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94890" w:rsidRPr="00194890" w14:paraId="194444B1" w14:textId="77777777" w:rsidTr="00194890">
        <w:trPr>
          <w:trHeight w:val="11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287A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FCD00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სამუსიკო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დაწყებით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განათლებაზე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მოზარდების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მოთხოვნა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კონკურსებსა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მონაწილთა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5C6D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C33A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სასწავლო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ნაწილობრივ</w:t>
            </w:r>
            <w:proofErr w:type="spellEnd"/>
          </w:p>
        </w:tc>
      </w:tr>
      <w:tr w:rsidR="00194890" w:rsidRPr="00194890" w14:paraId="3527C2E2" w14:textId="77777777" w:rsidTr="000E02E0">
        <w:trPr>
          <w:trHeight w:val="34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EBC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207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E2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194890" w:rsidRPr="00194890" w14:paraId="58E5ECD1" w14:textId="77777777" w:rsidTr="00194890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3217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7BF7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83E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1DB6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BA56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372BF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94890" w:rsidRPr="00194890" w14:paraId="04C6ED11" w14:textId="77777777" w:rsidTr="000E02E0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E931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B96B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სამუსიკო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მოსწავლეთა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5B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D647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29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5DB9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6CD4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4890" w:rsidRPr="00194890" w14:paraId="52545B25" w14:textId="77777777" w:rsidTr="001D3D72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5F4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54FF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სამუსიკო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მიერ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კონკურსებსა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EE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14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279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96C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2FA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პანდემიის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მოხერხდა</w:t>
            </w:r>
            <w:proofErr w:type="spellEnd"/>
          </w:p>
        </w:tc>
      </w:tr>
    </w:tbl>
    <w:p w14:paraId="79E2A785" w14:textId="5BF8AEE1" w:rsidR="00194890" w:rsidRDefault="0019489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678"/>
        <w:gridCol w:w="1931"/>
        <w:gridCol w:w="1897"/>
        <w:gridCol w:w="1983"/>
        <w:gridCol w:w="2831"/>
      </w:tblGrid>
      <w:tr w:rsidR="00194890" w:rsidRPr="00194890" w14:paraId="3A0CD830" w14:textId="77777777" w:rsidTr="00194890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9A9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219F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უჩა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ჯაფარიძის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სამხატვრო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7BEB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05 02 01 02</w:t>
            </w:r>
          </w:p>
        </w:tc>
      </w:tr>
      <w:tr w:rsidR="00194890" w:rsidRPr="00194890" w14:paraId="027D6D8B" w14:textId="77777777" w:rsidTr="00194890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7FE8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B249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უჩა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ჯაფარიძის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სამხატვრო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</w:p>
        </w:tc>
      </w:tr>
      <w:tr w:rsidR="00194890" w:rsidRPr="00194890" w14:paraId="713BF5F2" w14:textId="77777777" w:rsidTr="00194890">
        <w:trPr>
          <w:trHeight w:val="160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2ADD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D9310F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ფინანსდება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მოქმედი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სამხატვრო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სადაც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იღებს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76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სამხატვრო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ეუფლებიან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ფერწერას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ხატვას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კომპოზიციას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ძერწვას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თექას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ბატიკას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მხატვრულ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დამუშავებას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გობელენს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ანიმაციას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ქილთს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სკოლაში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დასაქმებულია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თანამშრომელი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სახელოვნებო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შემოქმედებითი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მიდრეკილების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მემკვიდრეობის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შესწავლისათვის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განსაკუთრებული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მხატვრობის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ნიჭით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დაჯილდოვებული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გამოვლენა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ჩატარება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მთელს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ფასიანი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საქველმოქმედო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კონკურსებში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ფორუმებში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როგორც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საქართელოში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ისე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საზღვარგარეთ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94890" w:rsidRPr="00194890" w14:paraId="1E036F2A" w14:textId="77777777" w:rsidTr="00194890">
        <w:trPr>
          <w:trHeight w:val="9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3B87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7233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სამხატვრო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განათლებაზე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მოზარდების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მოთხოვნა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კონკურსებსა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მონაწილთა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54B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51F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შეფერხებული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სასწავლო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პროცესის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ნაწილობრივ</w:t>
            </w:r>
            <w:proofErr w:type="spellEnd"/>
          </w:p>
        </w:tc>
      </w:tr>
      <w:tr w:rsidR="00194890" w:rsidRPr="00194890" w14:paraId="31495318" w14:textId="77777777" w:rsidTr="00194890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5D2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575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64D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194890" w:rsidRPr="00194890" w14:paraId="79DAEA2A" w14:textId="77777777" w:rsidTr="0019489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D45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69D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DB16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9223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3CED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5133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94890" w:rsidRPr="00194890" w14:paraId="729F9F0C" w14:textId="77777777" w:rsidTr="0019489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48E3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194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სამხატვრო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მოსწავლეთა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00E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76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652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76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5501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08F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4890" w:rsidRPr="00194890" w14:paraId="242E251D" w14:textId="77777777" w:rsidTr="0019489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E5C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B22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სამხატვრო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მიერ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D6A3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CFE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772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662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პანდემიის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მოხერხდა</w:t>
            </w:r>
            <w:proofErr w:type="spellEnd"/>
          </w:p>
        </w:tc>
      </w:tr>
    </w:tbl>
    <w:p w14:paraId="6E59C4E1" w14:textId="77777777" w:rsidR="00194890" w:rsidRDefault="0019489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757"/>
        <w:gridCol w:w="2059"/>
        <w:gridCol w:w="2021"/>
        <w:gridCol w:w="1792"/>
        <w:gridCol w:w="2691"/>
      </w:tblGrid>
      <w:tr w:rsidR="00194890" w:rsidRPr="00194890" w14:paraId="3CD33D7A" w14:textId="77777777" w:rsidTr="001D3D72">
        <w:trPr>
          <w:trHeight w:val="2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8F2C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796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ცენტრის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40C3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05 02 02</w:t>
            </w:r>
          </w:p>
        </w:tc>
      </w:tr>
      <w:tr w:rsidR="00194890" w:rsidRPr="00194890" w14:paraId="46F31F9E" w14:textId="77777777" w:rsidTr="00194890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337C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DE6F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გიგა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ჯაფარიძის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სახელობის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სახლი</w:t>
            </w:r>
            <w:proofErr w:type="spellEnd"/>
          </w:p>
        </w:tc>
      </w:tr>
      <w:tr w:rsidR="00194890" w:rsidRPr="00194890" w14:paraId="5C190F9A" w14:textId="77777777" w:rsidTr="001D3D72">
        <w:trPr>
          <w:trHeight w:val="224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BB53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EF5192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მოქმედებს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სასკოლო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ბავშვებისათვის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7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შემოქმედებითი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ქორეოგრაფიული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საესტრადო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ქართული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სალხური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სიმღერის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შემსწავლელი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ქართული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ხალხური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ინსტრუმენტების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ფანდურის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შემსწავლელი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ქართული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ხალხური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ინსტრუმენტების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სტვირის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შემსწავლელი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გაწევრიანებულია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215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დასაქმებულია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44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ადამიანი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ანსამბლები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მონაწილეობას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იღებენ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საქართველოს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მასშტაბით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გამართულ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განახორციელოს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ადრე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გავრცელებული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ტრადიციების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წეს-ჩვეულებების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შესწავლა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აღორძინება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შეიმუშაოს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მისი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 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მასობრივი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ფართო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ჩართულობა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მოაწყოს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ექსპედიციები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ფოლკლორული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ეთნოგრაფიული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მასალის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მოძიებისა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პოპულარიზაციის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94890" w:rsidRPr="00194890" w14:paraId="34706E9F" w14:textId="77777777" w:rsidTr="001D3D72">
        <w:trPr>
          <w:trHeight w:val="11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5E5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6F4F5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მოზარდების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მოთხოვნა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სფეროს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მიმართ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კონკურსებსა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მონაწილთა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ეროვნულ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ტრადიციებზე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აღზრდილი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თაობა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494D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D0D6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შეფერხებული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სასწავლო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პროცესის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ნაწილობრივ</w:t>
            </w:r>
            <w:proofErr w:type="spellEnd"/>
          </w:p>
        </w:tc>
      </w:tr>
      <w:tr w:rsidR="00194890" w:rsidRPr="00194890" w14:paraId="6C509B81" w14:textId="77777777" w:rsidTr="00194890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8B2C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06C8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A6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194890" w:rsidRPr="00194890" w14:paraId="4161A58D" w14:textId="77777777" w:rsidTr="000E02E0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9321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4F26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4FE0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3F1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02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CD55B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94890" w:rsidRPr="00194890" w14:paraId="0807A161" w14:textId="77777777" w:rsidTr="0019489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37B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DB0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სახლში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შემოქმედებითი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20E9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86B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EF8A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65D7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4890" w:rsidRPr="00194890" w14:paraId="474D3BB5" w14:textId="77777777" w:rsidTr="0019489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C987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7DE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BF7D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215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EEF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155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10F5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CAE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94890" w:rsidRPr="00194890" w14:paraId="313CBF44" w14:textId="77777777" w:rsidTr="0019489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6930" w14:textId="77777777" w:rsidR="00194890" w:rsidRPr="00194890" w:rsidRDefault="00194890" w:rsidP="00194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5FDB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337F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4802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966" w14:textId="77777777" w:rsidR="00194890" w:rsidRPr="00194890" w:rsidRDefault="00194890" w:rsidP="0019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948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B46" w14:textId="77777777" w:rsidR="00194890" w:rsidRPr="00194890" w:rsidRDefault="00194890" w:rsidP="0019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პანდემიის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9489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მოხერხდა</w:t>
            </w:r>
            <w:proofErr w:type="spellEnd"/>
          </w:p>
        </w:tc>
      </w:tr>
    </w:tbl>
    <w:p w14:paraId="4064209D" w14:textId="454F7978"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"/>
        <w:gridCol w:w="1555"/>
        <w:gridCol w:w="1743"/>
        <w:gridCol w:w="1716"/>
        <w:gridCol w:w="2134"/>
        <w:gridCol w:w="3144"/>
      </w:tblGrid>
      <w:tr w:rsidR="001D3D72" w:rsidRPr="001D3D72" w14:paraId="1B879B17" w14:textId="77777777" w:rsidTr="001D3D72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CD26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17FB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მუზეუმის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ფუნქციონირების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9E52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05 02 03</w:t>
            </w:r>
          </w:p>
        </w:tc>
      </w:tr>
      <w:tr w:rsidR="001D3D72" w:rsidRPr="001D3D72" w14:paraId="3F80B2FD" w14:textId="77777777" w:rsidTr="001D3D72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7907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D9CF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მხარეთმცოდნეობის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მუზეუმი</w:t>
            </w:r>
            <w:proofErr w:type="spellEnd"/>
          </w:p>
        </w:tc>
      </w:tr>
      <w:tr w:rsidR="001D3D72" w:rsidRPr="001D3D72" w14:paraId="4E6A2CF5" w14:textId="77777777" w:rsidTr="001D3D72">
        <w:trPr>
          <w:trHeight w:val="308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771D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698042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ფინანსდება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მხარეთმცოდნეობის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მუზეუმი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რომელიც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წარმოადგენს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მეცნიერების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კერას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სადაც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დაცულია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14 000-ზე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ძირითადი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დამხმარე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ექსპონატები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შორის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არქეოლოგიური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ეთნოგრაფიული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სახვითი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ხელოვნების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ნიმუშები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შუასაუკუნეების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რელიეფები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ნუმიზმატიკური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ხელნაწერი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ძველბეჭდური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წიგნები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ხელნაწერი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ისტორიული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დოკუმენტები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პატარა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კოლექციები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მუზეუმში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დასაქმებულია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13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თანამშრომელი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მუზეუმი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მასპინძლობს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როგორც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უცხოელ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ადგილობრივ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ვიზიტორებს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აწყობს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არქეოლოგიურ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ეთნოგრაფიულ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პალეონტოლოგიურ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ფოლკლორულ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ექსპედიციებს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რაჭის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მიმდინარეობს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სამეცნიერო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საქმიანობა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მჭიდრო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თანამშრომლობა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კვლევით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დაწესებულებებთან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მეცნიერთანამშრომლები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მონაწილეობას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ღებულობენ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დაფინანსებულ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ბუკლეტებისა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კატალოგების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გამოცემებში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მუზეუმში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ეწყობა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მხატვრების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სახვითი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ხელოვნების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ნიმუშების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გამოფენა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პრეზენტაცია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ხდება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წიგნების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ალბომებისა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კატალოგების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დეზინფეცია-დეზინექცია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უტარდება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მუზეუმის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ფონდებში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დაცულ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ხისა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ტექსტილის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ნიმუშებს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სახვადასხვა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სამეცნირო-საგანმანათლებლო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ექსპონატების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შეგროვება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პოპულარიზაცია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მჭიდრო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თანამშრომლობა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ახალგაზრდობასთან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ვოლონტერებთან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ფართო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აქტიური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ჩართულობა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ჩვენი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კუთხის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მემკვიდრეობის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შესწავლის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1D3D72" w:rsidRPr="001D3D72" w14:paraId="6E49DD8B" w14:textId="77777777" w:rsidTr="001D3D72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89B2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5193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შესწავლილი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მემკვიდრეობის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ექსპონატები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ვიზიტორთა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მატება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B10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934D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ქვეყანაში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მიღწეულია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ნაწილობრივ</w:t>
            </w:r>
            <w:proofErr w:type="spellEnd"/>
          </w:p>
        </w:tc>
      </w:tr>
      <w:tr w:rsidR="001D3D72" w:rsidRPr="001D3D72" w14:paraId="163EE4E9" w14:textId="77777777" w:rsidTr="001D3D72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FEE8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C2D9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45B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1D3D72" w:rsidRPr="001D3D72" w14:paraId="78A4D693" w14:textId="77777777" w:rsidTr="001D3D7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DEC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50F5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FA7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E96F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0E8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955FD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D3D72" w:rsidRPr="001D3D72" w14:paraId="726765EC" w14:textId="77777777" w:rsidTr="001D3D7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B56B" w14:textId="5A3FD0CA" w:rsidR="001D3D72" w:rsidRPr="001D3D72" w:rsidRDefault="001D3D72" w:rsidP="001D3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B8FE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ვიზიტორების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A10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3000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ვიზიტორი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EDB8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830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ვიზიტორი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97BE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1D15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პანდემიის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ვიზიტორების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რაოდენობა</w:t>
            </w:r>
            <w:proofErr w:type="spellEnd"/>
          </w:p>
        </w:tc>
      </w:tr>
      <w:tr w:rsidR="001D3D72" w:rsidRPr="001D3D72" w14:paraId="40B7449B" w14:textId="77777777" w:rsidTr="001D3D7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10E4" w14:textId="090C8EFF" w:rsidR="001D3D72" w:rsidRPr="001D3D72" w:rsidRDefault="001D3D72" w:rsidP="001D3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9B93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ექსპედიციების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1857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22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ექსპედიცია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573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22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ექსპედიცია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406F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AC21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4F3D693" w14:textId="77777777" w:rsidR="001D3D72" w:rsidRDefault="001D3D72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750"/>
        <w:gridCol w:w="2164"/>
        <w:gridCol w:w="2121"/>
        <w:gridCol w:w="2755"/>
        <w:gridCol w:w="1530"/>
      </w:tblGrid>
      <w:tr w:rsidR="001D3D72" w:rsidRPr="001D3D72" w14:paraId="1D1E8BDE" w14:textId="77777777" w:rsidTr="001D3D72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6151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4582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ბიბლიოთეკის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40FB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05 02 04</w:t>
            </w:r>
          </w:p>
        </w:tc>
      </w:tr>
      <w:tr w:rsidR="001D3D72" w:rsidRPr="001D3D72" w14:paraId="1D0109ED" w14:textId="77777777" w:rsidTr="001D3D72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7D58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6D8F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ბიბლიოთეკა</w:t>
            </w:r>
            <w:proofErr w:type="spellEnd"/>
          </w:p>
        </w:tc>
      </w:tr>
      <w:tr w:rsidR="001D3D72" w:rsidRPr="001D3D72" w14:paraId="67F56EDD" w14:textId="77777777" w:rsidTr="000E02E0">
        <w:trPr>
          <w:trHeight w:val="96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900E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პროგრამის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14373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ბიბლიოთეკა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შედგება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1-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სასოფლო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ბიბლიოთეკისგან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წიგნადი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შეადგენს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სოფლად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ქალაქად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-61446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ეგზემპლარს.ბიბლიოთეკაში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დასაქმებულია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24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თანამშრომელი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რომელიც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ემსახურება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ყველა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მკითხველს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განმავლობასი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ხორციელდება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პროექტები.კითხვის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საღამოები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ლიტერატურულ-თეატრალური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წარმოდგენები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წიგნადი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განახლება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შემეცნებითი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შეხვედრების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ჩატარება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სკოლებში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</w:t>
            </w:r>
          </w:p>
        </w:tc>
      </w:tr>
      <w:tr w:rsidR="001D3D72" w:rsidRPr="001D3D72" w14:paraId="44B5628C" w14:textId="77777777" w:rsidTr="001D3D72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F731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9E3A6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მოსახლეობისათვის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მიმზიდველი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ჩართულობისა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დაინტერესების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0C4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CAC3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D3D72" w:rsidRPr="001D3D72" w14:paraId="3321DB67" w14:textId="77777777" w:rsidTr="001D3D72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682D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85F3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A202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1D3D72" w:rsidRPr="001D3D72" w14:paraId="1D07EE72" w14:textId="77777777" w:rsidTr="001D3D7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C7F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E1F4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21DC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D50F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5A7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B99CC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D3D72" w:rsidRPr="001D3D72" w14:paraId="2C436656" w14:textId="77777777" w:rsidTr="000E02E0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3BE4" w14:textId="77777777" w:rsidR="001D3D72" w:rsidRPr="001D3D72" w:rsidRDefault="001D3D72" w:rsidP="001D3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7AD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წიგნით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სარგებლობის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B644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0DF2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BC15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29D3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D3D72" w:rsidRPr="001D3D72" w14:paraId="4B8A6FAB" w14:textId="77777777" w:rsidTr="001D3D7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AD30" w14:textId="77777777" w:rsidR="001D3D72" w:rsidRPr="001D3D72" w:rsidRDefault="001D3D72" w:rsidP="001D3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C9E6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მანძილზე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შემოსული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მკითხველთა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76FD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9A1C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E19D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1BC6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D3D72" w:rsidRPr="001D3D72" w14:paraId="11CE5299" w14:textId="77777777" w:rsidTr="001D3D7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CF6" w14:textId="77777777" w:rsidR="001D3D72" w:rsidRPr="001D3D72" w:rsidRDefault="001D3D72" w:rsidP="001D3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B0B" w14:textId="77777777" w:rsidR="001D3D72" w:rsidRPr="001D3D72" w:rsidRDefault="001D3D72" w:rsidP="001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მატერიალური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რესურსები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წიგნადი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1805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6C68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B49D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B4EB" w14:textId="77777777" w:rsidR="001D3D72" w:rsidRPr="001D3D72" w:rsidRDefault="001D3D72" w:rsidP="001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D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7EF490A" w14:textId="77777777"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2572"/>
        <w:gridCol w:w="1667"/>
        <w:gridCol w:w="1686"/>
        <w:gridCol w:w="1918"/>
        <w:gridCol w:w="2476"/>
      </w:tblGrid>
      <w:tr w:rsidR="000E02E0" w:rsidRPr="000E02E0" w14:paraId="288BDC97" w14:textId="77777777" w:rsidTr="000E02E0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D75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34B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ტურისტული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საინფორმაციო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ცენტრი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094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05 02 05</w:t>
            </w:r>
          </w:p>
        </w:tc>
      </w:tr>
      <w:tr w:rsidR="000E02E0" w:rsidRPr="000E02E0" w14:paraId="073683C7" w14:textId="77777777" w:rsidTr="00BD112C">
        <w:trPr>
          <w:trHeight w:val="3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4BD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7AA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ტურისტული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ცენტრი</w:t>
            </w:r>
            <w:proofErr w:type="spellEnd"/>
          </w:p>
        </w:tc>
      </w:tr>
      <w:tr w:rsidR="000E02E0" w:rsidRPr="000E02E0" w14:paraId="35F8992E" w14:textId="77777777" w:rsidTr="000E02E0">
        <w:trPr>
          <w:trHeight w:val="12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248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0975C9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ტურიზმის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წინადადებების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შემუშავება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ტურიზმის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პოტენციალის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ტურიზმის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სფეროში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სტატისტიკური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ინფორმაციის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მოპოვება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შეგროვება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ტურიზმის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სფეროში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მომუშავე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ორგანიზაციიდან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თანამშრომლობის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გზით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წინადადებების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შემუშავება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ტურისტული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სფეროში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გამიცდილების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გაზიარებისა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პრაქტიკაში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დანერგვის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პროექტების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მომზადება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E02E0" w:rsidRPr="000E02E0" w14:paraId="3B074BCF" w14:textId="77777777" w:rsidTr="000E02E0">
        <w:trPr>
          <w:trHeight w:val="5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489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6CC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ტურისტული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პოტენციალი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B8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47D3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ქვეყანაში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შედეგი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მიგვიღია</w:t>
            </w:r>
            <w:proofErr w:type="spellEnd"/>
          </w:p>
        </w:tc>
      </w:tr>
      <w:tr w:rsidR="000E02E0" w:rsidRPr="000E02E0" w14:paraId="1BE77C87" w14:textId="77777777" w:rsidTr="000E02E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1C1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7AA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C39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0302F0BA" w14:textId="77777777" w:rsidTr="00BD112C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FB45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50B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33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2A3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1F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2B47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7307F609" w14:textId="77777777" w:rsidTr="000E02E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D04F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3E25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ტურისტული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გაცნობის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ღონისძიებებში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მონაწილეობა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DAF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70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ჩატარებულა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43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C7C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პანდემიის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მონაწილეობა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მიგვიღია</w:t>
            </w:r>
            <w:proofErr w:type="spellEnd"/>
          </w:p>
        </w:tc>
      </w:tr>
    </w:tbl>
    <w:p w14:paraId="22A65985" w14:textId="77777777"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567"/>
        <w:gridCol w:w="2014"/>
        <w:gridCol w:w="1977"/>
        <w:gridCol w:w="1940"/>
        <w:gridCol w:w="2822"/>
      </w:tblGrid>
      <w:tr w:rsidR="000E02E0" w:rsidRPr="000E02E0" w14:paraId="304B3D4F" w14:textId="77777777" w:rsidTr="000E02E0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114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A54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DB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05 02 06</w:t>
            </w:r>
          </w:p>
        </w:tc>
      </w:tr>
      <w:tr w:rsidR="000E02E0" w:rsidRPr="000E02E0" w14:paraId="011322B0" w14:textId="77777777" w:rsidTr="000E02E0">
        <w:trPr>
          <w:trHeight w:val="4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C76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B41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35E67DDE" w14:textId="77777777" w:rsidTr="000E02E0">
        <w:trPr>
          <w:trHeight w:val="2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7A3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2BD71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საერო-სადღესასწაიულო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დღეების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აღნიშვნას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არამატერიალური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მემკვიდრეობის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ძეგლების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წარმოჩენა-პოპულარიზაციას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ლიტერატურული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შემოქმედებითი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საღმოების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მასტერკლასების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ვორქშოფების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პლენერების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ორგანიზებას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უცხოელი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პროფესიონალების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მოწვევას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ინკლუზიური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გაძლიერებას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სწავლა-სწავლებაში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ჩართული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პედაგოგების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გადამზადებას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ასაკობრივი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ჯგუფების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ჩართულობას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ჯანსაღი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წესის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პოპულარიზაცია-დანერგვას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ითვალისწინებს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წარმატებული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სპორტსმენების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დაჯილდოებასა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საცხენოსნო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შეჯიბრების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ორგანიზატორებისათვის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ქვეპროგარმის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შესაძლებელი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გახდეს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რეგიონში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არაფორმალური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დამატებითი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სწავლების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სკოლისგარეშე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სრულყოფა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ხელმისაწვდომობის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ჯანსაღი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წესის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პროპაგანდა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სახეობების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პოპულარიზაცია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წარმატებული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მწვრთნელებისა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სპორტსმენების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დაჯილდოება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მოზადრებსა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მწვრთნელების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სტიმულის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გაღვიძება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უკეთესი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მიღწევისათვის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E02E0" w:rsidRPr="000E02E0" w14:paraId="5E715BB6" w14:textId="77777777" w:rsidTr="000E02E0">
        <w:trPr>
          <w:trHeight w:val="9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8D8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7E6D9C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შენარჩუნებული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მემკვიდრეობა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ჩართულობა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ამაღლებული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ცნობიერება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სკოლისგარეშე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არაფორმალური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განათლებისადმი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82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E977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ქვეყანაში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მიგვიღია</w:t>
            </w:r>
            <w:proofErr w:type="spellEnd"/>
          </w:p>
        </w:tc>
      </w:tr>
      <w:tr w:rsidR="000E02E0" w:rsidRPr="000E02E0" w14:paraId="3302FF08" w14:textId="77777777" w:rsidTr="000E02E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3B0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09D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4A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1AA41651" w14:textId="77777777" w:rsidTr="000E02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AA21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6DC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870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32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9F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152D9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3DF4195B" w14:textId="77777777" w:rsidTr="000E02E0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DFD8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20B6" w14:textId="3F2BF6A4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ჩატარებული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54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99B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E42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DB34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პანდემიის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მოხერხდა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</w:p>
        </w:tc>
      </w:tr>
      <w:tr w:rsidR="000E02E0" w:rsidRPr="000E02E0" w14:paraId="65E15BD0" w14:textId="77777777" w:rsidTr="000E02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8C21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A02F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სპორტსმენების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დაჯილდოვება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EE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სპორტსმენი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57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სპორტსმენი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E0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F23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31A5B896" w14:textId="2F615E2A" w:rsidR="00287FB6" w:rsidRDefault="00287FB6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99"/>
        <w:gridCol w:w="1629"/>
        <w:gridCol w:w="1603"/>
        <w:gridCol w:w="1997"/>
        <w:gridCol w:w="3379"/>
      </w:tblGrid>
      <w:tr w:rsidR="000E02E0" w:rsidRPr="000E02E0" w14:paraId="735C3426" w14:textId="77777777" w:rsidTr="000E02E0">
        <w:trPr>
          <w:trHeight w:val="3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308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8BD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რელიგიური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ორგანიზაციების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F7C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05 03</w:t>
            </w:r>
          </w:p>
        </w:tc>
      </w:tr>
      <w:tr w:rsidR="000E02E0" w:rsidRPr="000E02E0" w14:paraId="604C2066" w14:textId="77777777" w:rsidTr="000E02E0">
        <w:trPr>
          <w:trHeight w:val="4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86D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F69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სივრცითი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3FF15920" w14:textId="77777777" w:rsidTr="00D00780">
        <w:trPr>
          <w:trHeight w:val="64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DA9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64F3FF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ტაძრების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მიმდებარე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შემოღობვა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ეზოების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კეთილმოწყობა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მრავალძალში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წმინდა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გიორგის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ტაძრის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დამხმარე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კეთილმოწყობა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სოფელ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პიპილეთში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წმინდა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გიორგის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ტაძრის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კეთილმოწყობა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E02E0" w:rsidRPr="000E02E0" w14:paraId="73BD48E4" w14:textId="77777777" w:rsidTr="000E02E0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F22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674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განახლებული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რელიგიური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ძეგლები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257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516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კეთილმოეწყო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ეკლესიის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ეზო</w:t>
            </w:r>
            <w:proofErr w:type="spellEnd"/>
          </w:p>
        </w:tc>
      </w:tr>
      <w:tr w:rsidR="000E02E0" w:rsidRPr="000E02E0" w14:paraId="3DCE7799" w14:textId="77777777" w:rsidTr="000E02E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368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DCC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579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41DC9BB1" w14:textId="77777777" w:rsidTr="000E02E0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F037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A5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C3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867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653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1790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11B541CF" w14:textId="77777777" w:rsidTr="000E02E0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E33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8FC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დამხმარე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რეაბლიტაცია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82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C01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04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18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ხელშეკრულება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გაფორმდა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ბოლოს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უამინდობის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მოხერხდა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სამუშაოების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შესრულება</w:t>
            </w:r>
            <w:proofErr w:type="spellEnd"/>
          </w:p>
        </w:tc>
      </w:tr>
      <w:tr w:rsidR="000E02E0" w:rsidRPr="000E02E0" w14:paraId="187ED512" w14:textId="77777777" w:rsidTr="000E02E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D0D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72C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ეზოს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კეთილმოწყობა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98B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8EF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2AD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7D6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5664866" w14:textId="1135A94E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830"/>
        <w:gridCol w:w="1922"/>
        <w:gridCol w:w="1889"/>
        <w:gridCol w:w="1851"/>
        <w:gridCol w:w="2828"/>
      </w:tblGrid>
      <w:tr w:rsidR="000E02E0" w:rsidRPr="000E02E0" w14:paraId="2335E4BD" w14:textId="77777777" w:rsidTr="000E02E0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C89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3A5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75B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05 04</w:t>
            </w:r>
          </w:p>
        </w:tc>
      </w:tr>
      <w:tr w:rsidR="000E02E0" w:rsidRPr="000E02E0" w14:paraId="7D19CB08" w14:textId="77777777" w:rsidTr="00BD112C">
        <w:trPr>
          <w:trHeight w:val="3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ED8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C0E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მოსწავლე-ახალგაზრდობის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სახლი</w:t>
            </w:r>
            <w:proofErr w:type="spellEnd"/>
          </w:p>
        </w:tc>
      </w:tr>
      <w:tr w:rsidR="000E02E0" w:rsidRPr="000E02E0" w14:paraId="1E9E2C0C" w14:textId="77777777" w:rsidTr="000E02E0">
        <w:trPr>
          <w:trHeight w:val="30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FAC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85EE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ფინანსდება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მოქმედი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მოსწავლე-ახალგაზრდობის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მოქმედებს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აქედან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შემოქმედებითი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1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შემეცნებითი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საგნობრივი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იღებს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180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თითოეულ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გადასახადი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აქედან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52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ირიცხება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შემოქმედებითი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რომელიც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გათავისუფლებულია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გადასახადისაგან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ეუფლებიან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ფოლკლორს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ხალხურ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საკრავებზე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დაკვრის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ხელოვნებას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საესტრადო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სიმღერების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შესწავლას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სასცენო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ხელოვნებას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მხატრვულ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კითხვას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საქართველოს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ისტორიის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შესწავლას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ჭადრაკის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ანა-ბანას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კომპიუტერულ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ტექნოლოგიებს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საგნობრივი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ფიზიკა,მათემატიკა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ინგლისური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ცოდნის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გაღრმავებას.მოსწავლე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დასაქმებულია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ადამიანი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შორის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ხელმძღვანელი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შემოქმედებითი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მიდრეკილების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მემკვიდრეობის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შესწავლისათვის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შესაბამისი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შექმნა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განსაკუთრებული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მუსიკალური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ნიჭით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დაჯილდოვებული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გამოვლენა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სიმღერის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ფოლკლორის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ინსტრუმენტებზე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შემსწავლელი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წრეების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ჩამოყალიბება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ჩატარება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ფასიანი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დღესასწაულების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კონკურსებში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საქართველოს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E02E0" w:rsidRPr="000E02E0" w14:paraId="7F8FC8EF" w14:textId="77777777" w:rsidTr="000E02E0">
        <w:trPr>
          <w:trHeight w:val="91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978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1F229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მოზარდების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მოთხოვნა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არაფორმალური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კონკურსებსა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D17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C1C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შეფერხებული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სასწავლო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პროცესის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ნაწილობრივ</w:t>
            </w:r>
            <w:proofErr w:type="spellEnd"/>
          </w:p>
        </w:tc>
      </w:tr>
      <w:tr w:rsidR="000E02E0" w:rsidRPr="000E02E0" w14:paraId="729E114C" w14:textId="77777777" w:rsidTr="000E02E0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759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993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74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56618831" w14:textId="77777777" w:rsidTr="000E02E0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BA5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F64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057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59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C3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B3F8A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1A7FE5FF" w14:textId="77777777" w:rsidTr="000E02E0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B1B0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0B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099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162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CCC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132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11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96BF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7AA4FED9" w14:textId="77777777" w:rsidTr="000E02E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1B7D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589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მოსწავლე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მიერ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ფესტივალებში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511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FC2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13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96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პანდემიის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მოხერხდა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ჩატარება</w:t>
            </w:r>
            <w:proofErr w:type="spellEnd"/>
          </w:p>
        </w:tc>
      </w:tr>
    </w:tbl>
    <w:p w14:paraId="52ACCB35" w14:textId="53399C45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260"/>
        <w:gridCol w:w="6040"/>
        <w:gridCol w:w="1180"/>
        <w:gridCol w:w="1160"/>
        <w:gridCol w:w="1080"/>
      </w:tblGrid>
      <w:tr w:rsidR="008C4E48" w:rsidRPr="008C4E48" w14:paraId="14D69FEF" w14:textId="77777777" w:rsidTr="008C4E48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BFBB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2661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089F" w14:textId="2B66BE50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7AC7" w14:textId="1F9FC8C0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F4EA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8C4E48" w:rsidRPr="008C4E48" w14:paraId="1275B190" w14:textId="77777777" w:rsidTr="008C4E4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4F19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06 00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1932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ჯანმრთელობის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დაცვა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სოციალური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უზრუნველყოფა</w:t>
            </w:r>
            <w:proofErr w:type="spellEnd"/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65F6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350.4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5D32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312.4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FDEF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89   </w:t>
            </w:r>
          </w:p>
        </w:tc>
      </w:tr>
      <w:tr w:rsidR="008C4E48" w:rsidRPr="008C4E48" w14:paraId="152F8D38" w14:textId="77777777" w:rsidTr="008C4E4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AA5E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06 01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B5D0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საზოგადოებრივი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ჯანდაცვის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A1FD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45.4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2DF2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39.4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6363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87   </w:t>
            </w:r>
          </w:p>
        </w:tc>
      </w:tr>
      <w:tr w:rsidR="008C4E48" w:rsidRPr="008C4E48" w14:paraId="54361562" w14:textId="77777777" w:rsidTr="008C4E4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5AAC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58F5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7057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305.0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A26E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273.0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344B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89   </w:t>
            </w:r>
          </w:p>
        </w:tc>
      </w:tr>
      <w:tr w:rsidR="008C4E48" w:rsidRPr="008C4E48" w14:paraId="7CFBE39B" w14:textId="77777777" w:rsidTr="008C4E4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3F45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1EC5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ავადმყოფთა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4A34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92.5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702E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89.5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4C87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97   </w:t>
            </w:r>
          </w:p>
        </w:tc>
      </w:tr>
      <w:tr w:rsidR="008C4E48" w:rsidRPr="008C4E48" w14:paraId="6209EE40" w14:textId="77777777" w:rsidTr="008C4E4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A838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505F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შეზღუდული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შესაძლებლობის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პირთა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3929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16.5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9BE9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16.4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EE17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99   </w:t>
            </w:r>
          </w:p>
        </w:tc>
      </w:tr>
      <w:tr w:rsidR="008C4E48" w:rsidRPr="008C4E48" w14:paraId="64993CDB" w14:textId="77777777" w:rsidTr="008C4E48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FDDE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07B7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ობოლი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ბავშვების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მრავალშვილიანი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ოჯახებისა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ბავშვის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შეძენასთნ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დაკავშირებული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B7B2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50.0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F4B0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48.2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F9A6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96   </w:t>
            </w:r>
          </w:p>
        </w:tc>
      </w:tr>
      <w:tr w:rsidR="008C4E48" w:rsidRPr="008C4E48" w14:paraId="6B2ACEDD" w14:textId="77777777" w:rsidTr="008C4E4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7872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06 02 04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93EB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ვეტერანთა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დაკრძალვის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ხარჯი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646D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0.5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A36F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0.5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9A4A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  <w:tr w:rsidR="008C4E48" w:rsidRPr="008C4E48" w14:paraId="4F7C6AE6" w14:textId="77777777" w:rsidTr="008C4E4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E726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06 02 05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882D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სტიქიური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უბედურების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შედეგად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დაზარალებული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ოჯახების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დაცვა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0B5B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133.0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4FD6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110.6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C445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83   </w:t>
            </w:r>
          </w:p>
        </w:tc>
      </w:tr>
      <w:tr w:rsidR="008C4E48" w:rsidRPr="008C4E48" w14:paraId="4745BF89" w14:textId="77777777" w:rsidTr="008C4E48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DF9B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06 02 06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2648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9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26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მაისის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, 8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მარტის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, 17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ოქტომბერის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საახალწლო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დღესასწაულებთან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დაკავშირებით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ვეტერანთა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ერთჯერადი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846E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4.4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357E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2.7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1231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61   </w:t>
            </w:r>
          </w:p>
        </w:tc>
      </w:tr>
      <w:tr w:rsidR="008C4E48" w:rsidRPr="008C4E48" w14:paraId="7682A34A" w14:textId="77777777" w:rsidTr="008C4E48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CD86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02 06 07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76F4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არასაპენსიო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ასაკის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შშმ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პირების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სამამულო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ომის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ვეტერანებისა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საქართველოს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ტერიტორიული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მთლიანობისათვის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ბრძოლაში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დაღუპულთა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ინვალიდთა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ოჯახების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დახმარების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5059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4.3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3AC6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1.7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B2F7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40   </w:t>
            </w:r>
          </w:p>
        </w:tc>
      </w:tr>
      <w:tr w:rsidR="008C4E48" w:rsidRPr="008C4E48" w14:paraId="4697B8EE" w14:textId="77777777" w:rsidTr="008C4E48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4DF0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02 06 09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B400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ას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წელს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გადაცილებულ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ხანდაზმულთა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სოციალური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დაცვის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უპატრონო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მიცვალებულთა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დაკრძალვის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263C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3.7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BB84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3.2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8A1F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86   </w:t>
            </w:r>
          </w:p>
        </w:tc>
      </w:tr>
      <w:tr w:rsidR="008C4E48" w:rsidRPr="008C4E48" w14:paraId="11CF94E8" w14:textId="77777777" w:rsidTr="008C4E48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4AFE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02 06 10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C584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ოკუპირებულ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ტერიტორიებთან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გამყოფი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ხაზის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მიმდებარე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სოფლებში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მცხოვრები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ოჯახებისათვის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ერთჯერადი</w:t>
            </w:r>
            <w:proofErr w:type="spellEnd"/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C4E48">
              <w:rPr>
                <w:rFonts w:ascii="Sylfaen" w:eastAsia="Times New Roman" w:hAnsi="Sylfaen" w:cs="Sylfaen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5196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0.2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D244" w14:textId="77777777" w:rsidR="008C4E48" w:rsidRPr="008C4E48" w:rsidRDefault="008C4E48" w:rsidP="008C4E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0.2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4E53" w14:textId="77777777" w:rsidR="008C4E48" w:rsidRPr="008C4E48" w:rsidRDefault="008C4E48" w:rsidP="008C4E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C4E48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</w:tbl>
    <w:p w14:paraId="642CD5A3" w14:textId="5EE7A9AC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2289"/>
        <w:gridCol w:w="1755"/>
        <w:gridCol w:w="1728"/>
        <w:gridCol w:w="2138"/>
        <w:gridCol w:w="2409"/>
      </w:tblGrid>
      <w:tr w:rsidR="000E02E0" w:rsidRPr="000E02E0" w14:paraId="53A6ED8F" w14:textId="77777777" w:rsidTr="000E02E0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4C3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4C9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696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06 01</w:t>
            </w:r>
          </w:p>
        </w:tc>
      </w:tr>
      <w:tr w:rsidR="000E02E0" w:rsidRPr="000E02E0" w14:paraId="5A6F3B63" w14:textId="77777777" w:rsidTr="000E02E0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6FE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9CE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ა(ა)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იპ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ცენტრი</w:t>
            </w:r>
            <w:proofErr w:type="spellEnd"/>
          </w:p>
        </w:tc>
      </w:tr>
      <w:tr w:rsidR="000E02E0" w:rsidRPr="000E02E0" w14:paraId="4BAAB330" w14:textId="77777777" w:rsidTr="000E02E0">
        <w:trPr>
          <w:trHeight w:val="35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388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28A2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პრობლემათა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გადაჭრა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მრავალფეროვნებაში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ადაპტირებაში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მოსალოდნელი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საფრთხეებისა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რისკების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თავიდან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აცილებაში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თვითმმართველი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ერთეულების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უფლებამოსილებები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სფეროში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ა)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სააღმზრდელო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დაწესებულებებში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სანიტარიული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ჰიგიენური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ნორმების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ზედამხედველობა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ბ)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დაავადებების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გავრცელების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პრევენციის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დერატიზაციის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დეზინფექციის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ღონისძიებათა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ორგანიზება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გ)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სააღმზრდელო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დაწესებულებებში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პრევენციული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დ)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განთავსებულ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მნიშვნელობის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დაწესებულებებში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სანიტარიული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ნორმების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ზედამხედველობა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შორის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მნიშვნელობის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დაწესებულებებში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ესთეტიკური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კოსმეტიკური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პროცედურების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განმახორციელებელ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დაწესებულებებში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ინფექციების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პრევენციისა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კონტროლის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სანიტარიული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ნორმების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კონტროლი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ე)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პროფილაქტიკური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აცრების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ეროვნული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კალენდრით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განსაზღვრული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იმუნოპროფილაქტიკისათვის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საქართველოს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შრომის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მიერ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მიწოდებული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მასალების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შენახვისა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განაწილების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სამედიცინო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მიმწოდებლებისათვის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ვ)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პრევენციული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ეპიდემიოლოგიური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კონტროლის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გატარება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ეპიდსაშიშროებისას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ზ)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პირველადი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ეპიდკვლევის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ხელშეწყობა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 თ) „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ტუბერკულოზის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კონტროლის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შესახებ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“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საქართველოს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კანონით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განსაზღვრული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უფლებამოსილებების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განხორციელება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0E02E0" w:rsidRPr="000E02E0" w14:paraId="08DFA3E1" w14:textId="77777777" w:rsidTr="000E02E0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1B0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7F5055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მეთვალყურეობა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მოსახლეობის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რისკებისა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საგანგებო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სიტუაციების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მონიტორინგი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რეაგირება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6E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9694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4F91F084" w14:textId="77777777" w:rsidTr="000E02E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A8D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DE4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EB7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42FCA0F0" w14:textId="77777777" w:rsidTr="000E02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E713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85B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9D3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E62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F3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7B5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7771B287" w14:textId="77777777" w:rsidTr="000E02E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E38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EBA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ინფექციური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დაავადებები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(COVID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ინფიცირებულთა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ტესტირება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3E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5B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6A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32C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COVID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პანდემიის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გამო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ინფიცირებულთა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გაზრდილი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მაჩვენებელი</w:t>
            </w:r>
            <w:proofErr w:type="spellEnd"/>
          </w:p>
        </w:tc>
      </w:tr>
      <w:tr w:rsidR="000E02E0" w:rsidRPr="000E02E0" w14:paraId="62753C0F" w14:textId="77777777" w:rsidTr="000E02E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D330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B2E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იმუნიზაციის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ღინისძიებები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გეგმიური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აცრები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E6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40B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B09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269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01CB1F41" w14:textId="77777777" w:rsidTr="000E02E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0249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8781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იმუნიზაციის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ღინისძიებები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გრიპის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ვაქცინაცია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9A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48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D9E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B74E" w14:textId="601828A2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F825B5"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COVID </w:t>
            </w:r>
            <w:proofErr w:type="spellStart"/>
            <w:r w:rsidR="00F825B5"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პანდემიის</w:t>
            </w:r>
            <w:proofErr w:type="spellEnd"/>
            <w:r w:rsidR="00F825B5"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F825B5"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გამო</w:t>
            </w:r>
            <w:proofErr w:type="spellEnd"/>
            <w:r w:rsidR="00F825B5"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F825B5"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ინფიცირებულთა</w:t>
            </w:r>
            <w:proofErr w:type="spellEnd"/>
            <w:r w:rsidR="00F825B5"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F825B5"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გაზრდილი</w:t>
            </w:r>
            <w:proofErr w:type="spellEnd"/>
            <w:r w:rsidR="00F825B5"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F825B5" w:rsidRPr="000E02E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მაჩვენებელი</w:t>
            </w:r>
            <w:proofErr w:type="spellEnd"/>
          </w:p>
        </w:tc>
      </w:tr>
      <w:tr w:rsidR="000E02E0" w:rsidRPr="000E02E0" w14:paraId="68F694C5" w14:textId="77777777" w:rsidTr="000E02E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416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808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იმუნიზაციის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ღინისძიებები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ანტირაბიული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04E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305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92E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C08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5D9D4A29" w14:textId="77777777" w:rsidTr="000E02E0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892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DE4F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ჯანსაღი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წესის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უნარჩვევების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დამკვიდრება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ლექცია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საუბრები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B4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913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55A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DE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პანდემიის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შესრულების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დაბალი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პროცენტი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0E02E0" w:rsidRPr="000E02E0" w14:paraId="0E46FEED" w14:textId="77777777" w:rsidTr="000E02E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689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D85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ობიექტებში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სანიტარული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ნორმების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ზედამხედველობა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AB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8A2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A67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27107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786508B1" w14:textId="77777777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1751"/>
        <w:gridCol w:w="1660"/>
        <w:gridCol w:w="1637"/>
        <w:gridCol w:w="1980"/>
        <w:gridCol w:w="3292"/>
      </w:tblGrid>
      <w:tr w:rsidR="000E02E0" w:rsidRPr="000E02E0" w14:paraId="05523157" w14:textId="77777777" w:rsidTr="000E02E0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9CD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862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ავადმყოფთა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3EE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06 02 01</w:t>
            </w:r>
          </w:p>
        </w:tc>
      </w:tr>
      <w:tr w:rsidR="000E02E0" w:rsidRPr="000E02E0" w14:paraId="5899D0BF" w14:textId="77777777" w:rsidTr="000E02E0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9A4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FD5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0C70AA3E" w14:textId="77777777" w:rsidTr="000E02E0">
        <w:trPr>
          <w:trHeight w:val="33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01C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54348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ერთჯერადი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გაეწევა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მოქალაქეებს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ისინი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აუცილებლად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საჭიროებენ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სამედიცინო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დიაგნოსტიკურ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კვლევებს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სტაციონარში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მედიკამენტურ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მკურნალობას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სასწრაფო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ოპერაციას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აღნიშნული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მკურნალობის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სრულად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ფარავს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არცერთი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გაწევა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მოხდება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შემდეგნაირად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ა)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მოქალაქეს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სარეიტინგო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ქულა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მონაცემთა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ერთიან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ბაზაში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შეადგენს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0-დან 70 001-მდე,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აუნაზღაურდება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წარმოდგენილი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80%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პროცენტი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მაგრამ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არაუმეტეს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1500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ათას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ხუთასი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ბ)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მოქალაქეს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სარეიტინგო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ქულა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მონაცემთა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ერთიან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ბაზაში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შეადგენს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70 001-დან 150 001-მდე,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აუნაზღაურდება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წარმოდგენილი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60%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პროცენტი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მაგრამ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არაუმეტეს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ათასი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;</w:t>
            </w: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 xml:space="preserve">გ)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მოქალაქეს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რომელზეც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ვრცელდება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მუხლის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პირველი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პუნქტის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„ა“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„ბ“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ქვეპუნქტებით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შეღავათი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აუცილებლობის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შემთხვევაში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წარმომადგენლის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მოხსენებითი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ბარათის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საფუძველზე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აუნაზღაურდება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წარმოდგენილი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50%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პროცენტი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მაგრამ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არაუმეტეს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ათასი) ლარისა;                                                                                                                                                                                        2.ჰემოდიალიზის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კომპონენტის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მოსარგებლეთა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გაიცემა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ყოველთვიურად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განმავლობაში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თვეში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3.მედიკამენტით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უზრუნველყოფისთვის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ონკოლოგიური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სიმსივნური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დაავადების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პაციენტებზე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ერთჯერადად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გაიცემა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მოსარგებლე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C67F5" w:rsidRPr="000E02E0" w14:paraId="1E308463" w14:textId="77777777" w:rsidTr="000E02E0">
        <w:trPr>
          <w:trHeight w:val="7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B5C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2EA34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მიმღებ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0BB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6019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მიმღებ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გაუმჯობესებული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მდგომარეობა</w:t>
            </w:r>
            <w:proofErr w:type="spellEnd"/>
          </w:p>
        </w:tc>
      </w:tr>
      <w:tr w:rsidR="000E02E0" w:rsidRPr="000E02E0" w14:paraId="702EB2D3" w14:textId="77777777" w:rsidTr="000E02E0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939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037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73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2C67F5" w:rsidRPr="000E02E0" w14:paraId="596F8E0E" w14:textId="77777777" w:rsidTr="000E02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342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6EF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5D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B1F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C49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C4E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C67F5" w:rsidRPr="000E02E0" w14:paraId="67B48686" w14:textId="77777777" w:rsidTr="000E02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9045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7119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ავადმყოფ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13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130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41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168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55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14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67F5" w:rsidRPr="000E02E0" w14:paraId="07A6E6E6" w14:textId="77777777" w:rsidTr="000E02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E50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1AA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ჰემოდიალიზის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კომპონენტის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მოსარგებლეთა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EF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7DA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05B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6F1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67F5" w:rsidRPr="000E02E0" w14:paraId="65618EE7" w14:textId="77777777" w:rsidTr="000E02E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3A3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2E4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მედიკამენტით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მოსარგებლეთა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F40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40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8A2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21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03A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025" w14:textId="31F4370A" w:rsidR="000E02E0" w:rsidRPr="002C67F5" w:rsidRDefault="002C67F5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 xml:space="preserve">ცდომილება გამოწვეულია მომართვიანობის გამო </w:t>
            </w:r>
          </w:p>
        </w:tc>
      </w:tr>
    </w:tbl>
    <w:p w14:paraId="6A31FD31" w14:textId="1ACB40A2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416"/>
        <w:gridCol w:w="1725"/>
        <w:gridCol w:w="1700"/>
        <w:gridCol w:w="2068"/>
        <w:gridCol w:w="2411"/>
      </w:tblGrid>
      <w:tr w:rsidR="000E02E0" w:rsidRPr="000E02E0" w14:paraId="393117A1" w14:textId="77777777" w:rsidTr="000E02E0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508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43A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შეზღუდული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შესაძლებლობის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74F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06 02 02</w:t>
            </w:r>
          </w:p>
        </w:tc>
      </w:tr>
      <w:tr w:rsidR="000E02E0" w:rsidRPr="000E02E0" w14:paraId="67EBF3EA" w14:textId="77777777" w:rsidTr="000E02E0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4FC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92C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1D714CB2" w14:textId="77777777" w:rsidTr="000E02E0">
        <w:trPr>
          <w:trHeight w:val="259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573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9482F9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არასაპენსიო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შეზღუდული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შესაძლებლობების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პირებზე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ერთჯერადი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გაიცემა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ცერებრალური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დამბლის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დაუნის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სინდრომის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ტეტრაპლეგიის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ჰემიპლეგიის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პარაპლეგიის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მკვეთრად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გამოხატული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ტეტრაპარეზის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მკვეთრად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გამოხატული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პარაპარეზის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მკვეთრად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გამოხატული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ჰემიპარეზის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მყარი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ნარჩენი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გონებრივი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ჩამორჩენის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ეპილეფსიის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ფსიქიკური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პრობლემების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III–IV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ხარისხის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სკოლიოზის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ნეიროსენსორული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(IV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ხარისხის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სმენაჩლუნგობის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ინვალიდობის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ეტლის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რომელთაც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შეუძლიათ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სრულფასოვნად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ჩაერთონ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საზოგადოებრივ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საქმიანობაში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იცხოვრონ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ცხოვრების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ჩვეულებრივი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წესით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ა)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განმავლობაში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სამასი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ბ)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საახალწლო-საშობაოდ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2. 18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წლამდე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შეზღუდული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შესაძლებლობისა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სპეციალური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ერთჯერადი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გაეწევათ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შემდეგნაირად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1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ივნისს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დღესთან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დაკავშირებით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საახალწლო-საშობაოდ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ვრცელდება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მუხლის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პირველი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პუნქტის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„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ბ“ქვეპუნქტის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მოქმედება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გაიცემა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არასაპენსიო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შეზღუდული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შესაძლებლობის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სპეციალური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რისკების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შემცირება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E02E0" w:rsidRPr="000E02E0" w14:paraId="46D14BD6" w14:textId="77777777" w:rsidTr="000E02E0">
        <w:trPr>
          <w:trHeight w:val="6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120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F81CF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მიმღებ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რისკების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შემცირების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E13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38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0E02E0" w:rsidRPr="000E02E0" w14:paraId="3A25243C" w14:textId="77777777" w:rsidTr="000E02E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231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F4B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9FC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0F3B4C36" w14:textId="77777777" w:rsidTr="000E02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471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AA4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315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1A5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05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B7F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37555B46" w14:textId="77777777" w:rsidTr="000E02E0">
        <w:trPr>
          <w:trHeight w:val="7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600C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A18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არასაპენსიო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შეზღუდული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შესაძლებლობის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54F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8C1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EC7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DEE8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54600E30" w14:textId="77777777" w:rsidTr="000E02E0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62F8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BC6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18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წლამდე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შეზღუდული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შესაძლებლობისა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სპეციალური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საგანმანათლებლო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საჭიროების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6D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16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5A0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17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BC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CF01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27B35B0" w14:textId="3F5708BB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628"/>
        <w:gridCol w:w="1734"/>
        <w:gridCol w:w="1709"/>
        <w:gridCol w:w="2077"/>
        <w:gridCol w:w="2172"/>
      </w:tblGrid>
      <w:tr w:rsidR="000E02E0" w:rsidRPr="000E02E0" w14:paraId="169EB18A" w14:textId="77777777" w:rsidTr="000E02E0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6D2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5A5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ობოლი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მრავალშვილიანი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შეძენასთნ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დაკავშირებული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91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06 02 03</w:t>
            </w:r>
          </w:p>
        </w:tc>
      </w:tr>
      <w:tr w:rsidR="000E02E0" w:rsidRPr="000E02E0" w14:paraId="62203A14" w14:textId="77777777" w:rsidTr="000E02E0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B0D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A47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094502A0" w14:textId="77777777" w:rsidTr="000E02E0">
        <w:trPr>
          <w:trHeight w:val="23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EAB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19DD2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მატერიალური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გაეწევა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.  1.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ახალშობილის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შეძენასთან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დაკავშირებით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პირველი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შვილის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- 350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მეორე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შვილის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- 400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                                                         2.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მრავალშვილიან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3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შვილიან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-200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4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შვილიან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-250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5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შვილიან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6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მრავალშვილიან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- 350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3.მარჩენალდაკარგულ,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ობოლ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მშობელთა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მზრუნველობა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მოკლებულ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გაიცემა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წელიწადში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ორჯერ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სასწავლო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დაწყებისთვის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საახალწლო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საშობაოდ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4.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დაუცველი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მრავაშვილიან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(3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შვილი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საახალწლო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საშობაოდ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გაიცემა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5.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მძიმე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უსახლკარო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რომელთაც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გააჩნიათ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თავშესაფარი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სარეიტინგო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ქულა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აღემატება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120 000-ს.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პირობების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მიზნით,მათზე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გაიცემა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ტერიტორიაზე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ქირის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კომპენსაცია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არაუმეტეს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თვეში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150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ასორმოცდაათი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მოწყვლადი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კატეგორიებისათვის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რისკების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შემცირება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E02E0" w:rsidRPr="000E02E0" w14:paraId="70A26B01" w14:textId="77777777" w:rsidTr="000E02E0">
        <w:trPr>
          <w:trHeight w:val="6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25A1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C7E7E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მიმღებ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გაზრდილი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რისკების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შემცირების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მიზნით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227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2D1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0E02E0" w:rsidRPr="000E02E0" w14:paraId="443D1C73" w14:textId="77777777" w:rsidTr="000E02E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EB6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2AA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5C9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55DD9796" w14:textId="77777777" w:rsidTr="000E02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5B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10A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F36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035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68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5A6D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360D7DE1" w14:textId="77777777" w:rsidTr="000E02E0">
        <w:trPr>
          <w:trHeight w:val="7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326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7C3F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ახალშობილის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შეძენასთან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დაკავშირებით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მატერიალური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მიმღებ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6D2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55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893" w14:textId="2F2CC4D2" w:rsidR="000E02E0" w:rsidRPr="000E02E0" w:rsidRDefault="002C67F5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  <w:r w:rsidR="000E02E0"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E02E0"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A439" w14:textId="0A0CCD9C" w:rsidR="000E02E0" w:rsidRPr="000E02E0" w:rsidRDefault="002C67F5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 w:rsidR="000E02E0"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9DC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68024418" w14:textId="77777777" w:rsidTr="000E02E0">
        <w:trPr>
          <w:trHeight w:val="7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FC3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0E98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მოწყვლადი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კატეგორიის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მრავალშვილიანი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A8A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65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A4F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126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FA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5FF7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5DAA789A" w14:textId="77777777" w:rsidTr="000E02E0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43D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FB0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მარჩენალდაკარგული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ობოლი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მშობელთა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მზრუნველობას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მოკლებული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16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38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33A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62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43B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DBD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24C43720" w14:textId="77777777" w:rsidTr="000E02E0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951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A74F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ქირით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მოწყვლადი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კატეგორიის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მქონე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5E8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9A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D9D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5D68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8F6C9A6" w14:textId="77777777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216"/>
        <w:gridCol w:w="1731"/>
        <w:gridCol w:w="1702"/>
        <w:gridCol w:w="2131"/>
        <w:gridCol w:w="2540"/>
      </w:tblGrid>
      <w:tr w:rsidR="000E02E0" w:rsidRPr="000E02E0" w14:paraId="65142D60" w14:textId="77777777" w:rsidTr="000E02E0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F72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DAB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დაკრძალვის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FA1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06 02 04</w:t>
            </w:r>
          </w:p>
        </w:tc>
      </w:tr>
      <w:tr w:rsidR="000E02E0" w:rsidRPr="000E02E0" w14:paraId="224CF6E3" w14:textId="77777777" w:rsidTr="000E02E0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957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BF8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7CE12AB3" w14:textId="77777777" w:rsidTr="000E02E0">
        <w:trPr>
          <w:trHeight w:val="59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2F9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35A3F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სამშობლოს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დაღუპულთა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შემდეგ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გარდაცვლილ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გარდაცვალების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შემთხვევაში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ერთჯერადი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მატერიალური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გაწევა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გრდაცვლილი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სარიტუალო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</w:tr>
      <w:tr w:rsidR="000E02E0" w:rsidRPr="000E02E0" w14:paraId="668908E5" w14:textId="77777777" w:rsidTr="000E02E0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16A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1E7C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გარდაცვლილი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62D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563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0E02E0" w:rsidRPr="000E02E0" w14:paraId="121BB4BB" w14:textId="77777777" w:rsidTr="000E02E0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228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F0C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058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3CFFA964" w14:textId="77777777" w:rsidTr="000E02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59C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8D0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C40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82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4C9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B5F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35CEA08E" w14:textId="77777777" w:rsidTr="000E02E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C2F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CC28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გარდაცვლილი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მიმღებ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68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52E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A80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0A8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3643B79C" w14:textId="52F23450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324"/>
        <w:gridCol w:w="1731"/>
        <w:gridCol w:w="1705"/>
        <w:gridCol w:w="2101"/>
        <w:gridCol w:w="2459"/>
      </w:tblGrid>
      <w:tr w:rsidR="000E02E0" w:rsidRPr="000E02E0" w14:paraId="421FAF86" w14:textId="77777777" w:rsidTr="000E02E0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895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819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უბედურების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დაზარალებული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84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06 02 05</w:t>
            </w:r>
          </w:p>
        </w:tc>
      </w:tr>
      <w:tr w:rsidR="000E02E0" w:rsidRPr="000E02E0" w14:paraId="5B130568" w14:textId="77777777" w:rsidTr="000E02E0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817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BD1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634A463A" w14:textId="77777777" w:rsidTr="000E02E0">
        <w:trPr>
          <w:trHeight w:val="13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5B0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86B7E8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დროს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ხანძარი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მეწყერი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წყალდიდობა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გრიგალი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ღვარცოფი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რომელთაც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გაუნადგურდათ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მნიშვნელოვნად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დაუზიანდათ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თითოეულ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გაიცემა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ერთჯერადი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არაუმეტეს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5000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ხუთიათასი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ასევე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გათვალისწინებულია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ივლისს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მომხდარი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მოვლენების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საცხოვრებელი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საკარმიდამო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მიწის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ნაკვეთბზე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მიყენებული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ზარალის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სსიპ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ლ.სამხარაულის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სასამრთლო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ესპერტიზის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ეროვნული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ბიუროს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დასკვნის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საფუძველზე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დაზარალებული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0E02E0" w:rsidRPr="000E02E0" w14:paraId="6C9427C0" w14:textId="77777777" w:rsidTr="000E02E0">
        <w:trPr>
          <w:trHeight w:val="59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FE2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470B44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დაზარალებული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მხარდაჭერა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F52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0E58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0E02E0" w:rsidRPr="000E02E0" w14:paraId="48D254F2" w14:textId="77777777" w:rsidTr="000E02E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E32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AA2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A47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0DA4F827" w14:textId="77777777" w:rsidTr="000E02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B635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77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68E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B3B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B01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6AA03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5A7E400C" w14:textId="77777777" w:rsidTr="000E02E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B974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3CF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რეგისტრირებული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მუდმივად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დაზარალებული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89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80D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1BC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AEA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474C79B7" w14:textId="77777777" w:rsidTr="000E02E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959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BEC5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28-29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ივლისს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მომხდარი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სტიქიით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დაზარალებული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15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B1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18D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04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30CDBAE7" w14:textId="5702F745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426"/>
        <w:gridCol w:w="1779"/>
        <w:gridCol w:w="1752"/>
        <w:gridCol w:w="2171"/>
        <w:gridCol w:w="2192"/>
      </w:tblGrid>
      <w:tr w:rsidR="000E02E0" w:rsidRPr="000E02E0" w14:paraId="0252C6F9" w14:textId="77777777" w:rsidTr="000E02E0">
        <w:trPr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E44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9D1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26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მაისის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17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ოქტომბერის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საახალწლო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დღესასწაულებთან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დაკავშირებით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ერთჯერადი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234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06 02 06</w:t>
            </w:r>
          </w:p>
        </w:tc>
      </w:tr>
      <w:tr w:rsidR="000E02E0" w:rsidRPr="000E02E0" w14:paraId="3D9CC5C5" w14:textId="77777777" w:rsidTr="000E02E0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DFF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4E8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0E99E7F9" w14:textId="77777777" w:rsidTr="000E02E0">
        <w:trPr>
          <w:trHeight w:val="194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F4E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CF0FB1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მატერიალური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გაეწევა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1.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სამშობლოს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წინაშე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ღვაწლმოსილ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კერძოდ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სამხედრო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ძალების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სადღესასწაულო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დღეებთან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დაკავშირებით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კერძოდ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9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მაისსთან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დაკავშირებით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- II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მსოფლიო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ბრძოლაში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ქალებზე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8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მარტს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ქალთა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დღესთან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დაკავშირებით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ასეთების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შემთხვევაში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-100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26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მაისს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ბრძოლებში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დაღუპულთა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წევრებსა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დაინვალიდებულ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17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ოქტომბერს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აღსანიშნავად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დაუცველ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წელთან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დაკავშირებით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ბრძოლებში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დაღუპულთა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წევრებსა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დაინვალიდებულ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II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მსოფლიო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ვეტერანებს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მოწყვლადი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კატეგორიებისათვის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რისკების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შემცირება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E02E0" w:rsidRPr="000E02E0" w14:paraId="1E578553" w14:textId="77777777" w:rsidTr="000E02E0">
        <w:trPr>
          <w:trHeight w:val="52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F9C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CFE5B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გარდაცვლილი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A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BA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0E02E0" w:rsidRPr="000E02E0" w14:paraId="06D3D96C" w14:textId="77777777" w:rsidTr="000E02E0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91B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63F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79D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6264DA41" w14:textId="77777777" w:rsidTr="000E02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B85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91C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77E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3C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F3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DC7C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1FC2C38F" w14:textId="77777777" w:rsidTr="000E02E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D0B8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0C45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ვეტერანებზე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მონაწილეები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დაღუპულთა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წევრები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სადღესასწაულო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დღეებში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მატერიალური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გაწევა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7C5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43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2E89" w14:textId="0ABC59AF" w:rsidR="000E02E0" w:rsidRPr="000E02E0" w:rsidRDefault="001E2298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  <w:r w:rsidR="000E02E0"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E02E0"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D32" w14:textId="676AC10B" w:rsidR="000E02E0" w:rsidRPr="000E02E0" w:rsidRDefault="001E2298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  <w:r w:rsidR="000E02E0"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FF5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7D4F2E0" w14:textId="77777777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593"/>
        <w:gridCol w:w="1858"/>
        <w:gridCol w:w="1828"/>
        <w:gridCol w:w="2285"/>
        <w:gridCol w:w="1756"/>
      </w:tblGrid>
      <w:tr w:rsidR="000E02E0" w:rsidRPr="000E02E0" w14:paraId="4F13792E" w14:textId="77777777" w:rsidTr="000E02E0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46D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614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არასაპენსიო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შშმ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სამამულო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ვეტერანებისა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საქართველოს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მთლიანობისათვის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ბრძოლაში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დაღუპულთა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ინვალიდთა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3B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06 02 07</w:t>
            </w:r>
          </w:p>
        </w:tc>
      </w:tr>
      <w:tr w:rsidR="000E02E0" w:rsidRPr="000E02E0" w14:paraId="6D8153E9" w14:textId="77777777" w:rsidTr="000E02E0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BCE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49B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019145B8" w14:textId="77777777" w:rsidTr="000E02E0">
        <w:trPr>
          <w:trHeight w:val="18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0EB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A9C90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ფარგლებში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შემდეგი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არასაპენსიო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შშმ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შორის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შშმ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სტატუსის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ბავშვების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რეგისტრირებული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მათთან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გათანაბრებული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დაღუპულთა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წევრების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მარჩენალ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დაკარგულების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აფხაზეთიდან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ცხინვალიდან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დევნილი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ყოველთვიურად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კანალიზაციის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საფასურის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ერთეულის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- 50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თეთრი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მოსაკრებლის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საფასურის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ერთეულის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ფასი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- 50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თეთრი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გადასახადით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მეორე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მსოფლიო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თითოეულ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ვეტერანზე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ზამთრის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სეზონისთვის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საშეშე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მერქნის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შესაძენად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ერთჯერადი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ფულადი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400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ოთხასი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მოწყვლადი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ჯგუფების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ძირითადი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კომუნალური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მომსახურებით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E02E0" w:rsidRPr="000E02E0" w14:paraId="75CC45EF" w14:textId="77777777" w:rsidTr="000E02E0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5E3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272A9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მოწყვლადი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ჯგუფები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უზრუნველყოფილნი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არიან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ძირითადი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კომუნალური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სერვისებით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BFA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9F1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კომუნალური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სერვისით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ნასარგებლევი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მოწყვლადი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ჯგუფები</w:t>
            </w:r>
            <w:proofErr w:type="spellEnd"/>
          </w:p>
        </w:tc>
      </w:tr>
      <w:tr w:rsidR="000E02E0" w:rsidRPr="000E02E0" w14:paraId="71872365" w14:textId="77777777" w:rsidTr="000E02E0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DE3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5ED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6F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6CBFAC72" w14:textId="77777777" w:rsidTr="000E02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CB18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417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13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B9F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67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F878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03204281" w14:textId="77777777" w:rsidTr="000E02E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8029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6A5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წყლისა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კანალიზაციის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საფასურზე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დასუფთავებისათვის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მოსაკრებელზე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შეღავათის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მიმღებ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72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267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83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231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5E2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5D1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4EB4F84E" w14:textId="77777777" w:rsidTr="000E02E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E99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BBF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ზამთრის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სეზონისთვის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საშეშე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მერქნის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მიმღებ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6A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B17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438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2EB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10F1DB0" w14:textId="0FA6948B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"/>
        <w:gridCol w:w="2187"/>
        <w:gridCol w:w="1314"/>
        <w:gridCol w:w="1637"/>
        <w:gridCol w:w="2275"/>
        <w:gridCol w:w="2907"/>
      </w:tblGrid>
      <w:tr w:rsidR="000E02E0" w:rsidRPr="000E02E0" w14:paraId="60BAECA8" w14:textId="77777777" w:rsidTr="000E02E0">
        <w:trPr>
          <w:trHeight w:val="43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585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620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წელს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გადაცილებულ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ხანდაზმულთა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უპატრონო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მიცვალებულთა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დაკრძალვის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C79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06 02 08</w:t>
            </w:r>
          </w:p>
        </w:tc>
      </w:tr>
      <w:tr w:rsidR="000E02E0" w:rsidRPr="000E02E0" w14:paraId="20FF1198" w14:textId="77777777" w:rsidTr="000E02E0">
        <w:trPr>
          <w:trHeight w:val="435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CC1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46C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719D9739" w14:textId="77777777" w:rsidTr="000E02E0">
        <w:trPr>
          <w:trHeight w:val="97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AAC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6E0409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წელს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გადაცილებული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მოქალაქეების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თითოეულზე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უპატრონო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მიცვალებულთა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დაკრძალვის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რომელსაც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ჰყავს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პირველი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მეორე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რიგის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მემკვიდრე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გაიცემა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ქვეპროგრამის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ხანდაზმულ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მოქალაქეთა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უპატრონო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მიცვალებულთა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დაკრძალვის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E02E0" w:rsidRPr="000E02E0" w14:paraId="15F9722B" w14:textId="77777777" w:rsidTr="000E02E0">
        <w:trPr>
          <w:trHeight w:val="70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4A4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90BD30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ხანდაზმულ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მოქალაქეთა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უპატრონო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მიცვალებულთა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დაკრძალვის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ღონისძიებების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B3E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7A1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0E02E0" w:rsidRPr="000E02E0" w14:paraId="669F9268" w14:textId="77777777" w:rsidTr="000E02E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DA7F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D8D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B03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2F19DF39" w14:textId="77777777" w:rsidTr="000E02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F9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901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4F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E40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FF8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D837B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2E119399" w14:textId="77777777" w:rsidTr="000E02E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9DF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538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მეტი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ასაკის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მოქალაქეების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086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579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408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9B9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02E0" w:rsidRPr="000E02E0" w14:paraId="4E11ABC4" w14:textId="77777777" w:rsidTr="000E02E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0B5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E93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უპატრონო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მიცვალებულთა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დაკრძალვისათვის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მხარდაჭერა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9C1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0E7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ბენეფიციარი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1E3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B64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49D4190" w14:textId="2D5B2E49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841"/>
        <w:gridCol w:w="1465"/>
        <w:gridCol w:w="1684"/>
        <w:gridCol w:w="2327"/>
        <w:gridCol w:w="2990"/>
      </w:tblGrid>
      <w:tr w:rsidR="000E02E0" w:rsidRPr="000E02E0" w14:paraId="7F82C04D" w14:textId="77777777" w:rsidTr="000E02E0">
        <w:trPr>
          <w:trHeight w:val="46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8943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დასახელება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D8C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ოკუპირებულ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ტერიტორიებთან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გამყოფი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ხაზის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მიმდებარე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ერთჯერადი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დახმარება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96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06 02 09</w:t>
            </w:r>
          </w:p>
        </w:tc>
      </w:tr>
      <w:tr w:rsidR="000E02E0" w:rsidRPr="000E02E0" w14:paraId="4DB0E0CA" w14:textId="77777777" w:rsidTr="000E02E0">
        <w:trPr>
          <w:trHeight w:val="43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3E0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გამახორციელებელი</w:t>
            </w:r>
            <w:proofErr w:type="spellEnd"/>
          </w:p>
        </w:tc>
        <w:tc>
          <w:tcPr>
            <w:tcW w:w="8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C70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მერიის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განათლების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სპორტის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ახალგაზრდობის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საქმეთა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ჯანმრთელობის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დაცვის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სამსახური</w:t>
            </w:r>
            <w:proofErr w:type="spellEnd"/>
          </w:p>
        </w:tc>
      </w:tr>
      <w:tr w:rsidR="000E02E0" w:rsidRPr="000E02E0" w14:paraId="75D22D30" w14:textId="77777777" w:rsidTr="000E02E0">
        <w:trPr>
          <w:trHeight w:val="521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7F8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პროგრამის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8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A4FEDD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გამყოფი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ხაზის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მიმდებარე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სოფლებიში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ზამთრის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პერიოდში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გათბობით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უზრუნველყოფა,თითოეულ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ოჯახზე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ლარის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ოდენობით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თანხა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განსაზღვრულია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2020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წელს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ვალდებულებითა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მიმდიმარე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წლის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ხარჯის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დაფინანსებისათვის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E02E0" w:rsidRPr="000E02E0" w14:paraId="4617E7C6" w14:textId="77777777" w:rsidTr="000E02E0">
        <w:trPr>
          <w:trHeight w:val="64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808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დაგეგემილი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7B78B6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გამყოფი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ხაზის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მიმდებარე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სოფლებში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მცხოვრები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სოციალური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მდგომარეობის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გაუმჯობესება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მხარდაჭერა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A46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C56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მოსარგებლე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ბენეფიციართა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შემცირებული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ფინანსური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რისკი</w:t>
            </w:r>
            <w:proofErr w:type="spellEnd"/>
          </w:p>
        </w:tc>
      </w:tr>
      <w:tr w:rsidR="000E02E0" w:rsidRPr="000E02E0" w14:paraId="45FF26DC" w14:textId="77777777" w:rsidTr="000E02E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7677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საბოლოო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7D6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შედეგის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შეფასების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ინდიკატორი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F83D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განმარტება</w:t>
            </w:r>
            <w:proofErr w:type="spellEnd"/>
          </w:p>
        </w:tc>
      </w:tr>
      <w:tr w:rsidR="000E02E0" w:rsidRPr="000E02E0" w14:paraId="4BBA474E" w14:textId="77777777" w:rsidTr="000E02E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9292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44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საბაზისო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273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დაგეგმილი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8ECB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მიღწეული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00D4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ცდომილების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მაჩვენებელი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(%/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აღწერა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F7AE3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E02E0" w:rsidRPr="000E02E0" w14:paraId="2DEA9533" w14:textId="77777777" w:rsidTr="000E02E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A4E" w14:textId="77777777" w:rsidR="000E02E0" w:rsidRPr="000E02E0" w:rsidRDefault="000E02E0" w:rsidP="000E0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0C8E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ოჯახების</w:t>
            </w:r>
            <w:proofErr w:type="spellEnd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რაოდენობა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4B6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66A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17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8F48" w14:textId="77777777" w:rsidR="000E02E0" w:rsidRPr="000E02E0" w:rsidRDefault="000E02E0" w:rsidP="000E0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E02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20B83CD8" w14:textId="77777777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1260"/>
        <w:gridCol w:w="6040"/>
        <w:gridCol w:w="1180"/>
        <w:gridCol w:w="1160"/>
        <w:gridCol w:w="1080"/>
      </w:tblGrid>
      <w:tr w:rsidR="000E02E0" w:rsidRPr="000E02E0" w14:paraId="2899C9C5" w14:textId="77777777" w:rsidTr="000E02E0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CB49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პროგრამული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კოდი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5270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პრიორიტეტი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პროგრამა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ქვეპროგრამა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5EE4" w14:textId="4FE51E61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გეგმა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3742" w14:textId="23CB44A9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ფაქტი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9E1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შესრულება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0E02E0" w:rsidRPr="000E02E0" w14:paraId="5A40B000" w14:textId="77777777" w:rsidTr="000E02E0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4B02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01 00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474C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მმართველობა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საერთო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დანიშნულების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ხარჯები</w:t>
            </w:r>
            <w:proofErr w:type="spellEnd"/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F199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2,156.0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CE5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1,940.1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ED84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90   </w:t>
            </w:r>
          </w:p>
        </w:tc>
      </w:tr>
      <w:tr w:rsidR="000E02E0" w:rsidRPr="000E02E0" w14:paraId="2B017008" w14:textId="77777777" w:rsidTr="000E02E0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E20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8501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საკანონმდებლო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აღმასრულებელი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ხელისუფლების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საქმიანობის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5C71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2,102.9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3629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1,934.6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BE4E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92   </w:t>
            </w:r>
          </w:p>
        </w:tc>
      </w:tr>
      <w:tr w:rsidR="000E02E0" w:rsidRPr="000E02E0" w14:paraId="25B9AA61" w14:textId="77777777" w:rsidTr="000E02E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B77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01 01 01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861C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საკრებულო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CD7E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491.6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3524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468.5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5BCD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95   </w:t>
            </w:r>
          </w:p>
        </w:tc>
      </w:tr>
      <w:tr w:rsidR="000E02E0" w:rsidRPr="000E02E0" w14:paraId="69639BBF" w14:textId="77777777" w:rsidTr="000E02E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1C1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01 01 02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5176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ონის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მუნიციპალიტეტის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მერია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CAB2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1,537.9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FCA9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1,395.5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ABBF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91   </w:t>
            </w:r>
          </w:p>
        </w:tc>
      </w:tr>
      <w:tr w:rsidR="000E02E0" w:rsidRPr="000E02E0" w14:paraId="49330CE9" w14:textId="77777777" w:rsidTr="000E02E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D4A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01 01 03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5547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სამხედრო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აღრიცხვისა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გაწვევის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სამსახური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3E42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73.4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7665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70.6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C375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96   </w:t>
            </w:r>
          </w:p>
        </w:tc>
      </w:tr>
      <w:tr w:rsidR="000E02E0" w:rsidRPr="000E02E0" w14:paraId="4012063F" w14:textId="77777777" w:rsidTr="000E02E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2355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41CE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საერთო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დანიშნულების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ხარჯები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5215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53.1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A5BA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AFF4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10   </w:t>
            </w:r>
          </w:p>
        </w:tc>
      </w:tr>
      <w:tr w:rsidR="000E02E0" w:rsidRPr="000E02E0" w14:paraId="00EB8B55" w14:textId="77777777" w:rsidTr="000E02E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7A3A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01 02 01 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C6A8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სარეზერვო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EEBA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41.5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2B4A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87ED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0E02E0" w:rsidRPr="000E02E0" w14:paraId="0460436B" w14:textId="77777777" w:rsidTr="000E02E0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F5A6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01 02 02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BCDF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წინა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წლებში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წარმოქმნილი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ვალდებულებების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დაფარვა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სასამართლოს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გადაწყვეტილებების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აღსრულების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ფინანსური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უზრუნველყოფა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49A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6.1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1DA0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4943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-     </w:t>
            </w:r>
          </w:p>
        </w:tc>
      </w:tr>
      <w:tr w:rsidR="000E02E0" w:rsidRPr="000E02E0" w14:paraId="6E0AB02B" w14:textId="77777777" w:rsidTr="000E02E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1C8F" w14:textId="77777777" w:rsidR="000E02E0" w:rsidRPr="000E02E0" w:rsidRDefault="000E02E0" w:rsidP="000E0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01 02 03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9F19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ასოცირებული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საწევრო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0E02E0">
              <w:rPr>
                <w:rFonts w:ascii="Sylfaen" w:eastAsia="Times New Roman" w:hAnsi="Sylfaen" w:cs="Sylfaen"/>
                <w:sz w:val="16"/>
                <w:szCs w:val="16"/>
              </w:rPr>
              <w:t>გადასახადი</w:t>
            </w:r>
            <w:proofErr w:type="spellEnd"/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5362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5.5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8D25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5.5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CDA3" w14:textId="77777777" w:rsidR="000E02E0" w:rsidRPr="000E02E0" w:rsidRDefault="000E02E0" w:rsidP="000E02E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0E02E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100   </w:t>
            </w:r>
          </w:p>
        </w:tc>
      </w:tr>
    </w:tbl>
    <w:p w14:paraId="2D82C2CF" w14:textId="77777777" w:rsidR="000E02E0" w:rsidRDefault="000E02E0">
      <w:pPr>
        <w:rPr>
          <w:rFonts w:ascii="Sylfaen" w:hAnsi="Sylfaen"/>
          <w:sz w:val="16"/>
          <w:szCs w:val="16"/>
          <w:lang w:val="ka-GE"/>
        </w:rPr>
      </w:pPr>
    </w:p>
    <w:sectPr w:rsidR="000E02E0" w:rsidSect="001D3D72">
      <w:pgSz w:w="12240" w:h="15840"/>
      <w:pgMar w:top="360" w:right="36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F5"/>
    <w:rsid w:val="00087697"/>
    <w:rsid w:val="000C5163"/>
    <w:rsid w:val="000E02E0"/>
    <w:rsid w:val="001212DF"/>
    <w:rsid w:val="001354E8"/>
    <w:rsid w:val="00194890"/>
    <w:rsid w:val="001D3D72"/>
    <w:rsid w:val="001D6D4B"/>
    <w:rsid w:val="001E2298"/>
    <w:rsid w:val="00211D95"/>
    <w:rsid w:val="00287FB6"/>
    <w:rsid w:val="002A1732"/>
    <w:rsid w:val="002C67F5"/>
    <w:rsid w:val="00413CF7"/>
    <w:rsid w:val="004B3F05"/>
    <w:rsid w:val="00587849"/>
    <w:rsid w:val="005B4651"/>
    <w:rsid w:val="0063656F"/>
    <w:rsid w:val="006A2F10"/>
    <w:rsid w:val="006C4AF5"/>
    <w:rsid w:val="006D5E45"/>
    <w:rsid w:val="00765F68"/>
    <w:rsid w:val="0078388D"/>
    <w:rsid w:val="007C670E"/>
    <w:rsid w:val="0081565D"/>
    <w:rsid w:val="00846DF9"/>
    <w:rsid w:val="00861694"/>
    <w:rsid w:val="00867365"/>
    <w:rsid w:val="008C4E48"/>
    <w:rsid w:val="00901685"/>
    <w:rsid w:val="009B75AB"/>
    <w:rsid w:val="00A23366"/>
    <w:rsid w:val="00A6565B"/>
    <w:rsid w:val="00AA7B1D"/>
    <w:rsid w:val="00B214CD"/>
    <w:rsid w:val="00B76744"/>
    <w:rsid w:val="00B80415"/>
    <w:rsid w:val="00BD112C"/>
    <w:rsid w:val="00C213CA"/>
    <w:rsid w:val="00C81BF5"/>
    <w:rsid w:val="00CF0F8B"/>
    <w:rsid w:val="00D00780"/>
    <w:rsid w:val="00DB643A"/>
    <w:rsid w:val="00DB796B"/>
    <w:rsid w:val="00E01A4C"/>
    <w:rsid w:val="00E170A8"/>
    <w:rsid w:val="00E20CC8"/>
    <w:rsid w:val="00E85F47"/>
    <w:rsid w:val="00E97BC5"/>
    <w:rsid w:val="00EF3FB3"/>
    <w:rsid w:val="00F825B5"/>
    <w:rsid w:val="00F9131B"/>
    <w:rsid w:val="00F96688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FF91"/>
  <w15:chartTrackingRefBased/>
  <w15:docId w15:val="{B6999403-5CEF-45A9-94A4-142024E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22</Pages>
  <Words>11845</Words>
  <Characters>67518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18</cp:revision>
  <cp:lastPrinted>2022-02-04T08:14:00Z</cp:lastPrinted>
  <dcterms:created xsi:type="dcterms:W3CDTF">2022-02-04T06:39:00Z</dcterms:created>
  <dcterms:modified xsi:type="dcterms:W3CDTF">2022-02-21T11:42:00Z</dcterms:modified>
</cp:coreProperties>
</file>