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5F85" w14:textId="77777777" w:rsidR="00A16667" w:rsidRDefault="00A16667" w:rsidP="00A16667">
      <w:pPr>
        <w:tabs>
          <w:tab w:val="left" w:pos="2295"/>
        </w:tabs>
        <w:spacing w:line="360" w:lineRule="auto"/>
        <w:ind w:left="360" w:right="176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</w:t>
      </w:r>
    </w:p>
    <w:p w14:paraId="77403293" w14:textId="77777777" w:rsidR="00A16667" w:rsidRDefault="00A16667" w:rsidP="00A16667">
      <w:pPr>
        <w:tabs>
          <w:tab w:val="left" w:pos="2295"/>
        </w:tabs>
        <w:spacing w:line="360" w:lineRule="auto"/>
        <w:ind w:left="3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ონის მუნიციპალიტეტის საკრებულოს</w:t>
      </w:r>
    </w:p>
    <w:p w14:paraId="74E1399F" w14:textId="77777777" w:rsidR="00A16667" w:rsidRPr="00A1769E" w:rsidRDefault="00A16667" w:rsidP="00A16667">
      <w:pPr>
        <w:tabs>
          <w:tab w:val="left" w:pos="2295"/>
        </w:tabs>
        <w:spacing w:line="360" w:lineRule="auto"/>
        <w:ind w:left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დადგენილება </w:t>
      </w:r>
      <w:r>
        <w:rPr>
          <w:rFonts w:ascii="Sylfaen" w:hAnsi="Sylfaen"/>
          <w:b/>
          <w:lang w:val="ka-GE"/>
        </w:rPr>
        <w:t>№-----</w:t>
      </w:r>
    </w:p>
    <w:p w14:paraId="7F6C76AE" w14:textId="5BEAA2CB" w:rsidR="00A16667" w:rsidRPr="006C09A2" w:rsidRDefault="00A16667" w:rsidP="00A16667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ka-GE"/>
        </w:rPr>
        <w:t>202</w:t>
      </w:r>
      <w:r w:rsidR="00B62EEC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 xml:space="preserve"> წლის   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en-US"/>
        </w:rPr>
        <w:t>-----</w:t>
      </w:r>
      <w:r>
        <w:rPr>
          <w:rFonts w:ascii="Sylfaen" w:hAnsi="Sylfaen" w:cs="Sylfaen"/>
          <w:b/>
        </w:rPr>
        <w:t xml:space="preserve"> </w:t>
      </w:r>
      <w:r w:rsidR="001B210A">
        <w:rPr>
          <w:rFonts w:ascii="Sylfaen" w:hAnsi="Sylfaen" w:cs="Sylfaen"/>
          <w:b/>
          <w:lang w:val="ka-GE"/>
        </w:rPr>
        <w:t xml:space="preserve"> </w:t>
      </w:r>
      <w:r w:rsidR="006C09A2">
        <w:rPr>
          <w:rFonts w:ascii="Sylfaen" w:hAnsi="Sylfaen" w:cs="Sylfaen"/>
          <w:b/>
          <w:lang w:val="ka-GE"/>
        </w:rPr>
        <w:t>დეკემბერი</w:t>
      </w:r>
    </w:p>
    <w:p w14:paraId="7F11DD07" w14:textId="77777777" w:rsidR="00A16667" w:rsidRPr="001B210A" w:rsidRDefault="00A16667" w:rsidP="00A16667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ქ. ონი</w:t>
      </w:r>
    </w:p>
    <w:p w14:paraId="6B59646E" w14:textId="1423930F" w:rsidR="00A16667" w:rsidRDefault="001B210A" w:rsidP="00A16667">
      <w:pPr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„ონის მუნიციპალიტეტის 202</w:t>
      </w:r>
      <w:r w:rsidR="00B62EEC">
        <w:rPr>
          <w:rFonts w:ascii="Sylfaen" w:hAnsi="Sylfaen" w:cs="Sylfaen"/>
          <w:b/>
          <w:bCs/>
          <w:lang w:val="ka-GE"/>
        </w:rPr>
        <w:t>2</w:t>
      </w:r>
      <w:r w:rsidR="00A16667">
        <w:rPr>
          <w:rFonts w:ascii="Sylfaen" w:hAnsi="Sylfaen" w:cs="Sylfaen"/>
          <w:b/>
          <w:bCs/>
          <w:lang w:val="ka-GE"/>
        </w:rPr>
        <w:t xml:space="preserve"> წლის ბიუჯეტის დამტკიცების შესახებ“ </w:t>
      </w:r>
    </w:p>
    <w:p w14:paraId="5F6EB8C9" w14:textId="77777777" w:rsidR="001B210A" w:rsidRDefault="001B210A" w:rsidP="00A16667">
      <w:pPr>
        <w:jc w:val="center"/>
        <w:rPr>
          <w:rFonts w:ascii="Sylfaen" w:hAnsi="Sylfaen" w:cs="Sylfaen"/>
          <w:b/>
          <w:bCs/>
          <w:lang w:val="ka-GE"/>
        </w:rPr>
      </w:pPr>
    </w:p>
    <w:p w14:paraId="35B3D55B" w14:textId="4ADD4D67" w:rsidR="00ED486A" w:rsidRDefault="00ED486A" w:rsidP="00A1666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კანონის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„</w:t>
      </w:r>
      <w:r w:rsidRPr="00633755">
        <w:rPr>
          <w:rFonts w:ascii="Sylfaen" w:hAnsi="Sylfaen" w:cs="Sylfaen"/>
          <w:sz w:val="20"/>
          <w:szCs w:val="20"/>
          <w:lang w:val="ka-GE"/>
        </w:rPr>
        <w:t>ადგილობრივი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თვითმმართველობის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კოდექსი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“ </w:t>
      </w:r>
      <w:r w:rsidRPr="00633755">
        <w:rPr>
          <w:rFonts w:ascii="Sylfaen" w:hAnsi="Sylfaen"/>
          <w:sz w:val="20"/>
          <w:szCs w:val="20"/>
          <w:lang w:val="ka-GE"/>
        </w:rPr>
        <w:t xml:space="preserve"> 24</w:t>
      </w:r>
      <w:r w:rsidRPr="00633755">
        <w:rPr>
          <w:rFonts w:ascii="Times New Roman" w:hAnsi="Times New Roman"/>
          <w:sz w:val="20"/>
          <w:szCs w:val="20"/>
          <w:lang w:val="ka-GE"/>
        </w:rPr>
        <w:t>-</w:t>
      </w:r>
      <w:r w:rsidRPr="00633755">
        <w:rPr>
          <w:rFonts w:ascii="Sylfaen" w:hAnsi="Sylfaen" w:cs="Sylfaen"/>
          <w:sz w:val="20"/>
          <w:szCs w:val="20"/>
          <w:lang w:val="ka-GE"/>
        </w:rPr>
        <w:t>ე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მუხლის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პირველი ნაწილის „დ.ა“ ქვეპუნქტისა და 61-ე მუხლის პირველი და მე-2 პუნქტების, 91-ე მუხლის, „საქართველოს საბიუჯეტო კოდექსის“ 78-ე მუხლი</w:t>
      </w:r>
      <w:r w:rsidR="00D8440E" w:rsidRPr="00633755">
        <w:rPr>
          <w:rFonts w:ascii="Sylfaen" w:hAnsi="Sylfaen" w:cs="Sylfaen"/>
          <w:sz w:val="20"/>
          <w:szCs w:val="20"/>
          <w:lang w:val="ka-GE"/>
        </w:rPr>
        <w:t>ს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მე-2 ნაწილისა და „ნორმატიული აქტების შესახებ“ საქართველოს ორგანული კანონის 25-ე მუხლის პირველი პუნქტის „ბ“ შესაბამისად,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="00205C87">
        <w:rPr>
          <w:rFonts w:ascii="Sylfaen" w:hAnsi="Sylfaen" w:cs="Sylfaen"/>
          <w:sz w:val="20"/>
          <w:szCs w:val="20"/>
          <w:lang w:val="ka-GE"/>
        </w:rPr>
        <w:t>დამტკიცდეს თანდართული რედაქციით:</w:t>
      </w:r>
    </w:p>
    <w:p w14:paraId="00D0BAEB" w14:textId="77777777" w:rsidR="00A16667" w:rsidRPr="00633755" w:rsidRDefault="00A16667" w:rsidP="00A16667">
      <w:pPr>
        <w:ind w:firstLine="708"/>
        <w:jc w:val="both"/>
        <w:rPr>
          <w:rFonts w:ascii="Times New Roman" w:hAnsi="Times New Roman"/>
          <w:sz w:val="20"/>
          <w:szCs w:val="20"/>
          <w:lang w:val="ka-GE"/>
        </w:rPr>
      </w:pPr>
    </w:p>
    <w:p w14:paraId="629F7A86" w14:textId="77777777" w:rsidR="00A16667" w:rsidRPr="00633755" w:rsidRDefault="00A16667" w:rsidP="00A16667">
      <w:pPr>
        <w:rPr>
          <w:rStyle w:val="Strong"/>
          <w:sz w:val="20"/>
          <w:szCs w:val="20"/>
          <w:lang w:val="ka-GE"/>
        </w:rPr>
      </w:pPr>
      <w:r w:rsidRPr="00633755">
        <w:rPr>
          <w:sz w:val="20"/>
          <w:szCs w:val="20"/>
          <w:lang w:val="ka-GE"/>
        </w:rPr>
        <w:tab/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თავი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sz w:val="20"/>
          <w:szCs w:val="20"/>
          <w:lang w:val="ka-GE"/>
        </w:rPr>
        <w:t xml:space="preserve">I.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ონის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მუნიციპალიტეტის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ბიუჯეტის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ძირითადი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მაჩვენებლები</w:t>
      </w:r>
    </w:p>
    <w:p w14:paraId="1B2C4684" w14:textId="77777777" w:rsidR="00A16667" w:rsidRPr="00633755" w:rsidRDefault="00A16667" w:rsidP="00A16667">
      <w:pPr>
        <w:ind w:firstLine="708"/>
        <w:rPr>
          <w:rFonts w:ascii="Sylfaen" w:hAnsi="Sylfaen" w:cs="Sylfaen"/>
          <w:b/>
          <w:sz w:val="20"/>
          <w:szCs w:val="20"/>
          <w:lang w:val="ka-GE"/>
        </w:rPr>
      </w:pPr>
    </w:p>
    <w:p w14:paraId="0C9A011C" w14:textId="77777777" w:rsidR="00A16667" w:rsidRPr="00633755" w:rsidRDefault="00A16667" w:rsidP="00A16667">
      <w:pPr>
        <w:ind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1</w:t>
      </w:r>
      <w:r w:rsidRPr="00633755">
        <w:rPr>
          <w:b/>
          <w:sz w:val="20"/>
          <w:szCs w:val="20"/>
          <w:lang w:val="ka-GE"/>
        </w:rPr>
        <w:t>.</w:t>
      </w:r>
      <w:r w:rsidRPr="00633755">
        <w:rPr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b/>
          <w:sz w:val="20"/>
          <w:szCs w:val="20"/>
          <w:lang w:val="ka-GE"/>
        </w:rPr>
        <w:t>ბიუჯეტის ბალანსი</w:t>
      </w:r>
    </w:p>
    <w:p w14:paraId="0B2949C5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ბალანსი განისაზღვროს შემდეგი რედაქციით:</w:t>
      </w:r>
    </w:p>
    <w:p w14:paraId="49FFBFB1" w14:textId="77777777" w:rsidR="00A16667" w:rsidRDefault="00A16667" w:rsidP="00A16667">
      <w:pPr>
        <w:ind w:right="283"/>
        <w:jc w:val="right"/>
        <w:rPr>
          <w:rFonts w:ascii="Sylfaen" w:hAnsi="Sylfaen"/>
          <w:b/>
          <w:i/>
          <w:sz w:val="16"/>
          <w:lang w:val="ka-GE"/>
        </w:rPr>
      </w:pPr>
      <w:r w:rsidRPr="00597F2A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6"/>
        <w:gridCol w:w="1023"/>
        <w:gridCol w:w="761"/>
        <w:gridCol w:w="1492"/>
        <w:gridCol w:w="1309"/>
        <w:gridCol w:w="684"/>
        <w:gridCol w:w="1492"/>
        <w:gridCol w:w="1309"/>
      </w:tblGrid>
      <w:tr w:rsidR="006C09A2" w:rsidRPr="006C09A2" w14:paraId="31AED756" w14:textId="77777777" w:rsidTr="006C09A2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9F5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0C67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C3F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6A1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6C09A2" w:rsidRPr="006C09A2" w14:paraId="3F60EE20" w14:textId="77777777" w:rsidTr="006C09A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D610" w14:textId="77777777" w:rsidR="006C09A2" w:rsidRPr="006C09A2" w:rsidRDefault="006C09A2" w:rsidP="006C09A2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BD2CB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8B5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6689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3E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5DF9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6C09A2" w:rsidRPr="006C09A2" w14:paraId="285666E4" w14:textId="77777777" w:rsidTr="006C09A2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2535" w14:textId="77777777" w:rsidR="006C09A2" w:rsidRPr="006C09A2" w:rsidRDefault="006C09A2" w:rsidP="006C09A2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4C2516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BE19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75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9B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29E6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4B2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E8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6C09A2" w:rsidRPr="006C09A2" w14:paraId="456E73C5" w14:textId="77777777" w:rsidTr="006C09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FBB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I.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635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18,341.8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E19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19,977.1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52E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14,104.4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F5D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5,872.7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6A44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6,513.8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24B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8AC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6,513.8</w:t>
            </w:r>
          </w:p>
        </w:tc>
      </w:tr>
      <w:tr w:rsidR="006C09A2" w:rsidRPr="006C09A2" w14:paraId="791DE5EE" w14:textId="77777777" w:rsidTr="006C09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1BFE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A76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FDB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AF7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915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8F4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6,113.8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F2E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87A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6,113.8</w:t>
            </w:r>
          </w:p>
        </w:tc>
      </w:tr>
      <w:tr w:rsidR="006C09A2" w:rsidRPr="006C09A2" w14:paraId="2E960C91" w14:textId="77777777" w:rsidTr="006C09A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CF61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გრანტები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6FB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13,699.8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912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14,201.4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5E8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14,096.4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5622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241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C56D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AC9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120.0</w:t>
            </w:r>
          </w:p>
        </w:tc>
      </w:tr>
      <w:tr w:rsidR="006C09A2" w:rsidRPr="006C09A2" w14:paraId="18897251" w14:textId="77777777" w:rsidTr="006C09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ECBB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proofErr w:type="gram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A02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238.6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F4F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268.0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CC0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156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345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71A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E65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280.0</w:t>
            </w:r>
          </w:p>
        </w:tc>
      </w:tr>
      <w:tr w:rsidR="006C09A2" w:rsidRPr="006C09A2" w14:paraId="1101D4D9" w14:textId="77777777" w:rsidTr="006C09A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4C7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II.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ხარჯები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5BA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4,573.0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C06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4,753.2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F376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AB0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4,582.8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383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60B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F71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5,516.3</w:t>
            </w:r>
          </w:p>
        </w:tc>
      </w:tr>
      <w:tr w:rsidR="006C09A2" w:rsidRPr="006C09A2" w14:paraId="660EC8B0" w14:textId="77777777" w:rsidTr="006C09A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31BF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შრომის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ანაზღაურება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269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1,150.3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E75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1,288.3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F48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B52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1,288.3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F45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2,085.2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462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42B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2,085.2</w:t>
            </w:r>
          </w:p>
        </w:tc>
      </w:tr>
      <w:tr w:rsidR="006C09A2" w:rsidRPr="006C09A2" w14:paraId="434903C3" w14:textId="77777777" w:rsidTr="006C09A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F029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საქონელი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მომსახურება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B482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1,650.2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282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1,759.6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436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3A0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1,647.7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4C4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1,898.2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E25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CCF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1,898.2</w:t>
            </w:r>
          </w:p>
        </w:tc>
      </w:tr>
      <w:tr w:rsidR="006C09A2" w:rsidRPr="006C09A2" w14:paraId="47633B33" w14:textId="77777777" w:rsidTr="006C09A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1632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პროცენტი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6B8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30E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874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9BD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5F6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9523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6A69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21.6</w:t>
            </w:r>
          </w:p>
        </w:tc>
      </w:tr>
      <w:tr w:rsidR="006C09A2" w:rsidRPr="006C09A2" w14:paraId="6E78F81C" w14:textId="77777777" w:rsidTr="006C09A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F383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სუბსიდიები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B63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764.5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3CB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986.7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FF1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E6B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986.7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2B5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1,054.0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231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0BD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1,054.0</w:t>
            </w:r>
          </w:p>
        </w:tc>
      </w:tr>
      <w:tr w:rsidR="006C09A2" w:rsidRPr="006C09A2" w14:paraId="03CFFEED" w14:textId="77777777" w:rsidTr="006C09A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4A4D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გრანტები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36D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3.9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2819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330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701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BBB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114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BAA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6C09A2" w:rsidRPr="006C09A2" w14:paraId="747B4112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848A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960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242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BAA5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2360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147.9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786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89F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A95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139.5</w:t>
            </w:r>
          </w:p>
        </w:tc>
      </w:tr>
      <w:tr w:rsidR="006C09A2" w:rsidRPr="006C09A2" w14:paraId="24F75D91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35AB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ხარჯები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AAC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738.7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5CF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9DA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66A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13B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317.8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A8D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591D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317.8</w:t>
            </w:r>
          </w:p>
        </w:tc>
      </w:tr>
      <w:tr w:rsidR="006C09A2" w:rsidRPr="006C09A2" w14:paraId="31AE0709" w14:textId="77777777" w:rsidTr="006C09A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47B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III.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საოპერაციო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სალდო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E84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13,768.8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0F5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15,223.9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042D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13,934.0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F31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1,289.9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6A6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997.5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FD4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E48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997.5</w:t>
            </w:r>
          </w:p>
        </w:tc>
      </w:tr>
      <w:tr w:rsidR="006C09A2" w:rsidRPr="006C09A2" w14:paraId="06FB96A0" w14:textId="77777777" w:rsidTr="006C09A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A9E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IV.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არაფინანსური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აქტივების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ცვლილება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ECC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11,864.3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CE6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17,891.4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3B6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16,071.6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A1E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1,819.8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F43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941.9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AF4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087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941.9</w:t>
            </w:r>
          </w:p>
        </w:tc>
      </w:tr>
      <w:tr w:rsidR="006C09A2" w:rsidRPr="006C09A2" w14:paraId="0917ABEC" w14:textId="77777777" w:rsidTr="006C09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1FFC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ზრდა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F8A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11,881.2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5DC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17,896.4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B60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16,071.6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E12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1,824.8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384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1,034.6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F53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130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1,034.6</w:t>
            </w:r>
          </w:p>
        </w:tc>
      </w:tr>
      <w:tr w:rsidR="006C09A2" w:rsidRPr="006C09A2" w14:paraId="63417863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3A2C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A81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448CD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E77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B2E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117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1D3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85E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92.7</w:t>
            </w:r>
          </w:p>
        </w:tc>
      </w:tr>
      <w:tr w:rsidR="006C09A2" w:rsidRPr="006C09A2" w14:paraId="42982FA8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45D0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V.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მთლიანი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სალდო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F6E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1,904.5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12AD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-2,667.5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3C0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-2,137.5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E54D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AD3D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D72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AC69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</w:tr>
      <w:tr w:rsidR="006C09A2" w:rsidRPr="006C09A2" w14:paraId="53E108FC" w14:textId="77777777" w:rsidTr="006C09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0F0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VI.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აქტივების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ცვლილება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846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1,848.9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285D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-2,723.1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878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-2,137.5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2A4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C70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5E8A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2BD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</w:tr>
      <w:tr w:rsidR="006C09A2" w:rsidRPr="006C09A2" w14:paraId="1C08305B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8DA0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ზრდა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2A6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108.4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DE9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A4E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73F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74F4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601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BD06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6C09A2" w:rsidRPr="006C09A2" w14:paraId="422386E8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DA9F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ვალუტა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დეპოზიტები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A4C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108.4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6E2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261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C6A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B20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D40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7CA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6C09A2" w:rsidRPr="006C09A2" w14:paraId="61858BE6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3843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553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-1,740.5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973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2,723.1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EA7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2,137.5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FC39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EFA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7E1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D01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6C09A2" w:rsidRPr="006C09A2" w14:paraId="64C58FED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EC91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ვალუტა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დეპოზიტები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53B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-1,740.5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441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2,723.1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01D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2,137.5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66E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535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AC3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6BC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6C09A2" w:rsidRPr="006C09A2" w14:paraId="0A1892B5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60C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VII.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ვალდებულებების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ცვლილება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5D9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903E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6B1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757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487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504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67D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</w:tr>
      <w:tr w:rsidR="006C09A2" w:rsidRPr="006C09A2" w14:paraId="50B79BEC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0E22C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A99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1BF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532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2F5F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1831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F0FB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BD9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</w:tr>
      <w:tr w:rsidR="006C09A2" w:rsidRPr="006C09A2" w14:paraId="0D9C2526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9FAD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საშინაო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7BC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4EAA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A866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265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0CC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105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DDB5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</w:tr>
      <w:tr w:rsidR="006C09A2" w:rsidRPr="006C09A2" w14:paraId="3510320F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E5B7" w14:textId="77777777" w:rsidR="006C09A2" w:rsidRPr="006C09A2" w:rsidRDefault="006C09A2" w:rsidP="006C09A2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</w:t>
            </w:r>
            <w:proofErr w:type="spellStart"/>
            <w:r w:rsidRPr="006C09A2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სესხები</w:t>
            </w:r>
            <w:proofErr w:type="spellEnd"/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7F30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28E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734C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857D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E0C6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1519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1F7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</w:tr>
      <w:tr w:rsidR="006C09A2" w:rsidRPr="006C09A2" w14:paraId="3FCD8B8B" w14:textId="77777777" w:rsidTr="006C09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3FD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VIII. </w:t>
            </w:r>
            <w:proofErr w:type="spellStart"/>
            <w:r w:rsidRPr="006C09A2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ბალანსი</w:t>
            </w:r>
            <w:proofErr w:type="spellEnd"/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058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FD02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F2B7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5123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92E4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133C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FDFE8" w14:textId="77777777" w:rsidR="006C09A2" w:rsidRPr="006C09A2" w:rsidRDefault="006C09A2" w:rsidP="006C09A2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6C09A2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</w:tr>
    </w:tbl>
    <w:p w14:paraId="2D97E96F" w14:textId="77777777" w:rsidR="00A16667" w:rsidRPr="00442A46" w:rsidRDefault="00A16667" w:rsidP="00A16667">
      <w:pPr>
        <w:ind w:right="283"/>
        <w:rPr>
          <w:rFonts w:ascii="Sylfaen" w:hAnsi="Sylfaen" w:cs="Sylfaen"/>
          <w:lang w:val="en-US"/>
        </w:rPr>
      </w:pPr>
    </w:p>
    <w:p w14:paraId="37E307B0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2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შემოსულობები, გადასახდელები და ნაშთის ცვლილება</w:t>
      </w:r>
    </w:p>
    <w:p w14:paraId="1BAAC5E7" w14:textId="77777777" w:rsidR="00A16667" w:rsidRPr="00633755" w:rsidRDefault="00A16667" w:rsidP="00A16667">
      <w:pPr>
        <w:ind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შემოსულობები, გადასახდელები და ნაშთის ცვლილება განისაზღვროს შემდეგი რედაქციით:</w:t>
      </w:r>
    </w:p>
    <w:p w14:paraId="0176F607" w14:textId="77777777" w:rsidR="00A16667" w:rsidRPr="001A1084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1A1084">
        <w:rPr>
          <w:rFonts w:ascii="Sylfaen" w:hAnsi="Sylfaen"/>
          <w:b/>
          <w:i/>
          <w:sz w:val="16"/>
          <w:lang w:val="ka-GE"/>
        </w:rPr>
        <w:lastRenderedPageBreak/>
        <w:t>ათას ლარში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107"/>
        <w:gridCol w:w="858"/>
        <w:gridCol w:w="892"/>
        <w:gridCol w:w="1014"/>
        <w:gridCol w:w="884"/>
        <w:gridCol w:w="913"/>
        <w:gridCol w:w="1014"/>
        <w:gridCol w:w="863"/>
        <w:gridCol w:w="897"/>
        <w:gridCol w:w="1014"/>
      </w:tblGrid>
      <w:tr w:rsidR="00C31975" w:rsidRPr="00C31975" w14:paraId="4BFBBEC3" w14:textId="77777777" w:rsidTr="00C31975">
        <w:trPr>
          <w:trHeight w:val="37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7C5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F35BE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9D8BC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44AA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3199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92B3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3A54C3CE" w14:textId="77777777" w:rsidTr="00C31975">
        <w:trPr>
          <w:trHeight w:val="225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1A41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5FA2A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B133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3B6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FE13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E6E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734E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5B8D2CF8" w14:textId="77777777" w:rsidTr="00C31975">
        <w:trPr>
          <w:trHeight w:val="585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796B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86F7EE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3B2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25C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65959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64F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B24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ABB70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7E4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FAF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5AF78174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3072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შემოსულობები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391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18,358.7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A80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12,794.8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06B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5,563.9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2D3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19,982.1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804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14,104.4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456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5,877.7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C5A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6,606.5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8E5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E20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6,606.5   </w:t>
            </w:r>
          </w:p>
        </w:tc>
      </w:tr>
      <w:tr w:rsidR="00C31975" w:rsidRPr="00C31975" w14:paraId="32F20400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1C59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81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18,341.8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160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12,794.8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E9A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5,547.0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8C4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19,977.1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0C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14,104.4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999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5,872.7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64B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6,513.8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7EB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D834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6,513.8   </w:t>
            </w:r>
          </w:p>
        </w:tc>
      </w:tr>
      <w:tr w:rsidR="00C31975" w:rsidRPr="00C31975" w14:paraId="2467F9E2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393D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არაფინანსური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აქტივების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865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16.9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A5C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913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16.9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C17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5.0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DDB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47E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5.0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A9B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92.7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6C8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66D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92.7   </w:t>
            </w:r>
          </w:p>
        </w:tc>
      </w:tr>
      <w:tr w:rsidR="00C31975" w:rsidRPr="00C31975" w14:paraId="557EEA27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1A49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ვალდებულებების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ზრდა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2B6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C45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61D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7B9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786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555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0A5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9DC5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7BF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</w:tr>
      <w:tr w:rsidR="00C31975" w:rsidRPr="00C31975" w14:paraId="3B0A28DF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CD3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გადასახდელები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56F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16,509.7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57B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11,054.2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9F4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5,455.5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FA7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22,705.1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61A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16,241.9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F76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6,463.2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DDD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6,606.5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8BF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6CC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6,606.5   </w:t>
            </w:r>
          </w:p>
        </w:tc>
      </w:tr>
      <w:tr w:rsidR="00C31975" w:rsidRPr="00C31975" w14:paraId="74A9D44B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C25D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ხარჯები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2AF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4,573.0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6D5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265.7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AF7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4,307.3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7B0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4,753.2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1BF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170.3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F3C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4,582.8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19F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5,516.3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2E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CFF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5,516.3   </w:t>
            </w:r>
          </w:p>
        </w:tc>
      </w:tr>
      <w:tr w:rsidR="00C31975" w:rsidRPr="00C31975" w14:paraId="0180B2BE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4499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არაფინანსური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აქტივების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ზრდა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651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11,881.2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9167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10,788.5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ED4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1,092.6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A84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17,896.4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D1E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16,071.6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A5E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1,824.8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27C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1,034.6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562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039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1,034.6   </w:t>
            </w:r>
          </w:p>
        </w:tc>
      </w:tr>
      <w:tr w:rsidR="00C31975" w:rsidRPr="00C31975" w14:paraId="76D26436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D24E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ვალდებულებების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C56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55.6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58F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ACF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55.6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19E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55.6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B5A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137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55.6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BF1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55.6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153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F2B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55.6   </w:t>
            </w:r>
          </w:p>
        </w:tc>
      </w:tr>
      <w:tr w:rsidR="00C31975" w:rsidRPr="00C31975" w14:paraId="5BC857AE" w14:textId="77777777" w:rsidTr="00C31975">
        <w:trPr>
          <w:trHeight w:val="3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6BD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ნაშთის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ცვლილება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29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1,848.9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1EA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1,740.5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DEF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108.4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0A8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-   2,723.1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40C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-  2,137.5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999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-     585.5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1AA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9E7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ADA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</w:tr>
    </w:tbl>
    <w:p w14:paraId="50BEE44E" w14:textId="77777777" w:rsidR="00E2207D" w:rsidRPr="002B030A" w:rsidRDefault="00E2207D" w:rsidP="00A16667">
      <w:pPr>
        <w:rPr>
          <w:rFonts w:ascii="Sylfaen" w:hAnsi="Sylfaen" w:cs="Sylfaen"/>
          <w:lang w:val="ka-GE"/>
        </w:rPr>
      </w:pPr>
    </w:p>
    <w:p w14:paraId="46496C09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3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შემოსავლები</w:t>
      </w:r>
    </w:p>
    <w:p w14:paraId="09C27E19" w14:textId="773E34B3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ბიუჯეტის შემოსავლები განისაზღვროს </w:t>
      </w:r>
      <w:r w:rsidR="005025E5" w:rsidRPr="00633755">
        <w:rPr>
          <w:rFonts w:ascii="Sylfaen" w:hAnsi="Sylfaen" w:cs="Sylfaen"/>
          <w:sz w:val="20"/>
          <w:szCs w:val="20"/>
          <w:lang w:val="ka-GE"/>
        </w:rPr>
        <w:t>6,</w:t>
      </w:r>
      <w:r w:rsidR="00C31975">
        <w:rPr>
          <w:rFonts w:ascii="Sylfaen" w:hAnsi="Sylfaen" w:cs="Sylfaen"/>
          <w:sz w:val="20"/>
          <w:szCs w:val="20"/>
          <w:lang w:val="en-US"/>
        </w:rPr>
        <w:t>513</w:t>
      </w:r>
      <w:r w:rsidR="005025E5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C31975">
        <w:rPr>
          <w:rFonts w:ascii="Sylfaen" w:hAnsi="Sylfaen" w:cs="Sylfaen"/>
          <w:sz w:val="20"/>
          <w:szCs w:val="20"/>
          <w:lang w:val="en-US"/>
        </w:rPr>
        <w:t>8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 ათასი  ლარით:</w:t>
      </w:r>
    </w:p>
    <w:p w14:paraId="056C3CFC" w14:textId="77777777" w:rsidR="00A16667" w:rsidRPr="001A1084" w:rsidRDefault="00A16667" w:rsidP="00A16667">
      <w:pPr>
        <w:ind w:right="283" w:firstLine="708"/>
        <w:jc w:val="right"/>
        <w:rPr>
          <w:rFonts w:ascii="Sylfaen" w:hAnsi="Sylfaen" w:cs="Sylfaen"/>
          <w:b/>
          <w:sz w:val="22"/>
          <w:lang w:val="ka-GE"/>
        </w:rPr>
      </w:pPr>
      <w:r w:rsidRPr="001A1084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013"/>
        <w:gridCol w:w="828"/>
        <w:gridCol w:w="994"/>
        <w:gridCol w:w="1028"/>
        <w:gridCol w:w="792"/>
        <w:gridCol w:w="994"/>
        <w:gridCol w:w="1028"/>
        <w:gridCol w:w="757"/>
        <w:gridCol w:w="994"/>
        <w:gridCol w:w="1028"/>
      </w:tblGrid>
      <w:tr w:rsidR="00C31975" w:rsidRPr="00C31975" w14:paraId="71925D1D" w14:textId="77777777" w:rsidTr="00C31975">
        <w:trPr>
          <w:trHeight w:val="37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F199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263FA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3C1AE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00E8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1B62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6936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0626BEDA" w14:textId="77777777" w:rsidTr="00C31975">
        <w:trPr>
          <w:trHeight w:val="22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1B4C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22EC88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8E08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04B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1DB8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3A5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AE31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61894F16" w14:textId="77777777" w:rsidTr="00C31975">
        <w:trPr>
          <w:trHeight w:val="61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6E6A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BC9B57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59B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4D5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91118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722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10F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9BD69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368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49D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</w:tr>
      <w:tr w:rsidR="00C31975" w:rsidRPr="00C31975" w14:paraId="641FC688" w14:textId="77777777" w:rsidTr="00C31975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EF9B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0DB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18,341.8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CC0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12,794.8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DD2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5,547.0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9B8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19,977.1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322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14,104.4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22B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5,872.7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905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6,513.8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3D3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D72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6,513.8</w:t>
            </w:r>
          </w:p>
        </w:tc>
      </w:tr>
      <w:tr w:rsidR="00C31975" w:rsidRPr="00C31975" w14:paraId="349D00AF" w14:textId="77777777" w:rsidTr="00C31975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3C6E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გადასახადები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067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565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75B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5B29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506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66F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ECE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6,113.8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C04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D27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6,113.8</w:t>
            </w:r>
          </w:p>
        </w:tc>
      </w:tr>
      <w:tr w:rsidR="00C31975" w:rsidRPr="00C31975" w14:paraId="174ECE81" w14:textId="77777777" w:rsidTr="00C31975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005EE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გრანტები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327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13,699.8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98C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12,794.8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084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905.0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3FB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14,201.4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24D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14,096.4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421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105.0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9C2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834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0A3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120.0</w:t>
            </w:r>
          </w:p>
        </w:tc>
      </w:tr>
      <w:tr w:rsidR="00C31975" w:rsidRPr="00C31975" w14:paraId="52DAF7D7" w14:textId="77777777" w:rsidTr="00C31975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DB44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A69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238.6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64A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B2F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238.6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569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F86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8.0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A87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71A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280.0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7D3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87C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280.0</w:t>
            </w:r>
          </w:p>
        </w:tc>
      </w:tr>
    </w:tbl>
    <w:p w14:paraId="408394C2" w14:textId="77777777" w:rsidR="00E2207D" w:rsidRPr="002B030A" w:rsidRDefault="00E2207D" w:rsidP="00A16667">
      <w:pPr>
        <w:ind w:right="283"/>
        <w:rPr>
          <w:rFonts w:ascii="Sylfaen" w:hAnsi="Sylfaen" w:cs="Sylfaen"/>
          <w:lang w:val="ka-GE"/>
        </w:rPr>
      </w:pPr>
    </w:p>
    <w:p w14:paraId="12EE9FD6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4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საგადასახადო შემოსავლები</w:t>
      </w:r>
    </w:p>
    <w:p w14:paraId="6776818C" w14:textId="798457F0" w:rsidR="00A16667" w:rsidRPr="00633755" w:rsidRDefault="00A16667" w:rsidP="00A16667">
      <w:pPr>
        <w:ind w:right="283" w:firstLine="708"/>
        <w:rPr>
          <w:rFonts w:ascii="Sylfaen" w:hAnsi="Sylfaen"/>
          <w:sz w:val="20"/>
          <w:szCs w:val="20"/>
          <w:lang w:val="ka-GE"/>
        </w:rPr>
      </w:pPr>
      <w:r w:rsidRPr="00633755">
        <w:rPr>
          <w:rFonts w:ascii="Sylfaen" w:hAnsi="Sylfaen"/>
          <w:sz w:val="20"/>
          <w:szCs w:val="20"/>
          <w:lang w:val="ka-GE"/>
        </w:rPr>
        <w:t xml:space="preserve">ბიუჯეტის გადასახადები განისაზღვროს </w:t>
      </w:r>
      <w:r w:rsidR="005025E5" w:rsidRPr="00633755">
        <w:rPr>
          <w:rFonts w:ascii="Sylfaen" w:hAnsi="Sylfaen"/>
          <w:sz w:val="20"/>
          <w:szCs w:val="20"/>
          <w:lang w:val="ka-GE"/>
        </w:rPr>
        <w:t>6,</w:t>
      </w:r>
      <w:r w:rsidR="00C31975">
        <w:rPr>
          <w:rFonts w:ascii="Sylfaen" w:hAnsi="Sylfaen"/>
          <w:sz w:val="20"/>
          <w:szCs w:val="20"/>
          <w:lang w:val="en-US"/>
        </w:rPr>
        <w:t>113</w:t>
      </w:r>
      <w:r w:rsidR="005025E5" w:rsidRPr="00633755">
        <w:rPr>
          <w:rFonts w:ascii="Sylfaen" w:hAnsi="Sylfaen"/>
          <w:sz w:val="20"/>
          <w:szCs w:val="20"/>
          <w:lang w:val="ka-GE"/>
        </w:rPr>
        <w:t>.</w:t>
      </w:r>
      <w:r w:rsidR="00C31975">
        <w:rPr>
          <w:rFonts w:ascii="Sylfaen" w:hAnsi="Sylfaen"/>
          <w:sz w:val="20"/>
          <w:szCs w:val="20"/>
          <w:lang w:val="en-US"/>
        </w:rPr>
        <w:t>8</w:t>
      </w:r>
      <w:r w:rsidR="005025E5" w:rsidRPr="00633755">
        <w:rPr>
          <w:rFonts w:ascii="Sylfaen" w:hAnsi="Sylfaen"/>
          <w:sz w:val="20"/>
          <w:szCs w:val="20"/>
          <w:lang w:val="ka-GE"/>
        </w:rPr>
        <w:t xml:space="preserve"> </w:t>
      </w:r>
      <w:r w:rsidRPr="00633755">
        <w:rPr>
          <w:rFonts w:ascii="Sylfaen" w:hAnsi="Sylfaen"/>
          <w:sz w:val="20"/>
          <w:szCs w:val="20"/>
          <w:lang w:val="ka-GE"/>
        </w:rPr>
        <w:t>ათასი ლარით:</w:t>
      </w:r>
    </w:p>
    <w:p w14:paraId="4854C987" w14:textId="77777777" w:rsidR="00A16667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1A1084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2106"/>
        <w:gridCol w:w="753"/>
        <w:gridCol w:w="981"/>
        <w:gridCol w:w="1014"/>
        <w:gridCol w:w="825"/>
        <w:gridCol w:w="981"/>
        <w:gridCol w:w="1014"/>
        <w:gridCol w:w="787"/>
        <w:gridCol w:w="981"/>
        <w:gridCol w:w="1014"/>
      </w:tblGrid>
      <w:tr w:rsidR="00C31975" w:rsidRPr="00C31975" w14:paraId="23AC35A9" w14:textId="77777777" w:rsidTr="00C31975">
        <w:trPr>
          <w:trHeight w:val="3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E50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C8F64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C5583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4F17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C10A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7B4B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04D76EC7" w14:textId="77777777" w:rsidTr="00C31975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46D3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10C97E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ED37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781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0ED9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99C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2BAD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11C1797C" w14:textId="77777777" w:rsidTr="00C31975">
        <w:trPr>
          <w:trHeight w:val="63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8E80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84A5E8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943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E12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8EFED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4CB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A8E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9EC0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EB8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F08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</w:tr>
      <w:tr w:rsidR="00C31975" w:rsidRPr="00C31975" w14:paraId="396A789D" w14:textId="77777777" w:rsidTr="00C31975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48FD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გადასახადები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E71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4E8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FC6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769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99F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4BC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45C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6,113.8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6C8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C44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6,113.8</w:t>
            </w:r>
          </w:p>
        </w:tc>
      </w:tr>
      <w:tr w:rsidR="00C31975" w:rsidRPr="00C31975" w14:paraId="65354801" w14:textId="77777777" w:rsidTr="00C31975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E7F1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საშემოსავლო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D84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D97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4A2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7C3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E28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2B8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0BB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58F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70A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C31975" w:rsidRPr="00C31975" w14:paraId="7508F4BC" w14:textId="77777777" w:rsidTr="00C31975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402E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დამატებითი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ღირებულების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FB2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4,135.8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DEB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E58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4,135.8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7433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5,007.7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FF3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D66E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5,007.7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6CC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5,613.8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003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0EA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5,613.8</w:t>
            </w:r>
          </w:p>
        </w:tc>
      </w:tr>
      <w:tr w:rsidR="00C31975" w:rsidRPr="00C31975" w14:paraId="44C4B1E8" w14:textId="77777777" w:rsidTr="00C31975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D418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ქონების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გადასახადი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8A0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267.6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7C1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A19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267.6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230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500.0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AE9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867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500.0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374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500.0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684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0CB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500.0</w:t>
            </w:r>
          </w:p>
        </w:tc>
      </w:tr>
      <w:tr w:rsidR="00C31975" w:rsidRPr="00C31975" w14:paraId="3D6B0E14" w14:textId="77777777" w:rsidTr="00C31975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F190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საწარმოთა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ქონებაზე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გარდა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მიწისა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0AD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224.9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9DC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FCA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224.9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15B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492.0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DEA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BB8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492.0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1F5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492.0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FD8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3BB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492.0</w:t>
            </w:r>
          </w:p>
        </w:tc>
      </w:tr>
      <w:tr w:rsidR="00C31975" w:rsidRPr="00C31975" w14:paraId="45CEB9A3" w14:textId="77777777" w:rsidTr="00C31975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FD1E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უცხოურ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საწარმოთა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ქონებაზე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გარდა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მიწისა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384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91A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950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BE3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D0B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F8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5F4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800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768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C31975" w:rsidRPr="00C31975" w14:paraId="4B22E59F" w14:textId="77777777" w:rsidTr="00C31975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7C95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ფიზიკურ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პირთა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ქონებაზე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გარდა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მიწისა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15D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19.0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2F1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C94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19.0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1BB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EA5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C6B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670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E1D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3CED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C31975" w:rsidRPr="00C31975" w14:paraId="37AD967E" w14:textId="77777777" w:rsidTr="00C31975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E499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სასოფლო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სამეურნეო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ნიშნულების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მიწაზე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814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1D0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F4D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11.4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C4DF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0A1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F1A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FFE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831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5BE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1.0</w:t>
            </w:r>
          </w:p>
        </w:tc>
      </w:tr>
      <w:tr w:rsidR="00C31975" w:rsidRPr="00C31975" w14:paraId="56E821F0" w14:textId="77777777" w:rsidTr="00C31975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36FE" w14:textId="77777777" w:rsidR="00C31975" w:rsidRPr="00C31975" w:rsidRDefault="00C31975" w:rsidP="00C31975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არასასოფლო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სამეურნეო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დანიშნულების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მიწაზე</w:t>
            </w:r>
            <w:proofErr w:type="spellEnd"/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723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837F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0CB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D0B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7.0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456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939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7.0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64B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7.0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930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3A0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7.0</w:t>
            </w:r>
          </w:p>
        </w:tc>
      </w:tr>
    </w:tbl>
    <w:p w14:paraId="4B5C5F7C" w14:textId="561ECA4C" w:rsidR="00A16667" w:rsidRDefault="00A16667" w:rsidP="00A16667">
      <w:pPr>
        <w:ind w:right="283"/>
        <w:rPr>
          <w:rFonts w:ascii="Sylfaen" w:hAnsi="Sylfaen" w:cs="Sylfaen"/>
          <w:lang w:val="ka-GE"/>
        </w:rPr>
      </w:pPr>
    </w:p>
    <w:p w14:paraId="7643B45A" w14:textId="77777777" w:rsidR="00816497" w:rsidRPr="002B030A" w:rsidRDefault="00816497" w:rsidP="00A16667">
      <w:pPr>
        <w:ind w:right="283"/>
        <w:rPr>
          <w:rFonts w:ascii="Sylfaen" w:hAnsi="Sylfaen" w:cs="Sylfaen"/>
          <w:lang w:val="ka-GE"/>
        </w:rPr>
      </w:pPr>
    </w:p>
    <w:p w14:paraId="31C7E560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lastRenderedPageBreak/>
        <w:t>მუხლი 5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გრანტები</w:t>
      </w:r>
    </w:p>
    <w:p w14:paraId="5CB758BC" w14:textId="479EF4E0" w:rsidR="00A16667" w:rsidRPr="00633755" w:rsidRDefault="00A16667" w:rsidP="00A16667">
      <w:pPr>
        <w:ind w:right="283" w:firstLine="708"/>
        <w:rPr>
          <w:rFonts w:ascii="Sylfaen" w:hAnsi="Sylfaen"/>
          <w:sz w:val="20"/>
          <w:szCs w:val="20"/>
          <w:lang w:val="ka-GE"/>
        </w:rPr>
      </w:pPr>
      <w:r w:rsidRPr="00633755">
        <w:rPr>
          <w:rFonts w:ascii="Sylfaen" w:hAnsi="Sylfaen"/>
          <w:sz w:val="20"/>
          <w:szCs w:val="20"/>
          <w:lang w:val="ka-GE"/>
        </w:rPr>
        <w:t xml:space="preserve">ბიუჯეტის გრანტები განისაზღვროს </w:t>
      </w:r>
      <w:r w:rsidR="00E2207D" w:rsidRPr="00633755">
        <w:rPr>
          <w:rFonts w:ascii="Sylfaen" w:hAnsi="Sylfaen"/>
          <w:sz w:val="20"/>
          <w:szCs w:val="20"/>
          <w:lang w:val="ka-GE"/>
        </w:rPr>
        <w:t>1</w:t>
      </w:r>
      <w:r w:rsidR="00657936">
        <w:rPr>
          <w:rFonts w:ascii="Sylfaen" w:hAnsi="Sylfaen"/>
          <w:sz w:val="20"/>
          <w:szCs w:val="20"/>
          <w:lang w:val="en-US"/>
        </w:rPr>
        <w:t>20</w:t>
      </w:r>
      <w:r w:rsidR="00E2207D" w:rsidRPr="00633755">
        <w:rPr>
          <w:rFonts w:ascii="Sylfaen" w:hAnsi="Sylfaen"/>
          <w:sz w:val="20"/>
          <w:szCs w:val="20"/>
          <w:lang w:val="ka-GE"/>
        </w:rPr>
        <w:t>.0</w:t>
      </w:r>
      <w:r w:rsidRPr="00633755">
        <w:rPr>
          <w:rFonts w:ascii="Sylfaen" w:hAnsi="Sylfaen"/>
          <w:sz w:val="20"/>
          <w:szCs w:val="20"/>
          <w:lang w:val="ka-GE"/>
        </w:rPr>
        <w:t xml:space="preserve"> ათასი ლარით:</w:t>
      </w:r>
    </w:p>
    <w:p w14:paraId="00D3FB5E" w14:textId="77777777" w:rsidR="00A16667" w:rsidRPr="00925B53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925B53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5"/>
        <w:gridCol w:w="892"/>
        <w:gridCol w:w="839"/>
        <w:gridCol w:w="1164"/>
        <w:gridCol w:w="1136"/>
        <w:gridCol w:w="1279"/>
        <w:gridCol w:w="1170"/>
        <w:gridCol w:w="1191"/>
      </w:tblGrid>
      <w:tr w:rsidR="00C31975" w:rsidRPr="00C31975" w14:paraId="67564357" w14:textId="77777777" w:rsidTr="00C31975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8DA2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750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D1E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746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3CFEA2EE" w14:textId="77777777" w:rsidTr="00C3197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50D8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726B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47C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FC5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D8F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03DC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C31975" w:rsidRPr="00C31975" w14:paraId="553C129E" w14:textId="77777777" w:rsidTr="00C3197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61AD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DBD3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0D69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546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E1E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64DD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40B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4CF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</w:tr>
      <w:tr w:rsidR="00C31975" w:rsidRPr="00C31975" w14:paraId="22FBABE8" w14:textId="77777777" w:rsidTr="00C3197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196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გრანტები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74B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13,699.8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34E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14,201.4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3FC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14,096.4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099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837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8EF6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54DF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120.0</w:t>
            </w:r>
          </w:p>
        </w:tc>
      </w:tr>
      <w:tr w:rsidR="00C31975" w:rsidRPr="00C31975" w14:paraId="74DDE748" w14:textId="77777777" w:rsidTr="00C3197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B435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საერთაშორისო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ორგანიზაციებიდან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მიღებული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0F5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B43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DD1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111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CB4D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74E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587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C31975" w:rsidRPr="00C31975" w14:paraId="2B11D92C" w14:textId="77777777" w:rsidTr="00C3197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A060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ბიუჯეტიდან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B806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13,665.8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ECA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13,928.2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C376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13,823.2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8D9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650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4D2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BC6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120.0</w:t>
            </w:r>
          </w:p>
        </w:tc>
      </w:tr>
      <w:tr w:rsidR="00C31975" w:rsidRPr="00C31975" w14:paraId="5496FC91" w14:textId="77777777" w:rsidTr="00C3197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47B8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გათანაბრებითი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ტრანსფერი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5CC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E63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382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1E6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69D3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64B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34D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C31975" w:rsidRPr="00C31975" w14:paraId="5581F06F" w14:textId="77777777" w:rsidTr="00C3197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314D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მიზნობრივი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ტრანსფერი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დელეგირებული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უფლებამოსილების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განსახორციელებლად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1CA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300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2B9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120.1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802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028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942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114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120.0   </w:t>
            </w:r>
          </w:p>
        </w:tc>
      </w:tr>
      <w:tr w:rsidR="00C31975" w:rsidRPr="00C31975" w14:paraId="3F638B32" w14:textId="77777777" w:rsidTr="00C3197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BC0C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განვითარებისათვის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მიმდინარე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დასაფინანსებლად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FD8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6CD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933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D0D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1A25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180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D3B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C31975" w:rsidRPr="00C31975" w14:paraId="416DEDAE" w14:textId="77777777" w:rsidTr="00C319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C3F8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ფონდებიდან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გამოყოფილი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ტრანსფერი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F3E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12,410.4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096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13,703.1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A33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13,703.1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16DB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A47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EA3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B49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207C580B" w14:textId="77777777" w:rsidTr="00C319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0A79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რეგიონებში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განსახორციელებელი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პროექტების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ფონდიდან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8AC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11,716.0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4DA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12,657.4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FDD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12,657.4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1D2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666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E28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DA2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C31975" w:rsidRPr="00C31975" w14:paraId="50D9A8F4" w14:textId="77777777" w:rsidTr="00C319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63FA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მაღალმთიანობის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60B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C04D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397.7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BD0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397.7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4DB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ABC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1D1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5B8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C31975" w:rsidRPr="00C31975" w14:paraId="38E07C28" w14:textId="77777777" w:rsidTr="00C319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812A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მთავრობის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სარეზერვო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ფონდი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110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510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F7B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9267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7E8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448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EB6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C31975" w:rsidRPr="00C31975" w14:paraId="7DA77D6F" w14:textId="77777777" w:rsidTr="00C319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CFEB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სოფლის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მხარდაჭერის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257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125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648.0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621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648.0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4D8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CB7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9B5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D23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</w:tbl>
    <w:p w14:paraId="2028F6BA" w14:textId="77777777" w:rsidR="00A16667" w:rsidRPr="00442A46" w:rsidRDefault="00A16667" w:rsidP="00A16667">
      <w:pPr>
        <w:ind w:right="283"/>
        <w:rPr>
          <w:rFonts w:ascii="Sylfaen" w:hAnsi="Sylfaen" w:cs="Sylfaen"/>
          <w:lang w:val="en-US"/>
        </w:rPr>
      </w:pPr>
    </w:p>
    <w:p w14:paraId="5E8E0127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6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სხვა შემოსავლები</w:t>
      </w:r>
    </w:p>
    <w:p w14:paraId="08CF2F3B" w14:textId="0AB0CBC5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ბიუჯეტის 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>სხვა შემოსავლები განისაზღვროს 2</w:t>
      </w:r>
      <w:r w:rsidR="00D95F46" w:rsidRPr="00633755">
        <w:rPr>
          <w:rFonts w:ascii="Sylfaen" w:hAnsi="Sylfaen" w:cs="Sylfaen"/>
          <w:sz w:val="20"/>
          <w:szCs w:val="20"/>
          <w:lang w:val="ka-GE"/>
        </w:rPr>
        <w:t>8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>0.</w:t>
      </w:r>
      <w:r w:rsidRPr="00633755">
        <w:rPr>
          <w:rFonts w:ascii="Sylfaen" w:hAnsi="Sylfaen" w:cs="Sylfaen"/>
          <w:sz w:val="20"/>
          <w:szCs w:val="20"/>
          <w:lang w:val="ka-GE"/>
        </w:rPr>
        <w:t>0 ათასი ლარით:</w:t>
      </w:r>
    </w:p>
    <w:p w14:paraId="0F5399CB" w14:textId="77777777" w:rsidR="00A16667" w:rsidRPr="00925B53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925B53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4"/>
        <w:gridCol w:w="624"/>
        <w:gridCol w:w="617"/>
        <w:gridCol w:w="1042"/>
        <w:gridCol w:w="1075"/>
        <w:gridCol w:w="617"/>
        <w:gridCol w:w="1042"/>
        <w:gridCol w:w="1075"/>
      </w:tblGrid>
      <w:tr w:rsidR="00D95F46" w:rsidRPr="00D95F46" w14:paraId="04DC5D05" w14:textId="77777777" w:rsidTr="00D95F46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091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1F3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27C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5C5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D95F46" w:rsidRPr="00D95F46" w14:paraId="5E2E2710" w14:textId="77777777" w:rsidTr="00D95F4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2C7C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5634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FBD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0E64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321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C0B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D95F46" w:rsidRPr="00D95F46" w14:paraId="7CE43669" w14:textId="77777777" w:rsidTr="00D95F4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70F2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CF7A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53CF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19E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3D0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49D3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0F6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9DB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</w:tr>
      <w:tr w:rsidR="00D95F46" w:rsidRPr="00D95F46" w14:paraId="29039ABB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534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სხვა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შემოსავლები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A63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238.6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2FE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7E2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1BE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3BB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9F1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22E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280.0</w:t>
            </w:r>
          </w:p>
        </w:tc>
      </w:tr>
      <w:tr w:rsidR="00D95F46" w:rsidRPr="00D95F46" w14:paraId="27DC46D9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C9FC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შემოსავლები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საკუთრებიდან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780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26AB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6F6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BCF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630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548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3CB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210.0</w:t>
            </w:r>
          </w:p>
        </w:tc>
      </w:tr>
      <w:tr w:rsidR="00D95F46" w:rsidRPr="00D95F46" w14:paraId="2F682814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AACE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6E9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455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FF5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E585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9E8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8CD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E2B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</w:tr>
      <w:tr w:rsidR="00D95F46" w:rsidRPr="00D95F46" w14:paraId="3517C1EC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62AE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დივიდენდები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77C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69C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CD6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1D7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2C0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373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88F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D95F46" w:rsidRPr="00D95F46" w14:paraId="15829DAC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46EF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რენტა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349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333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B59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628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A41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1E7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8A7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170.0</w:t>
            </w:r>
          </w:p>
        </w:tc>
      </w:tr>
      <w:tr w:rsidR="00D95F46" w:rsidRPr="00D95F46" w14:paraId="2B126256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78A01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საქონლისა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მომსახურების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რეალიზაცია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1CE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DFB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6D7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483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6C0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20A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BE4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</w:tr>
      <w:tr w:rsidR="00D95F46" w:rsidRPr="00D95F46" w14:paraId="6E40E337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42D9" w14:textId="77777777" w:rsidR="00D95F46" w:rsidRPr="00D95F46" w:rsidRDefault="00D95F46" w:rsidP="00D95F46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ადმინისტრაციული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მოსაკრებლები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გადასახდელები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753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BEE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C04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B43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6EB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EF9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6BE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15.0</w:t>
            </w:r>
          </w:p>
        </w:tc>
      </w:tr>
      <w:tr w:rsidR="00D95F46" w:rsidRPr="00D95F46" w14:paraId="32D9CF0B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A9A5" w14:textId="77777777" w:rsidR="00D95F46" w:rsidRPr="00D95F46" w:rsidRDefault="00D95F46" w:rsidP="00D95F46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სანებართვო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მოსაკრებელი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F1B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AE7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A82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E47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CD4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94F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454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5.0</w:t>
            </w:r>
          </w:p>
        </w:tc>
      </w:tr>
      <w:tr w:rsidR="00D95F46" w:rsidRPr="00D95F46" w14:paraId="4992CE4D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9935" w14:textId="77777777" w:rsidR="00D95F46" w:rsidRPr="00D95F46" w:rsidRDefault="00D95F46" w:rsidP="00D95F46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მოსაკრებელი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დასუფთავებისათვის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79A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7E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EC46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B13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4B1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AA5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DF4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10.0</w:t>
            </w:r>
          </w:p>
        </w:tc>
      </w:tr>
      <w:tr w:rsidR="00D95F46" w:rsidRPr="00D95F46" w14:paraId="513F78F1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4C52" w14:textId="77777777" w:rsidR="00D95F46" w:rsidRPr="00D95F46" w:rsidRDefault="00D95F46" w:rsidP="00D95F46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არასაბაზრო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წესით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გაყიდული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საქონელი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მომსახურება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B2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AC2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3EC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FDB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A85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891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0FE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</w:tr>
      <w:tr w:rsidR="00D95F46" w:rsidRPr="00D95F46" w14:paraId="2AC12229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8A99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სანქციები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ჯარიმები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საურავები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C94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7D6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1BA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6A39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D47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8F5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68E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50.0</w:t>
            </w:r>
          </w:p>
        </w:tc>
      </w:tr>
      <w:tr w:rsidR="00D95F46" w:rsidRPr="00D95F46" w14:paraId="3907269E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5A3B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ნებაყოფლობითი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ტრანსფერები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გრანტების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736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4A4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1B5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379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652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75B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FB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D95F46" w:rsidRPr="00D95F46" w14:paraId="720BBF31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420E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შერეული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შემოსავლები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F7F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9EC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59E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120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C26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C3D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D1E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</w:tr>
    </w:tbl>
    <w:p w14:paraId="3A1931C8" w14:textId="77777777" w:rsidR="00A16667" w:rsidRPr="002B030A" w:rsidRDefault="00A16667" w:rsidP="00A16667">
      <w:pPr>
        <w:ind w:right="283"/>
        <w:rPr>
          <w:rFonts w:ascii="Sylfaen" w:hAnsi="Sylfaen" w:cs="Sylfaen"/>
          <w:lang w:val="ka-GE"/>
        </w:rPr>
      </w:pPr>
    </w:p>
    <w:p w14:paraId="7397A8A2" w14:textId="77777777" w:rsidR="00A16667" w:rsidRPr="00633755" w:rsidRDefault="00A16667" w:rsidP="00A16667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7. ბიუჯეტის ხარჯები ეკონომიკური კლასიფიკაციით</w:t>
      </w:r>
    </w:p>
    <w:p w14:paraId="1C2D4D09" w14:textId="02EEEFED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</w:t>
      </w:r>
      <w:r w:rsidR="00733EE2" w:rsidRPr="00633755">
        <w:rPr>
          <w:rFonts w:ascii="Sylfaen" w:hAnsi="Sylfaen" w:cs="Sylfaen"/>
          <w:sz w:val="20"/>
          <w:szCs w:val="20"/>
          <w:lang w:val="ka-GE"/>
        </w:rPr>
        <w:t>უჯ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 xml:space="preserve">ეტის ხარჯები განისაზღვროს  </w:t>
      </w:r>
      <w:r w:rsidR="00D95F46" w:rsidRPr="00633755">
        <w:rPr>
          <w:rFonts w:ascii="Sylfaen" w:hAnsi="Sylfaen" w:cs="Sylfaen"/>
          <w:sz w:val="20"/>
          <w:szCs w:val="20"/>
          <w:lang w:val="ka-GE"/>
        </w:rPr>
        <w:t>5,</w:t>
      </w:r>
      <w:r w:rsidR="007B1EA9">
        <w:rPr>
          <w:rFonts w:ascii="Sylfaen" w:hAnsi="Sylfaen" w:cs="Sylfaen"/>
          <w:sz w:val="20"/>
          <w:szCs w:val="20"/>
          <w:lang w:val="en-US"/>
        </w:rPr>
        <w:t>516</w:t>
      </w:r>
      <w:r w:rsidR="00D95F46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7B1EA9">
        <w:rPr>
          <w:rFonts w:ascii="Sylfaen" w:hAnsi="Sylfaen" w:cs="Sylfaen"/>
          <w:sz w:val="20"/>
          <w:szCs w:val="20"/>
          <w:lang w:val="en-US"/>
        </w:rPr>
        <w:t>3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ლარით:</w:t>
      </w:r>
    </w:p>
    <w:p w14:paraId="10F10141" w14:textId="77777777" w:rsidR="00A16667" w:rsidRPr="00250FDC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250FDC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640"/>
        <w:gridCol w:w="1120"/>
        <w:gridCol w:w="1120"/>
        <w:gridCol w:w="1120"/>
        <w:gridCol w:w="1120"/>
        <w:gridCol w:w="1120"/>
        <w:gridCol w:w="1120"/>
        <w:gridCol w:w="1120"/>
      </w:tblGrid>
      <w:tr w:rsidR="00C31975" w:rsidRPr="00C31975" w14:paraId="53C39E65" w14:textId="77777777" w:rsidTr="00C31975">
        <w:trPr>
          <w:trHeight w:val="3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EF5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6AB59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2020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4ACB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2021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3641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C31975" w:rsidRPr="00C31975" w14:paraId="28F3895B" w14:textId="77777777" w:rsidTr="00C31975">
        <w:trPr>
          <w:trHeight w:val="22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72F1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6650C2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E7B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A04A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B58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სულ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E496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მათ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შორის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</w:tr>
      <w:tr w:rsidR="00C31975" w:rsidRPr="00C31975" w14:paraId="5DABFA47" w14:textId="77777777" w:rsidTr="00C31975">
        <w:trPr>
          <w:trHeight w:val="49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28B9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CC11AF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1D33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F0F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F97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0E72" w14:textId="77777777" w:rsidR="00C31975" w:rsidRPr="00C31975" w:rsidRDefault="00C31975" w:rsidP="00C3197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03A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ბიუჯეტის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030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საკუთარი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შემოსავლები</w:t>
            </w:r>
            <w:proofErr w:type="spellEnd"/>
          </w:p>
        </w:tc>
      </w:tr>
      <w:tr w:rsidR="00C31975" w:rsidRPr="00C31975" w14:paraId="128ABF73" w14:textId="77777777" w:rsidTr="00C31975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697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7EE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4,573.0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615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4,753.2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6FD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7E0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4,582.8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2A47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5,516.3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04C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6CE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5,516.3</w:t>
            </w:r>
          </w:p>
        </w:tc>
      </w:tr>
      <w:tr w:rsidR="00C31975" w:rsidRPr="00C31975" w14:paraId="286EA4B9" w14:textId="77777777" w:rsidTr="00C3197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56F9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712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1,150.3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2E1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1,288.3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3B8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06E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1,288.3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9E7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2,085.2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01B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CCC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2,085.2</w:t>
            </w:r>
          </w:p>
        </w:tc>
      </w:tr>
      <w:tr w:rsidR="00C31975" w:rsidRPr="00C31975" w14:paraId="3F32B4E3" w14:textId="77777777" w:rsidTr="00C3197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154A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87A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1,650.2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093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1,759.6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1EC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111.8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10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1,647.7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FA4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1,898.2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B3D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FE9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1,898.2</w:t>
            </w:r>
          </w:p>
        </w:tc>
      </w:tr>
      <w:tr w:rsidR="00C31975" w:rsidRPr="00C31975" w14:paraId="021D2CF5" w14:textId="77777777" w:rsidTr="00C3197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38DE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4C4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13E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FFD9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D1E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B10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4E6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937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21.6</w:t>
            </w:r>
          </w:p>
        </w:tc>
      </w:tr>
      <w:tr w:rsidR="00C31975" w:rsidRPr="00C31975" w14:paraId="173418CC" w14:textId="77777777" w:rsidTr="00C3197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60DC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B80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764.5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E3A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986.7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4D1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59D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986.7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BD2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1,054.0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0BF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F95D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1,054.0</w:t>
            </w:r>
          </w:p>
        </w:tc>
      </w:tr>
      <w:tr w:rsidR="00C31975" w:rsidRPr="00C31975" w14:paraId="2E8165D4" w14:textId="77777777" w:rsidTr="00C3197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0CB8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DB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F38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A89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809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15D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9B4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8E8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65CAAE7D" w14:textId="77777777" w:rsidTr="00C3197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4F1B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978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CBE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148.1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C0E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13A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147.9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83B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53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8394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139.5</w:t>
            </w:r>
          </w:p>
        </w:tc>
      </w:tr>
      <w:tr w:rsidR="00C31975" w:rsidRPr="00C31975" w14:paraId="329E8BA2" w14:textId="77777777" w:rsidTr="00C3197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CCC0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A55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738.7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A7E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535.6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77E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D15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477.3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596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317.8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E49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1C1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317.8</w:t>
            </w:r>
          </w:p>
        </w:tc>
      </w:tr>
    </w:tbl>
    <w:p w14:paraId="1C732F87" w14:textId="77777777" w:rsidR="00A16667" w:rsidRPr="00442A46" w:rsidRDefault="00A16667" w:rsidP="0078467C">
      <w:pPr>
        <w:pStyle w:val="NoSpacing"/>
      </w:pPr>
    </w:p>
    <w:p w14:paraId="09F31D2C" w14:textId="77777777" w:rsidR="00A16667" w:rsidRPr="00633755" w:rsidRDefault="00A16667" w:rsidP="00A16667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8. ბიუჯეტის არაფინანსური აქტივების ცვლილება</w:t>
      </w:r>
    </w:p>
    <w:p w14:paraId="4EB2CD44" w14:textId="14C9BE0F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არაფინანსური აქტივების ცვლილება განისაზღვოროს</w:t>
      </w:r>
      <w:r w:rsidR="00B3321D" w:rsidRPr="0063375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1975">
        <w:rPr>
          <w:rFonts w:ascii="Sylfaen" w:hAnsi="Sylfaen" w:cs="Sylfaen"/>
          <w:sz w:val="20"/>
          <w:szCs w:val="20"/>
          <w:lang w:val="en-US"/>
        </w:rPr>
        <w:t>941.9</w:t>
      </w:r>
      <w:r w:rsidR="00222555" w:rsidRPr="0063375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ათასი ლარით. მათ შორის, არაფინა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 xml:space="preserve">ნსური აქტივების ზრდა </w:t>
      </w:r>
      <w:r w:rsidR="00222555" w:rsidRPr="00633755">
        <w:rPr>
          <w:rFonts w:ascii="Sylfaen" w:hAnsi="Sylfaen" w:cs="Sylfaen"/>
          <w:sz w:val="20"/>
          <w:szCs w:val="20"/>
          <w:lang w:val="ka-GE"/>
        </w:rPr>
        <w:t>1,</w:t>
      </w:r>
      <w:r w:rsidR="00C31975">
        <w:rPr>
          <w:rFonts w:ascii="Sylfaen" w:hAnsi="Sylfaen" w:cs="Sylfaen"/>
          <w:sz w:val="20"/>
          <w:szCs w:val="20"/>
          <w:lang w:val="en-US"/>
        </w:rPr>
        <w:t>034</w:t>
      </w:r>
      <w:r w:rsidR="00222555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C31975">
        <w:rPr>
          <w:rFonts w:ascii="Sylfaen" w:hAnsi="Sylfaen" w:cs="Sylfaen"/>
          <w:sz w:val="20"/>
          <w:szCs w:val="20"/>
          <w:lang w:val="en-US"/>
        </w:rPr>
        <w:t>6</w:t>
      </w:r>
      <w:r w:rsidR="00222555" w:rsidRPr="0063375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ათასი ლარით, ხოლო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 xml:space="preserve"> არაფინანსური აქტივების კლება  </w:t>
      </w:r>
      <w:r w:rsidR="00657936">
        <w:rPr>
          <w:rFonts w:ascii="Sylfaen" w:hAnsi="Sylfaen" w:cs="Sylfaen"/>
          <w:sz w:val="20"/>
          <w:szCs w:val="20"/>
          <w:lang w:val="en-US"/>
        </w:rPr>
        <w:t>92</w:t>
      </w:r>
      <w:r w:rsidRPr="00633755">
        <w:rPr>
          <w:rFonts w:ascii="Sylfaen" w:hAnsi="Sylfaen" w:cs="Sylfaen"/>
          <w:sz w:val="20"/>
          <w:szCs w:val="20"/>
          <w:lang w:val="ka-GE"/>
        </w:rPr>
        <w:t>.</w:t>
      </w:r>
      <w:r w:rsidR="00657936">
        <w:rPr>
          <w:rFonts w:ascii="Sylfaen" w:hAnsi="Sylfaen" w:cs="Sylfaen"/>
          <w:sz w:val="20"/>
          <w:szCs w:val="20"/>
          <w:lang w:val="en-US"/>
        </w:rPr>
        <w:t>7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ლარით:</w:t>
      </w:r>
    </w:p>
    <w:p w14:paraId="3C7990F4" w14:textId="77777777" w:rsidR="00A16667" w:rsidRPr="00026B15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026B15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940"/>
        <w:gridCol w:w="6120"/>
        <w:gridCol w:w="1160"/>
        <w:gridCol w:w="1160"/>
        <w:gridCol w:w="1160"/>
      </w:tblGrid>
      <w:tr w:rsidR="007B1EA9" w:rsidRPr="007B1EA9" w14:paraId="2E5D8E8E" w14:textId="77777777" w:rsidTr="007B1EA9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12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F7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მიხევით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5D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2020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FF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2021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84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7B1EA9" w:rsidRPr="007B1EA9" w14:paraId="382599DE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B1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01 00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4D4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მმართველობა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E1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57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67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20.9</w:t>
            </w:r>
          </w:p>
        </w:tc>
      </w:tr>
      <w:tr w:rsidR="007B1EA9" w:rsidRPr="007B1EA9" w14:paraId="2F2E5D23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B4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71E2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წარმომადგენლობითი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ორგანოების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CB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B8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700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20.9</w:t>
            </w:r>
          </w:p>
        </w:tc>
      </w:tr>
      <w:tr w:rsidR="007B1EA9" w:rsidRPr="007B1EA9" w14:paraId="088BE1D0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E2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F55A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60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BC4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79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7D0200A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B0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02 00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3A84" w14:textId="77777777" w:rsidR="007B1EA9" w:rsidRPr="007B1EA9" w:rsidRDefault="007B1EA9" w:rsidP="007B1EA9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B7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11,372.9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3E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17,234.1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71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1,013.7</w:t>
            </w:r>
          </w:p>
        </w:tc>
      </w:tr>
      <w:tr w:rsidR="007B1EA9" w:rsidRPr="007B1EA9" w14:paraId="7C505789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F9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A7DB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3D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4,380.5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84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3,961.2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DB5B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205.7</w:t>
            </w:r>
          </w:p>
        </w:tc>
      </w:tr>
      <w:tr w:rsidR="007B1EA9" w:rsidRPr="007B1EA9" w14:paraId="5F2074E5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15D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72C3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74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9E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1,121.3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D16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73.5</w:t>
            </w:r>
          </w:p>
        </w:tc>
      </w:tr>
      <w:tr w:rsidR="007B1EA9" w:rsidRPr="007B1EA9" w14:paraId="5D67C618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67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AD4A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C4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58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8FC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8.0</w:t>
            </w:r>
          </w:p>
        </w:tc>
      </w:tr>
      <w:tr w:rsidR="007B1EA9" w:rsidRPr="007B1EA9" w14:paraId="4659D316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69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02 04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AFB8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ავარიული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D0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3F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249.1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90B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75.0</w:t>
            </w:r>
          </w:p>
        </w:tc>
      </w:tr>
      <w:tr w:rsidR="007B1EA9" w:rsidRPr="007B1EA9" w14:paraId="300C1385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D0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02 05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9295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კეთილმოწყობის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4F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4D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2,901.1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4C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200.0</w:t>
            </w:r>
          </w:p>
        </w:tc>
      </w:tr>
      <w:tr w:rsidR="007B1EA9" w:rsidRPr="007B1EA9" w14:paraId="53CE4F00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A0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02 06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7C09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საპროექტო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დოკუმენტაციისა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საექსპერტო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მომსახურების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შესყიდვა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30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364.1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C07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810.0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FDF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441.5</w:t>
            </w:r>
          </w:p>
        </w:tc>
      </w:tr>
      <w:tr w:rsidR="007B1EA9" w:rsidRPr="007B1EA9" w14:paraId="228DAAB8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857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02 07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3273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სოფლის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პროგრამის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მხარდაჭერა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53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730.6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3F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753.0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59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1EC36B7F" w14:textId="77777777" w:rsidTr="007B1EA9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26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02 08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CFBC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სანიაღვრე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არხების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ნაპირსამაგრი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ნაგებობების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მოწყობა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13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2,396.1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C64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7,212.6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9B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78B97626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B6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02 09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5B5F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მუნიციპალური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ავტოტრანსპორტის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3F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92F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223.7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7CC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1186941B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7A0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03 00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3470" w14:textId="77777777" w:rsidR="007B1EA9" w:rsidRPr="007B1EA9" w:rsidRDefault="007B1EA9" w:rsidP="007B1EA9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A6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83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19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7CF55EE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78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4BAF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ნარჩენების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გატანა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65F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E6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ED8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5C3247D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65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4BDD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მწვანე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ნარგავების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მოვლა-პატრონობა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6AA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3F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E9B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49CAA2DD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B7C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03 03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74D5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ცხოველების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თავშესაფარში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გადაყვანის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EE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514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517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0AEFE218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E7B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04 00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C20D" w14:textId="77777777" w:rsidR="007B1EA9" w:rsidRPr="007B1EA9" w:rsidRDefault="007B1EA9" w:rsidP="007B1EA9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848A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50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615.9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FD8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4F38A64D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68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59B3" w14:textId="77777777" w:rsidR="007B1EA9" w:rsidRPr="007B1EA9" w:rsidRDefault="007B1EA9" w:rsidP="007B1EA9">
            <w:pPr>
              <w:rPr>
                <w:rFonts w:ascii="Sylfaen" w:hAnsi="Sylfaen" w:cs="Arial CYR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7B1EA9">
              <w:rPr>
                <w:rFonts w:ascii="Sylfaen" w:hAnsi="Sylfaen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F0A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51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C7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F5DC2C6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8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9B0B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დაწესებულებების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F3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7A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546.9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AB6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CDC9147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E1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04 03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CE9D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განათლების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49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40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69.0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A91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06A46EE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1F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04 04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9DD2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საჯარო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სკოლების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მოსწავლეთა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ტრანსპორტით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59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55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31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1F94A380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FC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05 00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F4E9" w14:textId="77777777" w:rsidR="007B1EA9" w:rsidRPr="007B1EA9" w:rsidRDefault="007B1EA9" w:rsidP="007B1EA9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კულტურა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ახალგაზრდობა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სპორტი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49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43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C8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583C39A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18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60E1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სპორტის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proofErr w:type="gram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7D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17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C2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0C95674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C21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A95A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8F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D4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8C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0A9E2FFC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8A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05 03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07AA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რელიგიური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ორგანიზაციების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ხელშეყწობა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CE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01B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48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9237009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83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05 04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F0BC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მოსწავლე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ახალგაზრდობის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2F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FA0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AB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19F5A8FB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DDF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06 00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41D4" w14:textId="77777777" w:rsidR="007B1EA9" w:rsidRPr="007B1EA9" w:rsidRDefault="007B1EA9" w:rsidP="007B1EA9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33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A0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8E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C9FDBC4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6D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F8DC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BF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C6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B6E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18721D19" w14:textId="77777777" w:rsidTr="007B1EA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D9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21F1" w14:textId="77777777" w:rsidR="007B1EA9" w:rsidRPr="007B1EA9" w:rsidRDefault="007B1EA9" w:rsidP="007B1EA9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08F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EE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2C3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4AD35EE" w14:textId="77777777" w:rsidTr="007B1EA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0B3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33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სულ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ზრდა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16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11,881.2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37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17,896.4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55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1,034.6</w:t>
            </w:r>
          </w:p>
        </w:tc>
      </w:tr>
    </w:tbl>
    <w:p w14:paraId="345270FC" w14:textId="77777777" w:rsidR="00A16667" w:rsidRDefault="00A16667" w:rsidP="0078467C">
      <w:pPr>
        <w:pStyle w:val="NoSpacing"/>
      </w:pPr>
    </w:p>
    <w:p w14:paraId="59C53DE0" w14:textId="77777777" w:rsidR="00A16667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4F4C88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7060"/>
        <w:gridCol w:w="1160"/>
        <w:gridCol w:w="1160"/>
        <w:gridCol w:w="1160"/>
      </w:tblGrid>
      <w:tr w:rsidR="00140E0B" w:rsidRPr="00140E0B" w14:paraId="6BBFB245" w14:textId="77777777" w:rsidTr="00140E0B">
        <w:trPr>
          <w:trHeight w:val="58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BA3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lastRenderedPageBreak/>
              <w:t>დასახელება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33D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2020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80B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2021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D75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140E0B" w:rsidRPr="00140E0B" w14:paraId="0C25A394" w14:textId="77777777" w:rsidTr="00140E0B">
        <w:trPr>
          <w:trHeight w:val="43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F6C8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17E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743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7B77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92.7</w:t>
            </w:r>
          </w:p>
        </w:tc>
      </w:tr>
      <w:tr w:rsidR="00140E0B" w:rsidRPr="00140E0B" w14:paraId="28CAFE9C" w14:textId="77777777" w:rsidTr="00140E0B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0E5A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ძირითადი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654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C1F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CA0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140E0B" w:rsidRPr="00140E0B" w14:paraId="0DE08C33" w14:textId="77777777" w:rsidTr="00140E0B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6EC2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მატერიალური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მარაგები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3B1E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22A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D61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140E0B" w:rsidRPr="00140E0B" w14:paraId="0A4D8FF9" w14:textId="77777777" w:rsidTr="00140E0B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3174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არაწარმოებული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206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0E6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60B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92.7</w:t>
            </w:r>
          </w:p>
        </w:tc>
      </w:tr>
      <w:tr w:rsidR="00140E0B" w:rsidRPr="00140E0B" w14:paraId="2FEAE8BE" w14:textId="77777777" w:rsidTr="00140E0B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F31C" w14:textId="77777777" w:rsidR="00140E0B" w:rsidRPr="00140E0B" w:rsidRDefault="00140E0B" w:rsidP="00140E0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მიწა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671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C91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CC1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92.7</w:t>
            </w:r>
          </w:p>
        </w:tc>
      </w:tr>
    </w:tbl>
    <w:p w14:paraId="76B325F1" w14:textId="77777777" w:rsidR="00A16667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</w:p>
    <w:p w14:paraId="51C373C7" w14:textId="77777777" w:rsidR="00A16667" w:rsidRPr="00633755" w:rsidRDefault="00A16667" w:rsidP="00A16667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9. ბიუჯეტის ხარჯებისა და არაფინანსური აქტივების ფუნქციონალური კლასიფიკაცია</w:t>
      </w:r>
    </w:p>
    <w:p w14:paraId="523D826B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რეადაქციით:</w:t>
      </w:r>
    </w:p>
    <w:p w14:paraId="1CC116A5" w14:textId="77777777" w:rsidR="00A16667" w:rsidRDefault="00A16667" w:rsidP="0078467C">
      <w:pPr>
        <w:pStyle w:val="NoSpacing"/>
      </w:pPr>
    </w:p>
    <w:p w14:paraId="368E6E44" w14:textId="77777777" w:rsidR="00A16667" w:rsidRPr="004F4C88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4F4C88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191"/>
        <w:gridCol w:w="5000"/>
        <w:gridCol w:w="1377"/>
        <w:gridCol w:w="1378"/>
        <w:gridCol w:w="1380"/>
      </w:tblGrid>
      <w:tr w:rsidR="00C31975" w:rsidRPr="00C31975" w14:paraId="22033790" w14:textId="77777777" w:rsidTr="00C31975">
        <w:trPr>
          <w:trHeight w:val="6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D34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ფუნქციონალური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კოდი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092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621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2020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809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2021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1B9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C31975" w:rsidRPr="00C31975" w14:paraId="752E8573" w14:textId="77777777" w:rsidTr="00C3197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62A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BA1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EB1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1,770.9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5F9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2,110.7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115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3,042.5</w:t>
            </w:r>
          </w:p>
        </w:tc>
      </w:tr>
      <w:tr w:rsidR="00C31975" w:rsidRPr="00C31975" w14:paraId="6946BC3A" w14:textId="77777777" w:rsidTr="00C31975">
        <w:trPr>
          <w:trHeight w:val="6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86F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5548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წარმომადგენლობითი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ორგანოების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ფისკალური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საგარეო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ურთიერთობები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559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1,765.4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6E2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2,099.0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674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3,015.4</w:t>
            </w:r>
          </w:p>
        </w:tc>
      </w:tr>
      <w:tr w:rsidR="00C31975" w:rsidRPr="00C31975" w14:paraId="3A225729" w14:textId="77777777" w:rsidTr="00C3197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F36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7.1.1.1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C92C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წარმომადგენლობითი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ორგანოების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7D4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1,765.4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833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2,052.8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322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2,885.4</w:t>
            </w:r>
          </w:p>
        </w:tc>
      </w:tr>
      <w:tr w:rsidR="00C31975" w:rsidRPr="00C31975" w14:paraId="224F5297" w14:textId="77777777" w:rsidTr="00C3197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8FB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7.1.1.2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644D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ფისკალური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A02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211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B9B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130.0</w:t>
            </w:r>
          </w:p>
        </w:tc>
      </w:tr>
      <w:tr w:rsidR="00C31975" w:rsidRPr="00C31975" w14:paraId="7F2A2F01" w14:textId="77777777" w:rsidTr="00C3197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36E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7.1.6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4A21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ვალთან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დაკავშირებული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ოპერაციები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CAC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FDC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361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21.6</w:t>
            </w:r>
          </w:p>
        </w:tc>
      </w:tr>
      <w:tr w:rsidR="00C31975" w:rsidRPr="00C31975" w14:paraId="14174793" w14:textId="77777777" w:rsidTr="00C3197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A413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7.1.8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743B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სახელმწიფო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მომსახურებაში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DD7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020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C4E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5.5</w:t>
            </w:r>
          </w:p>
        </w:tc>
      </w:tr>
      <w:tr w:rsidR="00C31975" w:rsidRPr="00C31975" w14:paraId="25E17287" w14:textId="77777777" w:rsidTr="00C3197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863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7.4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D55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ეკონომიკური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E03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5,374.3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882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5,085.7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02A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430.7</w:t>
            </w:r>
          </w:p>
        </w:tc>
      </w:tr>
      <w:tr w:rsidR="00C31975" w:rsidRPr="00C31975" w14:paraId="6552420D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6A3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7.4 5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1978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ტრანსპორტი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DC7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4,613.7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CE0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4,104.3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A15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430.7</w:t>
            </w:r>
          </w:p>
        </w:tc>
      </w:tr>
      <w:tr w:rsidR="00C31975" w:rsidRPr="00C31975" w14:paraId="476C2473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E1B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7.4 5 1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E52B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საავტომობილო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ტრანსპორტი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გზები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805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4,613.7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05D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4,104.3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E5D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430.7</w:t>
            </w:r>
          </w:p>
        </w:tc>
      </w:tr>
      <w:tr w:rsidR="00C31975" w:rsidRPr="00C31975" w14:paraId="288F3246" w14:textId="77777777" w:rsidTr="00C3197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3B4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7.4 9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C58D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ეკონომიკურ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საქმიანობაში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7E2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760.6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6B8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981.4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65C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15CB6839" w14:textId="77777777" w:rsidTr="00C31975">
        <w:trPr>
          <w:trHeight w:val="3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7D0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7.5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2D1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694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2,822.4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CE6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7,729.2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A6F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600.0</w:t>
            </w:r>
          </w:p>
        </w:tc>
      </w:tr>
      <w:tr w:rsidR="00C31975" w:rsidRPr="00C31975" w14:paraId="18469C69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062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7.5 1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0ABE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ნარჩენების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შეგროვება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გადამუშავება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განადგურება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1AC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129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23F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500.0</w:t>
            </w:r>
          </w:p>
        </w:tc>
      </w:tr>
      <w:tr w:rsidR="00C31975" w:rsidRPr="00C31975" w14:paraId="5EEB2AF1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23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7.5 2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C07A1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ჩამდინარე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წყლების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მართვა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92E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2,412.9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01C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7,329.2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1E0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</w:tr>
      <w:tr w:rsidR="00C31975" w:rsidRPr="00C31975" w14:paraId="4157F0AF" w14:textId="77777777" w:rsidTr="00C31975">
        <w:trPr>
          <w:trHeight w:val="4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3A1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7.5 3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61D6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297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60.0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2C4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61B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60.0</w:t>
            </w:r>
          </w:p>
        </w:tc>
      </w:tr>
      <w:tr w:rsidR="00C31975" w:rsidRPr="00C31975" w14:paraId="24238CFC" w14:textId="77777777" w:rsidTr="00C31975">
        <w:trPr>
          <w:trHeight w:val="3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4F8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B63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საბინაო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კომუნალური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მეურნეობა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BF6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4,406.7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1D8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5,593.4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480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1,128.0</w:t>
            </w:r>
          </w:p>
        </w:tc>
      </w:tr>
      <w:tr w:rsidR="00C31975" w:rsidRPr="00C31975" w14:paraId="6F9CE050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56A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D8A6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ბინათმშენებლობა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055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533.6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AB7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477.7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FE9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95.0</w:t>
            </w:r>
          </w:p>
        </w:tc>
      </w:tr>
      <w:tr w:rsidR="00C31975" w:rsidRPr="00C31975" w14:paraId="4AAD8B03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47C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D07E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კომუნალური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მეურნეობის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44B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2,365.0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239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3,712.7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C63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641.5</w:t>
            </w:r>
          </w:p>
        </w:tc>
      </w:tr>
      <w:tr w:rsidR="00C31975" w:rsidRPr="00C31975" w14:paraId="3E649D01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ACEE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7.6 3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35F5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წყალმომარაგება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EC8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6F1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1,143.3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088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123.5</w:t>
            </w:r>
          </w:p>
        </w:tc>
      </w:tr>
      <w:tr w:rsidR="00C31975" w:rsidRPr="00C31975" w14:paraId="3762926E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15C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CBD6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A85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208.7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ABA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259.7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142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268.0</w:t>
            </w:r>
          </w:p>
        </w:tc>
      </w:tr>
      <w:tr w:rsidR="00C31975" w:rsidRPr="00C31975" w14:paraId="5AF86AED" w14:textId="77777777" w:rsidTr="00C31975">
        <w:trPr>
          <w:trHeight w:val="4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484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7.7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75C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3C2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E30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B62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46.0</w:t>
            </w:r>
          </w:p>
        </w:tc>
      </w:tr>
      <w:tr w:rsidR="00C31975" w:rsidRPr="00C31975" w14:paraId="4BD26814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FCD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7.7 4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59F1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ჯანდაცვის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3A1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098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6E1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46.0</w:t>
            </w:r>
          </w:p>
        </w:tc>
      </w:tr>
      <w:tr w:rsidR="00C31975" w:rsidRPr="00C31975" w14:paraId="64421D80" w14:textId="77777777" w:rsidTr="00C3197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A24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7.8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586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დასვენება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რელიგია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985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521.9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7C5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753.8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28A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789.4</w:t>
            </w:r>
          </w:p>
        </w:tc>
      </w:tr>
      <w:tr w:rsidR="00C31975" w:rsidRPr="00C31975" w14:paraId="0A9F9956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B65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7.8 1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8863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დასვენებისა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სპორტის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F3B2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CE7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900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190.0</w:t>
            </w:r>
          </w:p>
        </w:tc>
      </w:tr>
      <w:tr w:rsidR="00C31975" w:rsidRPr="00C31975" w14:paraId="00ACB414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2E5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7.8 2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9EFE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328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376.6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CD4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541.8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679D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559.4</w:t>
            </w:r>
          </w:p>
        </w:tc>
      </w:tr>
      <w:tr w:rsidR="00C31975" w:rsidRPr="00C31975" w14:paraId="4ABFAD2E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12B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7.8 4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0FAF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რელიგიური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სახის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637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37.4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DE7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970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</w:tr>
      <w:tr w:rsidR="00C31975" w:rsidRPr="00C31975" w14:paraId="0D93B0F8" w14:textId="77777777" w:rsidTr="00C3197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A74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7.9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72B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809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795.2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23E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1,032.6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6F4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</w:tr>
      <w:tr w:rsidR="00C31975" w:rsidRPr="00C31975" w14:paraId="05EC996C" w14:textId="77777777" w:rsidTr="00C3197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E56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7.9 1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4295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აღზრდა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47B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389.2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EFE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860.9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683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320.0</w:t>
            </w:r>
          </w:p>
        </w:tc>
      </w:tr>
      <w:tr w:rsidR="00C31975" w:rsidRPr="00C31975" w14:paraId="6D97C257" w14:textId="77777777" w:rsidTr="00C3197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66C9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7.9 2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1E5EE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განათლების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დამხმარე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B0F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406.0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642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171.7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C1A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69F26758" w14:textId="77777777" w:rsidTr="00C3197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822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7.9 2 3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30CB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საშუალო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ზოგადი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A3C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406.0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EBF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171.7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6BA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7C23B5EC" w14:textId="77777777" w:rsidTr="00C3197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8E3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6F0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4F5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729.5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706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298.7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26C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194.3</w:t>
            </w:r>
          </w:p>
        </w:tc>
      </w:tr>
      <w:tr w:rsidR="00C31975" w:rsidRPr="00C31975" w14:paraId="74170F13" w14:textId="77777777" w:rsidTr="00C3197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14D3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A052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ავადმყოფთა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შეზღუდული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შესაძლებლობების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მქონე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პირთა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301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85.2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166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C9F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103.0</w:t>
            </w:r>
          </w:p>
        </w:tc>
      </w:tr>
      <w:tr w:rsidR="00C31975" w:rsidRPr="00C31975" w14:paraId="3E25A440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3FE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EE90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ხანდაზმულთა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D0E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BF1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2C9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2.4</w:t>
            </w:r>
          </w:p>
        </w:tc>
      </w:tr>
      <w:tr w:rsidR="00C31975" w:rsidRPr="00C31975" w14:paraId="01AE9D8B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B0DB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7 10 3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A628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მარჩენალდაკარგულ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პირთა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proofErr w:type="gram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185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545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76E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8.9</w:t>
            </w:r>
          </w:p>
        </w:tc>
      </w:tr>
      <w:tr w:rsidR="00C31975" w:rsidRPr="00C31975" w14:paraId="2D7C4A69" w14:textId="77777777" w:rsidTr="00C3197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8942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lastRenderedPageBreak/>
              <w:t xml:space="preserve"> 7 10 4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5F74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ოჯახებისა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ბავშვების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B1A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37.6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CBE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2E6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50.0</w:t>
            </w:r>
          </w:p>
        </w:tc>
      </w:tr>
      <w:tr w:rsidR="00C31975" w:rsidRPr="00C31975" w14:paraId="4BEB7EFF" w14:textId="77777777" w:rsidTr="00C3197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76F0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7 10 9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9207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br/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დაცვის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034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600.6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10A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FE04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30.0</w:t>
            </w:r>
          </w:p>
        </w:tc>
      </w:tr>
      <w:tr w:rsidR="00C31975" w:rsidRPr="00C31975" w14:paraId="3BB949FD" w14:textId="77777777" w:rsidTr="00C31975">
        <w:trPr>
          <w:trHeight w:val="43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E4D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BF2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</w:t>
            </w: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</w:t>
            </w: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ლ</w:t>
            </w: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6FA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16,454.1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E2EB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22,649.5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052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6,550.9</w:t>
            </w:r>
          </w:p>
        </w:tc>
      </w:tr>
    </w:tbl>
    <w:p w14:paraId="7E750AA6" w14:textId="77777777" w:rsidR="00A16667" w:rsidRDefault="00A16667" w:rsidP="0078467C">
      <w:pPr>
        <w:pStyle w:val="NoSpacing"/>
      </w:pPr>
    </w:p>
    <w:p w14:paraId="6B2671CC" w14:textId="77777777" w:rsidR="00A16667" w:rsidRPr="00633755" w:rsidRDefault="00A16667" w:rsidP="00A16667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10. ბიუჯეტის  საოპერაციო და მთლიანი სალდო</w:t>
      </w:r>
    </w:p>
    <w:p w14:paraId="3CE883BD" w14:textId="3B1F9AEB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ბიუჯეტის მთლიანი სალდო განისაზღვროს </w:t>
      </w:r>
      <w:r w:rsidR="00751209" w:rsidRPr="00633755">
        <w:rPr>
          <w:rFonts w:ascii="Sylfaen" w:hAnsi="Sylfaen" w:cs="Sylfaen"/>
          <w:sz w:val="20"/>
          <w:szCs w:val="20"/>
          <w:lang w:val="ka-GE"/>
        </w:rPr>
        <w:t>55.6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ლარით, ხოლო საოპერაციო სალდო </w:t>
      </w:r>
      <w:r w:rsidR="00C31975">
        <w:rPr>
          <w:rFonts w:ascii="Sylfaen" w:hAnsi="Sylfaen" w:cs="Sylfaen"/>
          <w:sz w:val="20"/>
          <w:szCs w:val="20"/>
          <w:lang w:val="en-US"/>
        </w:rPr>
        <w:t>997.5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ლარით:</w:t>
      </w:r>
    </w:p>
    <w:p w14:paraId="3F12C167" w14:textId="77777777" w:rsidR="00A16667" w:rsidRPr="00783F22" w:rsidRDefault="00A16667" w:rsidP="00A16667">
      <w:pPr>
        <w:ind w:right="283" w:firstLine="708"/>
        <w:jc w:val="right"/>
        <w:rPr>
          <w:rFonts w:ascii="Sylfaen" w:hAnsi="Sylfaen"/>
          <w:i/>
          <w:sz w:val="18"/>
          <w:lang w:val="ka-GE"/>
        </w:rPr>
      </w:pPr>
      <w:r w:rsidRPr="00783F22">
        <w:rPr>
          <w:rFonts w:ascii="Sylfaen" w:hAnsi="Sylfaen"/>
          <w:i/>
          <w:sz w:val="18"/>
          <w:lang w:val="ka-GE"/>
        </w:rPr>
        <w:t>ათას ლარში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5380"/>
        <w:gridCol w:w="1680"/>
        <w:gridCol w:w="1680"/>
        <w:gridCol w:w="1840"/>
      </w:tblGrid>
      <w:tr w:rsidR="00C31975" w:rsidRPr="00C31975" w14:paraId="3498CE1D" w14:textId="77777777" w:rsidTr="00C31975">
        <w:trPr>
          <w:trHeight w:val="5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8C2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4DDE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2020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232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2021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53E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2022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</w:p>
        </w:tc>
      </w:tr>
      <w:tr w:rsidR="00C31975" w:rsidRPr="00C31975" w14:paraId="098E937B" w14:textId="77777777" w:rsidTr="00C3197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F86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საოპერაციო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სალდო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D818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13,768.8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E58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15,223.9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1AA4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997.5</w:t>
            </w:r>
          </w:p>
        </w:tc>
      </w:tr>
      <w:tr w:rsidR="00C31975" w:rsidRPr="00C31975" w14:paraId="05E24A4B" w14:textId="77777777" w:rsidTr="00C3197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8AC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მთლიანი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სალდო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F8B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1,904.5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9CA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-2,667.5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D5D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</w:tr>
    </w:tbl>
    <w:p w14:paraId="18F652F9" w14:textId="77777777" w:rsidR="00A16667" w:rsidRPr="00B93C91" w:rsidRDefault="00A16667" w:rsidP="0078467C">
      <w:pPr>
        <w:pStyle w:val="NoSpacing"/>
      </w:pPr>
    </w:p>
    <w:p w14:paraId="3CD9CC49" w14:textId="77777777" w:rsidR="00A16667" w:rsidRPr="00633755" w:rsidRDefault="00A16667" w:rsidP="00A16667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11. მუნიციპალიტეტის ბიუჯეტის ფინანსური აქტივების ცვლილება</w:t>
      </w:r>
    </w:p>
    <w:p w14:paraId="0A7EDE58" w14:textId="77777777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ფინანსური აქტი</w:t>
      </w:r>
      <w:r w:rsidR="00751209" w:rsidRPr="00633755">
        <w:rPr>
          <w:rFonts w:ascii="Sylfaen" w:hAnsi="Sylfaen" w:cs="Sylfaen"/>
          <w:sz w:val="20"/>
          <w:szCs w:val="20"/>
          <w:lang w:val="ka-GE"/>
        </w:rPr>
        <w:t>ვების ცვლილება განისაზღვროს 0.</w:t>
      </w:r>
      <w:r w:rsidRPr="00633755">
        <w:rPr>
          <w:rFonts w:ascii="Sylfaen" w:hAnsi="Sylfaen" w:cs="Sylfaen"/>
          <w:sz w:val="20"/>
          <w:szCs w:val="20"/>
          <w:lang w:val="ka-GE"/>
        </w:rPr>
        <w:t>0 ათასი ლარით:</w:t>
      </w:r>
    </w:p>
    <w:p w14:paraId="402496EF" w14:textId="77777777" w:rsidR="00A16667" w:rsidRPr="00152A43" w:rsidRDefault="00A16667" w:rsidP="00A16667">
      <w:pPr>
        <w:ind w:right="283" w:firstLine="708"/>
        <w:jc w:val="right"/>
        <w:rPr>
          <w:rFonts w:ascii="Sylfaen" w:hAnsi="Sylfaen"/>
          <w:i/>
          <w:sz w:val="18"/>
          <w:lang w:val="ka-GE"/>
        </w:rPr>
      </w:pPr>
      <w:r w:rsidRPr="00783F22">
        <w:rPr>
          <w:rFonts w:ascii="Sylfaen" w:hAnsi="Sylfaen"/>
          <w:i/>
          <w:sz w:val="18"/>
          <w:lang w:val="ka-GE"/>
        </w:rPr>
        <w:t>ათას ლარში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5380"/>
        <w:gridCol w:w="1680"/>
        <w:gridCol w:w="1680"/>
        <w:gridCol w:w="1840"/>
      </w:tblGrid>
      <w:tr w:rsidR="00C31975" w:rsidRPr="00C31975" w14:paraId="4EA294B5" w14:textId="77777777" w:rsidTr="00C31975">
        <w:trPr>
          <w:trHeight w:val="5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BA5A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D92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2020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5BF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2021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79D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2022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</w:p>
        </w:tc>
      </w:tr>
      <w:tr w:rsidR="00C31975" w:rsidRPr="00C31975" w14:paraId="64B89607" w14:textId="77777777" w:rsidTr="00C3197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CEE7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ცვლილება</w:t>
            </w:r>
            <w:proofErr w:type="spellEnd"/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440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1,848.9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2DF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-2,723.1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0E6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3EDDA9B7" w14:textId="77777777" w:rsidTr="00C3197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7A1D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6FC5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108.4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AC1C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9C5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5B7D2A65" w14:textId="77777777" w:rsidTr="00C3197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A699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ვალუტა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დეპოზიტი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229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108.4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8B2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E76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715A2D8B" w14:textId="77777777" w:rsidTr="00C3197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50D0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1986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-1,740.5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FB21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2,723.1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2E579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C31975" w:rsidRPr="00C31975" w14:paraId="1963DAEE" w14:textId="77777777" w:rsidTr="00C3197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1E7D" w14:textId="77777777" w:rsidR="00C31975" w:rsidRPr="00C31975" w:rsidRDefault="00C31975" w:rsidP="00C3197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ვალუტა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197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დეპოზიტი</w:t>
            </w:r>
            <w:proofErr w:type="spellEnd"/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77F4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-1,740.5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9D9D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2,723.1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5EEF" w14:textId="77777777" w:rsidR="00C31975" w:rsidRPr="00C31975" w:rsidRDefault="00C31975" w:rsidP="00C3197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C3197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</w:tbl>
    <w:p w14:paraId="48BDDE6B" w14:textId="77777777" w:rsidR="00A16667" w:rsidRDefault="00A16667" w:rsidP="0078467C">
      <w:pPr>
        <w:pStyle w:val="NoSpacing"/>
      </w:pPr>
    </w:p>
    <w:p w14:paraId="370A821E" w14:textId="77777777" w:rsidR="00A16667" w:rsidRPr="00633755" w:rsidRDefault="00A16667" w:rsidP="00A16667">
      <w:pPr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12. მუნიციპალიტეტის ბიუჯეტის ვალდებულებების ცვლილება</w:t>
      </w:r>
    </w:p>
    <w:p w14:paraId="292E8B2C" w14:textId="1AA6EC8E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ვალდებულებების ცვლილება განისაზღვროს 55.</w:t>
      </w:r>
      <w:r w:rsidRPr="00633755">
        <w:rPr>
          <w:rFonts w:ascii="Sylfaen" w:hAnsi="Sylfaen" w:cs="Sylfaen"/>
          <w:sz w:val="20"/>
          <w:szCs w:val="20"/>
          <w:lang w:val="en-US"/>
        </w:rPr>
        <w:t>6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 ოდენობით.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</w:t>
      </w:r>
      <w:r w:rsidR="00270CD0">
        <w:rPr>
          <w:rFonts w:ascii="Sylfaen" w:hAnsi="Sylfaen" w:cs="Sylfaen"/>
          <w:sz w:val="20"/>
          <w:szCs w:val="20"/>
          <w:lang w:val="ka-GE"/>
        </w:rPr>
        <w:t xml:space="preserve">, რომლის გადახდა დაიწყო 2019 წლის ოქტომბერში და დასრულდება 2026 წლის აპრილში.  </w:t>
      </w:r>
      <w:r w:rsidRPr="00633755">
        <w:rPr>
          <w:rFonts w:ascii="Sylfaen" w:hAnsi="Sylfaen" w:cs="Sylfaen"/>
          <w:sz w:val="20"/>
          <w:szCs w:val="20"/>
          <w:lang w:val="ka-GE"/>
        </w:rPr>
        <w:t>20</w:t>
      </w:r>
      <w:r w:rsidR="00751209" w:rsidRPr="00633755">
        <w:rPr>
          <w:rFonts w:ascii="Sylfaen" w:hAnsi="Sylfaen" w:cs="Sylfaen"/>
          <w:sz w:val="20"/>
          <w:szCs w:val="20"/>
          <w:lang w:val="en-US"/>
        </w:rPr>
        <w:t>2</w:t>
      </w:r>
      <w:r w:rsidR="0058124E">
        <w:rPr>
          <w:rFonts w:ascii="Sylfaen" w:hAnsi="Sylfaen" w:cs="Sylfaen"/>
          <w:sz w:val="20"/>
          <w:szCs w:val="20"/>
          <w:lang w:val="en-US"/>
        </w:rPr>
        <w:t>0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წლის 1 იანვრის მდგომარეობით ონის მუნიციპალიტეტის სასესხო ვალდებულებები ჯამში შეადგენ</w:t>
      </w:r>
      <w:r w:rsidR="0058124E">
        <w:rPr>
          <w:rFonts w:ascii="Sylfaen" w:hAnsi="Sylfaen" w:cs="Sylfaen"/>
          <w:sz w:val="20"/>
          <w:szCs w:val="20"/>
          <w:lang w:val="ka-GE"/>
        </w:rPr>
        <w:t>და</w:t>
      </w:r>
      <w:r w:rsidRPr="00174B0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4956">
        <w:rPr>
          <w:rFonts w:ascii="Sylfaen" w:hAnsi="Sylfaen" w:cs="Sylfaen"/>
          <w:sz w:val="20"/>
          <w:szCs w:val="20"/>
          <w:lang w:val="ka-GE"/>
        </w:rPr>
        <w:t>3</w:t>
      </w:r>
      <w:r w:rsidR="0058124E">
        <w:rPr>
          <w:rFonts w:ascii="Sylfaen" w:hAnsi="Sylfaen" w:cs="Sylfaen"/>
          <w:sz w:val="20"/>
          <w:szCs w:val="20"/>
          <w:lang w:val="ka-GE"/>
        </w:rPr>
        <w:t>61</w:t>
      </w:r>
      <w:r w:rsidR="00C34956">
        <w:rPr>
          <w:rFonts w:ascii="Sylfaen" w:hAnsi="Sylfaen" w:cs="Sylfaen"/>
          <w:sz w:val="20"/>
          <w:szCs w:val="20"/>
          <w:lang w:val="ka-GE"/>
        </w:rPr>
        <w:t>.4</w:t>
      </w:r>
      <w:r w:rsidRPr="00174B0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>ათას ლარს, 20</w:t>
      </w:r>
      <w:r w:rsidR="00751209" w:rsidRPr="00633755">
        <w:rPr>
          <w:rFonts w:ascii="Sylfaen" w:hAnsi="Sylfaen" w:cs="Sylfaen"/>
          <w:color w:val="000000" w:themeColor="text1"/>
          <w:sz w:val="20"/>
          <w:szCs w:val="20"/>
          <w:lang w:val="en-US"/>
        </w:rPr>
        <w:t>2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1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წლის 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1 იანვრის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მდგომარეობით </w:t>
      </w:r>
      <w:r w:rsidR="0058124E">
        <w:rPr>
          <w:rFonts w:ascii="Sylfaen" w:hAnsi="Sylfaen" w:cs="Sylfaen"/>
          <w:sz w:val="20"/>
          <w:szCs w:val="20"/>
          <w:lang w:val="ka-GE"/>
        </w:rPr>
        <w:t>305</w:t>
      </w:r>
      <w:r w:rsidR="00C34956">
        <w:rPr>
          <w:rFonts w:ascii="Sylfaen" w:hAnsi="Sylfaen" w:cs="Sylfaen"/>
          <w:sz w:val="20"/>
          <w:szCs w:val="20"/>
          <w:lang w:val="ka-GE"/>
        </w:rPr>
        <w:t>.</w:t>
      </w:r>
      <w:r w:rsidR="0058124E">
        <w:rPr>
          <w:rFonts w:ascii="Sylfaen" w:hAnsi="Sylfaen" w:cs="Sylfaen"/>
          <w:sz w:val="20"/>
          <w:szCs w:val="20"/>
          <w:lang w:val="ka-GE"/>
        </w:rPr>
        <w:t>8</w:t>
      </w:r>
      <w:r w:rsidRPr="00174B00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>ათასი ლარ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ს</w:t>
      </w:r>
      <w:r w:rsidR="003C4924">
        <w:rPr>
          <w:rFonts w:ascii="Sylfaen" w:hAnsi="Sylfaen" w:cs="Sylfaen"/>
          <w:color w:val="000000" w:themeColor="text1"/>
          <w:sz w:val="20"/>
          <w:szCs w:val="20"/>
          <w:lang w:val="ka-GE"/>
        </w:rPr>
        <w:t>,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2022 წლის 1 იანვრისათვის </w:t>
      </w:r>
      <w:r w:rsidR="003C492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იქნება 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250.2 ათასი</w:t>
      </w:r>
      <w:r w:rsidR="003C492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ლარი</w:t>
      </w:r>
      <w:r w:rsidR="003C4924">
        <w:rPr>
          <w:rFonts w:ascii="Sylfaen" w:hAnsi="Sylfaen" w:cs="Sylfaen"/>
          <w:color w:val="000000" w:themeColor="text1"/>
          <w:sz w:val="20"/>
          <w:szCs w:val="20"/>
          <w:lang w:val="ka-GE"/>
        </w:rPr>
        <w:t>, ხოლო 2022 წლის 31 დეკემბერის მდგომარეობით 194.6 ათასი ლარი.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799DDB64" w14:textId="77777777" w:rsidR="00A16667" w:rsidRDefault="00A16667" w:rsidP="0078467C">
      <w:pPr>
        <w:pStyle w:val="NoSpacing"/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5380"/>
        <w:gridCol w:w="1680"/>
        <w:gridCol w:w="1680"/>
        <w:gridCol w:w="1840"/>
      </w:tblGrid>
      <w:tr w:rsidR="00633755" w:rsidRPr="00633755" w14:paraId="2EA705E8" w14:textId="77777777" w:rsidTr="00633755">
        <w:trPr>
          <w:trHeight w:val="5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32B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30B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2020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7F5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2021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7E7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2022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</w:p>
        </w:tc>
      </w:tr>
      <w:tr w:rsidR="00633755" w:rsidRPr="00633755" w14:paraId="1BD2C0D2" w14:textId="77777777" w:rsidTr="0063375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6B3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ცვლილება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50A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-55.6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32CE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54A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-55.6</w:t>
            </w:r>
          </w:p>
        </w:tc>
      </w:tr>
      <w:tr w:rsidR="00633755" w:rsidRPr="00633755" w14:paraId="4DB6DFFB" w14:textId="77777777" w:rsidTr="00633755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0191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0A3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6BC0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014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</w:tr>
      <w:tr w:rsidR="00633755" w:rsidRPr="00633755" w14:paraId="76F85889" w14:textId="77777777" w:rsidTr="00633755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876E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საშინაო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92B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D41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41E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</w:tr>
      <w:tr w:rsidR="00633755" w:rsidRPr="00633755" w14:paraId="6636C008" w14:textId="77777777" w:rsidTr="00633755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6D04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     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სესხები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05FF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F5C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3D3F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</w:tr>
    </w:tbl>
    <w:p w14:paraId="0D9EE729" w14:textId="77777777" w:rsidR="00A16667" w:rsidRDefault="00A16667" w:rsidP="00A16667">
      <w:pPr>
        <w:ind w:right="283" w:firstLine="708"/>
        <w:jc w:val="center"/>
        <w:rPr>
          <w:rFonts w:ascii="Sylfaen" w:hAnsi="Sylfaen" w:cs="Sylfaen"/>
          <w:b/>
          <w:lang w:val="ka-GE"/>
        </w:rPr>
      </w:pPr>
    </w:p>
    <w:p w14:paraId="2416BFDA" w14:textId="77777777" w:rsidR="00A16667" w:rsidRDefault="00A16667" w:rsidP="00A16667">
      <w:pPr>
        <w:ind w:right="283" w:firstLine="708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თავი II. ონ</w:t>
      </w:r>
      <w:r w:rsidRPr="0094090A">
        <w:rPr>
          <w:rFonts w:ascii="Sylfaen" w:hAnsi="Sylfaen" w:cs="Sylfaen"/>
          <w:b/>
          <w:lang w:val="ka-GE"/>
        </w:rPr>
        <w:t>ის მუნიციპალიტეტის ბიუჯეტის პრიორიტეტები, პროგრამები, ქვეპროგრამები</w:t>
      </w:r>
    </w:p>
    <w:p w14:paraId="17CACB44" w14:textId="77777777" w:rsidR="00A16667" w:rsidRPr="001446C1" w:rsidRDefault="00A16667" w:rsidP="00A16667">
      <w:pPr>
        <w:ind w:right="283" w:firstLine="708"/>
        <w:jc w:val="center"/>
        <w:rPr>
          <w:rFonts w:ascii="Sylfaen" w:hAnsi="Sylfaen" w:cs="Sylfaen"/>
          <w:b/>
          <w:lang w:val="ka-GE"/>
        </w:rPr>
      </w:pPr>
    </w:p>
    <w:p w14:paraId="59E4A49A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13. პრიორიტეტების, პროგრამებისა და ქვეპროგრამების აღწერა</w:t>
      </w:r>
    </w:p>
    <w:p w14:paraId="338B8AED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1. ინფრასტრუქტურის განვითარება (პროგრამული კოდო 02 00)</w:t>
      </w:r>
    </w:p>
    <w:p w14:paraId="0B5D7DEB" w14:textId="63F954D4" w:rsidR="00A16667" w:rsidRDefault="00A16667" w:rsidP="00A16667">
      <w:pPr>
        <w:ind w:right="283" w:firstLine="708"/>
        <w:jc w:val="both"/>
        <w:rPr>
          <w:rFonts w:ascii="Sylfaen" w:hAnsi="Sylfaen" w:cs="Sylfaen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ონის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ერთ-ერთ მთავარ პრიორიტეტს წარმოადგენს. ინფრასტრუქტურის განვითარების პრიორიტეტის დაფინანსებისათვის განისაზღვროს </w:t>
      </w:r>
      <w:r w:rsidR="00BF0164" w:rsidRPr="00633755">
        <w:rPr>
          <w:rFonts w:ascii="Sylfaen" w:hAnsi="Sylfaen" w:cs="Sylfaen"/>
          <w:sz w:val="20"/>
          <w:szCs w:val="20"/>
          <w:lang w:val="ka-GE"/>
        </w:rPr>
        <w:t>1,</w:t>
      </w:r>
      <w:r w:rsidR="003877CA">
        <w:rPr>
          <w:rFonts w:ascii="Sylfaen" w:hAnsi="Sylfaen" w:cs="Sylfaen"/>
          <w:sz w:val="20"/>
          <w:szCs w:val="20"/>
          <w:lang w:val="ka-GE"/>
        </w:rPr>
        <w:t>598.7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ლარით.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რდაქციით:</w:t>
      </w:r>
    </w:p>
    <w:p w14:paraId="1CB44F5B" w14:textId="77777777" w:rsidR="00A16667" w:rsidRDefault="00A16667" w:rsidP="00A16667">
      <w:pPr>
        <w:ind w:right="283" w:firstLine="708"/>
        <w:jc w:val="both"/>
        <w:rPr>
          <w:rFonts w:ascii="Sylfaen" w:hAnsi="Sylfaen" w:cs="Sylfaen"/>
          <w:lang w:val="en-US"/>
        </w:rPr>
      </w:pPr>
    </w:p>
    <w:p w14:paraId="4C550543" w14:textId="77777777" w:rsidR="00A16667" w:rsidRPr="00EF4D0D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 w:rsidRPr="00EF4D0D">
        <w:rPr>
          <w:rFonts w:ascii="Sylfaen" w:hAnsi="Sylfaen" w:cs="Sylfaen"/>
          <w:b/>
          <w:i/>
          <w:sz w:val="16"/>
          <w:lang w:val="ka-GE"/>
        </w:rPr>
        <w:t>ათას ლარში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96603F" w:rsidRPr="0096603F" w14:paraId="2F97BB02" w14:textId="77777777" w:rsidTr="0096603F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CE3D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E2FC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BBCE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96603F" w:rsidRPr="0096603F" w14:paraId="31D6BB02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0827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A47F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7E5E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1,598.7   </w:t>
            </w:r>
          </w:p>
        </w:tc>
      </w:tr>
      <w:tr w:rsidR="0096603F" w:rsidRPr="0096603F" w14:paraId="66100AF8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13EC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F032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6F20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430.7   </w:t>
            </w:r>
          </w:p>
        </w:tc>
      </w:tr>
      <w:tr w:rsidR="0096603F" w:rsidRPr="0096603F" w14:paraId="37E5D4FE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BEF6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A84D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გზების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კაპიტალური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შეკეთება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7002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205.7   </w:t>
            </w:r>
          </w:p>
        </w:tc>
      </w:tr>
      <w:tr w:rsidR="0096603F" w:rsidRPr="0096603F" w14:paraId="63BB2753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ED11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lastRenderedPageBreak/>
              <w:t xml:space="preserve"> 02 01 02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6204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გზების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მიმდინარე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შეკეთება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202C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225.0   </w:t>
            </w:r>
          </w:p>
        </w:tc>
      </w:tr>
      <w:tr w:rsidR="0096603F" w:rsidRPr="0096603F" w14:paraId="2A6B33DD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9836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02 01 03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0929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ნიშნები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უსაფრთხოება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56EB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</w:tr>
      <w:tr w:rsidR="0096603F" w:rsidRPr="0096603F" w14:paraId="0D3BA21B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6B7E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A22E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სისტემის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9DA6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123.5   </w:t>
            </w:r>
          </w:p>
        </w:tc>
      </w:tr>
      <w:tr w:rsidR="0096603F" w:rsidRPr="0096603F" w14:paraId="7DAF812D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8D25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02 02 01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AC25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C9E7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73.5   </w:t>
            </w:r>
          </w:p>
        </w:tc>
      </w:tr>
      <w:tr w:rsidR="0096603F" w:rsidRPr="0096603F" w14:paraId="766343BD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8884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22D1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973A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50.0   </w:t>
            </w:r>
          </w:p>
        </w:tc>
      </w:tr>
      <w:tr w:rsidR="0096603F" w:rsidRPr="0096603F" w14:paraId="5D287470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A84A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F7D2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246E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268.0   </w:t>
            </w:r>
          </w:p>
        </w:tc>
      </w:tr>
      <w:tr w:rsidR="0096603F" w:rsidRPr="0096603F" w14:paraId="763E8067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DCC7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B44D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ქსელის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F178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260.0   </w:t>
            </w:r>
          </w:p>
        </w:tc>
      </w:tr>
      <w:tr w:rsidR="0096603F" w:rsidRPr="0096603F" w14:paraId="681AABB2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DA44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3D71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ქსელის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ექსლოატაცია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09D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50.0   </w:t>
            </w:r>
          </w:p>
        </w:tc>
      </w:tr>
      <w:tr w:rsidR="0096603F" w:rsidRPr="0096603F" w14:paraId="1F3BE3AD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C4BF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C19B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ელექტროენერგიის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ხარჯი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3891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210.0   </w:t>
            </w:r>
          </w:p>
        </w:tc>
      </w:tr>
      <w:tr w:rsidR="0096603F" w:rsidRPr="0096603F" w14:paraId="60C63CEC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24E2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E56A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კაპიტალური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დაბანდებები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0240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8.0   </w:t>
            </w:r>
          </w:p>
        </w:tc>
      </w:tr>
      <w:tr w:rsidR="0096603F" w:rsidRPr="0096603F" w14:paraId="1D5BF74C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0440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CEE9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ავარიული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9B4F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95.0   </w:t>
            </w:r>
          </w:p>
        </w:tc>
      </w:tr>
      <w:tr w:rsidR="0096603F" w:rsidRPr="0096603F" w14:paraId="6966C9A4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F107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02 04 01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9241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საცხოვრებელი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არასაცხოვრებელი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შენობის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9310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20.0   </w:t>
            </w:r>
          </w:p>
        </w:tc>
      </w:tr>
      <w:tr w:rsidR="0096603F" w:rsidRPr="0096603F" w14:paraId="68910FC3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8A19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02 04 02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9BAE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ბალანსზე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რიცხული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1756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75.0   </w:t>
            </w:r>
          </w:p>
        </w:tc>
      </w:tr>
      <w:tr w:rsidR="0096603F" w:rsidRPr="0096603F" w14:paraId="04DC08E3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9DA8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0C80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კეთილმოწყობის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5581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200.0   </w:t>
            </w:r>
          </w:p>
        </w:tc>
      </w:tr>
      <w:tr w:rsidR="0096603F" w:rsidRPr="0096603F" w14:paraId="77A1FE12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A9D6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02 05 01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2127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სივრცეების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მოწყობა</w:t>
            </w: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</w:t>
            </w:r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A7AB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200.0   </w:t>
            </w:r>
          </w:p>
        </w:tc>
      </w:tr>
      <w:tr w:rsidR="0096603F" w:rsidRPr="0096603F" w14:paraId="30853EEB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E629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82D8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საპროექტო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დოკუმენტაციისა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საექსპერტო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შესყიდვა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6B0B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441.5   </w:t>
            </w:r>
          </w:p>
        </w:tc>
      </w:tr>
      <w:tr w:rsidR="0096603F" w:rsidRPr="0096603F" w14:paraId="34788938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8083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CB79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სოფლის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პროგრამის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მხარდაჭერა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CF68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</w:tr>
      <w:tr w:rsidR="0096603F" w:rsidRPr="0096603F" w14:paraId="44A1D96B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0B47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02 08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65C8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სანიაღვრე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არხების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ნაპირსამაგრი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ნაგებობების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მოწყობა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6BF8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40.0   </w:t>
            </w:r>
          </w:p>
        </w:tc>
      </w:tr>
      <w:tr w:rsidR="0096603F" w:rsidRPr="0096603F" w14:paraId="36FDD3FB" w14:textId="77777777" w:rsidTr="0096603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B863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71A1" w14:textId="77777777" w:rsidR="0096603F" w:rsidRPr="0096603F" w:rsidRDefault="0096603F" w:rsidP="0096603F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მუნიციპალური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ავტოტრანსპორტის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6603F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E1CA" w14:textId="77777777" w:rsidR="0096603F" w:rsidRPr="0096603F" w:rsidRDefault="0096603F" w:rsidP="0096603F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96603F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</w:tr>
    </w:tbl>
    <w:p w14:paraId="523B1E56" w14:textId="17B710FC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p w14:paraId="651344D9" w14:textId="77777777" w:rsidR="0096603F" w:rsidRDefault="0096603F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1753"/>
        <w:gridCol w:w="6481"/>
        <w:gridCol w:w="1640"/>
      </w:tblGrid>
      <w:tr w:rsidR="00451E9B" w:rsidRPr="00451E9B" w14:paraId="2F116BAA" w14:textId="77777777" w:rsidTr="00451E9B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1A5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D76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E1A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F12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7E08862B" w14:textId="77777777" w:rsidTr="00451E9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345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02 01</w:t>
            </w: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0647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4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BF7C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F540" w14:textId="1A4558BC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430.7</w:t>
            </w:r>
          </w:p>
        </w:tc>
      </w:tr>
      <w:tr w:rsidR="00451E9B" w:rsidRPr="00451E9B" w14:paraId="649BAE26" w14:textId="77777777" w:rsidTr="00451E9B">
        <w:trPr>
          <w:trHeight w:val="4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0B7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3D694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1A0C202A" w14:textId="77777777" w:rsidTr="00451E9B">
        <w:trPr>
          <w:trHeight w:val="400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E57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693AACB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ინფრასტრქტურის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მშენებლობას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ხმარდება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თანადაფინანსებასა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პერიოდისათვის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30%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რეაბილიტირებულია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დარჩენილ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ნაწილზე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მიმდინარეობს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სარეაბილიტაციო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ხოლო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ნაწილზე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იგეგმება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სარეაბილიტაციო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შერჩევა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პრიორიტეტიზაცია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მხედველობაში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მიიღება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აღმოფხვრა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წინასწარ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გაუთვალისწინებელი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-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ამორტიზირებული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ასფალტო-ბეტონითა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ცემენტ-რკინა-ბეტონით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მოცულობა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ივსება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ბოლო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საშუალოდ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უტარდება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51 600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გრძ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/მ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9 500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გრძ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/მ),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ამისა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ტენდერებით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წარმოქმნილი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ეკონომიებით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შესაძლებელია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შერჩევა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მომართვიანობისა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წარმოქმინილი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გადაუდებებლი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ზონებში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თოვლისაგან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მეწყრისაგან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წმენდას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სალიკვიდაციო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საშუალოდ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11 000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გრძ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/მ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მგზავრთა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სერვისებით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მგზავრთა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</w:p>
        </w:tc>
      </w:tr>
      <w:tr w:rsidR="00451E9B" w:rsidRPr="00451E9B" w14:paraId="2F05BDEE" w14:textId="77777777" w:rsidTr="00451E9B">
        <w:trPr>
          <w:trHeight w:val="51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ACD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C04CBA9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ექსპლუატაციის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17B84FC0" w14:textId="77777777" w:rsidR="00451E9B" w:rsidRDefault="00451E9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"/>
        <w:gridCol w:w="1308"/>
        <w:gridCol w:w="6167"/>
        <w:gridCol w:w="2249"/>
      </w:tblGrid>
      <w:tr w:rsidR="005F4BB2" w:rsidRPr="005F4BB2" w14:paraId="3574EB9A" w14:textId="77777777" w:rsidTr="005F4BB2">
        <w:trPr>
          <w:trHeight w:val="52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2454" w14:textId="77777777" w:rsidR="005F4BB2" w:rsidRPr="005F4BB2" w:rsidRDefault="005F4BB2" w:rsidP="005F4BB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8D58" w14:textId="77777777" w:rsidR="005F4BB2" w:rsidRPr="005F4BB2" w:rsidRDefault="005F4BB2" w:rsidP="005F4BB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5949" w14:textId="77777777" w:rsidR="005F4BB2" w:rsidRPr="005F4BB2" w:rsidRDefault="005F4BB2" w:rsidP="005F4BB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2A13" w14:textId="77777777" w:rsidR="005F4BB2" w:rsidRPr="005F4BB2" w:rsidRDefault="005F4BB2" w:rsidP="005F4BB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5F4BB2" w:rsidRPr="005F4BB2" w14:paraId="54C62E51" w14:textId="77777777" w:rsidTr="005F4BB2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3E79" w14:textId="77777777" w:rsidR="005F4BB2" w:rsidRPr="005F4BB2" w:rsidRDefault="005F4BB2" w:rsidP="005F4BB2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02 01 01</w:t>
            </w: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8564" w14:textId="77777777" w:rsidR="005F4BB2" w:rsidRPr="005F4BB2" w:rsidRDefault="005F4BB2" w:rsidP="005F4BB2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3A93" w14:textId="77777777" w:rsidR="005F4BB2" w:rsidRPr="005F4BB2" w:rsidRDefault="005F4BB2" w:rsidP="005F4BB2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ECCB" w14:textId="77777777" w:rsidR="005F4BB2" w:rsidRPr="005F4BB2" w:rsidRDefault="005F4BB2" w:rsidP="005F4BB2">
            <w:pPr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5F4BB2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                           205.7      </w:t>
            </w:r>
          </w:p>
        </w:tc>
      </w:tr>
      <w:tr w:rsidR="005F4BB2" w:rsidRPr="005F4BB2" w14:paraId="36E17C95" w14:textId="77777777" w:rsidTr="005F4BB2">
        <w:trPr>
          <w:trHeight w:val="5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BBF5" w14:textId="77777777" w:rsidR="005F4BB2" w:rsidRPr="005F4BB2" w:rsidRDefault="005F4BB2" w:rsidP="005F4BB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67A5F" w14:textId="77777777" w:rsidR="005F4BB2" w:rsidRPr="005F4BB2" w:rsidRDefault="005F4BB2" w:rsidP="005F4BB2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5F4BB2" w:rsidRPr="005F4BB2" w14:paraId="36C52C1B" w14:textId="77777777" w:rsidTr="005F4BB2">
        <w:trPr>
          <w:trHeight w:val="29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3374" w14:textId="77777777" w:rsidR="005F4BB2" w:rsidRPr="005F4BB2" w:rsidRDefault="005F4BB2" w:rsidP="005F4BB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ქვეპროგრამის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39C04" w14:textId="77777777" w:rsidR="005F4BB2" w:rsidRPr="005F4BB2" w:rsidRDefault="005F4BB2" w:rsidP="005F4BB2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დაგეგმილია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proofErr w:type="gram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ამორტიზირებული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კერძოდ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დაგეგმილია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 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ლაგვანთა-საკაო-მაჟიეთი-ხიდეშლების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ასფალტო-ბეტონით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კაპიტარული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პიპილეთი-ჟაშქვის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ცემენტ-რკინა-ბეტონით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კვაშხიეთში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არხების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ჩათვლით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ჩორდი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სევის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ასფალტირება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gram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-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proofErr w:type="gram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ქუჩების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ორმული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ქუჩების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დაერთებები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ასფალტირებით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გომი-ჯინჭვისის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                                                                                                            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საკაოში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სახაზოს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                                                                                                          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ღარში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საჯვარის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                                                                                                                                       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                       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წილობრივი</w:t>
            </w:r>
            <w:proofErr w:type="spellEnd"/>
            <w:proofErr w:type="gram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წლებში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შესრულებული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ხელშეკრულებით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საგარანტიო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თანხები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გზებზე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სერვისებით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განსახორციელებელი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ფონიდან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თანადაფინანსებით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წლებში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შესრულებული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ხელშეკრულებით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პირობებით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საგარანტიო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თანხები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5F4BB2" w:rsidRPr="005F4BB2" w14:paraId="6B4402BC" w14:textId="77777777" w:rsidTr="005F4BB2">
        <w:trPr>
          <w:trHeight w:val="6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DBCE" w14:textId="77777777" w:rsidR="005F4BB2" w:rsidRPr="005F4BB2" w:rsidRDefault="005F4BB2" w:rsidP="005F4BB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B23910" w14:textId="77777777" w:rsidR="005F4BB2" w:rsidRPr="005F4BB2" w:rsidRDefault="005F4BB2" w:rsidP="005F4BB2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ექსპლუატაციის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5F4BB2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1CCB2812" w14:textId="77777777" w:rsidR="005F4BB2" w:rsidRDefault="005F4BB2" w:rsidP="005F4BB2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1525"/>
        <w:gridCol w:w="6480"/>
        <w:gridCol w:w="1641"/>
      </w:tblGrid>
      <w:tr w:rsidR="00451E9B" w:rsidRPr="00451E9B" w14:paraId="2237B72D" w14:textId="77777777" w:rsidTr="00451E9B">
        <w:trPr>
          <w:trHeight w:val="466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8EB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82ED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C1C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9BC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78695F56" w14:textId="77777777" w:rsidTr="00657936">
        <w:trPr>
          <w:trHeight w:val="34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EE5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02 01 02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A9BC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D8B5B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F7C7" w14:textId="6A542967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225.0</w:t>
            </w:r>
          </w:p>
        </w:tc>
      </w:tr>
      <w:tr w:rsidR="00451E9B" w:rsidRPr="00451E9B" w14:paraId="4AD9F9FE" w14:textId="77777777" w:rsidTr="00451E9B">
        <w:trPr>
          <w:trHeight w:val="4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627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D9C18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506B75A8" w14:textId="77777777" w:rsidTr="00451E9B">
        <w:trPr>
          <w:trHeight w:val="90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64B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D4EFA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პრიოდულ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თოვლისაგან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მეწყრისაგან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წმენდას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სალიკვიდაციო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გადაადგილდეს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თავისუფლად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გაიზარდოს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სერვისებით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ეკონომიკური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ამაღლებას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შეუწყობს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5ED1A04A" w14:textId="77777777" w:rsidTr="00451E9B">
        <w:trPr>
          <w:trHeight w:val="58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87A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9A812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ექსპლუატაციის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63E96BBB" w14:textId="0BDA6FF0" w:rsidR="00451E9B" w:rsidRDefault="00451E9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462"/>
        <w:gridCol w:w="1659"/>
      </w:tblGrid>
      <w:tr w:rsidR="00451E9B" w:rsidRPr="00451E9B" w14:paraId="65CEAFF9" w14:textId="77777777" w:rsidTr="00451E9B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AF0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20E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D519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185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6EB931E8" w14:textId="77777777" w:rsidTr="00451E9B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D2A7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02 02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196D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4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2C63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97DF" w14:textId="6F42717D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123.5</w:t>
            </w:r>
          </w:p>
        </w:tc>
      </w:tr>
      <w:tr w:rsidR="00451E9B" w:rsidRPr="00451E9B" w14:paraId="34358B99" w14:textId="77777777" w:rsidTr="00451E9B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0B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230C3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0F340122" w14:textId="77777777" w:rsidTr="00451E9B">
        <w:trPr>
          <w:trHeight w:val="267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2F7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DDFD67A" w14:textId="278476BD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უწყვეტი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მომარაგება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ერთ-ერთ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პრიორიტეტს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წარმოადგენს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ყოველწლიურად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მოვლა-შენახვის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შედგება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მშენებლობა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სათავე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ნაგებობების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მაგისტრალების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უმეტესწილად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ფონდებიდან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ტრანსფერითა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დანიშნულების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შეუფერხებელი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გადაუდებელი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აუცილებლობით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გამოწვეული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სარეაბილიტაციო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ანაზღაურდება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მონერალური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ამოსაყვანად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საჭირო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მასალის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შეძენა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საჭირო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შესრულება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                                                                   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მაცხოვრებელი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708BE782" w14:textId="77777777" w:rsidTr="00451E9B">
        <w:trPr>
          <w:trHeight w:val="4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1DBD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DB1D4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ყველა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უზრულველყოფა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56050C46" w14:textId="7245D294" w:rsidR="00451E9B" w:rsidRDefault="00451E9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451E9B" w:rsidRPr="00451E9B" w14:paraId="3D12E127" w14:textId="77777777" w:rsidTr="00451E9B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EAF4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48B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5A0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3AAE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2BB6383E" w14:textId="77777777" w:rsidTr="00451E9B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7B0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02 02 01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5CB4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5DF4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1728" w14:textId="6ED88ED2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73.5</w:t>
            </w:r>
          </w:p>
        </w:tc>
      </w:tr>
      <w:tr w:rsidR="00451E9B" w:rsidRPr="00451E9B" w14:paraId="2A8BD1A3" w14:textId="77777777" w:rsidTr="00451E9B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6CC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1E85B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1EFB0691" w14:textId="77777777" w:rsidTr="00451E9B">
        <w:trPr>
          <w:trHeight w:val="88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273E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E4C44E0" w14:textId="464F05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სოფელებში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ფარახეთი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შარდომეთი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ხეითი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ზვარეთი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ჩორდი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ჯოისუბანში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ცენტრალური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მაგისტრალისა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შიდა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სასოფლო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განსახორციელებელი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უწერაში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სიტემებზე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დამატებითი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მაცხოვრებელი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32B9BCF7" w14:textId="77777777" w:rsidTr="00451E9B">
        <w:trPr>
          <w:trHeight w:val="4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9D34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69408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ყველა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უზრულველყოფა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7BAC6F33" w14:textId="77777777" w:rsidR="00451E9B" w:rsidRDefault="00451E9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1338"/>
        <w:gridCol w:w="6390"/>
        <w:gridCol w:w="1731"/>
      </w:tblGrid>
      <w:tr w:rsidR="00451E9B" w:rsidRPr="00451E9B" w14:paraId="3A157232" w14:textId="77777777" w:rsidTr="00451E9B">
        <w:trPr>
          <w:trHeight w:val="5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0B4D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86D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390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A79A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3B764A24" w14:textId="77777777" w:rsidTr="00F70590">
        <w:trPr>
          <w:trHeight w:val="27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CB4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02 02 02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1FF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E71B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A6D7" w14:textId="732581E9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50.0</w:t>
            </w:r>
          </w:p>
        </w:tc>
      </w:tr>
      <w:tr w:rsidR="00451E9B" w:rsidRPr="00451E9B" w14:paraId="27290053" w14:textId="77777777" w:rsidTr="00451E9B">
        <w:trPr>
          <w:trHeight w:val="4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1E3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F2DB2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707A9A01" w14:textId="77777777" w:rsidTr="00451E9B">
        <w:trPr>
          <w:trHeight w:val="7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30E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4A67245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დანიშნულების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შეუფერხებელი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გადაუდებელი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აუცილებლობით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გამოწვეული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სარეაბილიტაციო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მაცხოვრებელი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37417F71" w14:textId="77777777" w:rsidTr="00451E9B">
        <w:trPr>
          <w:trHeight w:val="49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098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407E7F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ყველა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უზრულველყოფა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609094F6" w14:textId="77777777" w:rsidR="00E26C1C" w:rsidRDefault="00E26C1C" w:rsidP="00E26C1C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1751"/>
        <w:gridCol w:w="6390"/>
        <w:gridCol w:w="1731"/>
      </w:tblGrid>
      <w:tr w:rsidR="00451E9B" w:rsidRPr="00451E9B" w14:paraId="62F0A1D4" w14:textId="77777777" w:rsidTr="00451E9B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0EB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050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E43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განათება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1507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551384B4" w14:textId="77777777" w:rsidTr="00F70590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3E9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02 03 </w:t>
            </w: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63A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0817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3CF7" w14:textId="773BD4CE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268.0</w:t>
            </w:r>
          </w:p>
        </w:tc>
      </w:tr>
      <w:tr w:rsidR="00451E9B" w:rsidRPr="00451E9B" w14:paraId="20B577B1" w14:textId="77777777" w:rsidTr="00451E9B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D75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FF84E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597DEBA9" w14:textId="77777777" w:rsidTr="00451E9B">
        <w:trPr>
          <w:trHeight w:val="129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935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FCA9333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შექმნისთვის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მნიშვნელოვანი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უკავია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ქ.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ნაწილში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მოცულია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90%.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FF0000"/>
                <w:sz w:val="14"/>
                <w:szCs w:val="14"/>
                <w:lang w:val="en-US" w:eastAsia="en-US"/>
              </w:rPr>
              <w:br/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დაბანდებები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მთელი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მანძილზე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ფუნქციონირება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პერიოდულად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წარმოქმნილი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დროული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აღმოფხვრა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</w:p>
        </w:tc>
      </w:tr>
      <w:tr w:rsidR="00451E9B" w:rsidRPr="00451E9B" w14:paraId="7A587777" w14:textId="77777777" w:rsidTr="00451E9B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8DF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40C87F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გადაადგილებისათვის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25AF8C97" w14:textId="43E12001" w:rsidR="00BF0164" w:rsidRDefault="00BF0164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451E9B" w:rsidRPr="00451E9B" w14:paraId="088F8AC0" w14:textId="77777777" w:rsidTr="00451E9B">
        <w:trPr>
          <w:trHeight w:val="5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63F7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D1B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7BA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ექსპლუატაცია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85A9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6E6587ED" w14:textId="77777777" w:rsidTr="00F70590">
        <w:trPr>
          <w:trHeight w:val="2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9FE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02 03 01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09B9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E4A3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004E" w14:textId="06BC0E30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260.0</w:t>
            </w:r>
          </w:p>
        </w:tc>
      </w:tr>
      <w:tr w:rsidR="00451E9B" w:rsidRPr="00451E9B" w14:paraId="6E41B065" w14:textId="77777777" w:rsidTr="00451E9B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75E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3DA7D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2CF771E1" w14:textId="77777777" w:rsidTr="00451E9B">
        <w:trPr>
          <w:trHeight w:val="181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FB5D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E70158B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შექმნისთვის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მნიშვნელოვანი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უკავია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ქ.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გარკვეულ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ნაწილში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მოცულია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90%.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FF0000"/>
                <w:sz w:val="14"/>
                <w:szCs w:val="14"/>
                <w:lang w:val="en-US" w:eastAsia="en-US"/>
              </w:rPr>
              <w:br/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არსებულ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ქსელში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მწყობრიდან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გამოსული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ნათურების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გამოცვლას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ამორტიზებული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ბოძების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ახლით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ჩანაცვლებას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სადენების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აღდგენა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მიერ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მოხმარებული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ელექტროენერგიის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ხარჯის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ანაზღაურებას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(210.0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ათ.ლარი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).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მთელი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მანძილზე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ფუნქციონირება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პერიოდულად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წარმოქმნილი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დროული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აღმოფხვრა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</w:p>
        </w:tc>
      </w:tr>
      <w:tr w:rsidR="00451E9B" w:rsidRPr="00451E9B" w14:paraId="494B65C1" w14:textId="77777777" w:rsidTr="00451E9B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8C4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B04FF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გადაადგილებისათვის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2E958DC5" w14:textId="740F2F6D" w:rsidR="00451E9B" w:rsidRDefault="00451E9B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451E9B" w:rsidRPr="00451E9B" w14:paraId="5C9F9733" w14:textId="77777777" w:rsidTr="00F70590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F45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CC9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F49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დაბანდებები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7411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4DB61422" w14:textId="77777777" w:rsidTr="00F70590">
        <w:trPr>
          <w:trHeight w:val="2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65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02 03 02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AAC6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13170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88C8" w14:textId="3F8A0B77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8.0</w:t>
            </w:r>
          </w:p>
        </w:tc>
      </w:tr>
      <w:tr w:rsidR="00451E9B" w:rsidRPr="00451E9B" w14:paraId="4A7C3044" w14:textId="77777777" w:rsidTr="00F70590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2E0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57591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40A09F91" w14:textId="77777777" w:rsidTr="00F70590">
        <w:trPr>
          <w:trHeight w:val="5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6C7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6D1907B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ღარში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სორში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ნიგავზებში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უწერაში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საკაოში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ბორცოში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ირში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წერტილების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დამატება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დამატებული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წერტილების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აბონენტად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აყვანის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ხარჯი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</w:p>
        </w:tc>
      </w:tr>
      <w:tr w:rsidR="00451E9B" w:rsidRPr="00451E9B" w14:paraId="44F0595A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5231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C1DD0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გადაადგილებისათვის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59B68A7" w14:textId="2ECDF3FE" w:rsidR="00451E9B" w:rsidRDefault="00451E9B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1751"/>
        <w:gridCol w:w="6390"/>
        <w:gridCol w:w="1731"/>
      </w:tblGrid>
      <w:tr w:rsidR="00F70590" w:rsidRPr="00F70590" w14:paraId="1310B57A" w14:textId="77777777" w:rsidTr="00F70590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40BC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კოდი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359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3AF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მშენებლობა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ავარიული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ობიექტების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0B8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20827F6A" w14:textId="77777777" w:rsidTr="00F70590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B9B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02 04</w:t>
            </w: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D515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6F88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8A47" w14:textId="244313EA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95.0</w:t>
            </w:r>
          </w:p>
        </w:tc>
      </w:tr>
      <w:tr w:rsidR="00F70590" w:rsidRPr="00F70590" w14:paraId="25C83294" w14:textId="77777777" w:rsidTr="00F70590">
        <w:trPr>
          <w:trHeight w:val="48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D322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6A015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44977CA6" w14:textId="77777777" w:rsidTr="00F70590">
        <w:trPr>
          <w:trHeight w:val="142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0F4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9DC5436" w14:textId="24B0D3EB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ka-GE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არასაცხოვრებელი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სასურველი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იერსახისა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თანამონაწილეობის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პრინციპით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განცხადებების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სიმძიმის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მშენებლობას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ტრანსფერითა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თანამონაწილეობით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არასცხოვრებელი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ექსპოატაცია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: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კორპუსები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  <w:r>
              <w:rPr>
                <w:rFonts w:ascii="Sylfaen" w:hAnsi="Sylfaen" w:cs="Calibri"/>
                <w:sz w:val="14"/>
                <w:szCs w:val="14"/>
                <w:lang w:val="ka-GE" w:eastAsia="en-US"/>
              </w:rPr>
              <w:t>.</w:t>
            </w:r>
          </w:p>
        </w:tc>
      </w:tr>
      <w:tr w:rsidR="00F70590" w:rsidRPr="00F70590" w14:paraId="08F3025B" w14:textId="77777777" w:rsidTr="00F70590">
        <w:trPr>
          <w:trHeight w:val="39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CEC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9DC3E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კორპუსები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</w:p>
        </w:tc>
      </w:tr>
    </w:tbl>
    <w:p w14:paraId="2E161D42" w14:textId="2EBE9E36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F70590" w:rsidRPr="00F70590" w14:paraId="7E9502DB" w14:textId="77777777" w:rsidTr="00F70590">
        <w:trPr>
          <w:trHeight w:val="5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8269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9D7C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5F6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არასაცხოვრებელი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1B6E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0B237E74" w14:textId="77777777" w:rsidTr="00F70590">
        <w:trPr>
          <w:trHeight w:val="2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78BB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02 04 01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A70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70F9E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24CB" w14:textId="47DBF299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20.0</w:t>
            </w:r>
          </w:p>
        </w:tc>
      </w:tr>
      <w:tr w:rsidR="00F70590" w:rsidRPr="00F70590" w14:paraId="61274F5D" w14:textId="77777777" w:rsidTr="00F70590">
        <w:trPr>
          <w:trHeight w:val="48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E189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723DA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1D2C4418" w14:textId="77777777" w:rsidTr="00F70590">
        <w:trPr>
          <w:trHeight w:val="7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959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FA30CBC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ბინათმესაკუთრეთა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საკუთრებაში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ქონების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თანამონაწილეობის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პრინციპით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განცხადებების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სიმძიმის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ბინათმესაკუთრეთა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ამხანაგობის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წევრებთან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შეხვედრები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გაცნობის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კორპუსები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7105DCF9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FE3F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F29333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პრობლემების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გამოვლენა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მოგვარებისათვის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მეთოდების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ერთობლივად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გადაწყვეტა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61C84E2A" w14:textId="44069382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F70590" w:rsidRPr="00F70590" w14:paraId="3AD6E232" w14:textId="77777777" w:rsidTr="00F70590">
        <w:trPr>
          <w:trHeight w:val="5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E59F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E3A0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22F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BC76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0A60D7CF" w14:textId="77777777" w:rsidTr="00F70590">
        <w:trPr>
          <w:trHeight w:val="3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5E2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02 04 02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A44E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2FA1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37E3" w14:textId="458058DD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75.0</w:t>
            </w:r>
          </w:p>
        </w:tc>
      </w:tr>
      <w:tr w:rsidR="00F70590" w:rsidRPr="00F70590" w14:paraId="352A2612" w14:textId="77777777" w:rsidTr="00F70590">
        <w:trPr>
          <w:trHeight w:val="4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D99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FF7B4E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4FBE9DC6" w14:textId="77777777" w:rsidTr="00F70590">
        <w:trPr>
          <w:trHeight w:val="5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4600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1A13016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საჭიდაო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დარბაზის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მშენებლობა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ტრანსფერითა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თანამონაწილეობით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10633026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906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C2A65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4B55B027" w14:textId="7169F6B7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F70590" w:rsidRPr="00F70590" w14:paraId="529A41E5" w14:textId="77777777" w:rsidTr="00F70590">
        <w:trPr>
          <w:trHeight w:val="5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488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BBA1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FB0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კეთილმოწყობის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6EBE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7D35DF99" w14:textId="77777777" w:rsidTr="00F70590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C3FD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02 05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7390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2D10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8FCE" w14:textId="05A9E40C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200.0</w:t>
            </w:r>
          </w:p>
        </w:tc>
      </w:tr>
      <w:tr w:rsidR="00F70590" w:rsidRPr="00F70590" w14:paraId="3F87BA5E" w14:textId="77777777" w:rsidTr="00F70590">
        <w:trPr>
          <w:trHeight w:val="458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E3E6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6B703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443B5E8C" w14:textId="77777777" w:rsidTr="00F70590">
        <w:trPr>
          <w:trHeight w:val="34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7E8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ED45E88" w14:textId="376DE47A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ქ.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საზოდაგოდოებრივი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დანიშნულების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სივრცეების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კეთილმოწყობა-რეაბილიტაციის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გულისხმობს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აღმაშენებლის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მოედნის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გიგა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ჯაფარიძს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სკვერის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-რეაბილიტაციას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რუსთაველის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ვაჟა-ფშაველას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კახაბერის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ვახტანგ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მე-6,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ბააზოვის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ქუჩების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გარკვეულ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მონაკვეთებზე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საფეხმავლო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ბილიკების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ღობეების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გამწვანების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ზოლების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ურბანული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მომავალ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წლებშიც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გაგრძელდება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აღნიშნული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განსახორციელებელი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თანადაფინანსებით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ამაღლდება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დონე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შეეწყობა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ბიზნესის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სამოქალაქო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ბიუჯეტირების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გამოვლენილი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მინერალური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ბასეინის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ტურისტულად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აქტიურ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5F4BB2">
              <w:rPr>
                <w:rFonts w:ascii="Sylfaen" w:hAnsi="Sylfaen" w:cs="Calibri"/>
                <w:color w:val="000000"/>
                <w:sz w:val="14"/>
                <w:szCs w:val="14"/>
                <w:lang w:val="ka-GE" w:eastAsia="en-US"/>
              </w:rPr>
              <w:t xml:space="preserve">10 ადგილას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ტუალეტების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დადგმას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="00B45223" w:rsidRPr="00B45223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="00B45223" w:rsidRPr="00B45223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="00B45223" w:rsidRPr="00B45223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ურბანული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იერსახის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შეცვლა-გალამაზება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ტურისტებისათვის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სამკურნალოდ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სასურველო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33811288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0437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598647" w14:textId="0CFECC54" w:rsidR="00F70590" w:rsidRPr="00F70590" w:rsidRDefault="00B45223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ურბანული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ტურიზმისთის</w:t>
            </w:r>
            <w:proofErr w:type="spellEnd"/>
            <w:proofErr w:type="gram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მიმზიდველი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ტურისტებისათვის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შექმნილი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სამკურნალოდ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სასურველო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92AC332" w14:textId="646ED47E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1018"/>
        <w:gridCol w:w="7073"/>
        <w:gridCol w:w="1783"/>
      </w:tblGrid>
      <w:tr w:rsidR="00335E1D" w:rsidRPr="00335E1D" w14:paraId="30EBD2B2" w14:textId="77777777" w:rsidTr="00335E1D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3527" w14:textId="77777777" w:rsidR="00335E1D" w:rsidRPr="00335E1D" w:rsidRDefault="00335E1D" w:rsidP="00335E1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E43F" w14:textId="77777777" w:rsidR="00335E1D" w:rsidRPr="00335E1D" w:rsidRDefault="00335E1D" w:rsidP="00335E1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1EE0" w14:textId="77777777" w:rsidR="00335E1D" w:rsidRPr="00335E1D" w:rsidRDefault="00335E1D" w:rsidP="00335E1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დოკუმენტაციისა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საექსპერტო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შესყიდვა</w:t>
            </w:r>
            <w:proofErr w:type="spell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56FC" w14:textId="77777777" w:rsidR="00335E1D" w:rsidRPr="00335E1D" w:rsidRDefault="00335E1D" w:rsidP="00335E1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335E1D" w:rsidRPr="00335E1D" w14:paraId="4EC67282" w14:textId="77777777" w:rsidTr="00335E1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C5A3" w14:textId="77777777" w:rsidR="00335E1D" w:rsidRPr="00335E1D" w:rsidRDefault="00335E1D" w:rsidP="00335E1D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E94B" w14:textId="77777777" w:rsidR="00335E1D" w:rsidRPr="00335E1D" w:rsidRDefault="00335E1D" w:rsidP="00335E1D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3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8504" w14:textId="77777777" w:rsidR="00335E1D" w:rsidRPr="00335E1D" w:rsidRDefault="00335E1D" w:rsidP="00335E1D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A8B8" w14:textId="77777777" w:rsidR="00335E1D" w:rsidRPr="00335E1D" w:rsidRDefault="00335E1D" w:rsidP="00335E1D">
            <w:pPr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                               441.5      </w:t>
            </w:r>
          </w:p>
        </w:tc>
      </w:tr>
      <w:tr w:rsidR="00335E1D" w:rsidRPr="00335E1D" w14:paraId="6BCE2523" w14:textId="77777777" w:rsidTr="00335E1D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D2FF" w14:textId="77777777" w:rsidR="00335E1D" w:rsidRPr="00335E1D" w:rsidRDefault="00335E1D" w:rsidP="00335E1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პროგრამის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25E73" w14:textId="77777777" w:rsidR="00335E1D" w:rsidRPr="00335E1D" w:rsidRDefault="00335E1D" w:rsidP="00335E1D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335E1D" w:rsidRPr="00335E1D" w14:paraId="3D999899" w14:textId="77777777" w:rsidTr="00335E1D">
        <w:trPr>
          <w:trHeight w:val="7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94DE" w14:textId="77777777" w:rsidR="00335E1D" w:rsidRPr="00335E1D" w:rsidRDefault="00335E1D" w:rsidP="00335E1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322EAE2" w14:textId="77777777" w:rsidR="00335E1D" w:rsidRPr="00335E1D" w:rsidRDefault="00335E1D" w:rsidP="00335E1D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კეთილმოწყობისათვის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დოკუმენტაციის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შესყიდვა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სამუშოების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საზედამხედველო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იგეგმება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შესყიდვა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1.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მდ.რიონის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მარჯვენა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სანაპიროზე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წყალანირების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წყალგამწმენდი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ნაგებობების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2.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წმენდაურში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წყალანირების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ასფალტირება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3.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ლაგვანთაში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წყალანირების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ასფალტირება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4.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უწერაში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წყალანირების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ასფალტირება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5.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წოლაში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6.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შრდომეთი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ჩორდის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7.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გომი-ჯინჭვისის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335E1D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335E1D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შეიქმნას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მასიმალურად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ზუსტი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ხარიასხიანი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დოკუმენტაცია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მოხდეს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კონტროლი</w:t>
            </w:r>
            <w:proofErr w:type="spellEnd"/>
            <w:r w:rsidRPr="00335E1D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335E1D" w:rsidRPr="00335E1D" w14:paraId="756DBB13" w14:textId="77777777" w:rsidTr="00335E1D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FDC6" w14:textId="77777777" w:rsidR="00335E1D" w:rsidRPr="00335E1D" w:rsidRDefault="00335E1D" w:rsidP="00335E1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766C0" w14:textId="77777777" w:rsidR="00335E1D" w:rsidRPr="00335E1D" w:rsidRDefault="00335E1D" w:rsidP="00335E1D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ხარისხიანი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დოკუმენტაციის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შესყიდვა</w:t>
            </w:r>
            <w:proofErr w:type="spellEnd"/>
            <w:r w:rsidRPr="00335E1D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23C640E2" w14:textId="77777777" w:rsidR="00335E1D" w:rsidRDefault="00335E1D" w:rsidP="005F4BB2">
      <w:pPr>
        <w:ind w:right="283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1751"/>
        <w:gridCol w:w="6390"/>
        <w:gridCol w:w="1726"/>
      </w:tblGrid>
      <w:tr w:rsidR="00F70590" w:rsidRPr="00F70590" w14:paraId="690A0FFE" w14:textId="77777777" w:rsidTr="00F70590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291C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FF8D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78AD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არხებისა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ნაპირსამაგრი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ნაგებობის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A3E0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1BAE0418" w14:textId="77777777" w:rsidTr="00F70590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7CBB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02 08</w:t>
            </w: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FCA2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9F82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4EABD" w14:textId="160D4DF7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40.0</w:t>
            </w:r>
          </w:p>
        </w:tc>
      </w:tr>
      <w:tr w:rsidR="00F70590" w:rsidRPr="00F70590" w14:paraId="7DAED168" w14:textId="77777777" w:rsidTr="00F70590">
        <w:trPr>
          <w:trHeight w:val="449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BF5E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BD7143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718ECB44" w14:textId="77777777" w:rsidTr="00F70590">
        <w:trPr>
          <w:trHeight w:val="148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7A3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EF17E80" w14:textId="5916EB2D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ქ.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უხვი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ნალექის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ვერ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ნაკადის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შეჩერებას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საკარმიდამო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ნაკვეთების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კომერციული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ფართების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დატბორვა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საფრთხე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ექმნება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აცილების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ქ</w:t>
            </w:r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მოწყობას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უხვი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ნალექის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დაუბრკოლებლად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უნდა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შეძლოს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ზედაპირული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ფერდობებიდან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ჩამომავალი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ნაკადის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გატარება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ავიცილოთ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დატბორვა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ობიექტების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62988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362988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="00362988" w:rsidRPr="00362988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შედეგად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კალაპოტის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წმენდისა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ნაპირსამაგრის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მოწყობის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სამუშაოებს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362988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ქ.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არხების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წმენდა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რათა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ჩამდინარე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წყლების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მართვა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მოხდეს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შეუფერხებლად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3DAA42DB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D69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CD4BD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უარყოფითი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საკარმიდამო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ნაკვეთებისა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ობიექტების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ზიანის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აცილება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3F91861B" w14:textId="77777777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p w14:paraId="5AB153EC" w14:textId="77777777" w:rsidR="00BF0164" w:rsidRPr="00633755" w:rsidRDefault="00A16667" w:rsidP="00BF0164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2. დასუფთავება და გარემოს დაცვა (პროგრამული კოდი 03 00)</w:t>
      </w:r>
    </w:p>
    <w:p w14:paraId="5FED611F" w14:textId="680EAC45" w:rsidR="00A16667" w:rsidRPr="00633755" w:rsidRDefault="00A16667" w:rsidP="00BF0164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დასუფთავება და გარემოს დაცვის პრიორიტეტის დაფინანსებისათვის განისაზღვროს </w:t>
      </w:r>
      <w:r w:rsidR="00816497">
        <w:rPr>
          <w:rFonts w:ascii="Sylfaen" w:hAnsi="Sylfaen" w:cs="Sylfaen"/>
          <w:sz w:val="20"/>
          <w:szCs w:val="20"/>
          <w:lang w:val="ka-GE"/>
        </w:rPr>
        <w:t>560</w:t>
      </w:r>
      <w:r w:rsidRPr="00633755">
        <w:rPr>
          <w:rFonts w:ascii="Sylfaen" w:hAnsi="Sylfaen" w:cs="Sylfaen"/>
          <w:sz w:val="20"/>
          <w:szCs w:val="20"/>
          <w:lang w:val="ka-GE"/>
        </w:rPr>
        <w:t>.0 ათასი ლარი.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</w:t>
      </w:r>
      <w:r w:rsidR="00BF0164" w:rsidRPr="00633755">
        <w:rPr>
          <w:rFonts w:ascii="Sylfaen" w:hAnsi="Sylfaen" w:cs="Sylfaen"/>
          <w:sz w:val="20"/>
          <w:szCs w:val="20"/>
          <w:lang w:val="ka-GE"/>
        </w:rPr>
        <w:t xml:space="preserve"> განისაზღვროს შემდეგი რდაქციით:</w:t>
      </w:r>
    </w:p>
    <w:p w14:paraId="30B3BAAE" w14:textId="77777777" w:rsidR="00A16667" w:rsidRPr="00E26AD8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>
        <w:rPr>
          <w:rFonts w:ascii="Sylfaen" w:hAnsi="Sylfaen" w:cs="Sylfaen"/>
          <w:b/>
          <w:i/>
          <w:sz w:val="16"/>
          <w:lang w:val="ka-GE"/>
        </w:rPr>
        <w:t xml:space="preserve">ათას </w:t>
      </w:r>
      <w:r w:rsidRPr="00E26AD8">
        <w:rPr>
          <w:rFonts w:ascii="Sylfaen" w:hAnsi="Sylfaen" w:cs="Sylfaen"/>
          <w:b/>
          <w:i/>
          <w:sz w:val="16"/>
          <w:lang w:val="ka-GE"/>
        </w:rPr>
        <w:t>ლარ</w:t>
      </w:r>
      <w:r>
        <w:rPr>
          <w:rFonts w:ascii="Sylfaen" w:hAnsi="Sylfaen" w:cs="Sylfaen"/>
          <w:b/>
          <w:i/>
          <w:sz w:val="16"/>
          <w:lang w:val="ka-GE"/>
        </w:rPr>
        <w:t>შ</w:t>
      </w:r>
      <w:r w:rsidRPr="00E26AD8">
        <w:rPr>
          <w:rFonts w:ascii="Sylfaen" w:hAnsi="Sylfaen" w:cs="Sylfaen"/>
          <w:b/>
          <w:i/>
          <w:sz w:val="16"/>
          <w:lang w:val="ka-GE"/>
        </w:rPr>
        <w:t>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F70590" w:rsidRPr="00F70590" w14:paraId="437714C2" w14:textId="77777777" w:rsidTr="00F70590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90B1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9FF4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42AF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70590" w:rsidRPr="00F70590" w14:paraId="76BE5A8C" w14:textId="77777777" w:rsidTr="00F7059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2081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E062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028A" w14:textId="77777777" w:rsidR="00F70590" w:rsidRPr="00F70590" w:rsidRDefault="00F70590" w:rsidP="00F70590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   560.0   </w:t>
            </w:r>
          </w:p>
        </w:tc>
      </w:tr>
      <w:tr w:rsidR="00F70590" w:rsidRPr="00F70590" w14:paraId="217CE4FB" w14:textId="77777777" w:rsidTr="00F7059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94C8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BA75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ნარჩენების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გატანა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19CE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500.0   </w:t>
            </w:r>
          </w:p>
        </w:tc>
      </w:tr>
      <w:tr w:rsidR="00F70590" w:rsidRPr="00F70590" w14:paraId="0617181A" w14:textId="77777777" w:rsidTr="00F7059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2F73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2672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მწვანე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ნარგავების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მოვლა</w:t>
            </w: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</w:t>
            </w:r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პატრონობა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AAD1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50.0   </w:t>
            </w:r>
          </w:p>
        </w:tc>
      </w:tr>
      <w:tr w:rsidR="00F70590" w:rsidRPr="00F70590" w14:paraId="6E319B32" w14:textId="77777777" w:rsidTr="00F7059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60CE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A3FE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ცხოველების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თავშესაფარში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გადაყვანის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02FE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10.0   </w:t>
            </w:r>
          </w:p>
        </w:tc>
      </w:tr>
    </w:tbl>
    <w:p w14:paraId="798861AA" w14:textId="001BAD9A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26"/>
      </w:tblGrid>
      <w:tr w:rsidR="001B20C4" w:rsidRPr="00F70590" w14:paraId="02C80239" w14:textId="77777777" w:rsidTr="001B20C4">
        <w:trPr>
          <w:trHeight w:val="51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5BE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BC7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6F5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დასუფთავება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ნარჩენების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გატანა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2DB69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04B52D39" w14:textId="77777777" w:rsidTr="001B20C4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E53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03 01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C0F6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9BA0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CFF26" w14:textId="5E567CBB" w:rsidR="00F70590" w:rsidRPr="00F70590" w:rsidRDefault="00F70590" w:rsidP="001B20C4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500.0</w:t>
            </w:r>
          </w:p>
        </w:tc>
      </w:tr>
      <w:tr w:rsidR="00F70590" w:rsidRPr="00F70590" w14:paraId="697D18F8" w14:textId="77777777" w:rsidTr="001B20C4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A412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72181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6C99637F" w14:textId="77777777" w:rsidTr="001B20C4">
        <w:trPr>
          <w:trHeight w:val="10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CA6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0E8588A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მასთან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დაკავშირებულ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შეგროვილი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ნარჩენების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ტრანსპორტირება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ნაგავსაყრელ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პოლიგონზე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დგას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ბუნკერები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მუდმივად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იქნება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მოედნების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სკვერების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გამწვანების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ცხოველების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დაზიანებისაგან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მოსაკრებლის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ამოღების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ორგანიზება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ეტაპობრივად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არეალი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გაიზრდება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ნარჩენების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შეგროვების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ეფექტურობის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შევინარჩუნოთ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უასაფრთხო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ეკოლოგიურად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</w:t>
            </w:r>
          </w:p>
        </w:tc>
      </w:tr>
      <w:tr w:rsidR="00F70590" w:rsidRPr="00F70590" w14:paraId="23D5E27F" w14:textId="77777777" w:rsidTr="001B20C4">
        <w:trPr>
          <w:trHeight w:val="4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F646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6B978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ეკოლოგიურად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40DF97BB" w14:textId="0F4C71EB" w:rsidR="00F70590" w:rsidRDefault="00F70590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26"/>
      </w:tblGrid>
      <w:tr w:rsidR="001B20C4" w:rsidRPr="001B20C4" w14:paraId="342DDAE4" w14:textId="77777777" w:rsidTr="001B20C4">
        <w:trPr>
          <w:trHeight w:val="4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024A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BD15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8D32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მწვანე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ნარგავების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მოვლა-პატრონობა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C8457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1B20C4" w:rsidRPr="001B20C4" w14:paraId="39E5E6FB" w14:textId="77777777" w:rsidTr="001B20C4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3C23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03 01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E65A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EA28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6C3E5" w14:textId="36CA20DE" w:rsidR="001B20C4" w:rsidRPr="001B20C4" w:rsidRDefault="00816497" w:rsidP="001B20C4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>
              <w:rPr>
                <w:rFonts w:ascii="Sylfaen" w:hAnsi="Sylfaen" w:cs="Calibri"/>
                <w:sz w:val="14"/>
                <w:szCs w:val="14"/>
                <w:lang w:val="ka-GE" w:eastAsia="en-US"/>
              </w:rPr>
              <w:t>5</w:t>
            </w:r>
            <w:r w:rsidR="001B20C4"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0.0</w:t>
            </w:r>
          </w:p>
        </w:tc>
      </w:tr>
      <w:tr w:rsidR="001B20C4" w:rsidRPr="001B20C4" w14:paraId="0F3C6C90" w14:textId="77777777" w:rsidTr="001B20C4">
        <w:trPr>
          <w:trHeight w:val="4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0D44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8BAA0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1B20C4" w:rsidRPr="001B20C4" w14:paraId="12D4C345" w14:textId="77777777" w:rsidTr="001B20C4">
        <w:trPr>
          <w:trHeight w:val="54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7B06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2055D30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სკვერებსა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გამწვანებულ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ტერიტორიებზე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მწვანე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ნარგავების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აღდგენის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ნიადაგის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მომზადება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ერწლიანი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მრავალწლიანი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ნარგავების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დარგვა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მორწყვა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შეწამვლა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შხამქიმიკატების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შეტანა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ხელმისაწვდომი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მაქსიმალურად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რეკრეაციული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ზონები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მწვანე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ნარგავები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1B20C4" w:rsidRPr="001B20C4" w14:paraId="5806BAF5" w14:textId="77777777" w:rsidTr="001B20C4">
        <w:trPr>
          <w:trHeight w:val="37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F6D3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0BE71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ურბანული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ლამაზი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მიმზიდველი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2BB04E3" w14:textId="3F6C3143" w:rsidR="001B20C4" w:rsidRDefault="001B20C4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26"/>
      </w:tblGrid>
      <w:tr w:rsidR="001B20C4" w:rsidRPr="001B20C4" w14:paraId="5F002EC4" w14:textId="77777777" w:rsidTr="001B20C4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E74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BC5C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BE69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ცხოველების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თავშესაფარში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გადაყვანის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98355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1B20C4" w:rsidRPr="001B20C4" w14:paraId="32C1110A" w14:textId="77777777" w:rsidTr="001B20C4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FBB5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03 01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14D0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4308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A7114" w14:textId="4A923C5E" w:rsidR="001B20C4" w:rsidRPr="001B20C4" w:rsidRDefault="001B20C4" w:rsidP="001B20C4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10.0</w:t>
            </w:r>
          </w:p>
        </w:tc>
      </w:tr>
      <w:tr w:rsidR="001B20C4" w:rsidRPr="001B20C4" w14:paraId="55C75650" w14:textId="77777777" w:rsidTr="001B20C4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8161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B2A6D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1B20C4" w:rsidRPr="001B20C4" w14:paraId="69188962" w14:textId="77777777" w:rsidTr="001B20C4">
        <w:trPr>
          <w:trHeight w:val="52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162D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12A9164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ადმინისტრაციული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ერთეულებში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უმეთვალყურეოდ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დარჩენილი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ძაღლების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თავშესაფარში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დროებით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გადაყვანის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გაწევის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1B20C4" w:rsidRPr="001B20C4" w14:paraId="3C506445" w14:textId="77777777" w:rsidTr="001B20C4">
        <w:trPr>
          <w:trHeight w:val="36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6F8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39D8F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44E8DC27" w14:textId="77777777" w:rsidR="00816497" w:rsidRDefault="0081649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</w:p>
    <w:p w14:paraId="623F307B" w14:textId="77777777" w:rsidR="00816497" w:rsidRDefault="0081649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</w:p>
    <w:p w14:paraId="179B662E" w14:textId="3452A98C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3. განათლება (პროგრამული კოდი 04 00)</w:t>
      </w:r>
    </w:p>
    <w:p w14:paraId="3FABA849" w14:textId="04B43D37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განათლების პრიორიტეტის დაფინანსებისათვის განისაზღვროს</w:t>
      </w:r>
      <w:r w:rsidR="00BF0164" w:rsidRPr="00633755">
        <w:rPr>
          <w:rFonts w:ascii="Sylfaen" w:hAnsi="Sylfaen" w:cs="Sylfaen"/>
          <w:sz w:val="20"/>
          <w:szCs w:val="20"/>
          <w:lang w:val="ka-GE"/>
        </w:rPr>
        <w:t xml:space="preserve"> 3</w:t>
      </w:r>
      <w:r w:rsidR="00816497">
        <w:rPr>
          <w:rFonts w:ascii="Sylfaen" w:hAnsi="Sylfaen" w:cs="Sylfaen"/>
          <w:sz w:val="20"/>
          <w:szCs w:val="20"/>
          <w:lang w:val="ka-GE"/>
        </w:rPr>
        <w:t>20.0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ლარი.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რდაქციით:</w:t>
      </w:r>
    </w:p>
    <w:p w14:paraId="3763CD7D" w14:textId="77777777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</w:p>
    <w:p w14:paraId="0ACF0D81" w14:textId="77777777" w:rsidR="00A16667" w:rsidRPr="0066285F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 w:rsidRPr="0066285F">
        <w:rPr>
          <w:rFonts w:ascii="Sylfaen" w:hAnsi="Sylfaen" w:cs="Sylfaen"/>
          <w:b/>
          <w:i/>
          <w:sz w:val="16"/>
          <w:lang w:val="ka-GE"/>
        </w:rPr>
        <w:t>ათას ლარში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1B20C4" w:rsidRPr="001B20C4" w14:paraId="65CA8183" w14:textId="77777777" w:rsidTr="001B20C4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A28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75C2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3CFD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1B20C4" w:rsidRPr="001B20C4" w14:paraId="272A127E" w14:textId="77777777" w:rsidTr="001B20C4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62FF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9365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83D4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   320.0   </w:t>
            </w:r>
          </w:p>
        </w:tc>
      </w:tr>
      <w:tr w:rsidR="001B20C4" w:rsidRPr="001B20C4" w14:paraId="0DC84D54" w14:textId="77777777" w:rsidTr="001B20C4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214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486E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812C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320.0   </w:t>
            </w:r>
          </w:p>
        </w:tc>
      </w:tr>
    </w:tbl>
    <w:p w14:paraId="1A8D0FD9" w14:textId="584B48E9" w:rsidR="00A16667" w:rsidRDefault="00A16667" w:rsidP="00E26C1C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6390"/>
        <w:gridCol w:w="1731"/>
      </w:tblGrid>
      <w:tr w:rsidR="001B20C4" w:rsidRPr="001B20C4" w14:paraId="3AC282A5" w14:textId="77777777" w:rsidTr="001B20C4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3CCB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F99C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A28C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განათლება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BCA2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1B20C4" w:rsidRPr="001B20C4" w14:paraId="39852475" w14:textId="77777777" w:rsidTr="001B20C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CE14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04 01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C2D0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6E79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C151" w14:textId="61E9A8D6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320.0</w:t>
            </w:r>
          </w:p>
        </w:tc>
      </w:tr>
      <w:tr w:rsidR="001B20C4" w:rsidRPr="001B20C4" w14:paraId="7728E464" w14:textId="77777777" w:rsidTr="001B20C4">
        <w:trPr>
          <w:trHeight w:val="495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62DD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8144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ბაგა-ბაღი</w:t>
            </w:r>
            <w:proofErr w:type="spellEnd"/>
          </w:p>
        </w:tc>
      </w:tr>
      <w:tr w:rsidR="001B20C4" w:rsidRPr="001B20C4" w14:paraId="6FEA30DF" w14:textId="77777777" w:rsidTr="001B20C4">
        <w:trPr>
          <w:trHeight w:val="1995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D699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9899" w14:textId="049E4DBC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ბაგა-ბაღი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ისახავს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ჰოლისტურ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ინკლუზიურ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აღსაზრდელების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უსაფრთხოებასა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საუკეთესო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ინტერესების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სტანდარტის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შესრულების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გაძლიერებას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ბავშვთა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მომზადებას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აღმზრდელების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პროფესიული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სტანდარტის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გადამზადებას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ავტორიზაციისათვის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მომზადებას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1</w:t>
            </w:r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ბაგა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ბაღი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მდგომარეობით</w:t>
            </w:r>
            <w:proofErr w:type="spellEnd"/>
            <w:r w:rsidR="00A05979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 შესაძლებელია</w:t>
            </w:r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130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 </w:t>
            </w:r>
            <w:r w:rsidR="00A05979">
              <w:rPr>
                <w:rFonts w:ascii="Sylfaen" w:hAnsi="Sylfaen" w:cs="Calibri"/>
                <w:sz w:val="14"/>
                <w:szCs w:val="14"/>
                <w:lang w:val="ka-GE" w:eastAsia="en-US"/>
              </w:rPr>
              <w:t>სწავლება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,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გლოლაში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ცენტრი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კვებით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უზრუნველყოფით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ხოლო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უწერაში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პიპილეთში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ცენტრი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3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საათიანი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ფუნქციონირებით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სკოლამდელ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დაწესებულებაში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4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>1</w:t>
            </w:r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ეფექტიანი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ფუნქციონირების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უზრუნველსაყოფად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იგეგმება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აღზრდის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მართვის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პოლიტიკის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სტანდარტების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საამღზრდელო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მეთოდოლოგიის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დახვეწა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სტანდარტების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კვებით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ეზო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ინვენტარი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2-დან 6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წლამდე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ხარისხიანი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სააღმზრდელო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პროცესით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მიღწეული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მზაობა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საშუალო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ოპტიმალური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ზრდისა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უზრუნველსაყოფად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შესაფერისი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1B20C4" w:rsidRPr="001B20C4" w14:paraId="5A57A84C" w14:textId="77777777" w:rsidTr="001B20C4">
        <w:trPr>
          <w:trHeight w:val="525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EA1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B474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დასებულების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2-დან 6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წლამდე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მიღწეული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მზაობა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საშუალო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</w:p>
        </w:tc>
      </w:tr>
    </w:tbl>
    <w:p w14:paraId="5B38F1BA" w14:textId="77777777" w:rsidR="001B20C4" w:rsidRDefault="001B20C4" w:rsidP="00E26C1C">
      <w:pPr>
        <w:pStyle w:val="NoSpacing"/>
      </w:pPr>
    </w:p>
    <w:p w14:paraId="5FF44E26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 xml:space="preserve">4. </w:t>
      </w:r>
      <w:r w:rsidRPr="00633755">
        <w:rPr>
          <w:rFonts w:ascii="Sylfaen" w:hAnsi="Sylfaen" w:cs="Sylfaen"/>
          <w:b/>
          <w:bCs/>
          <w:sz w:val="20"/>
          <w:szCs w:val="20"/>
        </w:rPr>
        <w:t>კულტურა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, </w:t>
      </w:r>
      <w:r w:rsidRPr="00633755">
        <w:rPr>
          <w:rFonts w:ascii="Sylfaen" w:hAnsi="Sylfaen" w:cs="Sylfaen"/>
          <w:b/>
          <w:bCs/>
          <w:sz w:val="20"/>
          <w:szCs w:val="20"/>
        </w:rPr>
        <w:t>ახალგაზრდობა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სპორტი</w:t>
      </w:r>
      <w:r w:rsidRPr="00633755">
        <w:rPr>
          <w:rFonts w:ascii="Sylfaen" w:hAnsi="Sylfaen" w:cs="Sylfaen"/>
          <w:b/>
          <w:bCs/>
          <w:sz w:val="20"/>
          <w:szCs w:val="20"/>
          <w:lang w:val="ka-GE"/>
        </w:rPr>
        <w:t xml:space="preserve"> (პროგრამული კოდი 05 00)</w:t>
      </w:r>
    </w:p>
    <w:p w14:paraId="3A66F5F3" w14:textId="45B0CEE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bCs/>
          <w:sz w:val="20"/>
          <w:szCs w:val="20"/>
        </w:rPr>
        <w:t>კულტურა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, </w:t>
      </w:r>
      <w:r w:rsidRPr="00633755">
        <w:rPr>
          <w:rFonts w:ascii="Sylfaen" w:hAnsi="Sylfaen" w:cs="Sylfaen"/>
          <w:bCs/>
          <w:sz w:val="20"/>
          <w:szCs w:val="20"/>
        </w:rPr>
        <w:t>ახალგაზრდობა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სპორტი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ს პრიორიტეტის დაფინანსებისათვის განისაზღვროს </w:t>
      </w:r>
      <w:r w:rsidR="000A53CB" w:rsidRPr="00633755">
        <w:rPr>
          <w:rFonts w:ascii="Sylfaen" w:hAnsi="Sylfaen" w:cs="Sylfaen"/>
          <w:sz w:val="20"/>
          <w:szCs w:val="20"/>
          <w:lang w:val="ka-GE"/>
        </w:rPr>
        <w:t>7</w:t>
      </w:r>
      <w:r w:rsidR="001B20C4">
        <w:rPr>
          <w:rFonts w:ascii="Sylfaen" w:hAnsi="Sylfaen" w:cs="Sylfaen"/>
          <w:sz w:val="20"/>
          <w:szCs w:val="20"/>
          <w:lang w:val="en-US"/>
        </w:rPr>
        <w:t>89</w:t>
      </w:r>
      <w:r w:rsidR="000A53CB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1B20C4">
        <w:rPr>
          <w:rFonts w:ascii="Sylfaen" w:hAnsi="Sylfaen" w:cs="Sylfaen"/>
          <w:sz w:val="20"/>
          <w:szCs w:val="20"/>
          <w:lang w:val="en-US"/>
        </w:rPr>
        <w:t>4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ლარი. </w:t>
      </w:r>
      <w:r w:rsidRPr="00633755">
        <w:rPr>
          <w:rFonts w:ascii="Sylfaen" w:hAnsi="Sylfaen" w:cs="Sylfaen"/>
          <w:bCs/>
          <w:sz w:val="20"/>
          <w:szCs w:val="20"/>
        </w:rPr>
        <w:t>კულტურა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, </w:t>
      </w:r>
      <w:r w:rsidRPr="00633755">
        <w:rPr>
          <w:rFonts w:ascii="Sylfaen" w:hAnsi="Sylfaen" w:cs="Sylfaen"/>
          <w:bCs/>
          <w:sz w:val="20"/>
          <w:szCs w:val="20"/>
        </w:rPr>
        <w:t>ახალგაზრდობა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სპორტი</w:t>
      </w:r>
      <w:r w:rsidRPr="00633755">
        <w:rPr>
          <w:rFonts w:ascii="Sylfaen" w:hAnsi="Sylfaen" w:cs="Arial CYR"/>
          <w:bCs/>
          <w:sz w:val="20"/>
          <w:szCs w:val="20"/>
          <w:lang w:val="ka-GE"/>
        </w:rPr>
        <w:t xml:space="preserve">ს </w:t>
      </w:r>
      <w:r w:rsidRPr="00633755">
        <w:rPr>
          <w:rFonts w:ascii="Sylfaen" w:hAnsi="Sylfaen" w:cs="Sylfaen"/>
          <w:sz w:val="20"/>
          <w:szCs w:val="20"/>
          <w:lang w:val="ka-GE"/>
        </w:rPr>
        <w:t>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რდაქციით:</w:t>
      </w:r>
    </w:p>
    <w:p w14:paraId="1AF64592" w14:textId="77777777" w:rsidR="00A16667" w:rsidRPr="00621C97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 w:rsidRPr="00621C97">
        <w:rPr>
          <w:rFonts w:ascii="Sylfaen" w:hAnsi="Sylfaen" w:cs="Sylfaen"/>
          <w:b/>
          <w:i/>
          <w:sz w:val="16"/>
          <w:lang w:val="ka-GE"/>
        </w:rPr>
        <w:t>ათას ლარში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1B20C4" w:rsidRPr="001B20C4" w14:paraId="34F00135" w14:textId="77777777" w:rsidTr="001B20C4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5F6C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A300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1F13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1B20C4" w:rsidRPr="001B20C4" w14:paraId="4101D803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17E8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0E54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ახალგაზრდობა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სპორტი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677C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   789.4   </w:t>
            </w:r>
          </w:p>
        </w:tc>
      </w:tr>
      <w:tr w:rsidR="001B20C4" w:rsidRPr="001B20C4" w14:paraId="41AC7DDF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CE5E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DFD6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სპორტის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proofErr w:type="gram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FFF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190.0   </w:t>
            </w:r>
          </w:p>
        </w:tc>
      </w:tr>
      <w:tr w:rsidR="001B20C4" w:rsidRPr="001B20C4" w14:paraId="45D20AD0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72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4551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ბავშვთა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მოზარდთა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სასპორტო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კომპლექსი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F10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110.0   </w:t>
            </w:r>
          </w:p>
        </w:tc>
      </w:tr>
      <w:tr w:rsidR="001B20C4" w:rsidRPr="001B20C4" w14:paraId="06C42C73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A2E8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73D9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კლუბი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მამისონი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364F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80.0   </w:t>
            </w:r>
          </w:p>
        </w:tc>
      </w:tr>
      <w:tr w:rsidR="001B20C4" w:rsidRPr="001B20C4" w14:paraId="60932A78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F0A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E4F9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080A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514.4   </w:t>
            </w:r>
          </w:p>
        </w:tc>
      </w:tr>
      <w:tr w:rsidR="001B20C4" w:rsidRPr="001B20C4" w14:paraId="08A22B34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185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4D71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სახელოვნებო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DCB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94.0   </w:t>
            </w:r>
          </w:p>
        </w:tc>
      </w:tr>
      <w:tr w:rsidR="001B20C4" w:rsidRPr="001B20C4" w14:paraId="1C8E7597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31BF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4DA6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სამუსიკო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83F0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45.0   </w:t>
            </w:r>
          </w:p>
        </w:tc>
      </w:tr>
      <w:tr w:rsidR="001B20C4" w:rsidRPr="001B20C4" w14:paraId="188A5334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EECF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4395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უჩა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ჯაფარიძის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სახელობის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სამხატვრო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სკოლა</w:t>
            </w:r>
            <w:proofErr w:type="spellEnd"/>
            <w:proofErr w:type="gram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7071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49.0   </w:t>
            </w:r>
          </w:p>
        </w:tc>
      </w:tr>
      <w:tr w:rsidR="001B20C4" w:rsidRPr="001B20C4" w14:paraId="487D923C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B58E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BCE3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ცენტრის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დაფინანსების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2210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158.0   </w:t>
            </w:r>
          </w:p>
        </w:tc>
      </w:tr>
      <w:tr w:rsidR="001B20C4" w:rsidRPr="001B20C4" w14:paraId="77DDA781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DA25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88D2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მუზეუმის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ფუნქციონირების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AFC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66.0   </w:t>
            </w:r>
          </w:p>
        </w:tc>
      </w:tr>
      <w:tr w:rsidR="001B20C4" w:rsidRPr="001B20C4" w14:paraId="2515DA5C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F8E0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6A57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ბიბლიოთეკის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დაფინანსების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5197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77.0   </w:t>
            </w:r>
          </w:p>
        </w:tc>
      </w:tr>
      <w:tr w:rsidR="001B20C4" w:rsidRPr="001B20C4" w14:paraId="1AD95557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C05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4118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ტურისტული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საინფორმაციო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ცენტრი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0DFC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38.0   </w:t>
            </w:r>
          </w:p>
        </w:tc>
      </w:tr>
      <w:tr w:rsidR="001B20C4" w:rsidRPr="001B20C4" w14:paraId="6699E35B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A773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lastRenderedPageBreak/>
              <w:t xml:space="preserve"> 05 02 06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AD23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კულტურული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E0B2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81.4   </w:t>
            </w:r>
          </w:p>
        </w:tc>
      </w:tr>
      <w:tr w:rsidR="001B20C4" w:rsidRPr="001B20C4" w14:paraId="61F40FAA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F9F8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65C0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რელიგიური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ორგანიზაციების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5B9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40.0   </w:t>
            </w:r>
          </w:p>
        </w:tc>
      </w:tr>
      <w:tr w:rsidR="001B20C4" w:rsidRPr="001B20C4" w14:paraId="1F316EBB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DC19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A822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მოსწავლე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ახალგაზრდობის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6B2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45.0   </w:t>
            </w:r>
          </w:p>
        </w:tc>
      </w:tr>
    </w:tbl>
    <w:p w14:paraId="2038AAB8" w14:textId="2AFE5613" w:rsidR="00A16667" w:rsidRDefault="00A16667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979"/>
        <w:gridCol w:w="6060"/>
        <w:gridCol w:w="1622"/>
      </w:tblGrid>
      <w:tr w:rsidR="001B20C4" w:rsidRPr="001B20C4" w14:paraId="786AB2A9" w14:textId="77777777" w:rsidTr="00080A26">
        <w:trPr>
          <w:trHeight w:val="55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FF6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FFD7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D5F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ბავშვთა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მოზარდთა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სასპორტო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კომპლექსი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208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1B20C4" w:rsidRPr="001B20C4" w14:paraId="2FEDE68D" w14:textId="77777777" w:rsidTr="00080A26">
        <w:trPr>
          <w:trHeight w:val="30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FDBF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6812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05 01 01</w:t>
            </w: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2A8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C1E2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110.0</w:t>
            </w:r>
          </w:p>
        </w:tc>
      </w:tr>
      <w:tr w:rsidR="001B20C4" w:rsidRPr="001B20C4" w14:paraId="69DF4BF4" w14:textId="77777777" w:rsidTr="00080A26">
        <w:trPr>
          <w:trHeight w:val="5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74D5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DF67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ბავშვთა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მოზარდთა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სასპორტო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კომპლექსი</w:t>
            </w:r>
            <w:proofErr w:type="spellEnd"/>
          </w:p>
        </w:tc>
      </w:tr>
      <w:tr w:rsidR="001B20C4" w:rsidRPr="001B20C4" w14:paraId="40520814" w14:textId="77777777" w:rsidTr="00080A26">
        <w:trPr>
          <w:trHeight w:val="168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D22B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7F22" w14:textId="37313A39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სასპორტო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კომპლექსი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აერთიანებს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მიმართულებას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ესენია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: 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>ჭიდაობა</w:t>
            </w:r>
            <w:r w:rsidR="00A05979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 (54 ბავშვი)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 - (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თავისუფალი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ჭიდაობა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(35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);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ქართული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ჭიდაობა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(7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);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ბერძნულ-რომაული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ჭიდაობა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(12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)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) და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კალათბურთი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(40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proofErr w:type="gram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) .</w:t>
            </w:r>
            <w:proofErr w:type="gram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კომპლექსში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სახეობებს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ეუფლება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94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სამწვრთნელო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პროცესი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უტარდებათ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კვირაში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3-ჯერ.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კომპლექსში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ჯამში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gram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19 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ადამიანი</w:t>
            </w:r>
            <w:proofErr w:type="spellEnd"/>
            <w:proofErr w:type="gram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კომპლექსის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აღსაზრდელები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პერიოდულად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გადიან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შეკრებებს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ღებულობენ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შეჯიბრებეში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ტურნირებში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საზღვარგარეთ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შეუწყოს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დამკვიდრებას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ჩაბმა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აქტივობებში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მეთოდური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დაოსტატება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წარმოჩენა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ქვეყნის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მასშტაბით.სპორტული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ღონისსძიებების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მაღალ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დონეზე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1B20C4" w:rsidRPr="001B20C4" w14:paraId="3A8E1A13" w14:textId="77777777" w:rsidTr="00080A26">
        <w:trPr>
          <w:trHeight w:val="4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C11B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FA7B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მაქსიმალური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ხელმისაწვდომობა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წარმატებული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სპორტსმენები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ნაკრები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გუნდები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7A38EECA" w14:textId="222127B7" w:rsidR="001B20C4" w:rsidRDefault="001B20C4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1300"/>
        <w:gridCol w:w="6004"/>
        <w:gridCol w:w="1557"/>
      </w:tblGrid>
      <w:tr w:rsidR="00437B60" w:rsidRPr="001B20C4" w14:paraId="4B7FA97A" w14:textId="77777777" w:rsidTr="00080A26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3811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F024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7A9A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მამისონი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6AD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37B60" w:rsidRPr="001B20C4" w14:paraId="2C8B1B64" w14:textId="77777777" w:rsidTr="00080A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9D8F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7AE6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05 01 02</w:t>
            </w:r>
          </w:p>
        </w:tc>
        <w:tc>
          <w:tcPr>
            <w:tcW w:w="66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9E73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73E6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80.0</w:t>
            </w:r>
          </w:p>
        </w:tc>
      </w:tr>
      <w:tr w:rsidR="001B20C4" w:rsidRPr="001B20C4" w14:paraId="3B1F25C2" w14:textId="77777777" w:rsidTr="00080A26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A730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0CD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მამისონი</w:t>
            </w:r>
            <w:proofErr w:type="spellEnd"/>
          </w:p>
        </w:tc>
      </w:tr>
      <w:tr w:rsidR="001B20C4" w:rsidRPr="001B20C4" w14:paraId="703DD07D" w14:textId="77777777" w:rsidTr="001B20C4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62C9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94A8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კლუბი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მამისონი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ასაკობრივ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ჯგუფში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ფეხბურთს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ეუფლება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48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სამწვრთნელო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უტარდებათ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კვირაში</w:t>
            </w:r>
            <w:proofErr w:type="spellEnd"/>
            <w:r w:rsidRPr="001B20C4">
              <w:rPr>
                <w:rFonts w:ascii="Sylfaen" w:hAnsi="Sylfaen" w:cs="Calibri"/>
                <w:color w:val="FF0000"/>
                <w:sz w:val="14"/>
                <w:szCs w:val="14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3-ჯერ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კომპლექსში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ჯამში</w:t>
            </w:r>
            <w:proofErr w:type="spellEnd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 10</w:t>
            </w:r>
            <w:proofErr w:type="gramEnd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ადამიანი</w:t>
            </w:r>
            <w:proofErr w:type="spellEnd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კლუბის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აღსაზრდელები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პერიოდულად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გადიან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შეკრებებს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ღებულობენ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შეჯიბრებეში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ტურნირებში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შეუწყოს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დამკვიდრებას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ფეხბურთში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მეთოდური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დაოსტატება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წარმოჩენა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ქვეყნის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შეჯიბრებების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მაღალ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დონეზე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</w:p>
        </w:tc>
      </w:tr>
      <w:tr w:rsidR="001B20C4" w:rsidRPr="001B20C4" w14:paraId="6F0BC908" w14:textId="77777777" w:rsidTr="001B20C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34FD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7ED7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ფეხბურთით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მაქსიმალური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ხელმისაწვდომობა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ფეხბურთით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</w:p>
        </w:tc>
      </w:tr>
    </w:tbl>
    <w:p w14:paraId="6CFD5345" w14:textId="4B1B8173" w:rsidR="001B20C4" w:rsidRDefault="001B20C4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460"/>
        <w:gridCol w:w="5830"/>
        <w:gridCol w:w="1572"/>
      </w:tblGrid>
      <w:tr w:rsidR="00080A26" w:rsidRPr="00080A26" w14:paraId="7211E2E9" w14:textId="77777777" w:rsidTr="00080A26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AE04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B56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1EF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DA0B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7A03AE85" w14:textId="77777777" w:rsidTr="00080A2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BD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DA1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05 02 01 01</w:t>
            </w:r>
          </w:p>
        </w:tc>
        <w:tc>
          <w:tcPr>
            <w:tcW w:w="64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D3E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AD8B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45.0</w:t>
            </w:r>
          </w:p>
        </w:tc>
      </w:tr>
      <w:tr w:rsidR="00080A26" w:rsidRPr="00080A26" w14:paraId="27539E0E" w14:textId="77777777" w:rsidTr="00080A2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1C6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6208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</w:p>
        </w:tc>
      </w:tr>
      <w:tr w:rsidR="00080A26" w:rsidRPr="00080A26" w14:paraId="59ED5DCF" w14:textId="77777777" w:rsidTr="00080A2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34E0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8086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დაწყებით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იღებს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ბავშვი.ბავშვები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ეუფლებიან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ფორტეპიანოზე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დაკვრას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სწავლობენ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თეორიულ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საგნებს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სახელოვნებო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მიდრეკილების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განსაკუთრებული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მუსიკალური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ნიჭით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დაჯილდოვებული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გამოვლენა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სიმღერის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ინსტრუმენტებზე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ჩამოყალიბება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მთელს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კონკურსებში,როგორც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საზღვარგარეთ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0A4D6EFD" w14:textId="77777777" w:rsidTr="00080A2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B2D5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46AF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დაწყებით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7942087E" w14:textId="48FA836D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357"/>
        <w:gridCol w:w="5953"/>
        <w:gridCol w:w="1552"/>
      </w:tblGrid>
      <w:tr w:rsidR="00080A26" w:rsidRPr="00080A26" w14:paraId="7F1C540B" w14:textId="77777777" w:rsidTr="00080A26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FFB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517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4CB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უჩა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ჯაფარიძის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3C4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3FD70604" w14:textId="77777777" w:rsidTr="00080A2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B8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75F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05 02 01 02</w:t>
            </w:r>
          </w:p>
        </w:tc>
        <w:tc>
          <w:tcPr>
            <w:tcW w:w="6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A7E4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D416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49.0</w:t>
            </w:r>
          </w:p>
        </w:tc>
      </w:tr>
      <w:tr w:rsidR="00080A26" w:rsidRPr="00080A26" w14:paraId="7C20B3D6" w14:textId="77777777" w:rsidTr="00080A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9FD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EE60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უჩა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ჯაფარიძის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proofErr w:type="gramEnd"/>
          </w:p>
        </w:tc>
      </w:tr>
      <w:tr w:rsidR="00080A26" w:rsidRPr="00080A26" w14:paraId="60C04416" w14:textId="77777777" w:rsidTr="00080A2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063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2DFE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იღებს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76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ეუფლებიან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ხატვას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ფერწერას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კომპოზიციას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ძერწვას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თექას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ბატიკას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ფოტოხელოვნებას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მხატვრულ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დამუშავებას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ქსოვას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ანიმაციას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მიდრეკილების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განსაკუთრებული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ნიჭით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დაჯილდოვებული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გამოვლენა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მთელს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ფორუმებში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საქართელოში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საზღვარგარეთ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462445CD" w14:textId="77777777" w:rsidTr="00080A2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DF8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0838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4D90C1F1" w14:textId="038C681A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5"/>
        <w:gridCol w:w="1350"/>
        <w:gridCol w:w="5940"/>
        <w:gridCol w:w="1551"/>
      </w:tblGrid>
      <w:tr w:rsidR="00080A26" w:rsidRPr="00080A26" w14:paraId="37725C4A" w14:textId="77777777" w:rsidTr="00080A26">
        <w:trPr>
          <w:trHeight w:val="48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40F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7F05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CD7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ცენტრის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2DB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7DB7CDF5" w14:textId="77777777" w:rsidTr="00080A26">
        <w:trPr>
          <w:trHeight w:val="270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584D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5E8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05 02 02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794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174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158.0</w:t>
            </w:r>
          </w:p>
        </w:tc>
      </w:tr>
      <w:tr w:rsidR="00080A26" w:rsidRPr="00080A26" w14:paraId="7FA1E4FC" w14:textId="77777777" w:rsidTr="00080A26">
        <w:trPr>
          <w:trHeight w:val="46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3CC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1D46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გიგა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ჯაფარიძის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სახლი</w:t>
            </w:r>
            <w:proofErr w:type="spellEnd"/>
          </w:p>
        </w:tc>
      </w:tr>
      <w:tr w:rsidR="00080A26" w:rsidRPr="00080A26" w14:paraId="30362198" w14:textId="77777777" w:rsidTr="00080A26">
        <w:trPr>
          <w:trHeight w:val="184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AA09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A33C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სასკოლო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7</w:t>
            </w:r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ქორეოგრაფიული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საესტრადო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ქართული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სალხური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სიმღერის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ქართული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ხალხური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ინსტრუმენტების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ფანდურის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ქართული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ხალხური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ინსტრუმენტების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სტვირის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სასცენო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მეტყველების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თეატრალური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გაწევრიანებულია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215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39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ადამიანი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ანსამბლები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იღებენ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ღონისძიებასა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განახორციელოს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გავრცელებული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ტრადიციების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წეს-ჩვეულებების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აღორძინება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შეიმუშაოს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მასობრივი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ფართო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მოაწყოს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ექსპედიციები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ეთნოგრაფიული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მასალის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მოძიებისა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6184695A" w14:textId="77777777" w:rsidTr="00080A26">
        <w:trPr>
          <w:trHeight w:val="49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9FA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D468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ეროვნულ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ტრადიციებზე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3C826D36" w14:textId="6E146E65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540"/>
        <w:gridCol w:w="5741"/>
        <w:gridCol w:w="1581"/>
      </w:tblGrid>
      <w:tr w:rsidR="00080A26" w:rsidRPr="00080A26" w14:paraId="5E1F6DA1" w14:textId="77777777" w:rsidTr="00080A26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740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46AB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F51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მუზეუმის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ფუნქციონირების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ხელშეწყობის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A38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5572D470" w14:textId="77777777" w:rsidTr="00080A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9AA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828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05 02 03</w:t>
            </w:r>
          </w:p>
        </w:tc>
        <w:tc>
          <w:tcPr>
            <w:tcW w:w="64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C71D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701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66.0</w:t>
            </w:r>
          </w:p>
        </w:tc>
      </w:tr>
      <w:tr w:rsidR="00080A26" w:rsidRPr="00080A26" w14:paraId="71F461C2" w14:textId="77777777" w:rsidTr="00080A2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A69A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03A95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მხარეთმცოდნეობის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მუზეუმი</w:t>
            </w:r>
            <w:proofErr w:type="spellEnd"/>
          </w:p>
        </w:tc>
      </w:tr>
      <w:tr w:rsidR="00080A26" w:rsidRPr="00080A26" w14:paraId="0AC866C4" w14:textId="77777777" w:rsidTr="00080A26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7447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6B5A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მხარეთმცოდნეობის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წარმოადგენს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მეცნიერების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14 000-ზე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დამხმარე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ექსპონატები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არქეოლოგიური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ეთნოგრაფიული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სახვითი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ხელოვნების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ნიმუშები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შუასაუკუნეების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რელიეფები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ნუმიზმატიკური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ხელნაწერი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ძველბეჭდური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წიგნები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ხელნაწერი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ისტორიული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დოკუმენტები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პატარა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კოლექციები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13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მასპინძლობს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უცხოელ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ვიზიტორებს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აწყობს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არქეოლოგიურ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ეთნოგრაფიულ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პალეონტოლოგიურ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ექსპედიციებს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რაჭის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მიმდინარეობს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სამეცნიერო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საქმიანობა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მჭიდრო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კვლევით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დაწესებულებებთან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მეცნიერთანამშრომლები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ღებულობენ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ბუკლეტებისა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კატალოგების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გამოცემებში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მხატვრების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სახვითი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ხელოვნების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ნიმუშების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გამოფენა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პრეზენტაცია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წიგნების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ალბომებისა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კატალოგების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დეზინფეცია-დეზინექცია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უტარდება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ტექსტილის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ნიმუშებს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სამეცნირო-საგანმანათლებლო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ექსპონატების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შეგროვება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მჭიდრო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ახალგაზრდობასთან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ვოლონტერებთან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ფართო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აქტიური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ჩვენი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კუთხის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                                                                                </w:t>
            </w:r>
          </w:p>
        </w:tc>
      </w:tr>
      <w:tr w:rsidR="00080A26" w:rsidRPr="00080A26" w14:paraId="78AE247E" w14:textId="77777777" w:rsidTr="00080A2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257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7C9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ექსპონატები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ვიზიტორთა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მატება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</w:p>
        </w:tc>
      </w:tr>
    </w:tbl>
    <w:p w14:paraId="20DC0C28" w14:textId="77777777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627"/>
        <w:gridCol w:w="5578"/>
        <w:gridCol w:w="1657"/>
      </w:tblGrid>
      <w:tr w:rsidR="00080A26" w:rsidRPr="00080A26" w14:paraId="6190F807" w14:textId="77777777" w:rsidTr="00080A26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20F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559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46D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ბიბლიოთეკის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714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194CD863" w14:textId="77777777" w:rsidTr="00080A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FDB6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E87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05 02 04</w:t>
            </w:r>
          </w:p>
        </w:tc>
        <w:tc>
          <w:tcPr>
            <w:tcW w:w="62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E8CD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F1B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77.0</w:t>
            </w:r>
          </w:p>
        </w:tc>
      </w:tr>
      <w:tr w:rsidR="00080A26" w:rsidRPr="00080A26" w14:paraId="010B3524" w14:textId="77777777" w:rsidTr="00080A2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139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9BE6D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ბიბლიოთეკა</w:t>
            </w:r>
            <w:proofErr w:type="spellEnd"/>
          </w:p>
        </w:tc>
      </w:tr>
      <w:tr w:rsidR="00080A26" w:rsidRPr="00080A26" w14:paraId="5B43917A" w14:textId="77777777" w:rsidTr="00080A2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5BE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8A40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ბიბლიოთეკა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შედგება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1-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17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სასოფლო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ბიბლიოთეკისაგან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წიგნადი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შეადგენს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ქალაქად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-61446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ეგზემპლარს.ბიბლიოთეკაში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26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ემსახურება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ყველა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მკითხველს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კითხვის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საღამოები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ლიტერატურულ-თეატრალური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წარმოდგენები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დაგეგმილია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წიგნადი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განახლება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შემეცნებითი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შეხვედრების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                                                                                          </w:t>
            </w:r>
          </w:p>
        </w:tc>
      </w:tr>
      <w:tr w:rsidR="00080A26" w:rsidRPr="00080A26" w14:paraId="7B5221BE" w14:textId="77777777" w:rsidTr="00080A2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DDC5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B059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მიმზიდველი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დაინტერესების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ზრდა</w:t>
            </w:r>
            <w:proofErr w:type="spellEnd"/>
          </w:p>
        </w:tc>
      </w:tr>
    </w:tbl>
    <w:p w14:paraId="607719EB" w14:textId="61C57EC9" w:rsidR="001B20C4" w:rsidRDefault="001B20C4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601"/>
        <w:gridCol w:w="5689"/>
        <w:gridCol w:w="1572"/>
      </w:tblGrid>
      <w:tr w:rsidR="00080A26" w:rsidRPr="00080A26" w14:paraId="3F9FABC6" w14:textId="77777777" w:rsidTr="00080A26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940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CC7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286E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ტურისტული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საინფორმაციო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ცენტრი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E21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044F73F7" w14:textId="77777777" w:rsidTr="00080A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F99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942A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05 02 05</w:t>
            </w:r>
          </w:p>
        </w:tc>
        <w:tc>
          <w:tcPr>
            <w:tcW w:w="6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D22B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9D54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38.0</w:t>
            </w:r>
          </w:p>
        </w:tc>
      </w:tr>
      <w:tr w:rsidR="00080A26" w:rsidRPr="00080A26" w14:paraId="5F1423DA" w14:textId="77777777" w:rsidTr="00080A2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730A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3C32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ცენტრი</w:t>
            </w:r>
            <w:proofErr w:type="spellEnd"/>
          </w:p>
        </w:tc>
      </w:tr>
      <w:tr w:rsidR="00080A26" w:rsidRPr="00080A26" w14:paraId="1FED1737" w14:textId="77777777" w:rsidTr="00080A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04C4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BAE0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წინადადებების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შემუშავება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პოტენციალის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სტატისტიკური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ინფორმაციის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მოპოვება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შეგროვება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მომუშავე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ორგანიზაციიდან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წინადადებების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შემუშავება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გამიცდილების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გაზიარებისა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პრაქტიკაში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დანერგვის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მომზადება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5C66DC08" w14:textId="77777777" w:rsidTr="00080A2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6BC6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801E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პოტენციალი</w:t>
            </w:r>
            <w:proofErr w:type="spellEnd"/>
          </w:p>
        </w:tc>
      </w:tr>
    </w:tbl>
    <w:p w14:paraId="709DD6D5" w14:textId="77777777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665"/>
        <w:gridCol w:w="5606"/>
        <w:gridCol w:w="1591"/>
      </w:tblGrid>
      <w:tr w:rsidR="00080A26" w:rsidRPr="00080A26" w14:paraId="566917BB" w14:textId="77777777" w:rsidTr="00080A26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5DA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773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2EE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0BD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1E82F198" w14:textId="77777777" w:rsidTr="00080A2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53CD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46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05 02 06</w:t>
            </w:r>
          </w:p>
        </w:tc>
        <w:tc>
          <w:tcPr>
            <w:tcW w:w="62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07D1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B53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81.4</w:t>
            </w:r>
          </w:p>
        </w:tc>
      </w:tr>
      <w:tr w:rsidR="00080A26" w:rsidRPr="00080A26" w14:paraId="3B4BB5F7" w14:textId="77777777" w:rsidTr="00080A2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111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592C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80A26" w:rsidRPr="00080A26" w14:paraId="0FD3781A" w14:textId="77777777" w:rsidTr="00080A26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09B6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5E24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საერო-სადღესასწაიულო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აღნიშვნას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ონელობა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ავთენტიკური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საერთაშორისო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მუსიკალური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"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უნისონი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",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ინკლუზიური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მხარდაჭერა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ართერაპია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ევროპის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კვირეული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თანამედროვე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პოეზიის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საღამოები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ხარხელაურის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პოეზია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კულტურათა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დიალოგო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მხატვრობა,საერთაშორისო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მშვიდობისა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სასკოლო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ოლიმპიადა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ინტელექტუალური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"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ეტალონი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".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ასაკობრივი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ჯგუფების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პოპულარიზაცია-დანერგვას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ქვეპროგარმის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გახდეს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არაფორმალური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დამატებითი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სწავლების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სკოლისგარეშე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სრულყოფა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ხელმისაწვდომობის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პროპაგანდა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სახეობების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წარმატებული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მწვრთნელებისა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სპორცმენების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დაჯილდოება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მოზადრებსა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მწვრთნელების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სტიმულის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გაღვიძება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უკეთესი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მიღწევისათვის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4A270019" w14:textId="77777777" w:rsidTr="00080A26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3BF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2C64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შენარჩუნებული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ამაღლებული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ცნობიერება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სკოლისგარეშე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არაფორმალური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ორგანიზების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5849389B" w14:textId="77777777" w:rsidR="00A16667" w:rsidRDefault="00A16667" w:rsidP="000A53CB">
      <w:pPr>
        <w:pStyle w:val="NoSpacing"/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594"/>
        <w:gridCol w:w="1011"/>
        <w:gridCol w:w="6210"/>
        <w:gridCol w:w="1685"/>
      </w:tblGrid>
      <w:tr w:rsidR="00080A26" w:rsidRPr="00080A26" w14:paraId="15713A83" w14:textId="77777777" w:rsidTr="00080A26">
        <w:trPr>
          <w:trHeight w:val="540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ADA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0214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BE7E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რელიგიური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ორგანიზაციების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99C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3D19E5DD" w14:textId="77777777" w:rsidTr="00080A26">
        <w:trPr>
          <w:trHeight w:val="30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77C7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CC0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05 03</w:t>
            </w:r>
          </w:p>
        </w:tc>
        <w:tc>
          <w:tcPr>
            <w:tcW w:w="6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43D8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6426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40.0</w:t>
            </w:r>
          </w:p>
        </w:tc>
      </w:tr>
      <w:tr w:rsidR="00080A26" w:rsidRPr="00080A26" w14:paraId="612482A7" w14:textId="77777777" w:rsidTr="00080A26">
        <w:trPr>
          <w:trHeight w:val="39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23E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8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4B5A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80A26" w:rsidRPr="00080A26" w14:paraId="3D833C2E" w14:textId="77777777" w:rsidTr="00080A26">
        <w:trPr>
          <w:trHeight w:val="345"/>
        </w:trPr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51B0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DDFE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მრავალძალში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წმინდა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გიორგის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ტაძრის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დამხმარე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კეთილმოწყობა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15A4CBDB" w14:textId="77777777" w:rsidTr="00080A26">
        <w:trPr>
          <w:trHeight w:val="4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818E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246A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განახლებული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რელიგიური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ძეგლები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F25E1DF" w14:textId="77777777" w:rsidR="00A16667" w:rsidRDefault="00A16667" w:rsidP="000A53CB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1149"/>
        <w:gridCol w:w="6012"/>
        <w:gridCol w:w="1700"/>
      </w:tblGrid>
      <w:tr w:rsidR="00080A26" w:rsidRPr="00080A26" w14:paraId="5A71F42C" w14:textId="77777777" w:rsidTr="00080A26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B1F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2BF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924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9F8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17DF8890" w14:textId="77777777" w:rsidTr="00080A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3C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DD9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05 04</w:t>
            </w:r>
          </w:p>
        </w:tc>
        <w:tc>
          <w:tcPr>
            <w:tcW w:w="67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EACF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D1D5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45.0</w:t>
            </w:r>
          </w:p>
        </w:tc>
      </w:tr>
      <w:tr w:rsidR="00080A26" w:rsidRPr="00080A26" w14:paraId="6B314607" w14:textId="77777777" w:rsidTr="00080A2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A7EB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D7A2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მოსწავლე-ახალგაზრდობის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სახლი</w:t>
            </w:r>
            <w:proofErr w:type="spellEnd"/>
          </w:p>
        </w:tc>
      </w:tr>
      <w:tr w:rsidR="00080A26" w:rsidRPr="00080A26" w14:paraId="2ACBEA0A" w14:textId="77777777" w:rsidTr="00080A2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8752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2CC2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მოსწავლე-ახალგაზრდობის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აქედან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4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შემეცნებითი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საგნობრივი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იღებს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142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ეუფლებიან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ხალხურ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საკრავებზე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დაკვრის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ხელოვნებას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საესტრადო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სიმღერების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სასცენო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ხელოვნებას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მხატრვულ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კითხვას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ისტორიის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ჭადრაკის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ანა-ბანას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კომპიუტერულ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ტექნოლოგიებს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საგნობრივი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ფიზიკა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მათემატიკა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ინგლისური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ცოდნის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გაღრმავებას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მიდრეკილების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სიმღერის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ინსტრუმენტებზე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ჩამოყალიბება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ფასიანი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დღესასწაულების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0C4641D9" w14:textId="77777777" w:rsidTr="00080A2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5A1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44F5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არაფორმალური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75A3A47" w14:textId="77777777" w:rsidR="00BF0164" w:rsidRDefault="00BF0164" w:rsidP="000A53CB">
      <w:pPr>
        <w:pStyle w:val="NoSpacing"/>
      </w:pPr>
    </w:p>
    <w:p w14:paraId="0BA13227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 xml:space="preserve">5. </w:t>
      </w:r>
      <w:r w:rsidRPr="00633755">
        <w:rPr>
          <w:rFonts w:ascii="Sylfaen" w:hAnsi="Sylfaen" w:cs="Sylfaen"/>
          <w:b/>
          <w:bCs/>
          <w:sz w:val="20"/>
          <w:szCs w:val="20"/>
        </w:rPr>
        <w:t>ჯანმრთელობის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დაცვა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სოციალური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უზრუნველყოფა</w:t>
      </w:r>
      <w:r w:rsidRPr="00633755">
        <w:rPr>
          <w:rFonts w:ascii="Sylfaen" w:hAnsi="Sylfaen" w:cs="Sylfaen"/>
          <w:b/>
          <w:bCs/>
          <w:sz w:val="20"/>
          <w:szCs w:val="20"/>
          <w:lang w:val="ka-GE"/>
        </w:rPr>
        <w:t xml:space="preserve"> (პროგრამული კოდი 06 00)</w:t>
      </w:r>
    </w:p>
    <w:p w14:paraId="420DBD36" w14:textId="65C25AE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bCs/>
          <w:sz w:val="20"/>
          <w:szCs w:val="20"/>
        </w:rPr>
        <w:t>ჯანმრთელობის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დაცვა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სოციალური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უზრუნველყოფ</w:t>
      </w:r>
      <w:r w:rsidRPr="00633755">
        <w:rPr>
          <w:rFonts w:ascii="Sylfaen" w:hAnsi="Sylfaen" w:cs="Sylfaen"/>
          <w:bCs/>
          <w:sz w:val="20"/>
          <w:szCs w:val="20"/>
          <w:lang w:val="ka-GE"/>
        </w:rPr>
        <w:t>ის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პრიორიტეტის დაფინანსებისათვის განისაზღვროს </w:t>
      </w:r>
      <w:r w:rsidR="00FB5E8F" w:rsidRPr="00633755">
        <w:rPr>
          <w:rFonts w:ascii="Sylfaen" w:hAnsi="Sylfaen" w:cs="Sylfaen"/>
          <w:sz w:val="20"/>
          <w:szCs w:val="20"/>
          <w:lang w:val="ka-GE"/>
        </w:rPr>
        <w:t>2</w:t>
      </w:r>
      <w:r w:rsidR="00924C99">
        <w:rPr>
          <w:rFonts w:ascii="Sylfaen" w:hAnsi="Sylfaen" w:cs="Sylfaen"/>
          <w:sz w:val="20"/>
          <w:szCs w:val="20"/>
          <w:lang w:val="ka-GE"/>
        </w:rPr>
        <w:t>40</w:t>
      </w:r>
      <w:r w:rsidR="00FB5E8F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924C99">
        <w:rPr>
          <w:rFonts w:ascii="Sylfaen" w:hAnsi="Sylfaen" w:cs="Sylfaen"/>
          <w:sz w:val="20"/>
          <w:szCs w:val="20"/>
          <w:lang w:val="ka-GE"/>
        </w:rPr>
        <w:t>3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ლარი. </w:t>
      </w:r>
      <w:r w:rsidRPr="00633755">
        <w:rPr>
          <w:rFonts w:ascii="Sylfaen" w:hAnsi="Sylfaen" w:cs="Sylfaen"/>
          <w:bCs/>
          <w:sz w:val="20"/>
          <w:szCs w:val="20"/>
        </w:rPr>
        <w:t>ჯანმრთელობის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დაცვა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სოციალური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უზრუნველყოფ</w:t>
      </w:r>
      <w:r w:rsidRPr="00633755">
        <w:rPr>
          <w:rFonts w:ascii="Sylfaen" w:hAnsi="Sylfaen" w:cs="Sylfaen"/>
          <w:bCs/>
          <w:sz w:val="20"/>
          <w:szCs w:val="20"/>
          <w:lang w:val="ka-GE"/>
        </w:rPr>
        <w:t>ის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რდაქციით:</w:t>
      </w:r>
    </w:p>
    <w:p w14:paraId="24209F8E" w14:textId="77777777" w:rsidR="00A16667" w:rsidRPr="002E6A64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 w:rsidRPr="002E6A64">
        <w:rPr>
          <w:rFonts w:ascii="Sylfaen" w:hAnsi="Sylfaen" w:cs="Sylfaen"/>
          <w:b/>
          <w:i/>
          <w:sz w:val="16"/>
          <w:lang w:val="ka-GE"/>
        </w:rPr>
        <w:t>ათას ლარში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F75A6B" w:rsidRPr="00F75A6B" w14:paraId="2E4FA9AE" w14:textId="77777777" w:rsidTr="00F75A6B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C5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C4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EF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75A6B" w:rsidRPr="00F75A6B" w14:paraId="41376F41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34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40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148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   240.3   </w:t>
            </w:r>
          </w:p>
        </w:tc>
      </w:tr>
      <w:tr w:rsidR="00F75A6B" w:rsidRPr="00F75A6B" w14:paraId="0D58ACAE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FB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793B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ჯანდაცვის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AF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46.0   </w:t>
            </w:r>
          </w:p>
        </w:tc>
      </w:tr>
      <w:tr w:rsidR="00F75A6B" w:rsidRPr="00F75A6B" w14:paraId="06947CEF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4F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F4B9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0F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194.3   </w:t>
            </w:r>
          </w:p>
        </w:tc>
      </w:tr>
      <w:tr w:rsidR="00F75A6B" w:rsidRPr="00F75A6B" w14:paraId="04C36D31" w14:textId="77777777" w:rsidTr="00F75A6B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84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5989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ავადმყოფთა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C8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88.0   </w:t>
            </w:r>
          </w:p>
        </w:tc>
      </w:tr>
      <w:tr w:rsidR="00F75A6B" w:rsidRPr="00F75A6B" w14:paraId="5225F935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AA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FF1E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შეზღუდული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შესაძლებლობის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პირთა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0A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15.0   </w:t>
            </w:r>
          </w:p>
        </w:tc>
      </w:tr>
      <w:tr w:rsidR="00F75A6B" w:rsidRPr="00F75A6B" w14:paraId="01559A15" w14:textId="77777777" w:rsidTr="00F75A6B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4B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1740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ობოლი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ბავშვების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მრავალშვილიანი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ოჯახებისა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ბავშვის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შეძენასთნ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დაკავშირებული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დახმარების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CF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50.0   </w:t>
            </w:r>
          </w:p>
        </w:tc>
      </w:tr>
      <w:tr w:rsidR="00F75A6B" w:rsidRPr="00F75A6B" w14:paraId="0D129C5C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CC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9960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ვეტერანთა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დაკრძალვის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ხარჯი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EC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0.5   </w:t>
            </w:r>
          </w:p>
        </w:tc>
      </w:tr>
      <w:tr w:rsidR="00F75A6B" w:rsidRPr="00F75A6B" w14:paraId="50A65D67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36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B96E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სტიქიური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უბედურების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შედეგად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დაზარალებული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ოჯახების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93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30.0   </w:t>
            </w:r>
          </w:p>
        </w:tc>
      </w:tr>
      <w:tr w:rsidR="00F75A6B" w:rsidRPr="00F75A6B" w14:paraId="243FCC20" w14:textId="77777777" w:rsidTr="00F75A6B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08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D0B9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26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მაისის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8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მარტის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17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ოქტომბერის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საახალწლო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დღესასწაულებთან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დაკავშირებით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ვეტერანთა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ერთჯერადი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დახმარება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03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4.4   </w:t>
            </w:r>
          </w:p>
        </w:tc>
      </w:tr>
      <w:tr w:rsidR="00F75A6B" w:rsidRPr="00F75A6B" w14:paraId="38E0E0F9" w14:textId="77777777" w:rsidTr="00F75A6B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B7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02 06 07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D475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არასაპენსიო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ასაკის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შშმ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პირების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სამამულო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ომის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ვეტერანებისა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საქართველოს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ტერიტორიული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მთლიანობისათვის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ბრძოლაში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დაღუპულთა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ინვალიდთა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ოჯახების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დახმარების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5C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4.0   </w:t>
            </w:r>
          </w:p>
        </w:tc>
      </w:tr>
      <w:tr w:rsidR="00F75A6B" w:rsidRPr="00F75A6B" w14:paraId="535B4F02" w14:textId="77777777" w:rsidTr="00F75A6B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729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02 06 09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0026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წელს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გადაცილებულ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ხანდაზმულთა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proofErr w:type="gram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მიცვალებულთა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დაკრძალვის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89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2.4   </w:t>
            </w:r>
          </w:p>
        </w:tc>
      </w:tr>
    </w:tbl>
    <w:p w14:paraId="79CD1501" w14:textId="77777777" w:rsidR="00F75A6B" w:rsidRDefault="00F75A6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1018"/>
        <w:gridCol w:w="7251"/>
        <w:gridCol w:w="1605"/>
      </w:tblGrid>
      <w:tr w:rsidR="00080A26" w:rsidRPr="00080A26" w14:paraId="778C97A0" w14:textId="77777777" w:rsidTr="00080A26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6F8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034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CE8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ჯანდაცვის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მომსახურება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D88E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7D4A6590" w14:textId="77777777" w:rsidTr="00080A26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BF5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06 01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8F3B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0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E9D9B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10E9D" w14:textId="075E2AF2" w:rsidR="00080A26" w:rsidRPr="00080A26" w:rsidRDefault="00080A26" w:rsidP="000206FF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sz w:val="14"/>
                <w:szCs w:val="14"/>
                <w:lang w:val="en-US" w:eastAsia="en-US"/>
              </w:rPr>
              <w:t>46.0</w:t>
            </w:r>
          </w:p>
        </w:tc>
      </w:tr>
      <w:tr w:rsidR="00080A26" w:rsidRPr="00080A26" w14:paraId="76470F01" w14:textId="77777777" w:rsidTr="00080A26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3EE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A5B615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proofErr w:type="gram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ჯანდაცვის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ცენტრი</w:t>
            </w:r>
            <w:proofErr w:type="spellEnd"/>
          </w:p>
        </w:tc>
      </w:tr>
      <w:tr w:rsidR="00080A26" w:rsidRPr="00080A26" w14:paraId="21F8F7AF" w14:textId="77777777" w:rsidTr="00080A26">
        <w:trPr>
          <w:trHeight w:val="29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8F3A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DE7344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პრობლემათა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გადაჭრა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მრავალფეროვნებაში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პირობებთან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ადაპტირებაში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საფრთხეებისა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თავიდან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აცილებაში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თვითმმართველი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ერთეულების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უფლებამოსილებები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ა)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სააღმზრდელო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სანიტარიული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ჰიგიენური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ნორმების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ზედამხედველობა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ბ)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დაავადებების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გავრცელების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დერატიზაციის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დეზინფექციის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ღონისძიებათა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ორგანიზება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გ)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სააღმზრდელო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დ)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განთავსებულ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სანიტარიული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ნორმების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ზედამხედველობა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ესთეტიკური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კოსმეტიკური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პროცედურების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ინფექციების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კონტროლის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სანიტარიული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ნორმების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კონტროლი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ე)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პროფილაქტიკური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აცრების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ეროვნული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კალენდრით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განსაზღვრული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იმუნოპროფილაქტიკისათვის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შრომის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სამინისტროს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მიერ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მიწოდებული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მასალების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შენახვისა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განაწილების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სამედიცინო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მიმწოდებლებისათვის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ვ)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ეპიდემიოლოგიური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კონტროლის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ეპიდსაშიშროებისას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ზ)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პირველადი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ეპიდკვლევის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 თ) „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ტუბერკულოზის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კონტროლის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შესახებ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“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კანონით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განსაზღვრული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უფლებამოსილებების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მეთვალყურეობა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საგანგებო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სიტუაციების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მონიტორინგი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რეაგირება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2C0A6286" w14:textId="77777777" w:rsidTr="00080A26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B15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A3C5D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შეგედი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შენარჩუნება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საგანგებო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სიტუაციების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ლოკალიზება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</w:tr>
    </w:tbl>
    <w:p w14:paraId="5D6C8B3C" w14:textId="77777777" w:rsidR="00080A26" w:rsidRDefault="00080A26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327"/>
        <w:gridCol w:w="5939"/>
        <w:gridCol w:w="1596"/>
      </w:tblGrid>
      <w:tr w:rsidR="000206FF" w:rsidRPr="000206FF" w14:paraId="50BAA32E" w14:textId="77777777" w:rsidTr="005C7327">
        <w:trPr>
          <w:trHeight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7EF5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355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87F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ავადმყოფთა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4F57" w14:textId="7E968515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67F962A3" w14:textId="77777777" w:rsidTr="005C73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0F1A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27CC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06 02 01</w:t>
            </w:r>
          </w:p>
        </w:tc>
        <w:tc>
          <w:tcPr>
            <w:tcW w:w="6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7E4C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048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88.0</w:t>
            </w:r>
          </w:p>
        </w:tc>
      </w:tr>
      <w:tr w:rsidR="000206FF" w:rsidRPr="000206FF" w14:paraId="6BA62BC0" w14:textId="77777777" w:rsidTr="000206F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F3A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87AF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0C9C67C4" w14:textId="77777777" w:rsidTr="005C7327">
        <w:trPr>
          <w:trHeight w:val="2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432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50A3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1.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გაეწევა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მოქალაქეებს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თუ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ისინი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საჭიროებენ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სამედიცინო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დიაგნოსტიკურ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კვლევებს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სტაციონარში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მედიკამენტურ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მკურნალობას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სასწრაფო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ოპერაციას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აღნიშნული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მკურნალობის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ხარჯებს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ფარავს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არცერთი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შემდეგნაირად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ა)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სარეიტინგო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ქულა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დაუცველი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მონაცემთა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ბაზაში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შეადგენს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  0-დან 70 001-მდე,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აუნაზღაურდება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წარმოდგენილი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80%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პროცენტი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მაგრამ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არაუმეტეს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1500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ხუთასი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) 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ბ)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სარეიტინგო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ქულა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დაუცველი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მონაცემთა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ბაზაში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შეადგენს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70 001-დან 150 001-მდე,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აუნაზღაურდება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წარმოდგენილი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60%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პროცენტი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მაგრამ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არაუმეტეს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1000 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)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გ)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რომელზეც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ვრცელდება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მუხლის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პუნქტის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„ა“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„ბ“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ქვეპუნქტებით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შეღავათი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წარმომადგენლის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მოხსენებითი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ბარათის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საფუძველზე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აუნაზღაურდება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წარმოდგენილი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50%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პროცენტი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მაგრამ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არაუმეტეს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                                                                                                                                                                                      2.ჰემოდიალიზის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კომპონენტის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მოსარგებლეთა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ყოველთვიურად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თვეში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3.მედიკამენტით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უზრუნველყოფისთვის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ონკოლოგიური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სიმსივნური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დაავადების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პაციენტებზე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მოსარგებლე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ბენეფიციარების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5DCE8FDF" w14:textId="77777777" w:rsidTr="000206F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8911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3A39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მიმღებ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ბენეფიციართა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</w:p>
        </w:tc>
      </w:tr>
    </w:tbl>
    <w:p w14:paraId="4176456D" w14:textId="77777777" w:rsidR="00A16667" w:rsidRPr="000206FF" w:rsidRDefault="00A16667" w:rsidP="00A16667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719"/>
        <w:gridCol w:w="6649"/>
        <w:gridCol w:w="1494"/>
      </w:tblGrid>
      <w:tr w:rsidR="000206FF" w:rsidRPr="000206FF" w14:paraId="1498B467" w14:textId="77777777" w:rsidTr="005C7327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48F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678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7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7AD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შეზღუდული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შესაძლებლობის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პირთა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1559" w14:textId="0818256A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66F58EAA" w14:textId="77777777" w:rsidTr="005C732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8851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6E6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06 02 02</w:t>
            </w:r>
          </w:p>
        </w:tc>
        <w:tc>
          <w:tcPr>
            <w:tcW w:w="7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6399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B9ED" w14:textId="065DCBF5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15.0</w:t>
            </w:r>
          </w:p>
        </w:tc>
      </w:tr>
      <w:tr w:rsidR="000206FF" w:rsidRPr="000206FF" w14:paraId="5396BEBB" w14:textId="77777777" w:rsidTr="005C7327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FA3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878B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704298E0" w14:textId="77777777" w:rsidTr="005C7327">
        <w:trPr>
          <w:trHeight w:val="1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E09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5787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არასაპენსიო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შეზღუდული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შესაძლებლობების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ცერებრალური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დამბლის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სინდრომის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ტეტრაპლეგიის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ჰემიპლეგიის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პარაპლეგიის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მკვეთრად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გამოხატული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ტეტრაპარეზის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მკვეთრად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გამოხატული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პარაპარეზის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მკვეთრად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გამოხატული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ჰემიპარეზის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მყარი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ნარჩენი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,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გონებრივი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ჩამორჩენის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ეპილეფსიის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ფსიქიკური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პრობლემების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III–IV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სკოლიოზის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ორმხრივი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ნეიროსენსორული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(IV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სმენაჩლუნგობის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ინვალიდობის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ეტლის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შეუძლიათ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სრულფასოვნად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ჩაერთონ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საქმიანობაში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იცხოვრონ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ჩვეულებრივი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ა)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ბ)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საახალწლო-საშობაოდ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2. 18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წლამდე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შეზღუდული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შესაძლებლობისა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სპეციალური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გაეწევათ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შემდეგნაირად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 1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ივნისს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საერთაშორისო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დღესთან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საახალწლო-საშობაოდ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თუ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ვრცელდება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მუხლის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პუნქტის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„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ბ“ქვეპუნქტის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არასაპენსიო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შეზღუდული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სპეციალური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პირთა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3BA7ECA3" w14:textId="77777777" w:rsidTr="000206FF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CA7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82F7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მიმღებ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ბენეფიციართა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</w:p>
        </w:tc>
      </w:tr>
    </w:tbl>
    <w:p w14:paraId="58E0C7D3" w14:textId="6F7C7541" w:rsidR="00A16667" w:rsidRPr="000206FF" w:rsidRDefault="00A16667" w:rsidP="00A16667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807"/>
        <w:gridCol w:w="6502"/>
        <w:gridCol w:w="1553"/>
      </w:tblGrid>
      <w:tr w:rsidR="000206FF" w:rsidRPr="000206FF" w14:paraId="6B75A670" w14:textId="77777777" w:rsidTr="000206FF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A3FF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439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6BB7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ობოლი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მრავალშვილიანი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ოჯახებისა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ბავშვის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შეძენასთნ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დაკავშირებული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3B5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081E0A9D" w14:textId="77777777" w:rsidTr="000206F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001D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21E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06 02 03</w:t>
            </w:r>
          </w:p>
        </w:tc>
        <w:tc>
          <w:tcPr>
            <w:tcW w:w="6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FAFF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FA7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50.0</w:t>
            </w:r>
          </w:p>
        </w:tc>
      </w:tr>
      <w:tr w:rsidR="000206FF" w:rsidRPr="000206FF" w14:paraId="2F268061" w14:textId="77777777" w:rsidTr="005C7327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CDA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38DE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06DF8EE3" w14:textId="77777777" w:rsidTr="005C7327">
        <w:trPr>
          <w:trHeight w:val="1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A0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7795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მატერიალური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გაეწევა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1.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ახალშობილის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შეძენასთან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შეძენაზე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- 350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მეორე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შეძენაზე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- 400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2.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3</w:t>
            </w:r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-200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4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-250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5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6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- 350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3.მარჩენალდაკარგულ, ობოლ და მშობელთა მზრუნველობა მოკლებულ ბავშვებზე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წელიწადში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ორჯერ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სასწავლო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დაწყებისთვის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საახალწლო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საშობაოდ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4.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დაუცველი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(3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ოჯახებზე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საახალწლო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საშობაოდ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5.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მძიმე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უსახლკარო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გააჩნიათ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თავშესაფარი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სარეიტინგო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ქულა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აღემატება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120 000-ს.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ბინის ქირის კომპენსაცია, არაუმეტეს თვეში 150 (ასორმოცდაათი) ლარისა.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მოწყვლადი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კატეგორიებისათვის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1A10F8F0" w14:textId="77777777" w:rsidTr="000206F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4267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3C23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მიმღებ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ბენეფიციართა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</w:p>
        </w:tc>
      </w:tr>
    </w:tbl>
    <w:p w14:paraId="14AB3DEB" w14:textId="77777777" w:rsidR="000206FF" w:rsidRPr="000206FF" w:rsidRDefault="000206FF" w:rsidP="00A16667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283"/>
        <w:gridCol w:w="5950"/>
        <w:gridCol w:w="1629"/>
      </w:tblGrid>
      <w:tr w:rsidR="000206FF" w:rsidRPr="000206FF" w14:paraId="69D433E9" w14:textId="77777777" w:rsidTr="005C7327">
        <w:trPr>
          <w:trHeight w:val="5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862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942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7E4B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E7F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6DFB2D28" w14:textId="77777777" w:rsidTr="000206F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5B5F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0A4D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06 02 04</w:t>
            </w:r>
          </w:p>
        </w:tc>
        <w:tc>
          <w:tcPr>
            <w:tcW w:w="63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E0E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000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0.5</w:t>
            </w:r>
          </w:p>
        </w:tc>
      </w:tr>
      <w:tr w:rsidR="000206FF" w:rsidRPr="000206FF" w14:paraId="69FA9604" w14:textId="77777777" w:rsidTr="000206F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4EF7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4841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6A6858BC" w14:textId="77777777" w:rsidTr="000206F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FE5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C56B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სამშობლოს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გარდაცვლილ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გარდაცვალების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მატერიალური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გრდაცვლილი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სარიტუალო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484EE529" w14:textId="77777777" w:rsidTr="000206F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0D5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DC22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გარდაცვლილი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ოჯახისათვის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</w:p>
        </w:tc>
      </w:tr>
    </w:tbl>
    <w:p w14:paraId="4CCA61B6" w14:textId="2678A035" w:rsidR="00A16667" w:rsidRPr="000206FF" w:rsidRDefault="00A16667" w:rsidP="00101040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403"/>
        <w:gridCol w:w="5875"/>
        <w:gridCol w:w="1584"/>
      </w:tblGrid>
      <w:tr w:rsidR="000206FF" w:rsidRPr="000206FF" w14:paraId="2539ED33" w14:textId="77777777" w:rsidTr="005C7327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B59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486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DD9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უბედურების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შედეგად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დაზარალებული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218D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0F267663" w14:textId="77777777" w:rsidTr="005C732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823D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274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06 02 05</w:t>
            </w:r>
          </w:p>
        </w:tc>
        <w:tc>
          <w:tcPr>
            <w:tcW w:w="6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683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474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30.0</w:t>
            </w:r>
          </w:p>
        </w:tc>
      </w:tr>
      <w:tr w:rsidR="000206FF" w:rsidRPr="000206FF" w14:paraId="21BF1DCE" w14:textId="77777777" w:rsidTr="005C732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6B6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84DE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50648EA9" w14:textId="77777777" w:rsidTr="005C7327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238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CF83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ხანძარი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მეწყერი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წყალდიდობა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გრიგალი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ღვარცოფი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გაუნადგურდათ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მნიშვნელოვნად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დაუზიანდათ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თითოეულ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არაუმეტეს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5000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ხუთიათასი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დაზარალებული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</w:p>
        </w:tc>
      </w:tr>
      <w:tr w:rsidR="000206FF" w:rsidRPr="000206FF" w14:paraId="06AFBDC8" w14:textId="77777777" w:rsidTr="000206F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BA7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5599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დაზარალებული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მხარდაჭერა</w:t>
            </w:r>
            <w:proofErr w:type="spellEnd"/>
          </w:p>
        </w:tc>
      </w:tr>
    </w:tbl>
    <w:p w14:paraId="7CA6CF84" w14:textId="77777777" w:rsidR="000206FF" w:rsidRPr="000206FF" w:rsidRDefault="000206FF" w:rsidP="00101040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276"/>
        <w:gridCol w:w="5963"/>
        <w:gridCol w:w="1623"/>
      </w:tblGrid>
      <w:tr w:rsidR="000206FF" w:rsidRPr="000206FF" w14:paraId="69B16A0D" w14:textId="77777777" w:rsidTr="005C7327">
        <w:trPr>
          <w:trHeight w:val="3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775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83F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5F56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8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მარტის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9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26 </w:t>
            </w:r>
            <w:proofErr w:type="spellStart"/>
            <w:proofErr w:type="gram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მაისის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,  17</w:t>
            </w:r>
            <w:proofErr w:type="gram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ოქტომბერის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საახალწლო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დღესასწაულებთან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353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306183FA" w14:textId="77777777" w:rsidTr="005C732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6437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769C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06 02 06</w:t>
            </w:r>
          </w:p>
        </w:tc>
        <w:tc>
          <w:tcPr>
            <w:tcW w:w="6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1656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CF0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4.4</w:t>
            </w:r>
          </w:p>
        </w:tc>
      </w:tr>
      <w:tr w:rsidR="000206FF" w:rsidRPr="000206FF" w14:paraId="2D900017" w14:textId="77777777" w:rsidTr="005C7327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D83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EAB6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7AB6B1BB" w14:textId="77777777" w:rsidTr="005C7327">
        <w:trPr>
          <w:trHeight w:val="1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402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20A8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მატერიალური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გაეწევა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1.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სამშობლოს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წინაშე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ღვაწლმოსილ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სამხედრო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ძალების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სადღესასწაულო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დღეებთან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9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მაისსთან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-</w:t>
            </w:r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II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მსოფლიო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ბრძოლაში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8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მარტს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საერთაშორისო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დღესთან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 (</w:t>
            </w:r>
            <w:proofErr w:type="spellStart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ასეთების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-100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26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მაისს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ბრძოლებში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წევრებსა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დაინვალიდებულ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17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ოქტომბერს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აღსანიშნავად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დაუცველ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წელთან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-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ბრძოლებში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წევრებსა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დაინვალიდებულ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II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მსოფლიო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მოწყვლადი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კატეგორიებისათვის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4A26033A" w14:textId="77777777" w:rsidTr="000206F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57E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2F2F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ოჯახისათვის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59071B6" w14:textId="11670C5E" w:rsidR="000206FF" w:rsidRPr="000206FF" w:rsidRDefault="000206FF" w:rsidP="00101040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510"/>
        <w:gridCol w:w="5779"/>
        <w:gridCol w:w="1573"/>
      </w:tblGrid>
      <w:tr w:rsidR="000206FF" w:rsidRPr="000206FF" w14:paraId="64D75D30" w14:textId="77777777" w:rsidTr="000206FF">
        <w:trPr>
          <w:trHeight w:val="5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26E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96BB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234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არასაპენსიო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შშმ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პირების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სამამულო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ვეტერანებისა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ტერიტორიული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მთლიანობისათვის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ბრძოლაში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ინვალიდთა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4B9C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69249C63" w14:textId="77777777" w:rsidTr="000206F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926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510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06 02 07</w:t>
            </w:r>
          </w:p>
        </w:tc>
        <w:tc>
          <w:tcPr>
            <w:tcW w:w="6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8684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365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4.0</w:t>
            </w:r>
          </w:p>
        </w:tc>
      </w:tr>
      <w:tr w:rsidR="000206FF" w:rsidRPr="000206FF" w14:paraId="57B616F8" w14:textId="77777777" w:rsidTr="000206FF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6F7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DDA1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3F18B447" w14:textId="77777777" w:rsidTr="000206FF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0BBF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8E8E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დაგეგმილია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არასაპენსიო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შშმ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შშმ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სტატუსის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რეგისტრირებული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გათანაბრებული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წევრების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მარჩენალ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დაკარგულების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აფხაზეთიდან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ცხინვალიდან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დევნილი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ყოველთვიურად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კანალიზაციის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საფასურის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ერთეულის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თეთრი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მოსაკრებლის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საფასურის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ერთეულის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თეთრი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გადასახადით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მეორე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მსოფლიო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თითოეულ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ზამთრის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სეზონისთვის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საშეშე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მერქნის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შესაძენად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400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ოთხასი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მოწყვლადი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ჯგუფების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კომუნალური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2147D037" w14:textId="77777777" w:rsidTr="000206F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E7B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AB0D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მოწყვლადი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ჯგუფები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უზრუნველყოფილნი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კომუნალური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სერვისებით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39521CEF" w14:textId="1E2CCBCD" w:rsidR="000206FF" w:rsidRPr="000206FF" w:rsidRDefault="000206FF" w:rsidP="00101040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467"/>
        <w:gridCol w:w="5682"/>
        <w:gridCol w:w="1713"/>
      </w:tblGrid>
      <w:tr w:rsidR="000206FF" w:rsidRPr="000206FF" w14:paraId="05A9B2D8" w14:textId="77777777" w:rsidTr="000206FF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DB7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9716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F09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წელს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გადაცილებულ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ხანდაზმულთა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proofErr w:type="gram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მიცვალებულთა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F91D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1AB46591" w14:textId="77777777" w:rsidTr="000206F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ABC2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2086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06 02 08</w:t>
            </w:r>
          </w:p>
        </w:tc>
        <w:tc>
          <w:tcPr>
            <w:tcW w:w="6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6F7F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4B8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2.4</w:t>
            </w:r>
          </w:p>
        </w:tc>
      </w:tr>
      <w:tr w:rsidR="000206FF" w:rsidRPr="000206FF" w14:paraId="02DB5EDF" w14:textId="77777777" w:rsidTr="000206FF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3841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E185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6F2214C5" w14:textId="77777777" w:rsidTr="000206FF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434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4328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წელს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გადაცილებული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თითოეულზე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500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მიცვალებულთა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ხარჯი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რომელსაც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ჰყავს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მეორე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რიგის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ხანდაზმულ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მიცვალებულთა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23570859" w14:textId="77777777" w:rsidTr="000206FF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AF1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0A5B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ხანდაზმულ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მიცვალებულთა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</w:p>
        </w:tc>
      </w:tr>
    </w:tbl>
    <w:p w14:paraId="37933C2F" w14:textId="77777777" w:rsidR="000206FF" w:rsidRPr="00633755" w:rsidRDefault="000206FF" w:rsidP="00101040">
      <w:pPr>
        <w:ind w:right="283"/>
        <w:rPr>
          <w:rFonts w:ascii="Sylfaen" w:hAnsi="Sylfaen" w:cs="Sylfaen"/>
          <w:sz w:val="20"/>
          <w:szCs w:val="20"/>
          <w:lang w:val="ka-GE"/>
        </w:rPr>
      </w:pPr>
    </w:p>
    <w:p w14:paraId="0B135C10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6. საკანონმდებლო და აღმასრულებელი ხელისუფლების საქმიანობის უზრუნველყოფა  (პროგრამული კოდი 01 00)</w:t>
      </w:r>
    </w:p>
    <w:p w14:paraId="00BF763B" w14:textId="554454C1" w:rsidR="00A16667" w:rsidRDefault="00A16667" w:rsidP="00767802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პრიორიტეტი მოიცავს ისეთ ღონისძიებებს, რომლებიც ადმინისტრაციული ხასიათისაა და ხელს უწყობს სისტემის გამართულ ფუნქციონირებას. პრიორიტეტის ფარგლებში განხორციელდება წამომადგენლობითი და აღმასრულებელი ოგანოების და საერთო დანიშნულების ხარჯების დაფინანსება.</w:t>
      </w:r>
    </w:p>
    <w:p w14:paraId="39745E69" w14:textId="77777777" w:rsidR="007B1EA9" w:rsidRPr="00633755" w:rsidRDefault="007B1EA9" w:rsidP="00767802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7B1EA9" w:rsidRPr="007B1EA9" w14:paraId="48AA2E65" w14:textId="77777777" w:rsidTr="007B1EA9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17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E13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8DF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7B1EA9" w:rsidRPr="007B1EA9" w14:paraId="6951013B" w14:textId="77777777" w:rsidTr="007B1EA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C7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98B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მმართველობა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5CE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3,098.1   </w:t>
            </w:r>
          </w:p>
        </w:tc>
      </w:tr>
      <w:tr w:rsidR="007B1EA9" w:rsidRPr="007B1EA9" w14:paraId="6E359A1A" w14:textId="77777777" w:rsidTr="007B1EA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2E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8D9E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საკანონმდებლო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ხელისუფლების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E2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2,885.4   </w:t>
            </w:r>
          </w:p>
        </w:tc>
      </w:tr>
      <w:tr w:rsidR="007B1EA9" w:rsidRPr="007B1EA9" w14:paraId="3E493DD4" w14:textId="77777777" w:rsidTr="007B1EA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C8E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869A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საკრებულო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AF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817.2   </w:t>
            </w:r>
          </w:p>
        </w:tc>
      </w:tr>
      <w:tr w:rsidR="007B1EA9" w:rsidRPr="007B1EA9" w14:paraId="06323539" w14:textId="77777777" w:rsidTr="007B1EA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CBA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87A3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მერია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3F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1,968.6   </w:t>
            </w:r>
          </w:p>
        </w:tc>
      </w:tr>
      <w:tr w:rsidR="007B1EA9" w:rsidRPr="007B1EA9" w14:paraId="7AC59A72" w14:textId="77777777" w:rsidTr="007B1EA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7D4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22FB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სამხედრო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აღრიცხვისა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გაწვევის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სამსახური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C4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99.7   </w:t>
            </w:r>
          </w:p>
        </w:tc>
      </w:tr>
      <w:tr w:rsidR="007B1EA9" w:rsidRPr="007B1EA9" w14:paraId="76AF0DF6" w14:textId="77777777" w:rsidTr="007B1EA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04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AF02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9F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212.7   </w:t>
            </w:r>
          </w:p>
        </w:tc>
      </w:tr>
      <w:tr w:rsidR="007B1EA9" w:rsidRPr="007B1EA9" w14:paraId="102F1187" w14:textId="77777777" w:rsidTr="007B1EA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987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01 02 01 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0D7B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სარეზერვო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ფონდი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E6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130.0   </w:t>
            </w:r>
          </w:p>
        </w:tc>
      </w:tr>
      <w:tr w:rsidR="007B1EA9" w:rsidRPr="007B1EA9" w14:paraId="48886686" w14:textId="77777777" w:rsidTr="007B1EA9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19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9320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წინა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წლებში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წარმოქმნილი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დაფარვა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სასამართლოს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გადაწყვეტილებების</w:t>
            </w:r>
            <w:proofErr w:type="spellEnd"/>
            <w:proofErr w:type="gram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აღსრულების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1CF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77.2   </w:t>
            </w:r>
          </w:p>
        </w:tc>
      </w:tr>
      <w:tr w:rsidR="007B1EA9" w:rsidRPr="007B1EA9" w14:paraId="4F2839F5" w14:textId="77777777" w:rsidTr="007B1EA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11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C86D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ასოცირებული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საწევრო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გადასახადი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C2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5.5   </w:t>
            </w:r>
          </w:p>
        </w:tc>
      </w:tr>
    </w:tbl>
    <w:p w14:paraId="4C27738C" w14:textId="77777777" w:rsidR="00A16667" w:rsidRDefault="00A16667" w:rsidP="00A16667">
      <w:pPr>
        <w:ind w:right="283"/>
        <w:jc w:val="both"/>
        <w:rPr>
          <w:rFonts w:ascii="Sylfaen" w:hAnsi="Sylfaen" w:cs="Sylfaen"/>
          <w:b/>
          <w:lang w:val="ka-GE"/>
        </w:rPr>
      </w:pPr>
    </w:p>
    <w:p w14:paraId="59D7F5CB" w14:textId="77777777" w:rsidR="00101040" w:rsidRDefault="00101040" w:rsidP="00101040">
      <w:pPr>
        <w:pStyle w:val="NoSpacing"/>
      </w:pPr>
    </w:p>
    <w:p w14:paraId="4CFD5665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 xml:space="preserve">მუხლი 14. </w:t>
      </w:r>
      <w:r w:rsidRPr="00633755">
        <w:rPr>
          <w:rFonts w:ascii="Sylfaen" w:eastAsia="Sylfaen" w:hAnsi="Sylfaen"/>
          <w:b/>
          <w:sz w:val="20"/>
          <w:szCs w:val="20"/>
          <w:lang w:val="ka-GE"/>
        </w:rPr>
        <w:t>პრიორიტეტების /პროგრამების/ ქვეპროგრამების მიღწეული შედეგის შეფასების ინდიკატორები</w:t>
      </w:r>
    </w:p>
    <w:p w14:paraId="2DE83EE1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eastAsia="Sylfaen" w:hAnsi="Sylfaen"/>
          <w:sz w:val="20"/>
          <w:szCs w:val="20"/>
          <w:lang w:val="ka-GE"/>
        </w:rPr>
        <w:t>ბიუჯეტით განსაზღვრული პრიორიტეტებით/პროგრამებით/ქვეპროგრამებით მიღწეული შედეგის შეფასების ინდიკატორები ინფორმაციული ხასიათისაა და პროგრამულ ბიუჯეტს დანართის სახით არ ახლავს.</w:t>
      </w:r>
    </w:p>
    <w:p w14:paraId="41C0FD94" w14:textId="77777777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p w14:paraId="23CCE751" w14:textId="77777777" w:rsidR="00A16667" w:rsidRPr="00E9623B" w:rsidRDefault="00A16667" w:rsidP="00A16667">
      <w:pPr>
        <w:ind w:right="283" w:firstLine="708"/>
        <w:jc w:val="center"/>
        <w:rPr>
          <w:rFonts w:ascii="Sylfaen" w:hAnsi="Sylfaen" w:cs="Sylfaen"/>
          <w:b/>
          <w:lang w:val="ka-GE"/>
        </w:rPr>
      </w:pPr>
      <w:r w:rsidRPr="00E9623B">
        <w:rPr>
          <w:rFonts w:ascii="Sylfaen" w:hAnsi="Sylfaen" w:cs="Sylfaen"/>
          <w:b/>
          <w:lang w:val="ka-GE"/>
        </w:rPr>
        <w:t xml:space="preserve">თავი </w:t>
      </w:r>
      <w:r w:rsidRPr="00E9623B">
        <w:rPr>
          <w:rFonts w:ascii="Sylfaen" w:hAnsi="Sylfaen" w:cs="Sylfaen"/>
          <w:b/>
          <w:lang w:val="en-US"/>
        </w:rPr>
        <w:t xml:space="preserve">III. </w:t>
      </w:r>
      <w:r>
        <w:rPr>
          <w:rFonts w:ascii="Sylfaen" w:hAnsi="Sylfaen" w:cs="Sylfaen"/>
          <w:b/>
          <w:lang w:val="ka-GE"/>
        </w:rPr>
        <w:t>ონ</w:t>
      </w:r>
      <w:r w:rsidRPr="00E9623B">
        <w:rPr>
          <w:rFonts w:ascii="Sylfaen" w:hAnsi="Sylfaen" w:cs="Sylfaen"/>
          <w:b/>
          <w:lang w:val="ka-GE"/>
        </w:rPr>
        <w:t>ის ბიუჯეტის ასიგნებები</w:t>
      </w:r>
    </w:p>
    <w:p w14:paraId="06D2CC05" w14:textId="77777777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p w14:paraId="5FE99B21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15. ბიუჯეტის ასიგნებები</w:t>
      </w:r>
    </w:p>
    <w:p w14:paraId="1FF12D7D" w14:textId="77777777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ასიგნებები განისაზღვროს შემდეგი რედაქციით:</w:t>
      </w:r>
    </w:p>
    <w:p w14:paraId="026AC87D" w14:textId="77777777" w:rsidR="00F461BB" w:rsidRPr="00CC5CDD" w:rsidRDefault="00F461BB" w:rsidP="00A16667">
      <w:pPr>
        <w:ind w:right="283"/>
        <w:rPr>
          <w:rFonts w:ascii="Sylfaen" w:hAnsi="Sylfaen" w:cs="Sylfaen"/>
          <w:lang w:val="en-US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1096"/>
        <w:gridCol w:w="3136"/>
        <w:gridCol w:w="839"/>
        <w:gridCol w:w="855"/>
        <w:gridCol w:w="968"/>
        <w:gridCol w:w="949"/>
        <w:gridCol w:w="820"/>
        <w:gridCol w:w="968"/>
        <w:gridCol w:w="949"/>
      </w:tblGrid>
      <w:tr w:rsidR="007B1EA9" w:rsidRPr="007B1EA9" w14:paraId="13E04379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2E68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23A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C9D2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593F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0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55A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A39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97A28" w14:textId="77777777" w:rsidR="007B1EA9" w:rsidRPr="007B1EA9" w:rsidRDefault="007B1EA9" w:rsidP="007B1EA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n-US" w:eastAsia="en-US"/>
              </w:rPr>
              <w:t>ლარში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7B1EA9" w:rsidRPr="007B1EA9" w14:paraId="17735515" w14:textId="77777777" w:rsidTr="007B1EA9">
        <w:trPr>
          <w:trHeight w:val="25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45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პროგრამული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კოდი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45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0F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94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2F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7B1EA9" w:rsidRPr="007B1EA9" w14:paraId="498216AB" w14:textId="77777777" w:rsidTr="007B1EA9">
        <w:trPr>
          <w:trHeight w:val="22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C1B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A24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CBE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EA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EB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მათ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შორის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BC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94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მათ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შორის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</w:tr>
      <w:tr w:rsidR="007B1EA9" w:rsidRPr="007B1EA9" w14:paraId="6BDDD884" w14:textId="77777777" w:rsidTr="007B1EA9">
        <w:trPr>
          <w:trHeight w:val="94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76FD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BB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FA7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5B0C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48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სახელმწიფო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ბიუჯეტის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ფონდებიდან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გამოყოფილი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ტრანსფერები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25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საკუთარი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შემოსავლები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472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76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სახელმწიფო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ბიუჯეტის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ფონდებიდან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გამოყოფილი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ტრანსფერები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F2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საკუთარი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შემოსავლები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</w:tr>
      <w:tr w:rsidR="007B1EA9" w:rsidRPr="007B1EA9" w14:paraId="56AC3D5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3B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57C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56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16,509.7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FA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22,705.1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4C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16,241.9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48B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6,463.2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F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6,606.5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AB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51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6,606.5</w:t>
            </w:r>
          </w:p>
        </w:tc>
      </w:tr>
      <w:tr w:rsidR="007B1EA9" w:rsidRPr="007B1EA9" w14:paraId="3123AB8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F5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AAA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E9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ABC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F2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05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79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9D4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D1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125</w:t>
            </w:r>
          </w:p>
        </w:tc>
      </w:tr>
      <w:tr w:rsidR="007B1EA9" w:rsidRPr="007B1EA9" w14:paraId="2AF9260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0F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7BD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16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4,573.0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C1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4,753.2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6F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170.3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02D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4,582.8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B7F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5,516.3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7D3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4B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5,516.3</w:t>
            </w:r>
          </w:p>
        </w:tc>
      </w:tr>
      <w:tr w:rsidR="007B1EA9" w:rsidRPr="007B1EA9" w14:paraId="06AEC03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50A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178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5F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1,150.3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D8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1,288.3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EC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1A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1,288.3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08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2,085.2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45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645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2,085.2</w:t>
            </w:r>
          </w:p>
        </w:tc>
      </w:tr>
      <w:tr w:rsidR="007B1EA9" w:rsidRPr="007B1EA9" w14:paraId="3A19F09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8FD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2756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EE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1,650.2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B4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1,759.6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052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7D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1,647.7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E5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1,898.2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30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AF2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1,898.2</w:t>
            </w:r>
          </w:p>
        </w:tc>
      </w:tr>
      <w:tr w:rsidR="007B1EA9" w:rsidRPr="007B1EA9" w14:paraId="750DA8B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A12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0AA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10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52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C4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77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30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34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0A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</w:tr>
      <w:tr w:rsidR="007B1EA9" w:rsidRPr="007B1EA9" w14:paraId="67B52CE8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16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987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09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764.5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1A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986.7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1A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D0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986.7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2D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1,054.0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D7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CF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1,054.0</w:t>
            </w:r>
          </w:p>
        </w:tc>
      </w:tr>
      <w:tr w:rsidR="007B1EA9" w:rsidRPr="007B1EA9" w14:paraId="06C6DC6B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A9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EEA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6A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0F5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62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75B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A4B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62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5CA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1C6D412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AA5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CC8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9AC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82D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148.1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45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39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147.9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0D2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90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62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</w:tr>
      <w:tr w:rsidR="007B1EA9" w:rsidRPr="007B1EA9" w14:paraId="00B8D51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0CE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C9B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36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738.7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387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535.6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6E5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D6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477.3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66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F1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C8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317.8</w:t>
            </w:r>
          </w:p>
        </w:tc>
      </w:tr>
      <w:tr w:rsidR="007B1EA9" w:rsidRPr="007B1EA9" w14:paraId="0A0AEFC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72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4F0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B8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11,881.2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F99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17,896.4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7E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16,071.6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7B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1,824.8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4F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1,034.6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2BF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943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1,034.6</w:t>
            </w:r>
          </w:p>
        </w:tc>
      </w:tr>
      <w:tr w:rsidR="007B1EA9" w:rsidRPr="007B1EA9" w14:paraId="665A08D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76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35A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EC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0B7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F3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7C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BB7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F8A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2D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</w:tr>
      <w:tr w:rsidR="007B1EA9" w:rsidRPr="007B1EA9" w14:paraId="20D906FD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27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76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მმართველობა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515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1,826.5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33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2,166.3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09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25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2,166.3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5E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3,098.1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E8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F6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3,098.1</w:t>
            </w:r>
          </w:p>
        </w:tc>
      </w:tr>
      <w:tr w:rsidR="007B1EA9" w:rsidRPr="007B1EA9" w14:paraId="092F0C5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D7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912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FE7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8E4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B6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C0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3E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6D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47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125</w:t>
            </w:r>
          </w:p>
        </w:tc>
      </w:tr>
      <w:tr w:rsidR="007B1EA9" w:rsidRPr="007B1EA9" w14:paraId="0AF04C5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02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399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CE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1,761.2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B8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2,089.7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FE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74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2,089.7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EC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3,021.6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29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89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3,021.6</w:t>
            </w:r>
          </w:p>
        </w:tc>
      </w:tr>
      <w:tr w:rsidR="007B1EA9" w:rsidRPr="007B1EA9" w14:paraId="668E5A8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30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585D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9C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1,150.3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68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1,288.3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05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80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1,288.3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677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2,085.2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EFB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DF6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2,085.2</w:t>
            </w:r>
          </w:p>
        </w:tc>
      </w:tr>
      <w:tr w:rsidR="007B1EA9" w:rsidRPr="007B1EA9" w14:paraId="5C46246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9F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225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54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A2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609.6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B9A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87E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609.6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22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691.8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A4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17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691.8</w:t>
            </w:r>
          </w:p>
        </w:tc>
      </w:tr>
      <w:tr w:rsidR="007B1EA9" w:rsidRPr="007B1EA9" w14:paraId="3625DB1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61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1E0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666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6D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6A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65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9B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70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0B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</w:tr>
      <w:tr w:rsidR="007B1EA9" w:rsidRPr="007B1EA9" w14:paraId="34F626D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B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3D7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F3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F2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19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53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37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6E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CA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7B4EB6EC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70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B8E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F8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CDD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839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5E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61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A9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68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449A439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65F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DE6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9A1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2F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2E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0D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C6B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3A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0BB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C590C4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02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3356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12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21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126.7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71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A1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126.7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E27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9B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97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203.0</w:t>
            </w:r>
          </w:p>
        </w:tc>
      </w:tr>
      <w:tr w:rsidR="007B1EA9" w:rsidRPr="007B1EA9" w14:paraId="2BB0969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5E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EE5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9D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00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8B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4E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415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02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E1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20.9</w:t>
            </w:r>
          </w:p>
        </w:tc>
      </w:tr>
      <w:tr w:rsidR="007B1EA9" w:rsidRPr="007B1EA9" w14:paraId="2D61F328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E8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790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35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6F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95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9CA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2F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2F9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81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</w:tr>
      <w:tr w:rsidR="007B1EA9" w:rsidRPr="007B1EA9" w14:paraId="5DCE8BC0" w14:textId="77777777" w:rsidTr="007B1EA9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1E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F2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საკანონმდებლო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ხელისუფლების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საქმიანობის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F0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1,821.0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FD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2,108.4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34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5E2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2,108.4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86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2,885.4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49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FB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2,885.4</w:t>
            </w:r>
          </w:p>
        </w:tc>
      </w:tr>
      <w:tr w:rsidR="007B1EA9" w:rsidRPr="007B1EA9" w14:paraId="46B4A63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3A9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682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BF8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F8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AC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E9C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6E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EA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21C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125</w:t>
            </w:r>
          </w:p>
        </w:tc>
      </w:tr>
      <w:tr w:rsidR="007B1EA9" w:rsidRPr="007B1EA9" w14:paraId="214917DC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34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50D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E1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1,755.8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42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2,031.8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50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E69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2,031.8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13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2,864.5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3A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44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2,864.5</w:t>
            </w:r>
          </w:p>
        </w:tc>
      </w:tr>
      <w:tr w:rsidR="007B1EA9" w:rsidRPr="007B1EA9" w14:paraId="36B3CE1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14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904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0E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1,150.3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41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1,288.3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92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2E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1,288.3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65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2,085.2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D8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42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2,085.2</w:t>
            </w:r>
          </w:p>
        </w:tc>
      </w:tr>
      <w:tr w:rsidR="007B1EA9" w:rsidRPr="007B1EA9" w14:paraId="29553C7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133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E9C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FA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433.7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D2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C1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1B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604.1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B0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686.3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6F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31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686.3</w:t>
            </w:r>
          </w:p>
        </w:tc>
      </w:tr>
      <w:tr w:rsidR="007B1EA9" w:rsidRPr="007B1EA9" w14:paraId="45D41BF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44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783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40A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42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31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52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28.8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8B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24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BE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6B7BCE5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AEB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D13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CE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D4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941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5C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01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0E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24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4E94AAC6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7F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C79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5D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22B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794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9E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76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33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EB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DFC6FC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4E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976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16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DB7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D4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06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27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991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865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0B792A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EE2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307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77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2E1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FA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96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D3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02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169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73.0</w:t>
            </w:r>
          </w:p>
        </w:tc>
      </w:tr>
      <w:tr w:rsidR="007B1EA9" w:rsidRPr="007B1EA9" w14:paraId="517F224C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CF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FCF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65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D7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91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7CA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57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0F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400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20.9</w:t>
            </w:r>
          </w:p>
        </w:tc>
      </w:tr>
      <w:tr w:rsidR="007B1EA9" w:rsidRPr="007B1EA9" w14:paraId="7564C9B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A6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7EB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08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04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0F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13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1F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0BB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37F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D828087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DE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16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საკრებულო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D9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442.6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07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489.4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F1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EB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489.4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6F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817.2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E8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63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817.2</w:t>
            </w:r>
          </w:p>
        </w:tc>
      </w:tr>
      <w:tr w:rsidR="007B1EA9" w:rsidRPr="007B1EA9" w14:paraId="27B8842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B30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FFD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74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0F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4BB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A9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33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4D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081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28</w:t>
            </w:r>
          </w:p>
        </w:tc>
      </w:tr>
      <w:tr w:rsidR="007B1EA9" w:rsidRPr="007B1EA9" w14:paraId="0E139B8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49F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8B3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6CD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441.5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10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487.0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5F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8BE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487.0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A3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814.7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123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BAF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814.7</w:t>
            </w:r>
          </w:p>
        </w:tc>
      </w:tr>
      <w:tr w:rsidR="007B1EA9" w:rsidRPr="007B1EA9" w14:paraId="351477A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A00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B8D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95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335.9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CD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355.3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89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A1A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355.3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A5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691.5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1F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7E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691.5</w:t>
            </w:r>
          </w:p>
        </w:tc>
      </w:tr>
      <w:tr w:rsidR="007B1EA9" w:rsidRPr="007B1EA9" w14:paraId="6CE9540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76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3E6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EE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C1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8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68.7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67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E9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C5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60.2</w:t>
            </w:r>
          </w:p>
        </w:tc>
      </w:tr>
      <w:tr w:rsidR="007B1EA9" w:rsidRPr="007B1EA9" w14:paraId="01E97EC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F2F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17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F7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65.3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E6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E4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A8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D8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0E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99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63.0</w:t>
            </w:r>
          </w:p>
        </w:tc>
      </w:tr>
      <w:tr w:rsidR="007B1EA9" w:rsidRPr="007B1EA9" w14:paraId="6FB0C97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43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6B7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91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D3B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11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BC1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99F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84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E3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2.5</w:t>
            </w:r>
          </w:p>
        </w:tc>
      </w:tr>
      <w:tr w:rsidR="007B1EA9" w:rsidRPr="007B1EA9" w14:paraId="58125487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DE5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D9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მერია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68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1,313.5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97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1,545.7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F11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A8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1,545.7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9F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1,968.6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0B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94E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1,968.6</w:t>
            </w:r>
          </w:p>
        </w:tc>
      </w:tr>
      <w:tr w:rsidR="007B1EA9" w:rsidRPr="007B1EA9" w14:paraId="5A75027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A2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9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24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F15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36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21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69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E55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CF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91</w:t>
            </w:r>
          </w:p>
        </w:tc>
      </w:tr>
      <w:tr w:rsidR="007B1EA9" w:rsidRPr="007B1EA9" w14:paraId="3183645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FB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668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C6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1,251.1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B0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1,471.5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B0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D3A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1,471.5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08E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1,950.2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728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C0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1,950.2</w:t>
            </w:r>
          </w:p>
        </w:tc>
      </w:tr>
      <w:tr w:rsidR="007B1EA9" w:rsidRPr="007B1EA9" w14:paraId="7762A342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C8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07D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A1D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760.7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99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874.2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53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B9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874.2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7D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1,309.6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F5F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C5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1,309.6</w:t>
            </w:r>
          </w:p>
        </w:tc>
      </w:tr>
      <w:tr w:rsidR="007B1EA9" w:rsidRPr="007B1EA9" w14:paraId="4FA2211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01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91B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F97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3D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520.9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80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28D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520.9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05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610.6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10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4E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610.6</w:t>
            </w:r>
          </w:p>
        </w:tc>
      </w:tr>
      <w:tr w:rsidR="007B1EA9" w:rsidRPr="007B1EA9" w14:paraId="1BDCF09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F7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486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CF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809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7C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8F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28.8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750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A0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82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05D76D82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97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BBD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0CA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A7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E03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B4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5B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5D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A7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33DE3CA2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D8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597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A7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FEE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B1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C8F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AA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63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9DF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CC395B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E6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3F7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40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20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4C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1E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FF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5BA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D3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7D4120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56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22F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16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AD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17.5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2B6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E5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17.5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07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347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237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0948255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63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E1A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C67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F5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6E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72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37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FC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AE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18.4</w:t>
            </w:r>
          </w:p>
        </w:tc>
      </w:tr>
      <w:tr w:rsidR="007B1EA9" w:rsidRPr="007B1EA9" w14:paraId="082C5AC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E3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CD3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26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B1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58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8F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3F8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63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B1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6ACDAEE" w14:textId="77777777" w:rsidTr="007B1EA9">
        <w:trPr>
          <w:trHeight w:val="4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5C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01 01 03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CC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სამხედრო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აღრიცხვისა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გაწვევის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სამსახური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A7A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64.9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E8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B1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4E1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80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E4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D9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99.7</w:t>
            </w:r>
          </w:p>
        </w:tc>
      </w:tr>
      <w:tr w:rsidR="007B1EA9" w:rsidRPr="007B1EA9" w14:paraId="5EE2850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4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B39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39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98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39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0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20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47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1D5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</w:tr>
      <w:tr w:rsidR="007B1EA9" w:rsidRPr="007B1EA9" w14:paraId="18E20B99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1E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ECE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B1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52A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D7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41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ED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D8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38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99.7</w:t>
            </w:r>
          </w:p>
        </w:tc>
      </w:tr>
      <w:tr w:rsidR="007B1EA9" w:rsidRPr="007B1EA9" w14:paraId="7BF127A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AB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DE3D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AFA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53.7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D1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D7F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0E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44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EE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A6D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84.2</w:t>
            </w:r>
          </w:p>
        </w:tc>
      </w:tr>
      <w:tr w:rsidR="007B1EA9" w:rsidRPr="007B1EA9" w14:paraId="4BF37F2F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1F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E29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F7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51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BB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8A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FC9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89E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E9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15.5</w:t>
            </w:r>
          </w:p>
        </w:tc>
      </w:tr>
      <w:tr w:rsidR="007B1EA9" w:rsidRPr="007B1EA9" w14:paraId="5D8459C3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001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7B2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80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9E1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6C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F2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DE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D5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9F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E30C1F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6E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64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66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73A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26D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75F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D5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212.7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24F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E14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212.7</w:t>
            </w:r>
          </w:p>
        </w:tc>
      </w:tr>
      <w:tr w:rsidR="007B1EA9" w:rsidRPr="007B1EA9" w14:paraId="7BC6B95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3AB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3C1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8A4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E2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6D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C9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DE6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157.1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799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93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157.1</w:t>
            </w:r>
          </w:p>
        </w:tc>
      </w:tr>
      <w:tr w:rsidR="007B1EA9" w:rsidRPr="007B1EA9" w14:paraId="0A866AC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99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606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59B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66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4A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58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17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A5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AD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</w:tr>
      <w:tr w:rsidR="007B1EA9" w:rsidRPr="007B1EA9" w14:paraId="543C15C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000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CF8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7C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05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42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C6E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F4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58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41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</w:tr>
      <w:tr w:rsidR="007B1EA9" w:rsidRPr="007B1EA9" w14:paraId="3BC48EB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6A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771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AE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10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35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85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7C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86A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9D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130.0</w:t>
            </w:r>
          </w:p>
        </w:tc>
      </w:tr>
      <w:tr w:rsidR="007B1EA9" w:rsidRPr="007B1EA9" w14:paraId="0EE62F58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C7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71E6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3C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D4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44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5F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BF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62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EA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</w:tr>
      <w:tr w:rsidR="007B1EA9" w:rsidRPr="007B1EA9" w14:paraId="543AADF2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ED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34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სარეზერვო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ფონდი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FD6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D3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02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8E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07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DF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A6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130.0</w:t>
            </w:r>
          </w:p>
        </w:tc>
      </w:tr>
      <w:tr w:rsidR="007B1EA9" w:rsidRPr="007B1EA9" w14:paraId="78B7C2F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F9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56D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7F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BD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61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10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76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A5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E8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130.0</w:t>
            </w:r>
          </w:p>
        </w:tc>
      </w:tr>
      <w:tr w:rsidR="007B1EA9" w:rsidRPr="007B1EA9" w14:paraId="4AFAF864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E9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526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13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75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50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28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B0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D90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D8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130.0</w:t>
            </w:r>
          </w:p>
        </w:tc>
      </w:tr>
      <w:tr w:rsidR="007B1EA9" w:rsidRPr="007B1EA9" w14:paraId="71A7F4A1" w14:textId="77777777" w:rsidTr="007B1EA9">
        <w:trPr>
          <w:trHeight w:val="9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E2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8D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წინა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წლებში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წარმოქმნილი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დაფარვა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სასამართლოს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გადაწყვეტილებების</w:t>
            </w:r>
            <w:proofErr w:type="spellEnd"/>
            <w:proofErr w:type="gram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აღსრულების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F0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FA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20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BB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A2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42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016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77.2</w:t>
            </w:r>
          </w:p>
        </w:tc>
      </w:tr>
      <w:tr w:rsidR="007B1EA9" w:rsidRPr="007B1EA9" w14:paraId="2E34CE5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BC5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7A5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BEF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94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B83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06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BC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F4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2C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21.6</w:t>
            </w:r>
          </w:p>
        </w:tc>
      </w:tr>
      <w:tr w:rsidR="007B1EA9" w:rsidRPr="007B1EA9" w14:paraId="59036F4A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62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51B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BD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70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34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F8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51A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09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010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</w:tr>
      <w:tr w:rsidR="007B1EA9" w:rsidRPr="007B1EA9" w14:paraId="4D2A5AFD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4C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32C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B36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9D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DF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67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9E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34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B2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</w:tr>
      <w:tr w:rsidR="007B1EA9" w:rsidRPr="007B1EA9" w14:paraId="477C8F56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85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01 02 03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BD4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ასოცირებული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საწევრო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გადასახადი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9D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52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5BF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DA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28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F00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53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</w:tr>
      <w:tr w:rsidR="007B1EA9" w:rsidRPr="007B1EA9" w14:paraId="597D207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B9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B69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AA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7E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09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1B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1E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1D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6F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</w:tr>
      <w:tr w:rsidR="007B1EA9" w:rsidRPr="007B1EA9" w14:paraId="7A275969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239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023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03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21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33D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97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50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5F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C37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</w:tr>
      <w:tr w:rsidR="007B1EA9" w:rsidRPr="007B1EA9" w14:paraId="60FAF22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FF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94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F0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12,193.9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6D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18,008.2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27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15,551.5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12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2,456.7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AA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1,598.7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C6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C9F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1,598.7</w:t>
            </w:r>
          </w:p>
        </w:tc>
      </w:tr>
      <w:tr w:rsidR="007B1EA9" w:rsidRPr="007B1EA9" w14:paraId="03C4AED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B1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44C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E2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820.9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02A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774.2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4A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F42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706.7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FD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DB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08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585.0</w:t>
            </w:r>
          </w:p>
        </w:tc>
      </w:tr>
      <w:tr w:rsidR="007B1EA9" w:rsidRPr="007B1EA9" w14:paraId="354D0482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9A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2CC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A7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716.9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8CB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C9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AE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556.7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88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565.0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D7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0C9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565.0</w:t>
            </w:r>
          </w:p>
        </w:tc>
      </w:tr>
      <w:tr w:rsidR="007B1EA9" w:rsidRPr="007B1EA9" w14:paraId="3925C4BC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B36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A83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6D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E6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2AF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0DC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8E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B4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24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3226F3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2A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DCE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3D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5C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185.4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CD8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37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1D5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88F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98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0A14ECB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FB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11D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6E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11,372.9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49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17,234.1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0DC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15,484.0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86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1,750.0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C1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1,013.7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1F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2F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1,013.7</w:t>
            </w:r>
          </w:p>
        </w:tc>
      </w:tr>
      <w:tr w:rsidR="007B1EA9" w:rsidRPr="007B1EA9" w14:paraId="5601BCF9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BA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D7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48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4,613.7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AA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4,104.3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4F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3,563.2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30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541.1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3A5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430.7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18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D7A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430.7</w:t>
            </w:r>
          </w:p>
        </w:tc>
      </w:tr>
      <w:tr w:rsidR="007B1EA9" w:rsidRPr="007B1EA9" w14:paraId="1165E8E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6D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01A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A0A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24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20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D2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017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547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5D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225.0</w:t>
            </w:r>
          </w:p>
        </w:tc>
      </w:tr>
      <w:tr w:rsidR="007B1EA9" w:rsidRPr="007B1EA9" w14:paraId="5A9E743F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F7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415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08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DB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CB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4F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C47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571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6C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225.0</w:t>
            </w:r>
          </w:p>
        </w:tc>
      </w:tr>
      <w:tr w:rsidR="007B1EA9" w:rsidRPr="007B1EA9" w14:paraId="4365795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80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48F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99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4,380.5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04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3,961.2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46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3,563.2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A1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398.0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EC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A7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F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205.7</w:t>
            </w:r>
          </w:p>
        </w:tc>
      </w:tr>
      <w:tr w:rsidR="007B1EA9" w:rsidRPr="007B1EA9" w14:paraId="3C4E05AA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79B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02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გზების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კაპიტალური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შეკეთება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D2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4,380.5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85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3,912.2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7F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3,563.2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B4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08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0D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27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205.7</w:t>
            </w:r>
          </w:p>
        </w:tc>
      </w:tr>
      <w:tr w:rsidR="007B1EA9" w:rsidRPr="007B1EA9" w14:paraId="425152C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18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0813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A59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4,380.5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09F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3,912.2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4C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3,563.2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1E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348.9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12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A4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5B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205.7</w:t>
            </w:r>
          </w:p>
        </w:tc>
      </w:tr>
      <w:tr w:rsidR="007B1EA9" w:rsidRPr="007B1EA9" w14:paraId="0FEB56B2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D85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3E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გზების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მიმდინარე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შეკეთება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AE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D41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5B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EC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3C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EA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90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225.0</w:t>
            </w:r>
          </w:p>
        </w:tc>
      </w:tr>
      <w:tr w:rsidR="007B1EA9" w:rsidRPr="007B1EA9" w14:paraId="7686BA2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93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2ED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627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95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1E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356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A4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70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C12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225.0</w:t>
            </w:r>
          </w:p>
        </w:tc>
      </w:tr>
      <w:tr w:rsidR="007B1EA9" w:rsidRPr="007B1EA9" w14:paraId="2F1977D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35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91D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BE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3C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69D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34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0C5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000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F7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225.0</w:t>
            </w:r>
          </w:p>
        </w:tc>
      </w:tr>
      <w:tr w:rsidR="007B1EA9" w:rsidRPr="007B1EA9" w14:paraId="4CA40DC2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C7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02 01 03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D8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ნიშნები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უსაფრთხოება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E0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42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F53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222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98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C2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25B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15FD849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9B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F7B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E55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229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72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F1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E8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DE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FF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F87A41C" w14:textId="77777777" w:rsidTr="007B1EA9">
        <w:trPr>
          <w:trHeight w:val="3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B3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77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სისტემის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F6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99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1,143.3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66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3FE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209.8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75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22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A8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123.5</w:t>
            </w:r>
          </w:p>
        </w:tc>
      </w:tr>
      <w:tr w:rsidR="007B1EA9" w:rsidRPr="007B1EA9" w14:paraId="74FE914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C2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A95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8B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3A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74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3BF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0C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03A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5D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1F3515D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14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C123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3C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AE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E7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5A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66F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1F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71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6672C28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07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CD5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89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1FA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1,121.3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42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EE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187.9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109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81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BBF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73.5</w:t>
            </w:r>
          </w:p>
        </w:tc>
      </w:tr>
      <w:tr w:rsidR="007B1EA9" w:rsidRPr="007B1EA9" w14:paraId="29B731E6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A0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88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4F4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547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1,121.3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8AB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0D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187.9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7F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535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E0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73.5</w:t>
            </w:r>
          </w:p>
        </w:tc>
      </w:tr>
      <w:tr w:rsidR="007B1EA9" w:rsidRPr="007B1EA9" w14:paraId="283B2D0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09E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1DA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0F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141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1,121.3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80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3B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187.9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FD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B1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AB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73.5</w:t>
            </w:r>
          </w:p>
        </w:tc>
      </w:tr>
      <w:tr w:rsidR="007B1EA9" w:rsidRPr="007B1EA9" w14:paraId="75E9824E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EC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F30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03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34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80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5B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1D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9A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4CF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36B7310C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D2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CB7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8E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E2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E2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38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A3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AC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E9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494E2809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79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D27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FB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54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B3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C07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050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6E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C0B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5421440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CF4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3B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32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208.7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52F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91D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C33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259.7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F4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B6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E20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268.0</w:t>
            </w:r>
          </w:p>
        </w:tc>
      </w:tr>
      <w:tr w:rsidR="007B1EA9" w:rsidRPr="007B1EA9" w14:paraId="02A4C6B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2C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76D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886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5B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D6D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6CF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39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76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04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260.0</w:t>
            </w:r>
          </w:p>
        </w:tc>
      </w:tr>
      <w:tr w:rsidR="007B1EA9" w:rsidRPr="007B1EA9" w14:paraId="2852CF0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FC0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1A7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39F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A05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A4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87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CD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61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3E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260.0</w:t>
            </w:r>
          </w:p>
        </w:tc>
      </w:tr>
      <w:tr w:rsidR="007B1EA9" w:rsidRPr="007B1EA9" w14:paraId="707372B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B2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675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90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64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BD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A1D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8F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C4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89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8.0</w:t>
            </w:r>
          </w:p>
        </w:tc>
      </w:tr>
      <w:tr w:rsidR="007B1EA9" w:rsidRPr="007B1EA9" w14:paraId="090BCBA9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C0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892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ქსელის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4F0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84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FA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57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B2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15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04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260.0</w:t>
            </w:r>
          </w:p>
        </w:tc>
      </w:tr>
      <w:tr w:rsidR="007B1EA9" w:rsidRPr="007B1EA9" w14:paraId="1527B7D7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D8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0DF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E32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12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B03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D0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DA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082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01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260.0</w:t>
            </w:r>
          </w:p>
        </w:tc>
      </w:tr>
      <w:tr w:rsidR="007B1EA9" w:rsidRPr="007B1EA9" w14:paraId="4513D05E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5F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A09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25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A0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B7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79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CD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B3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22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260.0</w:t>
            </w:r>
          </w:p>
        </w:tc>
      </w:tr>
      <w:tr w:rsidR="007B1EA9" w:rsidRPr="007B1EA9" w14:paraId="15F2EAC4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6C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BF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ქსელის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ექსლოატაცია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C3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D0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C7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45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C0E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05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FC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05E6041C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0D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D4E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C7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70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F5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93F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5E9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939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BB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5CA472B4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6A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4A6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E8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E8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35D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7D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F5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5A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6E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097A2410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38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DA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ელექტროენერგიის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B6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78C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31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3E9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E9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2D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9B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210.0</w:t>
            </w:r>
          </w:p>
        </w:tc>
      </w:tr>
      <w:tr w:rsidR="007B1EA9" w:rsidRPr="007B1EA9" w14:paraId="6738DC55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28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0993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18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817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E5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06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0AE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D9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08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210.0</w:t>
            </w:r>
          </w:p>
        </w:tc>
      </w:tr>
      <w:tr w:rsidR="007B1EA9" w:rsidRPr="007B1EA9" w14:paraId="3C4F5F09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8D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0B5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3F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E7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1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31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B3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7E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57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210.0</w:t>
            </w:r>
          </w:p>
        </w:tc>
      </w:tr>
      <w:tr w:rsidR="007B1EA9" w:rsidRPr="007B1EA9" w14:paraId="24D38B27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B2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8B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კაპიტალური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დაბანდებები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48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0F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A9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42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C8C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F4C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58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8.0</w:t>
            </w:r>
          </w:p>
        </w:tc>
      </w:tr>
      <w:tr w:rsidR="007B1EA9" w:rsidRPr="007B1EA9" w14:paraId="4E2B1E81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23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437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91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7AE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BBB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A7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D1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5B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96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8.0</w:t>
            </w:r>
          </w:p>
        </w:tc>
      </w:tr>
      <w:tr w:rsidR="007B1EA9" w:rsidRPr="007B1EA9" w14:paraId="2958CFF6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0E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B9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ავარიული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D8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533.6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23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477.7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DA3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191.7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2F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285.9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81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691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8B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95.0</w:t>
            </w:r>
          </w:p>
        </w:tc>
      </w:tr>
      <w:tr w:rsidR="007B1EA9" w:rsidRPr="007B1EA9" w14:paraId="20E6BEAC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DF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37F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C3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330.2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28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2B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48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194.8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A0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73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D37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3B810AF2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8DA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DA6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55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40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B5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E7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44.8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C3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33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13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F390F37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A8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E8B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C8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F3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183.8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8D3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74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A2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9D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3F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15E3C991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8C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A91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AF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203.4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E6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A4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71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BA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3B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E1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75.0</w:t>
            </w:r>
          </w:p>
        </w:tc>
      </w:tr>
      <w:tr w:rsidR="007B1EA9" w:rsidRPr="007B1EA9" w14:paraId="6E7A8CBF" w14:textId="77777777" w:rsidTr="007B1EA9">
        <w:trPr>
          <w:trHeight w:val="5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87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02 04 01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AE0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საცხოვრებელი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არასაცხოვრებელი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შენობის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06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39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183.8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50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61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2A5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17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B73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53C51990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7E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5CB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A9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CF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A81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59E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4A0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01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BFF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37585BFE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7C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ECD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D9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20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183.8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EC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2E1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C37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B2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FC3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7B1EA9" w:rsidRPr="007B1EA9" w14:paraId="51A32645" w14:textId="77777777" w:rsidTr="007B1EA9">
        <w:trPr>
          <w:trHeight w:val="57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031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02 04 02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EE0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ბალანსზე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რიცხული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911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459.6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6C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293.8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3E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83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135.9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2A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B6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39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75.0</w:t>
            </w:r>
          </w:p>
        </w:tc>
      </w:tr>
      <w:tr w:rsidR="007B1EA9" w:rsidRPr="007B1EA9" w14:paraId="0862B847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F9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85E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1F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36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64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82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44.8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78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EE4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76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6784A3B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30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79E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65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72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70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0C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44.8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4F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46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50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AF94446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6E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357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2E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203.4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489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7A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A4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5E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49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EA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75.0</w:t>
            </w:r>
          </w:p>
        </w:tc>
      </w:tr>
      <w:tr w:rsidR="007B1EA9" w:rsidRPr="007B1EA9" w14:paraId="34F2C75B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0A7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02 05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89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კეთილმოწყობის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CA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E9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2,901.1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C3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2,676.6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E3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FA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F5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90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200.0</w:t>
            </w:r>
          </w:p>
        </w:tc>
      </w:tr>
      <w:tr w:rsidR="007B1EA9" w:rsidRPr="007B1EA9" w14:paraId="32A9582C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B0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7D5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C5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329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2,901.1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84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2,676.6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D0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9C7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299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68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200.0</w:t>
            </w:r>
          </w:p>
        </w:tc>
      </w:tr>
      <w:tr w:rsidR="007B1EA9" w:rsidRPr="007B1EA9" w14:paraId="4FA95E9F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4D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02 05 01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A6D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სივრცეების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მოწყობა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FE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27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2,901.1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62A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2,676.6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C82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52B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43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8D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200.0</w:t>
            </w:r>
          </w:p>
        </w:tc>
      </w:tr>
      <w:tr w:rsidR="007B1EA9" w:rsidRPr="007B1EA9" w14:paraId="09704FD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D2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2F56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B31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19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2,901.1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5AA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2,676.6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75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CED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93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F8D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200.0</w:t>
            </w:r>
          </w:p>
        </w:tc>
      </w:tr>
      <w:tr w:rsidR="007B1EA9" w:rsidRPr="007B1EA9" w14:paraId="4BAD1C37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53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02 06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0E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საპროექტო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დოკუმენტაციისა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საექსპერტო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მომსახურების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შესყიდვა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1F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388.6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F01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811.6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B56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BF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528.1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F91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441.5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482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63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441.5</w:t>
            </w:r>
          </w:p>
        </w:tc>
      </w:tr>
      <w:tr w:rsidR="007B1EA9" w:rsidRPr="007B1EA9" w14:paraId="020A7F5F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4E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4E1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3A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5C4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FF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1E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DE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2A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AA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7F9FAA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08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976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409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24.5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7ED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7D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52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8D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24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94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DE50FC4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68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B66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D6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60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D7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FDA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DE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53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F3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AEF342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D3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2FF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5F1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364.1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C3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563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282.0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19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528.1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59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441.5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632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58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441.5</w:t>
            </w:r>
          </w:p>
        </w:tc>
      </w:tr>
      <w:tr w:rsidR="007B1EA9" w:rsidRPr="007B1EA9" w14:paraId="5C5467C8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B30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02 07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C4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სოფლის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მხარდაჭერა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E7A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730.6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C37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53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653.0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A9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BA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11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D2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66DD3A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57C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F56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C83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730.6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9E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F5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653.0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CA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265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4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B1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CA537CA" w14:textId="77777777" w:rsidTr="007B1EA9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8F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02 08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69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სანიაღვრე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არხების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ნაპირსამაგრი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ნაგებობების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მოწყობა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D5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2,412.9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37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7,329.2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F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7,063.3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E2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265.9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35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63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50D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</w:tr>
      <w:tr w:rsidR="007B1EA9" w:rsidRPr="007B1EA9" w14:paraId="673F52B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46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41A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CB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16.8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C90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116.6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AF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2D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06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E7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3B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</w:tr>
      <w:tr w:rsidR="007B1EA9" w:rsidRPr="007B1EA9" w14:paraId="5E31FA2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795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D00D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6D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16.8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6B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116.6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E7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27.4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A4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F7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005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B1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</w:tr>
      <w:tr w:rsidR="007B1EA9" w:rsidRPr="007B1EA9" w14:paraId="76ECCAF9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9EA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AA9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E80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2,396.1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1C7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7,212.6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36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7,035.9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75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D3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89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671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420C267C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A8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02 09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80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ავტოტრანსპორტის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54E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C9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4FE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186.8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B3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41.6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53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E8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6F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C199F1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3E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A01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90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C7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CEE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35A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6C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07C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F3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3F53B8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4D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5E5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E9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DD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49E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8E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4D9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41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C25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9AFC43A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8A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B4E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32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739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43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BE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35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5CF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0E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3DCEA1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E5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1FB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7C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56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2D0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182.1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47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41.6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F6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ED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E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B17B50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E1E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03 00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00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28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FD7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053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B9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83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36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C8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560.0</w:t>
            </w:r>
          </w:p>
        </w:tc>
      </w:tr>
      <w:tr w:rsidR="007B1EA9" w:rsidRPr="007B1EA9" w14:paraId="1742231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53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035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07C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62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FAE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F3E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637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0DE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B8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560.0</w:t>
            </w:r>
          </w:p>
        </w:tc>
      </w:tr>
      <w:tr w:rsidR="007B1EA9" w:rsidRPr="007B1EA9" w14:paraId="4330F04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3E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7AF6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1C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66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53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C7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AA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2E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97B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560.0</w:t>
            </w:r>
          </w:p>
        </w:tc>
      </w:tr>
      <w:tr w:rsidR="007B1EA9" w:rsidRPr="007B1EA9" w14:paraId="480BC998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73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B644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დანარჩენი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42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21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E1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13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E4B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42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0E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560.0</w:t>
            </w:r>
          </w:p>
        </w:tc>
      </w:tr>
      <w:tr w:rsidR="007B1EA9" w:rsidRPr="007B1EA9" w14:paraId="22BBD12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AF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03 01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2E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ნარჩენების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გატანა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5D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9C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304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3F9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F1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07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B35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500.0</w:t>
            </w:r>
          </w:p>
        </w:tc>
      </w:tr>
      <w:tr w:rsidR="007B1EA9" w:rsidRPr="007B1EA9" w14:paraId="6A192E58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7B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1F7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53E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85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1C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2E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E5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9B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75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500.0</w:t>
            </w:r>
          </w:p>
        </w:tc>
      </w:tr>
      <w:tr w:rsidR="007B1EA9" w:rsidRPr="007B1EA9" w14:paraId="01C031CC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D5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33B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FF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1E7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5D9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4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CA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5E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93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500.0</w:t>
            </w:r>
          </w:p>
        </w:tc>
      </w:tr>
      <w:tr w:rsidR="007B1EA9" w:rsidRPr="007B1EA9" w14:paraId="514959DD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14E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F228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დანარჩენი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CC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F7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E60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9A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43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2A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48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500.0</w:t>
            </w:r>
          </w:p>
        </w:tc>
      </w:tr>
      <w:tr w:rsidR="007B1EA9" w:rsidRPr="007B1EA9" w14:paraId="20625A34" w14:textId="77777777" w:rsidTr="007B1EA9">
        <w:trPr>
          <w:trHeight w:val="43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5B2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03 02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1E1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მწვანე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ნარგავების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მოვლა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პატრონობა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14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53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77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BB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ED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B1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21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49BA7B4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511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7F4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AE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65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AB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4A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FC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99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85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3006926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30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C71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61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01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35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195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FD1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37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6D9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33B0423B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2A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E2BF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დანარჩენი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74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9DF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DB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D9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F5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43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4A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3C9ACE29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A5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03 03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F7E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ცხოველების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თავშესაფარში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გადაყვანის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45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74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5C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0FE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965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95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CB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28E25D9B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CCB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6FC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1E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BD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9BB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00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3E1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5E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22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44020619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CC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E97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96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10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91E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78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AE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73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836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32C18002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B45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3D7B" w14:textId="77777777" w:rsidR="007B1EA9" w:rsidRPr="007B1EA9" w:rsidRDefault="007B1EA9" w:rsidP="007B1EA9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დანარჩენი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63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CBE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05D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9C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0E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CD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60F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033F39D8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AC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90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FDA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795.2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F3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1,032.6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E3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690.2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BC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342.4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5B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9C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49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</w:tr>
      <w:tr w:rsidR="007B1EA9" w:rsidRPr="007B1EA9" w14:paraId="65524D0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BC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B4C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7E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300.1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FBA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416.7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30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102.7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46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879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92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1EE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320.0</w:t>
            </w:r>
          </w:p>
        </w:tc>
      </w:tr>
      <w:tr w:rsidR="007B1EA9" w:rsidRPr="007B1EA9" w14:paraId="6FA30A0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F03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211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F7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21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B9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79.7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7D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8BC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9B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A6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D082ED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24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55D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11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F0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1E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62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AE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17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11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320.0</w:t>
            </w:r>
          </w:p>
        </w:tc>
      </w:tr>
      <w:tr w:rsidR="007B1EA9" w:rsidRPr="007B1EA9" w14:paraId="2719053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C5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4BB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A0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84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A7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E3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D5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8F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6C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37DDA3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7F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672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E2E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495.0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EB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615.9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3C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6F5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36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CB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50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80BCB3E" w14:textId="77777777" w:rsidTr="007B1EA9">
        <w:trPr>
          <w:trHeight w:val="4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2E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C4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F7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235.7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E7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AB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2A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B5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9AF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00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</w:tr>
      <w:tr w:rsidR="007B1EA9" w:rsidRPr="007B1EA9" w14:paraId="61F8984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E6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D2E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83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CD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85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FB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D2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66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73A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320.0</w:t>
            </w:r>
          </w:p>
        </w:tc>
      </w:tr>
      <w:tr w:rsidR="007B1EA9" w:rsidRPr="007B1EA9" w14:paraId="5877866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4C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C6B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6B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E67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95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1B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E7A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A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FF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320.0</w:t>
            </w:r>
          </w:p>
        </w:tc>
      </w:tr>
      <w:tr w:rsidR="007B1EA9" w:rsidRPr="007B1EA9" w14:paraId="6C6AE358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FF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A9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დაწესებულებების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68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153.4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29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546.9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C01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518.5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561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EC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E2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70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765BF5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A9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D15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EB7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153.4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6E9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546.9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D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518.5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AB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E27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C82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0A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311CBF97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76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9B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2F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341.6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49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DE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76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3D3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3BC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38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75EFC0F3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C6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EEA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48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62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36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437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69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C1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A02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46271451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2B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FFD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DC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D5F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9DC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8E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AE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9B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0C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74E197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3BF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889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A1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341.6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63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4F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69.0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3A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59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BC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BA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C88BBBF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3B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lastRenderedPageBreak/>
              <w:t xml:space="preserve"> 04 04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89E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საჯარო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მოსწავლეთა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ტრანსპორტით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889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D35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78F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79.7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8D7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045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35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03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42A4645C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59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C50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3C9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FB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F4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79.7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FC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F6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80C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08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0D81FF58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EE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A68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84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CF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2D1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79.7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B5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8B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14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15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902026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95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3AF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ახალგაზრდობა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სპორტი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D4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521.9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34C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E04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EF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753.8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68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789.4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D5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D5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789.4</w:t>
            </w:r>
          </w:p>
        </w:tc>
      </w:tr>
      <w:tr w:rsidR="007B1EA9" w:rsidRPr="007B1EA9" w14:paraId="7D98393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E0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41E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95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518.4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89F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B3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6FB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733.2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A3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789.4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A5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38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789.4</w:t>
            </w:r>
          </w:p>
        </w:tc>
      </w:tr>
      <w:tr w:rsidR="007B1EA9" w:rsidRPr="007B1EA9" w14:paraId="7FEBCF4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AB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E03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24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BA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C0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06E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26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71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EA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</w:tr>
      <w:tr w:rsidR="007B1EA9" w:rsidRPr="007B1EA9" w14:paraId="56975DE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D2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0EE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31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631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37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DA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609.0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EFD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AC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A81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668.0</w:t>
            </w:r>
          </w:p>
        </w:tc>
      </w:tr>
      <w:tr w:rsidR="007B1EA9" w:rsidRPr="007B1EA9" w14:paraId="606D763B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5CE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F386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26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42.7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DBA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8D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A56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354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56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B2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</w:tr>
      <w:tr w:rsidR="007B1EA9" w:rsidRPr="007B1EA9" w14:paraId="52B3227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9A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4E93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2E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06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79A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57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A7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D7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32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0E903F6F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10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95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სპორტის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proofErr w:type="gram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963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89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C6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B5A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CB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9B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C08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190.0</w:t>
            </w:r>
          </w:p>
        </w:tc>
      </w:tr>
      <w:tr w:rsidR="007B1EA9" w:rsidRPr="007B1EA9" w14:paraId="101C9F4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3B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BCD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74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57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A7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CD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EA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CB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43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190.0</w:t>
            </w:r>
          </w:p>
        </w:tc>
      </w:tr>
      <w:tr w:rsidR="007B1EA9" w:rsidRPr="007B1EA9" w14:paraId="64D4C01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E7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BDE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E8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BB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A6E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18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06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190.0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9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38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190.0</w:t>
            </w:r>
          </w:p>
        </w:tc>
      </w:tr>
      <w:tr w:rsidR="007B1EA9" w:rsidRPr="007B1EA9" w14:paraId="68174279" w14:textId="77777777" w:rsidTr="007B1EA9">
        <w:trPr>
          <w:trHeight w:val="4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C76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E2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ბავშვთა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მოზარდთა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სასპორტო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კომპლექსი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52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EE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14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CAE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9F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24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44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110.0</w:t>
            </w:r>
          </w:p>
        </w:tc>
      </w:tr>
      <w:tr w:rsidR="007B1EA9" w:rsidRPr="007B1EA9" w14:paraId="18E5EDB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16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6D2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030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1F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CE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B4A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8B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C0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76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110.0</w:t>
            </w:r>
          </w:p>
        </w:tc>
      </w:tr>
      <w:tr w:rsidR="007B1EA9" w:rsidRPr="007B1EA9" w14:paraId="36EEB3D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40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D44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DBB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D3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252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B2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B6F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4D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5AF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110.0</w:t>
            </w:r>
          </w:p>
        </w:tc>
      </w:tr>
      <w:tr w:rsidR="007B1EA9" w:rsidRPr="007B1EA9" w14:paraId="5F0A2FE9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E71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43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საფეხბურთო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კლუბი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მამისონი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BB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51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FF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48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C8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F8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8C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80.0</w:t>
            </w:r>
          </w:p>
        </w:tc>
      </w:tr>
      <w:tr w:rsidR="007B1EA9" w:rsidRPr="007B1EA9" w14:paraId="7BB578E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E93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C31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51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91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81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73A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B7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35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A7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80.0</w:t>
            </w:r>
          </w:p>
        </w:tc>
      </w:tr>
      <w:tr w:rsidR="007B1EA9" w:rsidRPr="007B1EA9" w14:paraId="67AF22B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C7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D46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9F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1F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97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ED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8A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1C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8CF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80.0</w:t>
            </w:r>
          </w:p>
        </w:tc>
      </w:tr>
      <w:tr w:rsidR="007B1EA9" w:rsidRPr="007B1EA9" w14:paraId="2153E5C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8C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64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43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341.4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0B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DE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E7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D27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514.4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CD7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0F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514.4</w:t>
            </w:r>
          </w:p>
        </w:tc>
      </w:tr>
      <w:tr w:rsidR="007B1EA9" w:rsidRPr="007B1EA9" w14:paraId="49C0852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E1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25D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A2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337.9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D3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477.8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1F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B9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477.8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6CF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514.4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E2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A17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514.4</w:t>
            </w:r>
          </w:p>
        </w:tc>
      </w:tr>
      <w:tr w:rsidR="007B1EA9" w:rsidRPr="007B1EA9" w14:paraId="22907F7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20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DC9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244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05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180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EE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37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F91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B6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</w:tr>
      <w:tr w:rsidR="007B1EA9" w:rsidRPr="007B1EA9" w14:paraId="0EDA97E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96E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F46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01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312.3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E5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393.6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6F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2F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393.6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31F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55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ED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433.0</w:t>
            </w:r>
          </w:p>
        </w:tc>
      </w:tr>
      <w:tr w:rsidR="007B1EA9" w:rsidRPr="007B1EA9" w14:paraId="5C018166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DF5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F55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C1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B0D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2C9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461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F6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19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CE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4C07800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FC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EB2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93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4A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DD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50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4F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245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1D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4BDEFDF3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5D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387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სახელოვნებო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16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4E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61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D3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45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FE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A8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94.0</w:t>
            </w:r>
          </w:p>
        </w:tc>
      </w:tr>
      <w:tr w:rsidR="007B1EA9" w:rsidRPr="007B1EA9" w14:paraId="0C00370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2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24F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2E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72.0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36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4B9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B8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3B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4C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7D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94.0</w:t>
            </w:r>
          </w:p>
        </w:tc>
      </w:tr>
      <w:tr w:rsidR="007B1EA9" w:rsidRPr="007B1EA9" w14:paraId="35E640E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6A9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2B4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40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72.0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810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B7B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A6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CD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88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2D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94.0</w:t>
            </w:r>
          </w:p>
        </w:tc>
      </w:tr>
      <w:tr w:rsidR="007B1EA9" w:rsidRPr="007B1EA9" w14:paraId="469FDA5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951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A11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EF3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D95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8A1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954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C2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C6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66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0D5F6CB8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F5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7EA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სამუსიკო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FF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81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A9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3D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42.4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FF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10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A2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45.0</w:t>
            </w:r>
          </w:p>
        </w:tc>
      </w:tr>
      <w:tr w:rsidR="007B1EA9" w:rsidRPr="007B1EA9" w14:paraId="67F3017D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940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B6F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077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C7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1C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CA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38.7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20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277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2C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45.0</w:t>
            </w:r>
          </w:p>
        </w:tc>
      </w:tr>
      <w:tr w:rsidR="007B1EA9" w:rsidRPr="007B1EA9" w14:paraId="11562F9A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11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9C9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BB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4B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DF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09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F0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DD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E4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45.0</w:t>
            </w:r>
          </w:p>
        </w:tc>
      </w:tr>
      <w:tr w:rsidR="007B1EA9" w:rsidRPr="007B1EA9" w14:paraId="7B6F7C31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E6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7E9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B88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0F8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29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63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3E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33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58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4C080E95" w14:textId="77777777" w:rsidTr="007B1EA9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68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44D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უჩა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ჯაფარიძის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სახელობის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სამხატვრო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სკოლა</w:t>
            </w:r>
            <w:proofErr w:type="spellEnd"/>
            <w:proofErr w:type="gram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D8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37.8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CCB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31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10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BF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873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32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49.0</w:t>
            </w:r>
          </w:p>
        </w:tc>
      </w:tr>
      <w:tr w:rsidR="007B1EA9" w:rsidRPr="007B1EA9" w14:paraId="67C8427F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4C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A3A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67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36.5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D7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6C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A5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88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9D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88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49.0</w:t>
            </w:r>
          </w:p>
        </w:tc>
      </w:tr>
      <w:tr w:rsidR="007B1EA9" w:rsidRPr="007B1EA9" w14:paraId="4EE39C6B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EA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DECA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D7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AE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2B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1E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01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63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80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49.0</w:t>
            </w:r>
          </w:p>
        </w:tc>
      </w:tr>
      <w:tr w:rsidR="007B1EA9" w:rsidRPr="007B1EA9" w14:paraId="266542B3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A4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484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EC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0F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04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9D5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A11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0B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A2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2F1580D" w14:textId="77777777" w:rsidTr="007B1EA9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8C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B1F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ცენტრის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დაფინანსების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73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565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E2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16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27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3E0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DE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158.0</w:t>
            </w:r>
          </w:p>
        </w:tc>
      </w:tr>
      <w:tr w:rsidR="007B1EA9" w:rsidRPr="007B1EA9" w14:paraId="7F382C3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CB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AEBC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2E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D40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E9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6B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87B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81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FB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158.0</w:t>
            </w:r>
          </w:p>
        </w:tc>
      </w:tr>
      <w:tr w:rsidR="007B1EA9" w:rsidRPr="007B1EA9" w14:paraId="1998FD6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43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9F0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454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B9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AB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10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BC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9D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343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158.0</w:t>
            </w:r>
          </w:p>
        </w:tc>
      </w:tr>
      <w:tr w:rsidR="007B1EA9" w:rsidRPr="007B1EA9" w14:paraId="5A28C94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FC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42B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B9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09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AE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15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B1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1D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EAA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0538043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6C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FF4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მუზეუმის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ფუნქციონირების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6F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31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23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2D2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1B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E0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BC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66.0</w:t>
            </w:r>
          </w:p>
        </w:tc>
      </w:tr>
      <w:tr w:rsidR="007B1EA9" w:rsidRPr="007B1EA9" w14:paraId="4D12F428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63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6BC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9E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AE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59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9B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06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A15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B2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66.0</w:t>
            </w:r>
          </w:p>
        </w:tc>
      </w:tr>
      <w:tr w:rsidR="007B1EA9" w:rsidRPr="007B1EA9" w14:paraId="0EB29F3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7E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D5C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66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49.8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88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AB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BF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E2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A9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A9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66.0</w:t>
            </w:r>
          </w:p>
        </w:tc>
      </w:tr>
      <w:tr w:rsidR="007B1EA9" w:rsidRPr="007B1EA9" w14:paraId="1DE27B97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4D0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36D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C7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C6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64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AF3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A0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E3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16B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3AC8E62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09E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9A2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ბიბლიოთეკის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დაფინანსების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51F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65.3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46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42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76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59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898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E3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77.0</w:t>
            </w:r>
          </w:p>
        </w:tc>
      </w:tr>
      <w:tr w:rsidR="007B1EA9" w:rsidRPr="007B1EA9" w14:paraId="758C1AC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33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01B6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72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86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B3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A8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BCC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97A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CEB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77.0</w:t>
            </w:r>
          </w:p>
        </w:tc>
      </w:tr>
      <w:tr w:rsidR="007B1EA9" w:rsidRPr="007B1EA9" w14:paraId="4010AA29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A3F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A92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F0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56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6FA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70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70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4D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47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77.0</w:t>
            </w:r>
          </w:p>
        </w:tc>
      </w:tr>
      <w:tr w:rsidR="007B1EA9" w:rsidRPr="007B1EA9" w14:paraId="1BB59386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AE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9DC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EB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CD6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57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28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F49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D5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C8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4B88F239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44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05 02 05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3E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ტურისტული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საინფორმაციო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ცენტრი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94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60F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D32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367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4F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39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1B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38.0</w:t>
            </w:r>
          </w:p>
        </w:tc>
      </w:tr>
      <w:tr w:rsidR="007B1EA9" w:rsidRPr="007B1EA9" w14:paraId="51577303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57F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523D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B3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9D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C3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6A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076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EF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65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38.0</w:t>
            </w:r>
          </w:p>
        </w:tc>
      </w:tr>
      <w:tr w:rsidR="007B1EA9" w:rsidRPr="007B1EA9" w14:paraId="50BFD8E0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14E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CCE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15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EB2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34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4D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192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E1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21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38.0</w:t>
            </w:r>
          </w:p>
        </w:tc>
      </w:tr>
      <w:tr w:rsidR="007B1EA9" w:rsidRPr="007B1EA9" w14:paraId="616E21A5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EF0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05 03 06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B2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E8C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23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DB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FE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81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83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E6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81.4</w:t>
            </w:r>
          </w:p>
        </w:tc>
      </w:tr>
      <w:tr w:rsidR="007B1EA9" w:rsidRPr="007B1EA9" w14:paraId="2BFA893E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A05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FF6D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EB2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79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D6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A4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1C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1D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8B2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81.4</w:t>
            </w:r>
          </w:p>
        </w:tc>
      </w:tr>
      <w:tr w:rsidR="007B1EA9" w:rsidRPr="007B1EA9" w14:paraId="3AAF69D7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EC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774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C2F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78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CE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DE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A60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E0C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75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</w:tr>
      <w:tr w:rsidR="007B1EA9" w:rsidRPr="007B1EA9" w14:paraId="683B8E98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2F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80C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2A0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69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B8A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E2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8D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EF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EFA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91B5997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59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F03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5E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14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CE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D3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6A0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ABF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3A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16C94394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F1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776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რელიგიური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ორგანიზაციების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58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37.4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B4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62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0A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35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C2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B8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</w:tr>
      <w:tr w:rsidR="007B1EA9" w:rsidRPr="007B1EA9" w14:paraId="783D7F5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339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3C3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D6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37.4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583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027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5A3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5CB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0B5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AB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40.0</w:t>
            </w:r>
          </w:p>
        </w:tc>
      </w:tr>
      <w:tr w:rsidR="007B1EA9" w:rsidRPr="007B1EA9" w14:paraId="197CD6C2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F81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5402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BF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37.4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C9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54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35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05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4E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49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</w:tr>
      <w:tr w:rsidR="007B1EA9" w:rsidRPr="007B1EA9" w14:paraId="59FF9EC8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84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388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მოსწავლე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ახალგაზრდობის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C6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50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41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9F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5F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64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C2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45.0</w:t>
            </w:r>
          </w:p>
        </w:tc>
      </w:tr>
      <w:tr w:rsidR="007B1EA9" w:rsidRPr="007B1EA9" w14:paraId="2CAB01F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3F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C60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4FA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35.2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10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15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4F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0A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78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23E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45.0</w:t>
            </w:r>
          </w:p>
        </w:tc>
      </w:tr>
      <w:tr w:rsidR="007B1EA9" w:rsidRPr="007B1EA9" w14:paraId="68096862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A7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2293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5C2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72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6C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5C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F14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11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74E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45.0</w:t>
            </w:r>
          </w:p>
        </w:tc>
      </w:tr>
      <w:tr w:rsidR="007B1EA9" w:rsidRPr="007B1EA9" w14:paraId="0DFAD72F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71F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B5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70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762.8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12C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611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C4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343.9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8F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240.3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E3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E8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240.3</w:t>
            </w:r>
          </w:p>
        </w:tc>
      </w:tr>
      <w:tr w:rsidR="007B1EA9" w:rsidRPr="007B1EA9" w14:paraId="3D4F929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D9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476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1D4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762.8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A3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B6F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FE7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339.2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D6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99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E88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240.3</w:t>
            </w:r>
          </w:p>
        </w:tc>
      </w:tr>
      <w:tr w:rsidR="007B1EA9" w:rsidRPr="007B1EA9" w14:paraId="0D652CF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F8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838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B8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98E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42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194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BD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38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4B6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46.0</w:t>
            </w:r>
          </w:p>
        </w:tc>
      </w:tr>
      <w:tr w:rsidR="007B1EA9" w:rsidRPr="007B1EA9" w14:paraId="445730CA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4C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AA85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90E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A6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140.9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C8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60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140.7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C86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2BA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A41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</w:tr>
      <w:tr w:rsidR="007B1EA9" w:rsidRPr="007B1EA9" w14:paraId="3841A15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7E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2C1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41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02B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67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639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926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F90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F8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54.8</w:t>
            </w:r>
          </w:p>
        </w:tc>
      </w:tr>
      <w:tr w:rsidR="007B1EA9" w:rsidRPr="007B1EA9" w14:paraId="6DBB6631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37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ED5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D5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0FB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18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0C5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7F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7B8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2F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B4D7B01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45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DE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ჯანდაცვის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5E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EC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F8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988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50A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2B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D7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46.0</w:t>
            </w:r>
          </w:p>
        </w:tc>
      </w:tr>
      <w:tr w:rsidR="007B1EA9" w:rsidRPr="007B1EA9" w14:paraId="61121B7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BD8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370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41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F22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94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F20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47A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1D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A1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46.0</w:t>
            </w:r>
          </w:p>
        </w:tc>
      </w:tr>
      <w:tr w:rsidR="007B1EA9" w:rsidRPr="007B1EA9" w14:paraId="4C2362A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84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BF5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91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12F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24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D7E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E4D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3A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F50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46.0</w:t>
            </w:r>
          </w:p>
        </w:tc>
      </w:tr>
      <w:tr w:rsidR="007B1EA9" w:rsidRPr="007B1EA9" w14:paraId="0DB92723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F78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00F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AE1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8D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0F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FE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90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9A7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99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5E5155F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31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CF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53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729.5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AC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298.7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00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88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298.5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5B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12A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D5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194.3</w:t>
            </w:r>
          </w:p>
        </w:tc>
      </w:tr>
      <w:tr w:rsidR="007B1EA9" w:rsidRPr="007B1EA9" w14:paraId="6436D3A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A6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E21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9A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729.5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83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298.7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3F9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98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298.5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C1D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3B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0F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194.3</w:t>
            </w:r>
          </w:p>
        </w:tc>
      </w:tr>
      <w:tr w:rsidR="007B1EA9" w:rsidRPr="007B1EA9" w14:paraId="676388E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94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07E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0BA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88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140.9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C5C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9C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140.7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0E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09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6FC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</w:tr>
      <w:tr w:rsidR="007B1EA9" w:rsidRPr="007B1EA9" w14:paraId="25E45170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D6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C1C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07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83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B7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21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F86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F3C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4F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54.8</w:t>
            </w:r>
          </w:p>
        </w:tc>
      </w:tr>
      <w:tr w:rsidR="007B1EA9" w:rsidRPr="007B1EA9" w14:paraId="6F97AE24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F9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25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ავადმყოფთა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A0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70.8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86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A5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286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EF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48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A3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88.0</w:t>
            </w:r>
          </w:p>
        </w:tc>
      </w:tr>
      <w:tr w:rsidR="007B1EA9" w:rsidRPr="007B1EA9" w14:paraId="5CF3D412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8B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A68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45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70.8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9C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7B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7A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C1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12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2AF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88.0</w:t>
            </w:r>
          </w:p>
        </w:tc>
      </w:tr>
      <w:tr w:rsidR="007B1EA9" w:rsidRPr="007B1EA9" w14:paraId="05B4266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9E2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931D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A1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64.8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7AE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E0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3B5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C8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65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AEA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78.0</w:t>
            </w:r>
          </w:p>
        </w:tc>
      </w:tr>
      <w:tr w:rsidR="007B1EA9" w:rsidRPr="007B1EA9" w14:paraId="2CB80E8A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AF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E3C3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A7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37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F54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B5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7F5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03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DA0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233DBF65" w14:textId="77777777" w:rsidTr="007B1EA9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84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77B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შეზღუდული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შესაძლებლობის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პირთა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B61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C3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37A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E5C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D04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EF5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85C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15.0</w:t>
            </w:r>
          </w:p>
        </w:tc>
      </w:tr>
      <w:tr w:rsidR="007B1EA9" w:rsidRPr="007B1EA9" w14:paraId="1540E6B9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3D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90A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963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6D6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EA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E1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D6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FD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F6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15.0</w:t>
            </w:r>
          </w:p>
        </w:tc>
      </w:tr>
      <w:tr w:rsidR="007B1EA9" w:rsidRPr="007B1EA9" w14:paraId="16634786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11D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154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63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878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BF7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9F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5A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04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EE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11.0</w:t>
            </w:r>
          </w:p>
        </w:tc>
      </w:tr>
      <w:tr w:rsidR="007B1EA9" w:rsidRPr="007B1EA9" w14:paraId="265B5F2D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A89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523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EC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F5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25E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504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935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C7B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CA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</w:tr>
      <w:tr w:rsidR="007B1EA9" w:rsidRPr="007B1EA9" w14:paraId="1EA68772" w14:textId="77777777" w:rsidTr="007B1EA9">
        <w:trPr>
          <w:trHeight w:val="7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0E0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E8D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ობოლი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ბავშვების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მრავალშვილიანი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ოჯახებისა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ბავშვის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შეძენასთნ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დაკავშირებული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დახმარების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88C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37.6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1FD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BFF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60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94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55E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61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06B06D3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D0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697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37E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37.6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15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54D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896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726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D8A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1C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7B1EA9" w:rsidRPr="007B1EA9" w14:paraId="7F48D74B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80F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6C9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1B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29.7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8E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935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DE3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39.3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4A0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DA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8FC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</w:tr>
      <w:tr w:rsidR="007B1EA9" w:rsidRPr="007B1EA9" w14:paraId="4F0C4BFB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65F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6E3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3A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9C3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88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2DF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7A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42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6D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</w:tr>
      <w:tr w:rsidR="007B1EA9" w:rsidRPr="007B1EA9" w14:paraId="26D4C179" w14:textId="77777777" w:rsidTr="007B1EA9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BCF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29D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ვეტერანთა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დაკრძალვის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5D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9C9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90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2ED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7D3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C7E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893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0.5</w:t>
            </w:r>
          </w:p>
        </w:tc>
      </w:tr>
      <w:tr w:rsidR="007B1EA9" w:rsidRPr="007B1EA9" w14:paraId="75BEE4AD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055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BD6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15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A2D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E5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C6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0C0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8A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194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0.5</w:t>
            </w:r>
          </w:p>
        </w:tc>
      </w:tr>
      <w:tr w:rsidR="007B1EA9" w:rsidRPr="007B1EA9" w14:paraId="0ACB14EE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C07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E28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49D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11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AA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DA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1E1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AF7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7B8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</w:tr>
      <w:tr w:rsidR="007B1EA9" w:rsidRPr="007B1EA9" w14:paraId="5B9EE746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94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5C9E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158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C1A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E29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8A8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0D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7B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229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012B645F" w14:textId="77777777" w:rsidTr="007B1EA9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624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06 02 05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8B8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სტიქიური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უბედურების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შედეგად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დაზარალებული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ოჯახების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25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489.2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15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D0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E4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EA4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99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B5A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30.0</w:t>
            </w:r>
          </w:p>
        </w:tc>
      </w:tr>
      <w:tr w:rsidR="007B1EA9" w:rsidRPr="007B1EA9" w14:paraId="3B83E34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336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CF2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594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489.2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86B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D74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BB7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3E3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B5D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E3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</w:tr>
      <w:tr w:rsidR="007B1EA9" w:rsidRPr="007B1EA9" w14:paraId="1EDB4A98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6CF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06BB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22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489.2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338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A3B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17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345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F11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6A2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</w:tr>
      <w:tr w:rsidR="007B1EA9" w:rsidRPr="007B1EA9" w14:paraId="466F327E" w14:textId="77777777" w:rsidTr="007B1EA9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619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06 02 06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C1E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9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26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მაისის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8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მარტის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17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ოქტომბერის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საახალწლო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დღესასწაულებთან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დაკავშირებით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ვეტერანთა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ერთჯერადი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დახმარება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A1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784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490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7A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7FA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9E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99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4.4</w:t>
            </w:r>
          </w:p>
        </w:tc>
      </w:tr>
      <w:tr w:rsidR="007B1EA9" w:rsidRPr="007B1EA9" w14:paraId="7EFE08D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DF3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34B3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95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BE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6C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7C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A15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5C0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2E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4.4</w:t>
            </w:r>
          </w:p>
        </w:tc>
      </w:tr>
      <w:tr w:rsidR="007B1EA9" w:rsidRPr="007B1EA9" w14:paraId="35A4DA3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B20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06D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3EC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B4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D31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536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96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E923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D4C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3.6</w:t>
            </w:r>
          </w:p>
        </w:tc>
      </w:tr>
      <w:tr w:rsidR="007B1EA9" w:rsidRPr="007B1EA9" w14:paraId="19E52356" w14:textId="77777777" w:rsidTr="007B1EA9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515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681F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4E3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95D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DD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B26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C87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80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B1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0.8</w:t>
            </w:r>
          </w:p>
        </w:tc>
      </w:tr>
      <w:tr w:rsidR="007B1EA9" w:rsidRPr="007B1EA9" w14:paraId="21D30E2F" w14:textId="77777777" w:rsidTr="007B1EA9">
        <w:trPr>
          <w:trHeight w:val="11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49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06 02 07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C4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არასაპენსიო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ასაკის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შშმ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პირების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სამამულო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ომის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ვეტერანებისა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საქართველოს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ტერიტორიული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მთლიანობისათვის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ბრძოლაში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დაღუპულთა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ინვალიდთა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ოჯახების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დახმარების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51E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85D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E22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93F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41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32A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F4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4.0</w:t>
            </w:r>
          </w:p>
        </w:tc>
      </w:tr>
      <w:tr w:rsidR="007B1EA9" w:rsidRPr="007B1EA9" w14:paraId="5DC62C57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D82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F0B0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635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941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F28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D30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616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8C4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7F6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4.0</w:t>
            </w:r>
          </w:p>
        </w:tc>
      </w:tr>
      <w:tr w:rsidR="007B1EA9" w:rsidRPr="007B1EA9" w14:paraId="4A985E9E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001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31B4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7F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41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65A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7CC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BDB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323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DA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</w:tr>
      <w:tr w:rsidR="007B1EA9" w:rsidRPr="007B1EA9" w14:paraId="7BB5E891" w14:textId="77777777" w:rsidTr="007B1EA9">
        <w:trPr>
          <w:trHeight w:val="7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BD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06 02 08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F32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წელს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გადაცილებულ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ხანდაზმულთა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proofErr w:type="gram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მიცვალებულთა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დაკრძალვის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1F5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512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517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108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042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2DD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98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2.4</w:t>
            </w:r>
          </w:p>
        </w:tc>
      </w:tr>
      <w:tr w:rsidR="007B1EA9" w:rsidRPr="007B1EA9" w14:paraId="7EA3C6F5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EA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CE38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02B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5EE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B840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594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AD1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4378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0C9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2.4</w:t>
            </w:r>
          </w:p>
        </w:tc>
      </w:tr>
      <w:tr w:rsidR="007B1EA9" w:rsidRPr="007B1EA9" w14:paraId="2856B9A2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977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AB97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B29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6879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D73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B94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05B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931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20D2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2.4</w:t>
            </w:r>
          </w:p>
        </w:tc>
      </w:tr>
      <w:tr w:rsidR="007B1EA9" w:rsidRPr="007B1EA9" w14:paraId="2484E105" w14:textId="77777777" w:rsidTr="007B1EA9">
        <w:trPr>
          <w:trHeight w:val="6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4F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06 02 09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243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ოკუპირებულ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ტერიტორიებთან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გამყოფი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ხაზის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მიმდებარე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სოფლებში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მცხოვრები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ოჯახებისათვის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ერთჯერადი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დახმარება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855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111.4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EE6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4A2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68F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32D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C9B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0FE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2B1A879C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36F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5369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A70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111.4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A7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C8C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011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7D5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66B7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4F9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04213638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3C2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346D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236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C5D1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9A86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D7F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6EB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DEC4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CF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7B1EA9" w:rsidRPr="007B1EA9" w14:paraId="6A030274" w14:textId="77777777" w:rsidTr="007B1EA9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B0C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7B1EA9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73A1" w14:textId="77777777" w:rsidR="007B1EA9" w:rsidRPr="007B1EA9" w:rsidRDefault="007B1EA9" w:rsidP="007B1EA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1EA9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A215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DB1D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DF6B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FDAF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1F7C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83BA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72CE" w14:textId="77777777" w:rsidR="007B1EA9" w:rsidRPr="007B1EA9" w:rsidRDefault="007B1EA9" w:rsidP="007B1E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7B1EA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</w:tbl>
    <w:p w14:paraId="5198D756" w14:textId="77777777" w:rsidR="00A16667" w:rsidRPr="00CC5CDD" w:rsidRDefault="00A16667" w:rsidP="00A16667">
      <w:pPr>
        <w:ind w:right="283"/>
        <w:rPr>
          <w:rFonts w:ascii="Sylfaen" w:hAnsi="Sylfaen" w:cs="Sylfaen"/>
          <w:lang w:val="en-US"/>
        </w:rPr>
      </w:pPr>
    </w:p>
    <w:p w14:paraId="6F89CEDD" w14:textId="77777777" w:rsidR="00A16667" w:rsidRPr="00633755" w:rsidRDefault="00A16667" w:rsidP="00A16667">
      <w:pPr>
        <w:spacing w:line="360" w:lineRule="auto"/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 xml:space="preserve">თავი </w:t>
      </w:r>
      <w:r w:rsidRPr="00633755">
        <w:rPr>
          <w:rFonts w:ascii="Sylfaen" w:hAnsi="Sylfaen"/>
          <w:b/>
          <w:sz w:val="20"/>
          <w:szCs w:val="20"/>
          <w:lang w:val="en-US"/>
        </w:rPr>
        <w:t>I</w:t>
      </w:r>
      <w:r w:rsidRPr="00633755">
        <w:rPr>
          <w:rFonts w:ascii="Sylfaen" w:hAnsi="Sylfaen"/>
          <w:b/>
          <w:sz w:val="20"/>
          <w:szCs w:val="20"/>
          <w:lang w:val="ka-GE"/>
        </w:rPr>
        <w:t>V</w:t>
      </w:r>
      <w:r w:rsidRPr="00633755">
        <w:rPr>
          <w:rFonts w:ascii="Sylfaen" w:hAnsi="Sylfaen"/>
          <w:b/>
          <w:sz w:val="20"/>
          <w:szCs w:val="20"/>
          <w:lang w:val="en-US"/>
        </w:rPr>
        <w:t xml:space="preserve">. </w:t>
      </w:r>
      <w:r w:rsidRPr="00633755">
        <w:rPr>
          <w:rFonts w:ascii="Sylfaen" w:hAnsi="Sylfaen"/>
          <w:b/>
          <w:sz w:val="20"/>
          <w:szCs w:val="20"/>
          <w:lang w:val="ka-GE"/>
        </w:rPr>
        <w:t>მარეგულირებელი ნორმები</w:t>
      </w:r>
    </w:p>
    <w:p w14:paraId="14D1DF36" w14:textId="2FE908B4" w:rsidR="00A16667" w:rsidRPr="00633755" w:rsidRDefault="00A16667" w:rsidP="00A16667">
      <w:pPr>
        <w:ind w:firstLine="567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633755">
        <w:rPr>
          <w:rFonts w:ascii="Sylfaen" w:hAnsi="Sylfaen"/>
          <w:b/>
          <w:noProof/>
          <w:sz w:val="20"/>
          <w:szCs w:val="20"/>
          <w:lang w:val="ka-GE"/>
        </w:rPr>
        <w:t xml:space="preserve">მუხლი 16. </w:t>
      </w:r>
      <w:r w:rsidR="00B3321D" w:rsidRPr="00633755">
        <w:rPr>
          <w:rFonts w:ascii="Sylfaen" w:hAnsi="Sylfaen"/>
          <w:noProof/>
          <w:sz w:val="20"/>
          <w:szCs w:val="20"/>
          <w:lang w:val="ka-GE"/>
        </w:rPr>
        <w:t>ონის მუნიციპალიტეტის 202</w:t>
      </w:r>
      <w:r w:rsidR="00F75A6B">
        <w:rPr>
          <w:rFonts w:ascii="Sylfaen" w:hAnsi="Sylfaen"/>
          <w:noProof/>
          <w:sz w:val="20"/>
          <w:szCs w:val="20"/>
          <w:lang w:val="ka-GE"/>
        </w:rPr>
        <w:t>2</w:t>
      </w:r>
      <w:r w:rsidRPr="00633755">
        <w:rPr>
          <w:rFonts w:ascii="Sylfaen" w:hAnsi="Sylfaen"/>
          <w:noProof/>
          <w:sz w:val="20"/>
          <w:szCs w:val="20"/>
          <w:lang w:val="ka-GE"/>
        </w:rPr>
        <w:t xml:space="preserve">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(ელექტრონული) სისტემის მეშვეობით.</w:t>
      </w:r>
    </w:p>
    <w:p w14:paraId="526CD5E2" w14:textId="00D5F999" w:rsidR="00A16667" w:rsidRPr="00633755" w:rsidRDefault="00A16667" w:rsidP="00A16667">
      <w:pPr>
        <w:ind w:firstLine="567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633755">
        <w:rPr>
          <w:rFonts w:ascii="Sylfaen" w:hAnsi="Sylfaen"/>
          <w:b/>
          <w:noProof/>
          <w:sz w:val="20"/>
          <w:szCs w:val="20"/>
          <w:lang w:val="ka-GE"/>
        </w:rPr>
        <w:t xml:space="preserve">მუხლი 17. </w:t>
      </w:r>
      <w:r w:rsidR="00B3321D" w:rsidRPr="00633755">
        <w:rPr>
          <w:rFonts w:ascii="Sylfaen" w:hAnsi="Sylfaen"/>
          <w:noProof/>
          <w:sz w:val="20"/>
          <w:szCs w:val="20"/>
          <w:lang w:val="ka-GE"/>
        </w:rPr>
        <w:t>ონის მუნიციპალიტეტის 202</w:t>
      </w:r>
      <w:r w:rsidR="00F75A6B">
        <w:rPr>
          <w:rFonts w:ascii="Sylfaen" w:hAnsi="Sylfaen"/>
          <w:noProof/>
          <w:sz w:val="20"/>
          <w:szCs w:val="20"/>
          <w:lang w:val="ka-GE"/>
        </w:rPr>
        <w:t>2</w:t>
      </w:r>
      <w:r w:rsidRPr="00633755">
        <w:rPr>
          <w:rFonts w:ascii="Sylfaen" w:hAnsi="Sylfaen"/>
          <w:noProof/>
          <w:sz w:val="20"/>
          <w:szCs w:val="20"/>
          <w:lang w:val="ka-GE"/>
        </w:rPr>
        <w:t xml:space="preserve">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ონის მუნიციპალიტეტის საკრებულოს მიერ დადგენილი წესის თანახმად.</w:t>
      </w:r>
    </w:p>
    <w:p w14:paraId="345632F1" w14:textId="269E3781" w:rsidR="00A16667" w:rsidRPr="00633755" w:rsidRDefault="00A16667" w:rsidP="00A16667">
      <w:pPr>
        <w:ind w:firstLine="567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 xml:space="preserve"> მუხლი 18. 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>მუნიციპალიტეტის ბიუჯეტით გაუთვალისწინებელი გადასახდელების დაფინანსების მიზნით მუნიციპალიტეტის</w:t>
      </w:r>
      <w:r w:rsidRPr="00633755">
        <w:rPr>
          <w:rFonts w:ascii="Sylfaen" w:eastAsia="Sylfaen" w:hAnsi="Sylfaen"/>
          <w:color w:val="000000"/>
          <w:sz w:val="20"/>
          <w:szCs w:val="20"/>
        </w:rPr>
        <w:t xml:space="preserve"> 20</w:t>
      </w:r>
      <w:r w:rsidR="00B3321D" w:rsidRPr="00633755">
        <w:rPr>
          <w:rFonts w:ascii="Sylfaen" w:eastAsia="Sylfaen" w:hAnsi="Sylfaen"/>
          <w:color w:val="000000"/>
          <w:sz w:val="20"/>
          <w:szCs w:val="20"/>
          <w:lang w:val="ka-GE"/>
        </w:rPr>
        <w:t>2</w:t>
      </w:r>
      <w:r w:rsidR="00F75A6B">
        <w:rPr>
          <w:rFonts w:ascii="Sylfaen" w:eastAsia="Sylfaen" w:hAnsi="Sylfaen"/>
          <w:color w:val="000000"/>
          <w:sz w:val="20"/>
          <w:szCs w:val="20"/>
          <w:lang w:val="ka-GE"/>
        </w:rPr>
        <w:t>2</w:t>
      </w:r>
      <w:r w:rsidRPr="00633755">
        <w:rPr>
          <w:rFonts w:ascii="Sylfaen" w:eastAsia="Sylfaen" w:hAnsi="Sylfaen"/>
          <w:color w:val="000000"/>
          <w:sz w:val="20"/>
          <w:szCs w:val="20"/>
        </w:rPr>
        <w:t xml:space="preserve"> წლის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ბიუჯეტში შექმნ</w:t>
      </w:r>
      <w:r w:rsidRPr="00633755">
        <w:rPr>
          <w:rFonts w:ascii="Sylfaen" w:eastAsia="Sylfaen" w:hAnsi="Sylfaen"/>
          <w:color w:val="000000"/>
          <w:sz w:val="20"/>
          <w:szCs w:val="20"/>
        </w:rPr>
        <w:t xml:space="preserve">ილი 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>სარეზერვო ფონდი</w:t>
      </w:r>
      <w:r w:rsidRPr="00633755">
        <w:rPr>
          <w:rFonts w:ascii="Sylfaen" w:eastAsia="Sylfaen" w:hAnsi="Sylfaen"/>
          <w:color w:val="000000"/>
          <w:sz w:val="20"/>
          <w:szCs w:val="20"/>
        </w:rPr>
        <w:t>,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გაიხარჯება მუნიციპალიტეტის მერ</w:t>
      </w:r>
      <w:r w:rsidRPr="00633755">
        <w:rPr>
          <w:rFonts w:ascii="Sylfaen" w:eastAsia="Sylfaen" w:hAnsi="Sylfaen"/>
          <w:color w:val="000000"/>
          <w:sz w:val="20"/>
          <w:szCs w:val="20"/>
        </w:rPr>
        <w:t xml:space="preserve">ის 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>გადაწყვეტილებების შესაბამისად.</w:t>
      </w:r>
    </w:p>
    <w:p w14:paraId="69ED1A58" w14:textId="60F78FD2" w:rsidR="00A16667" w:rsidRPr="00633755" w:rsidRDefault="00A16667" w:rsidP="00A16667">
      <w:pPr>
        <w:ind w:firstLine="567"/>
        <w:jc w:val="both"/>
        <w:rPr>
          <w:rFonts w:ascii="Sylfaen" w:eastAsia="Sylfaen" w:hAnsi="Sylfaen"/>
          <w:color w:val="000000"/>
          <w:sz w:val="20"/>
          <w:szCs w:val="20"/>
        </w:rPr>
      </w:pPr>
      <w:r w:rsidRPr="00633755">
        <w:rPr>
          <w:rFonts w:ascii="Sylfaen" w:eastAsia="Sylfaen" w:hAnsi="Sylfaen"/>
          <w:b/>
          <w:color w:val="000000"/>
          <w:sz w:val="20"/>
          <w:szCs w:val="20"/>
          <w:lang w:val="ka-GE"/>
        </w:rPr>
        <w:t>მუხლი 19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>. საქართველოს საბიუჯეტო კოდექსის 82-ე მუხლის თანახმად მუნიციპალიტეტის საფინანსო სამსახურმა მოამზადოს ონის მუნიციპალიტეტის</w:t>
      </w:r>
      <w:r w:rsidR="00B3321D"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202</w:t>
      </w:r>
      <w:r w:rsidR="00F75A6B">
        <w:rPr>
          <w:rFonts w:ascii="Sylfaen" w:eastAsia="Sylfaen" w:hAnsi="Sylfaen"/>
          <w:color w:val="000000"/>
          <w:sz w:val="20"/>
          <w:szCs w:val="20"/>
          <w:lang w:val="ka-GE"/>
        </w:rPr>
        <w:t>2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წლის ბიუჯეტის კვარტალური განწერა საბიუჯეტო კლასიფიკაციის შესაბამისად.</w:t>
      </w:r>
    </w:p>
    <w:p w14:paraId="48189728" w14:textId="77777777" w:rsidR="00A16667" w:rsidRPr="00633755" w:rsidRDefault="00A16667" w:rsidP="00A16667">
      <w:pPr>
        <w:ind w:firstLine="567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 xml:space="preserve">მუხლი 20. </w:t>
      </w:r>
      <w:r w:rsidRPr="00633755">
        <w:rPr>
          <w:rFonts w:ascii="Sylfaen" w:eastAsia="Sylfaen" w:hAnsi="Sylfaen" w:cs="Sylfaen"/>
          <w:color w:val="000000"/>
          <w:sz w:val="20"/>
          <w:szCs w:val="20"/>
          <w:lang w:val="ka-GE"/>
        </w:rPr>
        <w:t>დელეგირებული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უფლებამოსილებების განსახორციელებლად სახელმწიფო ბიუჯეტიდან მიღებული მიზნობრივი ტრანსფერი  მიიმართოს საქართველოს კანონმდებლობით განსაზღვრული დელეგირებული უფლებამოსილების განსახორციელებლად.</w:t>
      </w:r>
    </w:p>
    <w:p w14:paraId="726BB6AA" w14:textId="77777777" w:rsidR="00A16667" w:rsidRPr="00633755" w:rsidRDefault="00A16667" w:rsidP="00205C87">
      <w:pPr>
        <w:ind w:firstLine="540"/>
        <w:jc w:val="both"/>
        <w:rPr>
          <w:rFonts w:ascii="Sylfaen" w:eastAsia="Sylfaen" w:hAnsi="Sylfaen"/>
          <w:color w:val="000000"/>
          <w:sz w:val="20"/>
          <w:szCs w:val="20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 xml:space="preserve">მუხლი 21. </w:t>
      </w:r>
      <w:r w:rsidRPr="00633755">
        <w:rPr>
          <w:rFonts w:ascii="Sylfaen" w:hAnsi="Sylfaen"/>
          <w:sz w:val="20"/>
          <w:szCs w:val="20"/>
          <w:lang w:val="ka-GE"/>
        </w:rPr>
        <w:t>მო</w:t>
      </w:r>
      <w:r w:rsidRPr="00633755">
        <w:rPr>
          <w:rFonts w:ascii="Sylfaen" w:eastAsia="Sylfaen" w:hAnsi="Sylfaen" w:cs="Sylfaen"/>
          <w:color w:val="000000"/>
          <w:sz w:val="20"/>
          <w:szCs w:val="20"/>
          <w:lang w:val="ka-GE"/>
        </w:rPr>
        <w:t>სახლეობის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შესაბამისად.</w:t>
      </w:r>
    </w:p>
    <w:p w14:paraId="35851F01" w14:textId="6B41887C" w:rsidR="00205C87" w:rsidRPr="00205C87" w:rsidRDefault="00205C87" w:rsidP="00205C87">
      <w:pPr>
        <w:ind w:firstLine="54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05C87">
        <w:rPr>
          <w:rFonts w:ascii="Sylfaen" w:hAnsi="Sylfaen" w:cs="Sylfaen"/>
          <w:b/>
          <w:bCs/>
          <w:sz w:val="20"/>
          <w:szCs w:val="20"/>
          <w:lang w:val="ka-GE"/>
        </w:rPr>
        <w:t xml:space="preserve">მუხლი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22</w:t>
      </w:r>
      <w:r w:rsidRPr="00205C87">
        <w:rPr>
          <w:rFonts w:ascii="Sylfaen" w:hAnsi="Sylfaen" w:cs="Sylfaen"/>
          <w:b/>
          <w:bCs/>
          <w:sz w:val="20"/>
          <w:szCs w:val="20"/>
          <w:lang w:val="ka-GE"/>
        </w:rPr>
        <w:t xml:space="preserve">. </w:t>
      </w:r>
    </w:p>
    <w:p w14:paraId="4F034AB2" w14:textId="5E5BDF7B" w:rsidR="00205C87" w:rsidRPr="00205C87" w:rsidRDefault="00205C87" w:rsidP="00205C8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205C87">
        <w:rPr>
          <w:rFonts w:ascii="Sylfaen" w:hAnsi="Sylfaen" w:cs="Sylfaen"/>
          <w:sz w:val="20"/>
          <w:szCs w:val="20"/>
          <w:lang w:val="ka-GE"/>
        </w:rPr>
        <w:t>ონის მუნიციპალიტეტის 202</w:t>
      </w:r>
      <w:r>
        <w:rPr>
          <w:rFonts w:ascii="Sylfaen" w:hAnsi="Sylfaen" w:cs="Sylfaen"/>
          <w:sz w:val="20"/>
          <w:szCs w:val="20"/>
          <w:lang w:val="ka-GE"/>
        </w:rPr>
        <w:t>2</w:t>
      </w:r>
      <w:r w:rsidRPr="00205C87">
        <w:rPr>
          <w:rFonts w:ascii="Sylfaen" w:hAnsi="Sylfaen" w:cs="Sylfaen"/>
          <w:sz w:val="20"/>
          <w:szCs w:val="20"/>
          <w:lang w:val="ka-GE"/>
        </w:rPr>
        <w:t xml:space="preserve"> წლის ბიუჯეტი</w:t>
      </w:r>
      <w:r w:rsidR="00715E21">
        <w:rPr>
          <w:rFonts w:ascii="Sylfaen" w:hAnsi="Sylfaen" w:cs="Sylfaen"/>
          <w:sz w:val="20"/>
          <w:szCs w:val="20"/>
          <w:lang w:val="ka-GE"/>
        </w:rPr>
        <w:t xml:space="preserve"> ამოქმედდეს 1 იანვრიდან.</w:t>
      </w:r>
    </w:p>
    <w:p w14:paraId="4C5566A1" w14:textId="4C1DEEDD" w:rsidR="00205C87" w:rsidRPr="00633755" w:rsidRDefault="00205C87" w:rsidP="00205C87">
      <w:pPr>
        <w:ind w:firstLine="54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bCs/>
          <w:sz w:val="20"/>
          <w:szCs w:val="20"/>
          <w:lang w:val="ka-GE"/>
        </w:rPr>
        <w:t>მუხლი 2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3</w:t>
      </w:r>
      <w:r w:rsidRPr="00633755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Pr="00633755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14:paraId="034F11C6" w14:textId="4F12263E" w:rsidR="00205C87" w:rsidRPr="00633755" w:rsidRDefault="00715E21" w:rsidP="00205C87">
      <w:pPr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05C87">
        <w:rPr>
          <w:rFonts w:ascii="Sylfaen" w:hAnsi="Sylfaen" w:cs="Sylfaen"/>
          <w:sz w:val="20"/>
          <w:szCs w:val="20"/>
          <w:lang w:val="ka-GE"/>
        </w:rPr>
        <w:t>ონის მუნიციპალიტეტის 202</w:t>
      </w:r>
      <w:r>
        <w:rPr>
          <w:rFonts w:ascii="Sylfaen" w:hAnsi="Sylfaen" w:cs="Sylfaen"/>
          <w:sz w:val="20"/>
          <w:szCs w:val="20"/>
          <w:lang w:val="ka-GE"/>
        </w:rPr>
        <w:t>2</w:t>
      </w:r>
      <w:r w:rsidRPr="00205C87">
        <w:rPr>
          <w:rFonts w:ascii="Sylfaen" w:hAnsi="Sylfaen" w:cs="Sylfaen"/>
          <w:sz w:val="20"/>
          <w:szCs w:val="20"/>
          <w:lang w:val="ka-GE"/>
        </w:rPr>
        <w:t xml:space="preserve"> წლის ბიუჯეტი</w:t>
      </w:r>
      <w:r>
        <w:rPr>
          <w:rFonts w:ascii="Sylfaen" w:hAnsi="Sylfaen" w:cs="Sylfaen"/>
          <w:sz w:val="20"/>
          <w:szCs w:val="20"/>
          <w:lang w:val="ka-GE"/>
        </w:rPr>
        <w:t xml:space="preserve">ს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ამოქმედებისთანავე </w:t>
      </w:r>
      <w:r w:rsidR="00205C87" w:rsidRPr="00633755">
        <w:rPr>
          <w:rFonts w:ascii="Sylfaen" w:hAnsi="Sylfaen" w:cs="Sylfaen"/>
          <w:bCs/>
          <w:sz w:val="20"/>
          <w:szCs w:val="20"/>
          <w:lang w:val="ka-GE"/>
        </w:rPr>
        <w:t>ძალადაკარგულად გამოცხადდეს „ონის მუნიციპალიტეტის 2021 წლის ბიუჯეტის დამტკიცების შესახებ“ ონის მუნიციპალიტეტის საკრებულოს 2020 წლის 24 დეკემბრის N14 დადგენილება (</w:t>
      </w:r>
      <w:hyperlink r:id="rId5" w:history="1">
        <w:r w:rsidR="00205C87" w:rsidRPr="00633755">
          <w:rPr>
            <w:rStyle w:val="Hyperlink"/>
            <w:rFonts w:ascii="Sylfaen" w:hAnsi="Sylfaen" w:cs="Sylfaen"/>
            <w:bCs/>
            <w:sz w:val="20"/>
            <w:szCs w:val="20"/>
            <w:lang w:val="ka-GE"/>
          </w:rPr>
          <w:t>www.matsne.gov.ge</w:t>
        </w:r>
      </w:hyperlink>
      <w:r w:rsidR="00205C87" w:rsidRPr="00633755">
        <w:rPr>
          <w:rFonts w:ascii="Sylfaen" w:hAnsi="Sylfaen" w:cs="Sylfaen"/>
          <w:bCs/>
          <w:sz w:val="20"/>
          <w:szCs w:val="20"/>
          <w:lang w:val="ka-GE"/>
        </w:rPr>
        <w:t>. 24/12/2020, სარეგისტრაციო კოდი 190020020.35.118.016304</w:t>
      </w:r>
      <w:r w:rsidR="00205C87" w:rsidRPr="00633755">
        <w:rPr>
          <w:rFonts w:ascii="Sylfaen" w:hAnsi="Sylfaen" w:cs="Sylfaen"/>
          <w:bCs/>
          <w:sz w:val="20"/>
          <w:szCs w:val="20"/>
          <w:lang w:val="en-US"/>
        </w:rPr>
        <w:t>).</w:t>
      </w:r>
    </w:p>
    <w:p w14:paraId="28771339" w14:textId="7B0EEE84" w:rsidR="002619CE" w:rsidRDefault="002619CE">
      <w:pPr>
        <w:rPr>
          <w:rFonts w:ascii="Sylfaen" w:hAnsi="Sylfaen" w:cs="Sylfaen"/>
          <w:bCs/>
          <w:sz w:val="20"/>
          <w:szCs w:val="20"/>
          <w:lang w:val="ka-GE"/>
        </w:rPr>
      </w:pPr>
    </w:p>
    <w:p w14:paraId="2305E86D" w14:textId="77777777" w:rsidR="00A505B7" w:rsidRDefault="00A505B7">
      <w:pPr>
        <w:rPr>
          <w:rFonts w:ascii="Sylfaen" w:hAnsi="Sylfaen" w:cs="Sylfaen"/>
          <w:bCs/>
          <w:sz w:val="20"/>
          <w:szCs w:val="20"/>
          <w:lang w:val="ka-GE"/>
        </w:rPr>
      </w:pPr>
    </w:p>
    <w:p w14:paraId="065FB02F" w14:textId="7F48B2F2" w:rsidR="002619CE" w:rsidRDefault="002619CE">
      <w:pPr>
        <w:rPr>
          <w:rFonts w:ascii="Sylfaen" w:hAnsi="Sylfaen" w:cs="Sylfaen"/>
          <w:bCs/>
          <w:sz w:val="20"/>
          <w:szCs w:val="20"/>
          <w:lang w:val="ka-GE"/>
        </w:rPr>
      </w:pPr>
      <w:r w:rsidRPr="002619CE">
        <w:rPr>
          <w:rFonts w:ascii="Sylfaen" w:hAnsi="Sylfaen" w:cs="Sylfaen"/>
          <w:bCs/>
          <w:sz w:val="20"/>
          <w:szCs w:val="20"/>
          <w:lang w:val="ka-GE"/>
        </w:rPr>
        <w:t xml:space="preserve">ონის მუნიციპალიტეტის </w:t>
      </w:r>
    </w:p>
    <w:p w14:paraId="294B8F7F" w14:textId="57D44B75" w:rsidR="00861644" w:rsidRPr="002619CE" w:rsidRDefault="002619CE">
      <w:pPr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საკრებულოს თავმჯდომარე:</w:t>
      </w:r>
    </w:p>
    <w:sectPr w:rsidR="00861644" w:rsidRPr="002619CE" w:rsidSect="001B20C4">
      <w:pgSz w:w="11906" w:h="16838"/>
      <w:pgMar w:top="360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Grigolia"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BA838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022EF"/>
    <w:multiLevelType w:val="hybridMultilevel"/>
    <w:tmpl w:val="F236B1E0"/>
    <w:lvl w:ilvl="0" w:tplc="FCB6937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75DFB"/>
    <w:multiLevelType w:val="multilevel"/>
    <w:tmpl w:val="1F9AA82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7A6144"/>
    <w:multiLevelType w:val="multilevel"/>
    <w:tmpl w:val="002AA9D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" w15:restartNumberingAfterBreak="0">
    <w:nsid w:val="09F1029C"/>
    <w:multiLevelType w:val="multilevel"/>
    <w:tmpl w:val="E0E69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 w15:restartNumberingAfterBreak="0">
    <w:nsid w:val="137E0CD0"/>
    <w:multiLevelType w:val="multilevel"/>
    <w:tmpl w:val="555AB5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</w:rPr>
    </w:lvl>
  </w:abstractNum>
  <w:abstractNum w:abstractNumId="6" w15:restartNumberingAfterBreak="0">
    <w:nsid w:val="15FF000B"/>
    <w:multiLevelType w:val="multilevel"/>
    <w:tmpl w:val="128E2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16CD6824"/>
    <w:multiLevelType w:val="multilevel"/>
    <w:tmpl w:val="140C640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8" w15:restartNumberingAfterBreak="0">
    <w:nsid w:val="18F53200"/>
    <w:multiLevelType w:val="multilevel"/>
    <w:tmpl w:val="6B423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9" w15:restartNumberingAfterBreak="0">
    <w:nsid w:val="1A3221BF"/>
    <w:multiLevelType w:val="multilevel"/>
    <w:tmpl w:val="AB626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Sylfaen" w:hint="default"/>
      </w:rPr>
    </w:lvl>
  </w:abstractNum>
  <w:abstractNum w:abstractNumId="10" w15:restartNumberingAfterBreak="0">
    <w:nsid w:val="1BC61F8A"/>
    <w:multiLevelType w:val="multilevel"/>
    <w:tmpl w:val="1DC2DCA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63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1" w15:restartNumberingAfterBreak="0">
    <w:nsid w:val="1CB168C4"/>
    <w:multiLevelType w:val="multilevel"/>
    <w:tmpl w:val="CAEEBE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Sylfaen" w:hint="default"/>
        <w:b w:val="0"/>
      </w:rPr>
    </w:lvl>
  </w:abstractNum>
  <w:abstractNum w:abstractNumId="12" w15:restartNumberingAfterBreak="0">
    <w:nsid w:val="1F041CC3"/>
    <w:multiLevelType w:val="multilevel"/>
    <w:tmpl w:val="26D87A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Sylfaen" w:hint="default"/>
        <w:b w:val="0"/>
      </w:rPr>
    </w:lvl>
  </w:abstractNum>
  <w:abstractNum w:abstractNumId="13" w15:restartNumberingAfterBreak="0">
    <w:nsid w:val="21877747"/>
    <w:multiLevelType w:val="multilevel"/>
    <w:tmpl w:val="82B499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1AD1755"/>
    <w:multiLevelType w:val="hybridMultilevel"/>
    <w:tmpl w:val="822C33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A4D01"/>
    <w:multiLevelType w:val="multilevel"/>
    <w:tmpl w:val="ED486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250578EC"/>
    <w:multiLevelType w:val="multilevel"/>
    <w:tmpl w:val="721AB9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250F5C3A"/>
    <w:multiLevelType w:val="multilevel"/>
    <w:tmpl w:val="C404817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2BB630CA"/>
    <w:multiLevelType w:val="multilevel"/>
    <w:tmpl w:val="C994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D7C3A41"/>
    <w:multiLevelType w:val="multilevel"/>
    <w:tmpl w:val="124066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45D0BE4"/>
    <w:multiLevelType w:val="multilevel"/>
    <w:tmpl w:val="96887EC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3" w15:restartNumberingAfterBreak="0">
    <w:nsid w:val="36FD4413"/>
    <w:multiLevelType w:val="hybridMultilevel"/>
    <w:tmpl w:val="49E2B070"/>
    <w:lvl w:ilvl="0" w:tplc="C8585BF6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87072B5"/>
    <w:multiLevelType w:val="multilevel"/>
    <w:tmpl w:val="C382F4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 w15:restartNumberingAfterBreak="0">
    <w:nsid w:val="3CB81B5F"/>
    <w:multiLevelType w:val="multilevel"/>
    <w:tmpl w:val="45DC8DE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6" w15:restartNumberingAfterBreak="0">
    <w:nsid w:val="3E0B632D"/>
    <w:multiLevelType w:val="multilevel"/>
    <w:tmpl w:val="0BFE704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14109F"/>
    <w:multiLevelType w:val="multilevel"/>
    <w:tmpl w:val="8B747A6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2A3567"/>
    <w:multiLevelType w:val="multilevel"/>
    <w:tmpl w:val="783885D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cs="Times New Roman"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</w:abstractNum>
  <w:abstractNum w:abstractNumId="29" w15:restartNumberingAfterBreak="0">
    <w:nsid w:val="535F19FC"/>
    <w:multiLevelType w:val="hybridMultilevel"/>
    <w:tmpl w:val="704EF1B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915F1"/>
    <w:multiLevelType w:val="multilevel"/>
    <w:tmpl w:val="DA5CA1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C9F1258"/>
    <w:multiLevelType w:val="hybridMultilevel"/>
    <w:tmpl w:val="EF22715A"/>
    <w:lvl w:ilvl="0" w:tplc="327AFFA4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5D8579CE"/>
    <w:multiLevelType w:val="hybridMultilevel"/>
    <w:tmpl w:val="D9763C2A"/>
    <w:lvl w:ilvl="0" w:tplc="9C142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F226DE5"/>
    <w:multiLevelType w:val="hybridMultilevel"/>
    <w:tmpl w:val="809AF908"/>
    <w:lvl w:ilvl="0" w:tplc="F2727F70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3707CDF"/>
    <w:multiLevelType w:val="hybridMultilevel"/>
    <w:tmpl w:val="82965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54446A"/>
    <w:multiLevelType w:val="multilevel"/>
    <w:tmpl w:val="260AB89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6D42D89"/>
    <w:multiLevelType w:val="multilevel"/>
    <w:tmpl w:val="4152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7" w15:restartNumberingAfterBreak="0">
    <w:nsid w:val="6CF12069"/>
    <w:multiLevelType w:val="hybridMultilevel"/>
    <w:tmpl w:val="42484BD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B4433"/>
    <w:multiLevelType w:val="hybridMultilevel"/>
    <w:tmpl w:val="3C60B0BC"/>
    <w:lvl w:ilvl="0" w:tplc="2EC0D4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2A4EA8"/>
    <w:multiLevelType w:val="hybridMultilevel"/>
    <w:tmpl w:val="043C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75CAD"/>
    <w:multiLevelType w:val="multilevel"/>
    <w:tmpl w:val="7DC0BB92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A90401F"/>
    <w:multiLevelType w:val="multilevel"/>
    <w:tmpl w:val="4CACBA0E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55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42" w15:restartNumberingAfterBreak="0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cs="Times New Roman" w:hint="default"/>
      </w:rPr>
    </w:lvl>
  </w:abstractNum>
  <w:abstractNum w:abstractNumId="43" w15:restartNumberingAfterBreak="0">
    <w:nsid w:val="7CE11FFF"/>
    <w:multiLevelType w:val="multilevel"/>
    <w:tmpl w:val="5734EBF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42"/>
  </w:num>
  <w:num w:numId="4">
    <w:abstractNumId w:val="20"/>
  </w:num>
  <w:num w:numId="5">
    <w:abstractNumId w:val="22"/>
  </w:num>
  <w:num w:numId="6">
    <w:abstractNumId w:val="5"/>
  </w:num>
  <w:num w:numId="7">
    <w:abstractNumId w:val="25"/>
  </w:num>
  <w:num w:numId="8">
    <w:abstractNumId w:val="28"/>
  </w:num>
  <w:num w:numId="9">
    <w:abstractNumId w:val="32"/>
  </w:num>
  <w:num w:numId="10">
    <w:abstractNumId w:val="1"/>
  </w:num>
  <w:num w:numId="11">
    <w:abstractNumId w:val="29"/>
  </w:num>
  <w:num w:numId="12">
    <w:abstractNumId w:val="16"/>
  </w:num>
  <w:num w:numId="13">
    <w:abstractNumId w:val="30"/>
  </w:num>
  <w:num w:numId="14">
    <w:abstractNumId w:val="27"/>
  </w:num>
  <w:num w:numId="15">
    <w:abstractNumId w:val="17"/>
  </w:num>
  <w:num w:numId="16">
    <w:abstractNumId w:val="13"/>
  </w:num>
  <w:num w:numId="17">
    <w:abstractNumId w:val="38"/>
  </w:num>
  <w:num w:numId="18">
    <w:abstractNumId w:val="31"/>
  </w:num>
  <w:num w:numId="19">
    <w:abstractNumId w:val="11"/>
  </w:num>
  <w:num w:numId="20">
    <w:abstractNumId w:val="12"/>
  </w:num>
  <w:num w:numId="21">
    <w:abstractNumId w:val="9"/>
  </w:num>
  <w:num w:numId="22">
    <w:abstractNumId w:val="33"/>
  </w:num>
  <w:num w:numId="23">
    <w:abstractNumId w:val="23"/>
  </w:num>
  <w:num w:numId="24">
    <w:abstractNumId w:val="7"/>
  </w:num>
  <w:num w:numId="25">
    <w:abstractNumId w:val="24"/>
  </w:num>
  <w:num w:numId="26">
    <w:abstractNumId w:val="4"/>
  </w:num>
  <w:num w:numId="27">
    <w:abstractNumId w:val="21"/>
  </w:num>
  <w:num w:numId="28">
    <w:abstractNumId w:val="35"/>
  </w:num>
  <w:num w:numId="29">
    <w:abstractNumId w:val="43"/>
  </w:num>
  <w:num w:numId="30">
    <w:abstractNumId w:val="26"/>
  </w:num>
  <w:num w:numId="31">
    <w:abstractNumId w:val="2"/>
  </w:num>
  <w:num w:numId="32">
    <w:abstractNumId w:val="40"/>
  </w:num>
  <w:num w:numId="33">
    <w:abstractNumId w:val="19"/>
  </w:num>
  <w:num w:numId="34">
    <w:abstractNumId w:val="6"/>
  </w:num>
  <w:num w:numId="35">
    <w:abstractNumId w:val="15"/>
  </w:num>
  <w:num w:numId="36">
    <w:abstractNumId w:val="8"/>
  </w:num>
  <w:num w:numId="37">
    <w:abstractNumId w:val="3"/>
  </w:num>
  <w:num w:numId="38">
    <w:abstractNumId w:val="41"/>
  </w:num>
  <w:num w:numId="39">
    <w:abstractNumId w:val="18"/>
  </w:num>
  <w:num w:numId="40">
    <w:abstractNumId w:val="10"/>
  </w:num>
  <w:num w:numId="41">
    <w:abstractNumId w:val="39"/>
  </w:num>
  <w:num w:numId="42">
    <w:abstractNumId w:val="0"/>
  </w:num>
  <w:num w:numId="43">
    <w:abstractNumId w:val="3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67"/>
    <w:rsid w:val="00010482"/>
    <w:rsid w:val="00011E25"/>
    <w:rsid w:val="000161BA"/>
    <w:rsid w:val="000206FF"/>
    <w:rsid w:val="00080A26"/>
    <w:rsid w:val="000A53CB"/>
    <w:rsid w:val="000D5052"/>
    <w:rsid w:val="00101040"/>
    <w:rsid w:val="00136AB9"/>
    <w:rsid w:val="00140E0B"/>
    <w:rsid w:val="00160CBC"/>
    <w:rsid w:val="00174B00"/>
    <w:rsid w:val="001B20C4"/>
    <w:rsid w:val="001B210A"/>
    <w:rsid w:val="00205C87"/>
    <w:rsid w:val="00222555"/>
    <w:rsid w:val="002619CE"/>
    <w:rsid w:val="00270CD0"/>
    <w:rsid w:val="00281F38"/>
    <w:rsid w:val="00335E1D"/>
    <w:rsid w:val="00362988"/>
    <w:rsid w:val="003877CA"/>
    <w:rsid w:val="003C4924"/>
    <w:rsid w:val="00437B60"/>
    <w:rsid w:val="00451E9B"/>
    <w:rsid w:val="0046225E"/>
    <w:rsid w:val="00492065"/>
    <w:rsid w:val="005025E5"/>
    <w:rsid w:val="0058124E"/>
    <w:rsid w:val="005C7327"/>
    <w:rsid w:val="005E04E7"/>
    <w:rsid w:val="005F42E4"/>
    <w:rsid w:val="005F4BB2"/>
    <w:rsid w:val="00602964"/>
    <w:rsid w:val="00633755"/>
    <w:rsid w:val="00657936"/>
    <w:rsid w:val="00686C8C"/>
    <w:rsid w:val="006A27F0"/>
    <w:rsid w:val="006C09A2"/>
    <w:rsid w:val="006D1665"/>
    <w:rsid w:val="006E15EC"/>
    <w:rsid w:val="007129B5"/>
    <w:rsid w:val="00715E21"/>
    <w:rsid w:val="00733EE2"/>
    <w:rsid w:val="00741C30"/>
    <w:rsid w:val="00751209"/>
    <w:rsid w:val="0075285D"/>
    <w:rsid w:val="00767802"/>
    <w:rsid w:val="0078271E"/>
    <w:rsid w:val="00783644"/>
    <w:rsid w:val="0078467C"/>
    <w:rsid w:val="007B1EA9"/>
    <w:rsid w:val="00816497"/>
    <w:rsid w:val="00861644"/>
    <w:rsid w:val="008756BC"/>
    <w:rsid w:val="00894873"/>
    <w:rsid w:val="00912D22"/>
    <w:rsid w:val="00924C99"/>
    <w:rsid w:val="00952F3E"/>
    <w:rsid w:val="0096603F"/>
    <w:rsid w:val="009D706F"/>
    <w:rsid w:val="00A05979"/>
    <w:rsid w:val="00A14894"/>
    <w:rsid w:val="00A16667"/>
    <w:rsid w:val="00A505B7"/>
    <w:rsid w:val="00A65098"/>
    <w:rsid w:val="00B3321D"/>
    <w:rsid w:val="00B45223"/>
    <w:rsid w:val="00B62EEC"/>
    <w:rsid w:val="00B71E07"/>
    <w:rsid w:val="00BF0164"/>
    <w:rsid w:val="00C31975"/>
    <w:rsid w:val="00C34956"/>
    <w:rsid w:val="00D12FDD"/>
    <w:rsid w:val="00D8440E"/>
    <w:rsid w:val="00D95F46"/>
    <w:rsid w:val="00DC793C"/>
    <w:rsid w:val="00E2207D"/>
    <w:rsid w:val="00E26C1C"/>
    <w:rsid w:val="00E83193"/>
    <w:rsid w:val="00E948AB"/>
    <w:rsid w:val="00ED486A"/>
    <w:rsid w:val="00F1028F"/>
    <w:rsid w:val="00F461BB"/>
    <w:rsid w:val="00F64486"/>
    <w:rsid w:val="00F70590"/>
    <w:rsid w:val="00F75A6B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7D1F"/>
  <w15:chartTrackingRefBased/>
  <w15:docId w15:val="{A7E81786-6D60-4891-86A6-0B993980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67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66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66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6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66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link w:val="ListParagraphChar"/>
    <w:qFormat/>
    <w:rsid w:val="00A166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A1666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A166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166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A166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16667"/>
    <w:rPr>
      <w:rFonts w:ascii="Calibri" w:eastAsia="Calibri" w:hAnsi="Calibri" w:cs="Times New Roman"/>
    </w:rPr>
  </w:style>
  <w:style w:type="paragraph" w:customStyle="1" w:styleId="abzacixml">
    <w:name w:val="abzaci_xml"/>
    <w:basedOn w:val="PlainText"/>
    <w:link w:val="abzacixmlChar"/>
    <w:autoRedefine/>
    <w:rsid w:val="00A16667"/>
    <w:pPr>
      <w:spacing w:after="0" w:line="240" w:lineRule="auto"/>
      <w:ind w:firstLine="283"/>
      <w:jc w:val="both"/>
    </w:pPr>
    <w:rPr>
      <w:rFonts w:ascii="Sylfaen" w:hAnsi="Sylfaen" w:cs="Times New Roman"/>
      <w:sz w:val="22"/>
      <w:szCs w:val="24"/>
      <w:lang w:val="x-none" w:eastAsia="x-none"/>
    </w:rPr>
  </w:style>
  <w:style w:type="paragraph" w:styleId="PlainText">
    <w:name w:val="Plain Text"/>
    <w:basedOn w:val="Normal"/>
    <w:link w:val="PlainTextChar"/>
    <w:rsid w:val="00A16667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16667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16667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16667"/>
    <w:rPr>
      <w:rFonts w:ascii="Tahoma" w:eastAsia="Calibri" w:hAnsi="Tahoma" w:cs="Tahoma"/>
      <w:sz w:val="16"/>
      <w:szCs w:val="16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A16667"/>
    <w:pPr>
      <w:tabs>
        <w:tab w:val="left" w:pos="4680"/>
      </w:tabs>
      <w:ind w:left="-90"/>
      <w:jc w:val="both"/>
    </w:pPr>
    <w:rPr>
      <w:rFonts w:ascii="Sylfaen" w:hAnsi="Sylfae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A16667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Hyperlink">
    <w:name w:val="Hyperlink"/>
    <w:uiPriority w:val="99"/>
    <w:semiHidden/>
    <w:rsid w:val="00A1666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16667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16667"/>
    <w:pPr>
      <w:spacing w:before="100" w:beforeAutospacing="1" w:after="100" w:afterAutospacing="1"/>
    </w:pPr>
    <w:rPr>
      <w:rFonts w:ascii="Sylfaen" w:eastAsia="Calibri" w:hAnsi="Sylfaen"/>
      <w:b/>
      <w:bCs/>
      <w:lang w:val="en-US" w:eastAsia="en-US"/>
    </w:rPr>
  </w:style>
  <w:style w:type="paragraph" w:customStyle="1" w:styleId="font6">
    <w:name w:val="font6"/>
    <w:basedOn w:val="Normal"/>
    <w:rsid w:val="00A16667"/>
    <w:pPr>
      <w:spacing w:before="100" w:beforeAutospacing="1" w:after="100" w:afterAutospacing="1"/>
    </w:pPr>
    <w:rPr>
      <w:rFonts w:ascii="Times New Roman" w:eastAsia="Calibri" w:hAnsi="Times New Roman"/>
      <w:b/>
      <w:bCs/>
      <w:sz w:val="14"/>
      <w:szCs w:val="14"/>
      <w:lang w:val="en-US" w:eastAsia="en-US"/>
    </w:rPr>
  </w:style>
  <w:style w:type="paragraph" w:customStyle="1" w:styleId="xl77">
    <w:name w:val="xl77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78">
    <w:name w:val="xl78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800080"/>
      <w:sz w:val="26"/>
      <w:szCs w:val="26"/>
      <w:lang w:val="en-US" w:eastAsia="en-US"/>
    </w:rPr>
  </w:style>
  <w:style w:type="paragraph" w:customStyle="1" w:styleId="xl79">
    <w:name w:val="xl79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80">
    <w:name w:val="xl80"/>
    <w:basedOn w:val="Normal"/>
    <w:rsid w:val="00A16667"/>
    <w:pPr>
      <w:spacing w:before="100" w:beforeAutospacing="1" w:after="100" w:afterAutospacing="1"/>
      <w:textAlignment w:val="center"/>
    </w:pPr>
    <w:rPr>
      <w:rFonts w:ascii="Times New Roman" w:eastAsia="Calibri" w:hAnsi="Times New Roman"/>
      <w:lang w:val="en-US" w:eastAsia="en-US"/>
    </w:rPr>
  </w:style>
  <w:style w:type="paragraph" w:customStyle="1" w:styleId="xl81">
    <w:name w:val="xl81"/>
    <w:basedOn w:val="Normal"/>
    <w:rsid w:val="00A16667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b/>
      <w:bCs/>
      <w:color w:val="000000"/>
      <w:sz w:val="22"/>
      <w:szCs w:val="22"/>
      <w:lang w:val="en-US" w:eastAsia="en-US"/>
    </w:rPr>
  </w:style>
  <w:style w:type="paragraph" w:customStyle="1" w:styleId="xl82">
    <w:name w:val="xl82"/>
    <w:basedOn w:val="Normal"/>
    <w:rsid w:val="00A16667"/>
    <w:pPr>
      <w:pBdr>
        <w:left w:val="single" w:sz="8" w:space="18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ylfaen" w:eastAsia="Calibri" w:hAnsi="Sylfaen"/>
      <w:b/>
      <w:bCs/>
      <w:color w:val="800080"/>
      <w:sz w:val="22"/>
      <w:szCs w:val="22"/>
      <w:lang w:val="en-US" w:eastAsia="en-US"/>
    </w:rPr>
  </w:style>
  <w:style w:type="paragraph" w:customStyle="1" w:styleId="xl83">
    <w:name w:val="xl83"/>
    <w:basedOn w:val="Normal"/>
    <w:rsid w:val="00A16667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4">
    <w:name w:val="xl84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5">
    <w:name w:val="xl85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6">
    <w:name w:val="xl86"/>
    <w:basedOn w:val="Normal"/>
    <w:rsid w:val="00A16667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87">
    <w:name w:val="xl87"/>
    <w:basedOn w:val="Normal"/>
    <w:rsid w:val="00A16667"/>
    <w:pPr>
      <w:pBdr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8">
    <w:name w:val="xl88"/>
    <w:basedOn w:val="Normal"/>
    <w:rsid w:val="00A16667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sz w:val="22"/>
      <w:szCs w:val="22"/>
      <w:lang w:val="en-US" w:eastAsia="en-US"/>
    </w:rPr>
  </w:style>
  <w:style w:type="paragraph" w:customStyle="1" w:styleId="xl89">
    <w:name w:val="xl89"/>
    <w:basedOn w:val="Normal"/>
    <w:rsid w:val="00A16667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0">
    <w:name w:val="xl9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1">
    <w:name w:val="xl91"/>
    <w:basedOn w:val="Normal"/>
    <w:rsid w:val="00A16667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92">
    <w:name w:val="xl92"/>
    <w:basedOn w:val="Normal"/>
    <w:rsid w:val="00A16667"/>
    <w:pP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FF0000"/>
      <w:lang w:val="en-US" w:eastAsia="en-US"/>
    </w:rPr>
  </w:style>
  <w:style w:type="paragraph" w:customStyle="1" w:styleId="xl93">
    <w:name w:val="xl93"/>
    <w:basedOn w:val="Normal"/>
    <w:rsid w:val="00A16667"/>
    <w:pPr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4">
    <w:name w:val="xl94"/>
    <w:basedOn w:val="Normal"/>
    <w:rsid w:val="00A16667"/>
    <w:pPr>
      <w:shd w:val="clear" w:color="000000" w:fill="C0C0C0"/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5">
    <w:name w:val="xl95"/>
    <w:basedOn w:val="Normal"/>
    <w:rsid w:val="00A16667"/>
    <w:pPr>
      <w:spacing w:before="100" w:beforeAutospacing="1" w:after="100" w:afterAutospacing="1"/>
      <w:jc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96">
    <w:name w:val="xl96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7">
    <w:name w:val="xl97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8">
    <w:name w:val="xl98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9">
    <w:name w:val="xl99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00">
    <w:name w:val="xl10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1">
    <w:name w:val="xl101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2">
    <w:name w:val="xl102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3">
    <w:name w:val="xl103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4">
    <w:name w:val="xl104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5">
    <w:name w:val="xl105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6">
    <w:name w:val="xl106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7">
    <w:name w:val="xl107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8">
    <w:name w:val="xl108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9">
    <w:name w:val="xl109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10">
    <w:name w:val="xl11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1">
    <w:name w:val="xl111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2">
    <w:name w:val="xl112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13">
    <w:name w:val="xl113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4">
    <w:name w:val="xl114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5">
    <w:name w:val="xl115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lang w:val="en-US" w:eastAsia="en-US"/>
    </w:rPr>
  </w:style>
  <w:style w:type="paragraph" w:customStyle="1" w:styleId="xl116">
    <w:name w:val="xl116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7">
    <w:name w:val="xl117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8">
    <w:name w:val="xl118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19">
    <w:name w:val="xl119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20">
    <w:name w:val="xl12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1">
    <w:name w:val="xl121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2">
    <w:name w:val="xl122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3">
    <w:name w:val="xl123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4">
    <w:name w:val="xl124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5">
    <w:name w:val="xl125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26">
    <w:name w:val="xl126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7">
    <w:name w:val="xl127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8">
    <w:name w:val="xl128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9">
    <w:name w:val="xl129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30">
    <w:name w:val="xl13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1">
    <w:name w:val="xl131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2">
    <w:name w:val="xl132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33">
    <w:name w:val="xl133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34">
    <w:name w:val="xl134"/>
    <w:basedOn w:val="Normal"/>
    <w:rsid w:val="00A16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5">
    <w:name w:val="xl135"/>
    <w:basedOn w:val="Normal"/>
    <w:rsid w:val="00A166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36">
    <w:name w:val="xl136"/>
    <w:basedOn w:val="Normal"/>
    <w:rsid w:val="00A166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7">
    <w:name w:val="xl137"/>
    <w:basedOn w:val="Normal"/>
    <w:rsid w:val="00A166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8">
    <w:name w:val="xl138"/>
    <w:basedOn w:val="Normal"/>
    <w:rsid w:val="00A1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9">
    <w:name w:val="xl139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0">
    <w:name w:val="xl140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1">
    <w:name w:val="xl141"/>
    <w:basedOn w:val="Normal"/>
    <w:rsid w:val="00A166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2">
    <w:name w:val="xl142"/>
    <w:basedOn w:val="Normal"/>
    <w:rsid w:val="00A166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43">
    <w:name w:val="xl143"/>
    <w:basedOn w:val="Normal"/>
    <w:rsid w:val="00A16667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4">
    <w:name w:val="xl144"/>
    <w:basedOn w:val="Normal"/>
    <w:rsid w:val="00A166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5">
    <w:name w:val="xl145"/>
    <w:basedOn w:val="Normal"/>
    <w:rsid w:val="00A16667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sz w:val="26"/>
      <w:szCs w:val="26"/>
      <w:lang w:val="en-US" w:eastAsia="en-US"/>
    </w:rPr>
  </w:style>
  <w:style w:type="paragraph" w:customStyle="1" w:styleId="xl146">
    <w:name w:val="xl146"/>
    <w:basedOn w:val="Normal"/>
    <w:rsid w:val="00A16667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7">
    <w:name w:val="xl147"/>
    <w:basedOn w:val="Normal"/>
    <w:rsid w:val="00A16667"/>
    <w:pP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48">
    <w:name w:val="xl148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49">
    <w:name w:val="xl149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50">
    <w:name w:val="xl150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51">
    <w:name w:val="xl151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2">
    <w:name w:val="xl152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153">
    <w:name w:val="xl153"/>
    <w:basedOn w:val="Normal"/>
    <w:rsid w:val="00A16667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4">
    <w:name w:val="xl154"/>
    <w:basedOn w:val="Normal"/>
    <w:rsid w:val="00A16667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5">
    <w:name w:val="xl155"/>
    <w:basedOn w:val="Normal"/>
    <w:rsid w:val="00A16667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6">
    <w:name w:val="xl156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7">
    <w:name w:val="xl157"/>
    <w:basedOn w:val="Normal"/>
    <w:rsid w:val="00A1666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8">
    <w:name w:val="xl158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9">
    <w:name w:val="xl159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60">
    <w:name w:val="xl160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62">
    <w:name w:val="xl162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3">
    <w:name w:val="xl163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4">
    <w:name w:val="xl164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65">
    <w:name w:val="xl65"/>
    <w:basedOn w:val="Normal"/>
    <w:rsid w:val="00A1666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800000"/>
    </w:rPr>
  </w:style>
  <w:style w:type="paragraph" w:customStyle="1" w:styleId="xl67">
    <w:name w:val="xl67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8">
    <w:name w:val="xl68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73">
    <w:name w:val="xl73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74">
    <w:name w:val="xl74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5">
    <w:name w:val="xl75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6">
    <w:name w:val="xl76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666699"/>
      <w:sz w:val="18"/>
      <w:szCs w:val="18"/>
    </w:rPr>
  </w:style>
  <w:style w:type="paragraph" w:customStyle="1" w:styleId="xl166">
    <w:name w:val="xl166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7">
    <w:name w:val="xl167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68">
    <w:name w:val="xl168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9">
    <w:name w:val="xl169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993366"/>
    </w:rPr>
  </w:style>
  <w:style w:type="paragraph" w:customStyle="1" w:styleId="xl170">
    <w:name w:val="xl170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FF"/>
    </w:rPr>
  </w:style>
  <w:style w:type="paragraph" w:customStyle="1" w:styleId="xl171">
    <w:name w:val="xl171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2">
    <w:name w:val="xl172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3">
    <w:name w:val="xl173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333399"/>
    </w:rPr>
  </w:style>
  <w:style w:type="paragraph" w:customStyle="1" w:styleId="xl174">
    <w:name w:val="xl174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75">
    <w:name w:val="xl175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76">
    <w:name w:val="xl176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80"/>
    </w:rPr>
  </w:style>
  <w:style w:type="paragraph" w:customStyle="1" w:styleId="xl177">
    <w:name w:val="xl177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79">
    <w:name w:val="xl179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80">
    <w:name w:val="xl180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1">
    <w:name w:val="xl181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2">
    <w:name w:val="xl182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83">
    <w:name w:val="xl183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80"/>
      <w:sz w:val="18"/>
      <w:szCs w:val="18"/>
    </w:rPr>
  </w:style>
  <w:style w:type="paragraph" w:customStyle="1" w:styleId="xl184">
    <w:name w:val="xl184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538ED5"/>
    </w:rPr>
  </w:style>
  <w:style w:type="paragraph" w:customStyle="1" w:styleId="xl185">
    <w:name w:val="xl185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6">
    <w:name w:val="xl186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7">
    <w:name w:val="xl187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16667"/>
    <w:pPr>
      <w:ind w:firstLine="851"/>
      <w:jc w:val="both"/>
    </w:pPr>
    <w:rPr>
      <w:rFonts w:ascii="Grigolia" w:hAnsi="Grigolia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6667"/>
    <w:rPr>
      <w:rFonts w:ascii="Grigolia" w:eastAsia="Times New Roman" w:hAnsi="Grigolia" w:cs="Times New Roman"/>
      <w:sz w:val="24"/>
      <w:szCs w:val="20"/>
      <w:lang w:val="x-none" w:eastAsia="ru-RU"/>
    </w:rPr>
  </w:style>
  <w:style w:type="paragraph" w:styleId="Revision">
    <w:name w:val="Revision"/>
    <w:hidden/>
    <w:uiPriority w:val="99"/>
    <w:semiHidden/>
    <w:rsid w:val="00A16667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unhideWhenUsed/>
    <w:rsid w:val="00A1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667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6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66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Emphasis">
    <w:name w:val="Emphasis"/>
    <w:qFormat/>
    <w:rsid w:val="00A16667"/>
    <w:rPr>
      <w:i/>
      <w:iCs/>
    </w:rPr>
  </w:style>
  <w:style w:type="paragraph" w:customStyle="1" w:styleId="sataurixml">
    <w:name w:val="satauri_xml"/>
    <w:basedOn w:val="abzacixml"/>
    <w:autoRedefine/>
    <w:rsid w:val="00A16667"/>
    <w:pPr>
      <w:spacing w:before="240" w:after="120"/>
      <w:jc w:val="center"/>
    </w:pPr>
    <w:rPr>
      <w:rFonts w:eastAsia="Times New Roman"/>
      <w:b/>
      <w:sz w:val="24"/>
      <w:szCs w:val="20"/>
    </w:rPr>
  </w:style>
  <w:style w:type="paragraph" w:styleId="NoSpacing">
    <w:name w:val="No Spacing"/>
    <w:uiPriority w:val="1"/>
    <w:qFormat/>
    <w:rsid w:val="00A166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16667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Normal0">
    <w:name w:val="[Normal]"/>
    <w:rsid w:val="00A1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A16667"/>
    <w:rPr>
      <w:i/>
      <w:iCs/>
      <w:color w:val="808080"/>
    </w:rPr>
  </w:style>
  <w:style w:type="table" w:styleId="TableGrid">
    <w:name w:val="Table Grid"/>
    <w:basedOn w:val="TableNormal"/>
    <w:uiPriority w:val="59"/>
    <w:rsid w:val="00A1666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7">
    <w:name w:val="font7"/>
    <w:basedOn w:val="Normal"/>
    <w:rsid w:val="00A16667"/>
    <w:pPr>
      <w:spacing w:before="100" w:beforeAutospacing="1" w:after="100" w:afterAutospacing="1"/>
    </w:pPr>
    <w:rPr>
      <w:rFonts w:ascii="LitNusx" w:hAnsi="LitNusx"/>
      <w:sz w:val="28"/>
      <w:szCs w:val="28"/>
      <w:lang w:val="en-US" w:eastAsia="en-US"/>
    </w:rPr>
  </w:style>
  <w:style w:type="paragraph" w:customStyle="1" w:styleId="font8">
    <w:name w:val="font8"/>
    <w:basedOn w:val="Normal"/>
    <w:rsid w:val="00A16667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A16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A16667"/>
  </w:style>
  <w:style w:type="character" w:customStyle="1" w:styleId="apple-style-span">
    <w:name w:val="apple-style-span"/>
    <w:basedOn w:val="DefaultParagraphFont"/>
    <w:rsid w:val="00A16667"/>
  </w:style>
  <w:style w:type="character" w:customStyle="1" w:styleId="abzacixmlChar">
    <w:name w:val="abzaci_xml Char"/>
    <w:link w:val="abzacixml"/>
    <w:locked/>
    <w:rsid w:val="00A16667"/>
    <w:rPr>
      <w:rFonts w:ascii="Sylfaen" w:eastAsia="Calibri" w:hAnsi="Sylfaen" w:cs="Times New Roman"/>
      <w:szCs w:val="24"/>
      <w:lang w:val="x-none" w:eastAsia="x-none"/>
    </w:rPr>
  </w:style>
  <w:style w:type="paragraph" w:customStyle="1" w:styleId="2">
    <w:name w:val="Абзац списка2"/>
    <w:basedOn w:val="Normal"/>
    <w:uiPriority w:val="34"/>
    <w:qFormat/>
    <w:rsid w:val="00A16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zacixml0">
    <w:name w:val="abzacixml"/>
    <w:basedOn w:val="Normal"/>
    <w:rsid w:val="00A166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uxlixml">
    <w:name w:val="muxli_xml"/>
    <w:basedOn w:val="Normal"/>
    <w:autoRedefine/>
    <w:uiPriority w:val="99"/>
    <w:rsid w:val="00A16667"/>
    <w:pPr>
      <w:keepNext/>
      <w:keepLines/>
      <w:tabs>
        <w:tab w:val="left" w:pos="360"/>
      </w:tabs>
      <w:suppressAutoHyphens/>
    </w:pPr>
    <w:rPr>
      <w:rFonts w:ascii="Sylfaen" w:hAnsi="Sylfaen"/>
      <w:b/>
      <w:sz w:val="22"/>
      <w:szCs w:val="22"/>
      <w:lang w:val="ka-GE" w:eastAsia="en-US"/>
    </w:rPr>
  </w:style>
  <w:style w:type="paragraph" w:customStyle="1" w:styleId="RDAPBox">
    <w:name w:val="RDAP Box"/>
    <w:basedOn w:val="Normal"/>
    <w:rsid w:val="00A16667"/>
    <w:rPr>
      <w:rFonts w:ascii="Sylfaen" w:eastAsia="MS Mincho" w:hAnsi="Sylfaen" w:cs="Cambria"/>
      <w:szCs w:val="22"/>
      <w:lang w:val="ka-GE" w:eastAsia="en-US"/>
    </w:rPr>
  </w:style>
  <w:style w:type="paragraph" w:styleId="ListBullet2">
    <w:name w:val="List Bullet 2"/>
    <w:basedOn w:val="Normal"/>
    <w:uiPriority w:val="99"/>
    <w:unhideWhenUsed/>
    <w:rsid w:val="00A16667"/>
    <w:pPr>
      <w:numPr>
        <w:numId w:val="42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A16667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166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1666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166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16667"/>
    <w:pPr>
      <w:spacing w:after="120" w:line="276" w:lineRule="auto"/>
      <w:ind w:left="360" w:firstLine="210"/>
      <w:jc w:val="left"/>
    </w:pPr>
    <w:rPr>
      <w:rFonts w:ascii="Calibri" w:hAnsi="Calibri"/>
      <w:lang w:eastAsia="x-none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16667"/>
    <w:rPr>
      <w:rFonts w:ascii="Calibri" w:eastAsia="Times New Roman" w:hAnsi="Calibri" w:cs="Times New Roman"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A16667"/>
  </w:style>
  <w:style w:type="character" w:customStyle="1" w:styleId="apple-converted-space">
    <w:name w:val="apple-converted-space"/>
    <w:rsid w:val="00A16667"/>
  </w:style>
  <w:style w:type="paragraph" w:styleId="EndnoteText">
    <w:name w:val="endnote text"/>
    <w:basedOn w:val="Normal"/>
    <w:link w:val="EndnoteTextChar"/>
    <w:uiPriority w:val="99"/>
    <w:unhideWhenUsed/>
    <w:rsid w:val="00A16667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166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A16667"/>
    <w:rPr>
      <w:vertAlign w:val="superscript"/>
    </w:rPr>
  </w:style>
  <w:style w:type="paragraph" w:customStyle="1" w:styleId="msonormal0">
    <w:name w:val="msonormal"/>
    <w:basedOn w:val="Normal"/>
    <w:rsid w:val="00A166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n-US" w:eastAsia="en-US"/>
    </w:rPr>
  </w:style>
  <w:style w:type="paragraph" w:customStyle="1" w:styleId="xl64">
    <w:name w:val="xl64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A16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14347</Words>
  <Characters>81779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61</cp:revision>
  <dcterms:created xsi:type="dcterms:W3CDTF">2020-03-25T12:05:00Z</dcterms:created>
  <dcterms:modified xsi:type="dcterms:W3CDTF">2021-12-08T10:35:00Z</dcterms:modified>
</cp:coreProperties>
</file>